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02094, м. Київ, бульв.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2B0D71" w:rsidP="00D25203">
            <w:pPr>
              <w:ind w:left="-110" w:right="-105"/>
              <w:jc w:val="center"/>
              <w:rPr>
                <w:rFonts w:ascii="Times New Roman" w:hAnsi="Times New Roman"/>
                <w:sz w:val="24"/>
                <w:szCs w:val="24"/>
              </w:rPr>
            </w:pPr>
            <w:hyperlink r:id="rId6" w:history="1">
              <w:r w:rsidR="001509B4" w:rsidRPr="00A8161E">
                <w:rPr>
                  <w:rStyle w:val="a6"/>
                  <w:rFonts w:ascii="Times New Roman" w:hAnsi="Times New Roman"/>
                  <w:sz w:val="24"/>
                  <w:szCs w:val="24"/>
                </w:rPr>
                <w:t>anna.bondarevska@kmda.gov.ua</w:t>
              </w:r>
            </w:hyperlink>
          </w:p>
          <w:p w:rsidR="001509B4" w:rsidRPr="00A8161E" w:rsidRDefault="002B0D71"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0517CA" w:rsidP="00845A11">
            <w:pPr>
              <w:pStyle w:val="a5"/>
              <w:ind w:left="-155" w:right="-105"/>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Вітковський</w:t>
            </w:r>
            <w:proofErr w:type="spellEnd"/>
            <w:r>
              <w:rPr>
                <w:rFonts w:ascii="Times New Roman" w:eastAsia="Times New Roman" w:hAnsi="Times New Roman"/>
                <w:sz w:val="24"/>
                <w:szCs w:val="24"/>
                <w:lang w:val="uk-UA" w:eastAsia="ru-RU"/>
              </w:rPr>
              <w:t xml:space="preserve"> Сергій Іванович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Директор</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2B0D71"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proofErr w:type="spellStart"/>
            <w:r w:rsidRPr="00A8161E">
              <w:rPr>
                <w:rFonts w:ascii="Times New Roman" w:hAnsi="Times New Roman"/>
                <w:sz w:val="24"/>
                <w:szCs w:val="24"/>
                <w:lang w:val="en-US"/>
              </w:rPr>
              <w:t>kpkd</w:t>
            </w:r>
            <w:proofErr w:type="spellEnd"/>
            <w:r w:rsidRPr="00A8161E">
              <w:rPr>
                <w:rFonts w:ascii="Times New Roman" w:hAnsi="Times New Roman"/>
                <w:sz w:val="24"/>
                <w:szCs w:val="24"/>
                <w:lang w:val="en-US"/>
              </w:rPr>
              <w:t>@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 xml:space="preserve">Нежитлове приміщення </w:t>
            </w:r>
            <w:r w:rsidR="00846BDE">
              <w:rPr>
                <w:rFonts w:ascii="Times New Roman" w:hAnsi="Times New Roman"/>
                <w:b/>
                <w:sz w:val="24"/>
                <w:szCs w:val="24"/>
              </w:rPr>
              <w:t>(</w:t>
            </w:r>
            <w:r w:rsidR="00BE226D">
              <w:rPr>
                <w:rFonts w:ascii="Times New Roman" w:hAnsi="Times New Roman"/>
                <w:b/>
                <w:sz w:val="24"/>
                <w:szCs w:val="24"/>
              </w:rPr>
              <w:t>підвал</w:t>
            </w:r>
            <w:r w:rsidR="00846BDE">
              <w:rPr>
                <w:rFonts w:ascii="Times New Roman" w:hAnsi="Times New Roman"/>
                <w:b/>
                <w:sz w:val="24"/>
                <w:szCs w:val="24"/>
              </w:rPr>
              <w:t>)</w:t>
            </w:r>
            <w:r w:rsidRPr="00A8161E">
              <w:rPr>
                <w:rFonts w:ascii="Times New Roman" w:hAnsi="Times New Roman"/>
                <w:b/>
                <w:sz w:val="24"/>
                <w:szCs w:val="24"/>
              </w:rPr>
              <w:t xml:space="preserve"> загальною площею </w:t>
            </w:r>
            <w:r w:rsidR="008860DE">
              <w:rPr>
                <w:rFonts w:ascii="Times New Roman" w:hAnsi="Times New Roman"/>
                <w:b/>
                <w:sz w:val="24"/>
                <w:szCs w:val="24"/>
              </w:rPr>
              <w:t>70,00</w:t>
            </w:r>
            <w:r w:rsidR="00BE226D">
              <w:rPr>
                <w:rFonts w:ascii="Times New Roman" w:hAnsi="Times New Roman"/>
                <w:b/>
                <w:sz w:val="24"/>
                <w:szCs w:val="24"/>
              </w:rPr>
              <w:t xml:space="preserve"> кв. м за адресою: </w:t>
            </w:r>
            <w:r w:rsidR="008860DE">
              <w:rPr>
                <w:rFonts w:ascii="Times New Roman" w:hAnsi="Times New Roman"/>
                <w:b/>
                <w:sz w:val="24"/>
                <w:szCs w:val="24"/>
              </w:rPr>
              <w:t>бульв</w:t>
            </w:r>
            <w:r w:rsidR="00BE226D">
              <w:rPr>
                <w:rFonts w:ascii="Times New Roman" w:hAnsi="Times New Roman"/>
                <w:b/>
                <w:sz w:val="24"/>
                <w:szCs w:val="24"/>
              </w:rPr>
              <w:t>.</w:t>
            </w:r>
            <w:r w:rsidR="005A595C">
              <w:rPr>
                <w:rFonts w:ascii="Times New Roman" w:hAnsi="Times New Roman"/>
                <w:b/>
                <w:sz w:val="24"/>
                <w:szCs w:val="24"/>
              </w:rPr>
              <w:t xml:space="preserve"> Праці</w:t>
            </w:r>
            <w:r w:rsidR="00BE226D">
              <w:rPr>
                <w:rFonts w:ascii="Times New Roman" w:hAnsi="Times New Roman"/>
                <w:b/>
                <w:sz w:val="24"/>
                <w:szCs w:val="24"/>
              </w:rPr>
              <w:t>, 2/</w:t>
            </w:r>
            <w:r w:rsidR="005A595C">
              <w:rPr>
                <w:rFonts w:ascii="Times New Roman" w:hAnsi="Times New Roman"/>
                <w:b/>
                <w:sz w:val="24"/>
                <w:szCs w:val="24"/>
              </w:rPr>
              <w:t>27</w:t>
            </w:r>
            <w:r w:rsidRPr="00A8161E">
              <w:rPr>
                <w:rFonts w:ascii="Times New Roman" w:hAnsi="Times New Roman"/>
                <w:b/>
                <w:sz w:val="24"/>
                <w:szCs w:val="24"/>
              </w:rPr>
              <w:t>.</w:t>
            </w:r>
          </w:p>
          <w:p w:rsidR="001509B4" w:rsidRPr="00A8161E" w:rsidRDefault="001509B4" w:rsidP="000517CA">
            <w:pPr>
              <w:jc w:val="both"/>
              <w:rPr>
                <w:rFonts w:ascii="Times New Roman" w:hAnsi="Times New Roman"/>
                <w:color w:val="000000"/>
                <w:sz w:val="24"/>
                <w:szCs w:val="24"/>
              </w:rPr>
            </w:pPr>
            <w:r w:rsidRPr="00A8161E">
              <w:rPr>
                <w:rFonts w:ascii="Times New Roman" w:hAnsi="Times New Roman"/>
                <w:sz w:val="24"/>
                <w:szCs w:val="24"/>
              </w:rPr>
              <w:t>згідно з викопіюванням з поповерхового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5A595C" w:rsidRDefault="005A595C" w:rsidP="00B25513">
            <w:pPr>
              <w:jc w:val="center"/>
              <w:rPr>
                <w:rFonts w:ascii="Times New Roman" w:hAnsi="Times New Roman"/>
                <w:sz w:val="24"/>
                <w:szCs w:val="24"/>
              </w:rPr>
            </w:pPr>
            <w:r w:rsidRPr="005A595C">
              <w:rPr>
                <w:rFonts w:ascii="Times New Roman" w:hAnsi="Times New Roman"/>
                <w:sz w:val="24"/>
                <w:szCs w:val="24"/>
              </w:rPr>
              <w:t>602cbcdeb7e6b3bf4a0d03b6</w:t>
            </w:r>
            <w:r w:rsidRPr="00A8161E">
              <w:rPr>
                <w:rFonts w:ascii="Times New Roman" w:hAnsi="Times New Roman"/>
                <w:sz w:val="24"/>
                <w:szCs w:val="24"/>
              </w:rPr>
              <w:t xml:space="preserve"> </w:t>
            </w:r>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846BDE" w:rsidRDefault="001509B4" w:rsidP="00845A11">
            <w:pPr>
              <w:jc w:val="center"/>
              <w:rPr>
                <w:rFonts w:ascii="Times New Roman" w:hAnsi="Times New Roman"/>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8161E" w:rsidRDefault="001509B4" w:rsidP="00A870C9">
            <w:pPr>
              <w:pStyle w:val="xfmc1"/>
              <w:shd w:val="clear" w:color="auto" w:fill="FFFFFF"/>
              <w:spacing w:before="0" w:beforeAutospacing="0" w:after="0" w:afterAutospacing="0"/>
              <w:rPr>
                <w:b/>
              </w:rPr>
            </w:pPr>
            <w:r w:rsidRPr="00A8161E">
              <w:t xml:space="preserve">Не включений до Державного </w:t>
            </w:r>
            <w:proofErr w:type="spellStart"/>
            <w:r w:rsidRPr="00A8161E">
              <w:t>реєстру</w:t>
            </w:r>
            <w:proofErr w:type="spellEnd"/>
            <w:r w:rsidRPr="00A8161E">
              <w:t xml:space="preserve"> </w:t>
            </w:r>
            <w:proofErr w:type="spellStart"/>
            <w:r w:rsidRPr="00A8161E">
              <w:t>нерухомих</w:t>
            </w:r>
            <w:proofErr w:type="spellEnd"/>
            <w:r w:rsidRPr="00A8161E">
              <w:t xml:space="preserve"> </w:t>
            </w:r>
            <w:proofErr w:type="spellStart"/>
            <w:r w:rsidRPr="00A8161E">
              <w:t>пам’яток</w:t>
            </w:r>
            <w:proofErr w:type="spellEnd"/>
            <w:r w:rsidRPr="00A8161E">
              <w:t xml:space="preserve"> </w:t>
            </w:r>
            <w:proofErr w:type="spellStart"/>
            <w:r w:rsidRPr="00A8161E">
              <w:t>України</w:t>
            </w:r>
            <w:proofErr w:type="spellEnd"/>
            <w:r w:rsidRPr="00A8161E">
              <w:t xml:space="preserve">, не є </w:t>
            </w:r>
            <w:proofErr w:type="spellStart"/>
            <w:r w:rsidRPr="00A8161E">
              <w:t>об’єктом</w:t>
            </w:r>
            <w:proofErr w:type="spellEnd"/>
            <w:r w:rsidRPr="00A8161E">
              <w:t xml:space="preserve"> </w:t>
            </w:r>
            <w:proofErr w:type="spellStart"/>
            <w:r w:rsidRPr="00A8161E">
              <w:t>культурної</w:t>
            </w:r>
            <w:proofErr w:type="spellEnd"/>
            <w:r w:rsidRPr="00A8161E">
              <w:t xml:space="preserve"> </w:t>
            </w:r>
            <w:proofErr w:type="spellStart"/>
            <w:r w:rsidRPr="00A8161E">
              <w:t>спадщини</w:t>
            </w:r>
            <w:proofErr w:type="spellEnd"/>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8161E">
              <w:rPr>
                <w:rFonts w:ascii="Times New Roman" w:hAnsi="Times New Roman"/>
                <w:color w:val="000000"/>
                <w:sz w:val="24"/>
                <w:szCs w:val="24"/>
              </w:rPr>
              <w:br/>
              <w:t>№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A8161E">
              <w:rPr>
                <w:rFonts w:ascii="Times New Roman" w:hAnsi="Times New Roman"/>
                <w:color w:val="000000"/>
                <w:sz w:val="24"/>
                <w:szCs w:val="24"/>
                <w:lang w:val="ru-RU"/>
              </w:rPr>
              <w:t xml:space="preserve">“Про </w:t>
            </w:r>
            <w:proofErr w:type="spellStart"/>
            <w:r w:rsidRPr="00A8161E">
              <w:rPr>
                <w:rFonts w:ascii="Times New Roman" w:hAnsi="Times New Roman"/>
                <w:color w:val="000000"/>
                <w:sz w:val="24"/>
                <w:szCs w:val="24"/>
                <w:lang w:val="ru-RU"/>
              </w:rPr>
              <w:t>оренду</w:t>
            </w:r>
            <w:proofErr w:type="spellEnd"/>
            <w:r w:rsidRPr="00A8161E">
              <w:rPr>
                <w:rFonts w:ascii="Times New Roman" w:hAnsi="Times New Roman"/>
                <w:color w:val="000000"/>
                <w:sz w:val="24"/>
                <w:szCs w:val="24"/>
                <w:lang w:val="ru-RU"/>
              </w:rPr>
              <w:t xml:space="preserve"> державного і </w:t>
            </w:r>
            <w:proofErr w:type="spellStart"/>
            <w:r w:rsidRPr="00A8161E">
              <w:rPr>
                <w:rFonts w:ascii="Times New Roman" w:hAnsi="Times New Roman"/>
                <w:color w:val="000000"/>
                <w:sz w:val="24"/>
                <w:szCs w:val="24"/>
                <w:lang w:val="ru-RU"/>
              </w:rPr>
              <w:t>комунального</w:t>
            </w:r>
            <w:proofErr w:type="spellEnd"/>
            <w:r w:rsidRPr="00A8161E">
              <w:rPr>
                <w:rFonts w:ascii="Times New Roman" w:hAnsi="Times New Roman"/>
                <w:color w:val="000000"/>
                <w:sz w:val="24"/>
                <w:szCs w:val="24"/>
                <w:lang w:val="ru-RU"/>
              </w:rPr>
              <w:t xml:space="preserve"> майна” (</w:t>
            </w:r>
            <w:proofErr w:type="spellStart"/>
            <w:r w:rsidRPr="00A8161E">
              <w:rPr>
                <w:rFonts w:ascii="Times New Roman" w:hAnsi="Times New Roman"/>
                <w:color w:val="000000"/>
                <w:sz w:val="24"/>
                <w:szCs w:val="24"/>
                <w:lang w:val="ru-RU"/>
              </w:rPr>
              <w:t>Відомості</w:t>
            </w:r>
            <w:proofErr w:type="spellEnd"/>
            <w:r w:rsidRPr="00A8161E">
              <w:rPr>
                <w:rFonts w:ascii="Times New Roman" w:hAnsi="Times New Roman"/>
                <w:color w:val="000000"/>
                <w:sz w:val="24"/>
                <w:szCs w:val="24"/>
                <w:lang w:val="ru-RU"/>
              </w:rPr>
              <w:t xml:space="preserve"> </w:t>
            </w:r>
            <w:proofErr w:type="spellStart"/>
            <w:r w:rsidRPr="00A8161E">
              <w:rPr>
                <w:rFonts w:ascii="Times New Roman" w:hAnsi="Times New Roman"/>
                <w:color w:val="000000"/>
                <w:sz w:val="24"/>
                <w:szCs w:val="24"/>
                <w:lang w:val="ru-RU"/>
              </w:rPr>
              <w:t>Верховної</w:t>
            </w:r>
            <w:proofErr w:type="spellEnd"/>
            <w:r w:rsidRPr="00A8161E">
              <w:rPr>
                <w:rFonts w:ascii="Times New Roman" w:hAnsi="Times New Roman"/>
                <w:color w:val="000000"/>
                <w:sz w:val="24"/>
                <w:szCs w:val="24"/>
                <w:lang w:val="ru-RU"/>
              </w:rPr>
              <w:t xml:space="preserve"> Ради </w:t>
            </w:r>
            <w:proofErr w:type="spellStart"/>
            <w:r w:rsidRPr="00A8161E">
              <w:rPr>
                <w:rFonts w:ascii="Times New Roman" w:hAnsi="Times New Roman"/>
                <w:color w:val="000000"/>
                <w:sz w:val="24"/>
                <w:szCs w:val="24"/>
                <w:lang w:val="ru-RU"/>
              </w:rPr>
              <w:t>України</w:t>
            </w:r>
            <w:proofErr w:type="spellEnd"/>
            <w:r w:rsidRPr="00A8161E">
              <w:rPr>
                <w:rFonts w:ascii="Times New Roman" w:hAnsi="Times New Roman"/>
                <w:color w:val="000000"/>
                <w:sz w:val="24"/>
                <w:szCs w:val="24"/>
                <w:lang w:val="ru-RU"/>
              </w:rPr>
              <w:t>, 2020 р., № 4,</w:t>
            </w:r>
            <w:r w:rsidRPr="00A8161E">
              <w:rPr>
                <w:rFonts w:ascii="Times New Roman" w:hAnsi="Times New Roman"/>
                <w:color w:val="000000"/>
                <w:sz w:val="24"/>
                <w:szCs w:val="24"/>
                <w:lang w:val="ru-RU"/>
              </w:rPr>
              <w:br/>
              <w:t xml:space="preserve">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5A595C">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5A595C">
              <w:rPr>
                <w:rFonts w:ascii="Times New Roman" w:hAnsi="Times New Roman"/>
                <w:color w:val="000000"/>
                <w:sz w:val="24"/>
                <w:szCs w:val="24"/>
              </w:rPr>
              <w:t>931789</w:t>
            </w:r>
            <w:r w:rsidR="000517CA">
              <w:rPr>
                <w:rFonts w:ascii="Times New Roman" w:hAnsi="Times New Roman"/>
                <w:color w:val="000000"/>
                <w:sz w:val="24"/>
                <w:szCs w:val="24"/>
              </w:rPr>
              <w:t xml:space="preserve">,00 </w:t>
            </w:r>
            <w:r w:rsidRPr="00A8161E">
              <w:rPr>
                <w:rFonts w:ascii="Times New Roman" w:hAnsi="Times New Roman"/>
                <w:color w:val="000000"/>
                <w:sz w:val="24"/>
                <w:szCs w:val="24"/>
              </w:rPr>
              <w:t>(</w:t>
            </w:r>
            <w:r w:rsidR="005A595C">
              <w:rPr>
                <w:rFonts w:ascii="Times New Roman" w:hAnsi="Times New Roman"/>
                <w:color w:val="000000"/>
                <w:sz w:val="24"/>
                <w:szCs w:val="24"/>
              </w:rPr>
              <w:t>дев’ятсот тридцять одна тисяча сімсот вісімдесят дев’ять</w:t>
            </w:r>
            <w:r w:rsidRPr="00A8161E">
              <w:rPr>
                <w:rFonts w:ascii="Times New Roman" w:hAnsi="Times New Roman"/>
                <w:color w:val="000000"/>
                <w:sz w:val="24"/>
                <w:szCs w:val="24"/>
              </w:rPr>
              <w:t>.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3265C7" w:rsidP="003265C7">
            <w:pPr>
              <w:pStyle w:val="a5"/>
              <w:rPr>
                <w:rFonts w:ascii="Times New Roman" w:hAnsi="Times New Roman"/>
                <w:color w:val="000000"/>
                <w:sz w:val="24"/>
                <w:szCs w:val="24"/>
              </w:rPr>
            </w:pPr>
            <w:r w:rsidRPr="00A8161E">
              <w:rPr>
                <w:rFonts w:ascii="Times New Roman" w:hAnsi="Times New Roman"/>
                <w:sz w:val="24"/>
                <w:szCs w:val="24"/>
                <w:shd w:val="clear" w:color="auto" w:fill="FFFFFF"/>
              </w:rPr>
              <w:t xml:space="preserve">ПП "Альянс </w:t>
            </w:r>
            <w:proofErr w:type="spellStart"/>
            <w:r w:rsidRPr="00A8161E">
              <w:rPr>
                <w:rFonts w:ascii="Times New Roman" w:hAnsi="Times New Roman"/>
                <w:sz w:val="24"/>
                <w:szCs w:val="24"/>
                <w:shd w:val="clear" w:color="auto" w:fill="FFFFFF"/>
              </w:rPr>
              <w:t>Експерт</w:t>
            </w:r>
            <w:proofErr w:type="spellEnd"/>
            <w:r w:rsidRPr="00A8161E">
              <w:rPr>
                <w:rFonts w:ascii="Times New Roman" w:hAnsi="Times New Roman"/>
                <w:sz w:val="24"/>
                <w:szCs w:val="24"/>
                <w:shd w:val="clear" w:color="auto" w:fill="FFFFFF"/>
              </w:rPr>
              <w:t>"</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“3</w:t>
            </w:r>
            <w:r w:rsidR="000517CA">
              <w:rPr>
                <w:rFonts w:ascii="Times New Roman" w:hAnsi="Times New Roman"/>
                <w:color w:val="000000"/>
                <w:sz w:val="24"/>
                <w:szCs w:val="24"/>
                <w:lang w:val="ru-RU"/>
              </w:rPr>
              <w:t>0</w:t>
            </w:r>
            <w:r w:rsidRPr="00A8161E">
              <w:rPr>
                <w:rFonts w:ascii="Times New Roman" w:hAnsi="Times New Roman"/>
                <w:color w:val="000000"/>
                <w:sz w:val="24"/>
                <w:szCs w:val="24"/>
                <w:lang w:val="ru-RU"/>
              </w:rPr>
              <w:t xml:space="preserve">” </w:t>
            </w:r>
            <w:r w:rsidR="000517CA">
              <w:rPr>
                <w:rFonts w:ascii="Times New Roman" w:hAnsi="Times New Roman"/>
                <w:color w:val="000000"/>
                <w:sz w:val="24"/>
                <w:szCs w:val="24"/>
                <w:lang w:val="ru-RU"/>
              </w:rPr>
              <w:t>листопада</w:t>
            </w:r>
            <w:r w:rsidR="000517CA" w:rsidRPr="00A8161E">
              <w:rPr>
                <w:rFonts w:ascii="Times New Roman" w:hAnsi="Times New Roman"/>
                <w:color w:val="000000"/>
                <w:sz w:val="24"/>
                <w:szCs w:val="24"/>
              </w:rPr>
              <w:t xml:space="preserve"> 2020</w:t>
            </w:r>
            <w:r w:rsidRPr="00A8161E">
              <w:rPr>
                <w:rFonts w:ascii="Times New Roman" w:hAnsi="Times New Roman"/>
                <w:color w:val="000000"/>
                <w:sz w:val="24"/>
                <w:szCs w:val="24"/>
              </w:rPr>
              <w:t xml:space="preserve">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BE226D">
            <w:pPr>
              <w:rPr>
                <w:rFonts w:ascii="Times New Roman" w:hAnsi="Times New Roman"/>
                <w:color w:val="000000"/>
                <w:sz w:val="24"/>
                <w:szCs w:val="24"/>
              </w:rPr>
            </w:pPr>
            <w:r w:rsidRPr="00A8161E">
              <w:rPr>
                <w:rFonts w:ascii="Times New Roman" w:hAnsi="Times New Roman"/>
                <w:color w:val="000000"/>
                <w:sz w:val="24"/>
                <w:szCs w:val="24"/>
                <w:lang w:val="en-US"/>
              </w:rPr>
              <w:t>“</w:t>
            </w:r>
            <w:r w:rsidR="00BE226D">
              <w:rPr>
                <w:rFonts w:ascii="Times New Roman" w:hAnsi="Times New Roman"/>
                <w:color w:val="000000"/>
                <w:sz w:val="24"/>
                <w:szCs w:val="24"/>
              </w:rPr>
              <w:t>06</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BE226D">
              <w:rPr>
                <w:rFonts w:ascii="Times New Roman" w:hAnsi="Times New Roman"/>
                <w:color w:val="000000"/>
                <w:sz w:val="24"/>
                <w:szCs w:val="24"/>
              </w:rPr>
              <w:t xml:space="preserve">січня </w:t>
            </w:r>
            <w:r w:rsidR="000517CA">
              <w:rPr>
                <w:rFonts w:ascii="Times New Roman" w:hAnsi="Times New Roman"/>
                <w:color w:val="000000"/>
                <w:sz w:val="24"/>
                <w:szCs w:val="24"/>
              </w:rPr>
              <w:t>202</w:t>
            </w:r>
            <w:r w:rsidR="00BE226D">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w:t>
            </w:r>
            <w:bookmarkStart w:id="0" w:name="_GoBack"/>
            <w:bookmarkEnd w:id="0"/>
            <w:r w:rsidRPr="00A8161E">
              <w:rPr>
                <w:rFonts w:ascii="Times New Roman" w:hAnsi="Times New Roman"/>
                <w:color w:val="000000"/>
                <w:sz w:val="24"/>
                <w:szCs w:val="24"/>
              </w:rPr>
              <w:t>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BE226D">
            <w:pPr>
              <w:rPr>
                <w:rFonts w:ascii="Times New Roman" w:hAnsi="Times New Roman"/>
                <w:color w:val="000000"/>
                <w:sz w:val="24"/>
                <w:szCs w:val="24"/>
              </w:rPr>
            </w:pPr>
            <w:r w:rsidRPr="00A8161E">
              <w:rPr>
                <w:rFonts w:ascii="Times New Roman" w:hAnsi="Times New Roman"/>
                <w:color w:val="000000"/>
                <w:sz w:val="24"/>
                <w:szCs w:val="24"/>
                <w:lang w:val="en-US"/>
              </w:rPr>
              <w:t>“</w:t>
            </w:r>
            <w:r w:rsidR="00BE226D">
              <w:rPr>
                <w:rFonts w:ascii="Times New Roman" w:hAnsi="Times New Roman"/>
                <w:color w:val="000000"/>
                <w:sz w:val="24"/>
                <w:szCs w:val="24"/>
              </w:rPr>
              <w:t>04</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BE226D">
              <w:rPr>
                <w:rFonts w:ascii="Times New Roman" w:hAnsi="Times New Roman"/>
                <w:color w:val="000000"/>
                <w:sz w:val="24"/>
                <w:szCs w:val="24"/>
              </w:rPr>
              <w:t>січня</w:t>
            </w:r>
            <w:r w:rsidR="000517CA">
              <w:rPr>
                <w:rFonts w:ascii="Times New Roman" w:hAnsi="Times New Roman"/>
                <w:color w:val="000000"/>
                <w:sz w:val="24"/>
                <w:szCs w:val="24"/>
              </w:rPr>
              <w:t xml:space="preserve">  202</w:t>
            </w:r>
            <w:r w:rsidR="00BE226D">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A8161E" w:rsidRDefault="003265C7"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6.2.1</w:t>
            </w:r>
          </w:p>
          <w:p w:rsidR="003265C7" w:rsidRPr="00A8161E"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A8161E" w:rsidRDefault="003265C7" w:rsidP="00E25496">
            <w:pPr>
              <w:rPr>
                <w:rFonts w:ascii="Times New Roman" w:hAnsi="Times New Roman"/>
                <w:color w:val="000000"/>
                <w:sz w:val="24"/>
                <w:szCs w:val="24"/>
              </w:rPr>
            </w:pPr>
            <w:r w:rsidRPr="00A8161E">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846BDE">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5A595C">
              <w:rPr>
                <w:rFonts w:ascii="Times New Roman" w:hAnsi="Times New Roman"/>
                <w:color w:val="000000"/>
                <w:sz w:val="24"/>
                <w:szCs w:val="24"/>
              </w:rPr>
              <w:t>931789</w:t>
            </w:r>
            <w:r w:rsidRPr="00A8161E">
              <w:rPr>
                <w:rFonts w:ascii="Times New Roman" w:hAnsi="Times New Roman"/>
                <w:color w:val="000000"/>
                <w:sz w:val="24"/>
                <w:szCs w:val="24"/>
              </w:rPr>
              <w:t>,00 (</w:t>
            </w:r>
            <w:r w:rsidR="005A595C">
              <w:rPr>
                <w:rFonts w:ascii="Times New Roman" w:hAnsi="Times New Roman"/>
                <w:color w:val="000000"/>
                <w:sz w:val="24"/>
                <w:szCs w:val="24"/>
              </w:rPr>
              <w:t>дев’ятсот тридцять одна тисяча сімсот вісімдесят дев’ять</w:t>
            </w:r>
            <w:r w:rsidR="005A595C" w:rsidRPr="00A8161E">
              <w:rPr>
                <w:rFonts w:ascii="Times New Roman" w:hAnsi="Times New Roman"/>
                <w:color w:val="000000"/>
                <w:sz w:val="24"/>
                <w:szCs w:val="24"/>
              </w:rPr>
              <w:t>. 00 коп</w:t>
            </w:r>
            <w:r w:rsidR="00846BDE">
              <w:rPr>
                <w:rFonts w:ascii="Times New Roman" w:hAnsi="Times New Roman"/>
                <w:color w:val="000000"/>
                <w:sz w:val="24"/>
                <w:szCs w:val="24"/>
              </w:rPr>
              <w:t>.</w:t>
            </w:r>
            <w:r w:rsidRPr="00A8161E">
              <w:rPr>
                <w:rFonts w:ascii="Times New Roman" w:hAnsi="Times New Roman"/>
                <w:color w:val="000000"/>
                <w:sz w:val="24"/>
                <w:szCs w:val="24"/>
              </w:rPr>
              <w: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lastRenderedPageBreak/>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1509B4">
            <w:pPr>
              <w:ind w:left="-73" w:right="-62"/>
              <w:jc w:val="center"/>
              <w:rPr>
                <w:rFonts w:ascii="Times New Roman" w:hAnsi="Times New Roman"/>
                <w:color w:val="000000"/>
                <w:sz w:val="24"/>
                <w:szCs w:val="24"/>
              </w:rPr>
            </w:pPr>
            <w:r w:rsidRPr="00A8161E">
              <w:rPr>
                <w:rFonts w:ascii="Times New Roman" w:hAnsi="Times New Roman"/>
                <w:color w:val="000000"/>
                <w:sz w:val="24"/>
                <w:szCs w:val="24"/>
              </w:rPr>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BE226D">
            <w:pPr>
              <w:ind w:left="-111" w:right="-51"/>
              <w:jc w:val="center"/>
              <w:rPr>
                <w:rFonts w:ascii="Times New Roman" w:hAnsi="Times New Roman"/>
                <w:b/>
                <w:sz w:val="24"/>
                <w:szCs w:val="24"/>
              </w:rPr>
            </w:pPr>
            <w:r w:rsidRPr="00A8161E">
              <w:rPr>
                <w:rFonts w:ascii="Times New Roman" w:hAnsi="Times New Roman"/>
                <w:b/>
                <w:color w:val="000000"/>
                <w:sz w:val="24"/>
                <w:szCs w:val="24"/>
              </w:rPr>
              <w:t xml:space="preserve">Для розміщення </w:t>
            </w:r>
            <w:r w:rsidR="00BE226D">
              <w:rPr>
                <w:rFonts w:ascii="Times New Roman" w:hAnsi="Times New Roman"/>
                <w:b/>
                <w:color w:val="000000"/>
                <w:sz w:val="24"/>
                <w:szCs w:val="24"/>
              </w:rPr>
              <w:t>складу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191CFA">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00191CFA">
              <w:rPr>
                <w:rFonts w:ascii="Times New Roman" w:hAnsi="Times New Roman"/>
                <w:color w:val="000000"/>
                <w:sz w:val="24"/>
                <w:szCs w:val="24"/>
              </w:rPr>
              <w:t xml:space="preserve"> ______</w:t>
            </w:r>
            <w:r w:rsidRPr="006A7793">
              <w:rPr>
                <w:rFonts w:ascii="Times New Roman" w:hAnsi="Times New Roman"/>
                <w:color w:val="000000"/>
                <w:sz w:val="24"/>
                <w:szCs w:val="24"/>
              </w:rPr>
              <w:t>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t>_________</w:t>
            </w:r>
            <w:r w:rsidRPr="00A8161E">
              <w:rPr>
                <w:rFonts w:ascii="Times New Roman" w:hAnsi="Times New Roman"/>
                <w:color w:val="000000"/>
                <w:sz w:val="24"/>
                <w:szCs w:val="24"/>
              </w:rPr>
              <w:t xml:space="preserve">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191CFA">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t>__________</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lastRenderedPageBreak/>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lastRenderedPageBreak/>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 xml:space="preserve">4.4. Якщо Орендар не повертає Майно після отримання від Балансоутримувача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w:t>
      </w:r>
      <w:r w:rsidRPr="00A8161E">
        <w:rPr>
          <w:rFonts w:ascii="Times New Roman" w:hAnsi="Times New Roman"/>
          <w:sz w:val="24"/>
          <w:szCs w:val="24"/>
        </w:rPr>
        <w:lastRenderedPageBreak/>
        <w:t>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xml:space="preserve">, за </w:t>
      </w:r>
      <w:proofErr w:type="spellStart"/>
      <w:r w:rsidRPr="00A8161E">
        <w:rPr>
          <w:rFonts w:ascii="Times New Roman" w:hAnsi="Times New Roman"/>
          <w:sz w:val="24"/>
          <w:szCs w:val="24"/>
          <w:lang w:val="ru-RU"/>
        </w:rPr>
        <w:t>умови</w:t>
      </w:r>
      <w:proofErr w:type="spellEnd"/>
      <w:r w:rsidRPr="00A8161E">
        <w:rPr>
          <w:rFonts w:ascii="Times New Roman" w:hAnsi="Times New Roman"/>
          <w:sz w:val="24"/>
          <w:szCs w:val="24"/>
          <w:lang w:val="ru-RU"/>
        </w:rPr>
        <w:t xml:space="preserve"> зобов’</w:t>
      </w:r>
      <w:proofErr w:type="spellStart"/>
      <w:r w:rsidRPr="00A8161E">
        <w:rPr>
          <w:rFonts w:ascii="Times New Roman" w:hAnsi="Times New Roman"/>
          <w:sz w:val="24"/>
          <w:szCs w:val="24"/>
        </w:rPr>
        <w:t>язання</w:t>
      </w:r>
      <w:proofErr w:type="spellEnd"/>
      <w:r w:rsidRPr="00A8161E">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proofErr w:type="spellStart"/>
      <w:r w:rsidRPr="00A8161E">
        <w:rPr>
          <w:rFonts w:ascii="Times New Roman" w:hAnsi="Times New Roman"/>
          <w:sz w:val="24"/>
          <w:szCs w:val="24"/>
        </w:rPr>
        <w:t>єкт</w:t>
      </w:r>
      <w:proofErr w:type="spellEnd"/>
      <w:r w:rsidRPr="00A8161E">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w:t>
      </w:r>
      <w:r w:rsidRPr="00A8161E">
        <w:rPr>
          <w:rFonts w:ascii="Times New Roman" w:hAnsi="Times New Roman"/>
          <w:sz w:val="24"/>
          <w:szCs w:val="24"/>
        </w:rPr>
        <w:lastRenderedPageBreak/>
        <w:t>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w:t>
      </w:r>
      <w:r w:rsidRPr="00A8161E">
        <w:rPr>
          <w:rFonts w:ascii="Times New Roman" w:hAnsi="Times New Roman"/>
          <w:sz w:val="24"/>
          <w:szCs w:val="24"/>
        </w:rPr>
        <w:lastRenderedPageBreak/>
        <w:t>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 xml:space="preserve">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викопіювання з поповерхового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02094, м. Київ, бульв.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r w:rsidRPr="00A8161E">
              <w:rPr>
                <w:rFonts w:ascii="Times New Roman" w:hAnsi="Times New Roman"/>
                <w:sz w:val="24"/>
                <w:szCs w:val="24"/>
                <w:lang w:eastAsia="uk-UA"/>
              </w:rPr>
              <w:t>тел.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Default="00E85A24" w:rsidP="002157D5">
            <w:pPr>
              <w:rPr>
                <w:rFonts w:ascii="Times New Roman" w:hAnsi="Times New Roman"/>
                <w:b/>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Pr="00A8161E" w:rsidRDefault="006863C2" w:rsidP="002157D5">
            <w:pPr>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тел. (044)517-43-96</w:t>
            </w:r>
          </w:p>
          <w:p w:rsidR="00702990" w:rsidRPr="00A8161E"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b/>
                <w:sz w:val="24"/>
                <w:szCs w:val="24"/>
                <w:lang w:eastAsia="uk-UA"/>
              </w:rPr>
              <w:t>Директор</w:t>
            </w:r>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6863C2"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proofErr w:type="spellStart"/>
            <w:r w:rsidR="006863C2" w:rsidRPr="006863C2">
              <w:rPr>
                <w:rFonts w:ascii="Times New Roman" w:hAnsi="Times New Roman"/>
                <w:b/>
                <w:sz w:val="24"/>
                <w:szCs w:val="24"/>
                <w:lang w:eastAsia="uk-UA"/>
              </w:rPr>
              <w:t>Вітковський</w:t>
            </w:r>
            <w:proofErr w:type="spellEnd"/>
            <w:r w:rsidR="006863C2" w:rsidRPr="006863C2">
              <w:rPr>
                <w:rFonts w:ascii="Times New Roman" w:hAnsi="Times New Roman"/>
                <w:b/>
                <w:sz w:val="24"/>
                <w:szCs w:val="24"/>
                <w:lang w:eastAsia="uk-UA"/>
              </w:rPr>
              <w:t xml:space="preserve"> С.І.</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71" w:rsidRDefault="002B0D71" w:rsidP="00E91CAB">
      <w:r>
        <w:separator/>
      </w:r>
    </w:p>
  </w:endnote>
  <w:endnote w:type="continuationSeparator" w:id="0">
    <w:p w:rsidR="002B0D71" w:rsidRDefault="002B0D71"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71" w:rsidRDefault="002B0D71" w:rsidP="00E91CAB">
      <w:r>
        <w:separator/>
      </w:r>
    </w:p>
  </w:footnote>
  <w:footnote w:type="continuationSeparator" w:id="0">
    <w:p w:rsidR="002B0D71" w:rsidRDefault="002B0D71"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5A595C">
      <w:rPr>
        <w:noProof/>
      </w:rPr>
      <w:t>5</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0517CA"/>
    <w:rsid w:val="001509B4"/>
    <w:rsid w:val="00191CFA"/>
    <w:rsid w:val="001F4046"/>
    <w:rsid w:val="00225415"/>
    <w:rsid w:val="002852D6"/>
    <w:rsid w:val="002B0D71"/>
    <w:rsid w:val="00304280"/>
    <w:rsid w:val="003265C7"/>
    <w:rsid w:val="00330E9A"/>
    <w:rsid w:val="0036068F"/>
    <w:rsid w:val="00400759"/>
    <w:rsid w:val="00422B28"/>
    <w:rsid w:val="004B1464"/>
    <w:rsid w:val="004C39FE"/>
    <w:rsid w:val="004D6D99"/>
    <w:rsid w:val="00530216"/>
    <w:rsid w:val="005640A3"/>
    <w:rsid w:val="00572EFD"/>
    <w:rsid w:val="005A595C"/>
    <w:rsid w:val="005A6ADF"/>
    <w:rsid w:val="00630976"/>
    <w:rsid w:val="006863C2"/>
    <w:rsid w:val="0069315C"/>
    <w:rsid w:val="006A7CC3"/>
    <w:rsid w:val="00702990"/>
    <w:rsid w:val="007960D3"/>
    <w:rsid w:val="007A2453"/>
    <w:rsid w:val="007E4119"/>
    <w:rsid w:val="00845A11"/>
    <w:rsid w:val="00846BDE"/>
    <w:rsid w:val="00882B72"/>
    <w:rsid w:val="008845D7"/>
    <w:rsid w:val="008860DE"/>
    <w:rsid w:val="009737F6"/>
    <w:rsid w:val="00983F10"/>
    <w:rsid w:val="00987813"/>
    <w:rsid w:val="009E7ACA"/>
    <w:rsid w:val="00A8161E"/>
    <w:rsid w:val="00A870C9"/>
    <w:rsid w:val="00B14C39"/>
    <w:rsid w:val="00B25513"/>
    <w:rsid w:val="00B25843"/>
    <w:rsid w:val="00BD2AAE"/>
    <w:rsid w:val="00BD2BED"/>
    <w:rsid w:val="00BE226D"/>
    <w:rsid w:val="00C34199"/>
    <w:rsid w:val="00C359BB"/>
    <w:rsid w:val="00C547E3"/>
    <w:rsid w:val="00CE22EC"/>
    <w:rsid w:val="00CE3F13"/>
    <w:rsid w:val="00CF462C"/>
    <w:rsid w:val="00D25203"/>
    <w:rsid w:val="00E25496"/>
    <w:rsid w:val="00E85A24"/>
    <w:rsid w:val="00E91CAB"/>
    <w:rsid w:val="00ED5C4A"/>
    <w:rsid w:val="00EE0798"/>
    <w:rsid w:val="00EE535E"/>
    <w:rsid w:val="00F52DCC"/>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33D1"/>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ondarevska@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16</Pages>
  <Words>29889</Words>
  <Characters>17037</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Бондаревська Анна Миколаївна</cp:lastModifiedBy>
  <cp:revision>14</cp:revision>
  <dcterms:created xsi:type="dcterms:W3CDTF">2021-01-26T08:56:00Z</dcterms:created>
  <dcterms:modified xsi:type="dcterms:W3CDTF">2021-02-17T07:28:00Z</dcterms:modified>
</cp:coreProperties>
</file>