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CellMar>
          <w:left w:w="0" w:type="dxa"/>
          <w:right w:w="0" w:type="dxa"/>
        </w:tblCellMar>
        <w:tblLook w:val="04A0"/>
      </w:tblPr>
      <w:tblGrid>
        <w:gridCol w:w="5920"/>
        <w:gridCol w:w="3809"/>
      </w:tblGrid>
      <w:tr w:rsidR="00E81736" w:rsidRPr="00E81736" w:rsidTr="004A1F6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736" w:rsidRPr="00E81736" w:rsidRDefault="00E81736" w:rsidP="00E817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7969</w:t>
            </w:r>
          </w:p>
        </w:tc>
      </w:tr>
      <w:tr w:rsidR="00E81736" w:rsidRPr="00E81736" w:rsidTr="00B564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B5640D" w:rsidRDefault="004A1F6D" w:rsidP="00E817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5640D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Аукціон з продовження договору оренди державного нерухомого майна - нежитлових приміщень, загальною площею 43,5кв.м, які розташовані на першому поверсі чотириповерхової будівлі за адресою: м.Львів, вул.Антоновича,90, та перебувають на балансі  </w:t>
            </w:r>
            <w:proofErr w:type="spellStart"/>
            <w:r w:rsidRPr="00B5640D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ДП</w:t>
            </w:r>
            <w:proofErr w:type="spellEnd"/>
            <w:r w:rsidRPr="00B5640D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"Науково-дослідний інститут приймальних електронно-променевих трубок "Еротрон" . Термін оренди 4 роки 11 місяців. Чинний орендар має переважне право на продовження договору оренди. Детальна інформація про об'єкт оренди та порядок та умови проведення аукціону міститься в документах аукціону, приєднаних до даного оголошення. Ключ об'єкта 7969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E81736" w:rsidRPr="00E81736" w:rsidTr="00B564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B5640D" w:rsidRDefault="004A1F6D" w:rsidP="00E8173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B5640D">
              <w:rPr>
                <w:rFonts w:eastAsia="Times New Roman" w:cs="Times New Roman"/>
                <w:sz w:val="20"/>
                <w:szCs w:val="20"/>
                <w:lang w:eastAsia="uk-UA"/>
              </w:rPr>
              <w:t>м.Львів, вул.Січових Стрільців,3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ДП</w:t>
            </w:r>
            <w:proofErr w:type="spellEnd"/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"Науково-дослідний інститут приймальних електронно-променевих трубок "Еротрон"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04314601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sz w:val="20"/>
                <w:szCs w:val="20"/>
                <w:lang w:eastAsia="uk-UA"/>
              </w:rPr>
              <w:t>вул.Антоновича,90 , м.Львів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Ринкова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307800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E81736" w:rsidRPr="00E81736" w:rsidTr="004A1F6D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44EB1" w:rsidP="00E81736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="00E81736" w:rsidRPr="00E81736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https://drive.google.com/open?id=1uboOnqFEKDct4S2actuteFk7Ga4jmfQ8</w:t>
              </w:r>
            </w:hyperlink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Львівська обл., місто Львів, вулиця Антоновича, 90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43.5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43.5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E81736" w:rsidRPr="00E81736" w:rsidTr="004A1F6D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736" w:rsidRPr="00E81736" w:rsidRDefault="00E44EB1" w:rsidP="00E81736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="00E81736" w:rsidRPr="00E81736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https://drive.google.com/open?id=1X6rpHkoBLhrtcKKsJGfzbBYFiTa8dOqy</w:t>
              </w:r>
            </w:hyperlink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потребує капітального ремонту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 рік/років, 11 місяць/місяців, 0 день/днів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3,760.38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майно може бути використано за будь-яким цільовим призначенням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інша причина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sz w:val="20"/>
                <w:szCs w:val="20"/>
                <w:lang w:eastAsia="uk-UA"/>
              </w:rPr>
              <w:t>0977089077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sz w:val="20"/>
                <w:szCs w:val="20"/>
                <w:lang w:eastAsia="uk-UA"/>
              </w:rPr>
              <w:t>0681845044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sz w:val="20"/>
                <w:szCs w:val="20"/>
                <w:lang w:eastAsia="uk-UA"/>
              </w:rPr>
              <w:t>lialena@ukr.net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sz w:val="20"/>
                <w:szCs w:val="20"/>
                <w:lang w:eastAsia="uk-UA"/>
              </w:rPr>
              <w:t>Rimmulla50@gmail.com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81736" w:rsidRPr="00E81736" w:rsidTr="00B564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B5640D" w:rsidRDefault="004A1F6D" w:rsidP="00E817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5640D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Дата аукціону 21.01.2021</w:t>
            </w:r>
            <w:r w:rsidR="00E81736" w:rsidRPr="00B5640D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E81736" w:rsidRPr="00E81736" w:rsidTr="00B564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B5640D" w:rsidRDefault="00E81736" w:rsidP="00E817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5640D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Кінцевий строк подання заяви на учас</w:t>
            </w:r>
            <w:r w:rsidR="004A1F6D" w:rsidRPr="00B5640D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ть в аукціоні 20.01.2021</w:t>
            </w:r>
            <w:r w:rsidRPr="00B5640D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sz w:val="20"/>
                <w:szCs w:val="20"/>
                <w:lang w:eastAsia="uk-UA"/>
              </w:rPr>
              <w:t>37.60</w:t>
            </w:r>
          </w:p>
        </w:tc>
      </w:tr>
      <w:tr w:rsidR="00E81736" w:rsidRPr="00E81736" w:rsidTr="00B564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чинного орендаря 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B5640D" w:rsidRDefault="00F04011" w:rsidP="00E817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5640D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1880,19</w:t>
            </w:r>
          </w:p>
        </w:tc>
      </w:tr>
      <w:tr w:rsidR="00E81736" w:rsidRPr="00E81736" w:rsidTr="00B564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Розмір гарантійного внеску (для інших учасників аукціону),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B5640D" w:rsidRDefault="00F04011" w:rsidP="00F0401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5640D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7520,76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472,30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736" w:rsidRPr="00E81736" w:rsidRDefault="00E44EB1" w:rsidP="00E81736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="00E81736" w:rsidRPr="00E81736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E81736" w:rsidRPr="00E81736" w:rsidTr="00B564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4011" w:rsidRPr="00FA31A2" w:rsidRDefault="00F04011" w:rsidP="00F04011">
            <w:pPr>
              <w:rPr>
                <w:color w:val="000000" w:themeColor="text1"/>
                <w:sz w:val="20"/>
              </w:rPr>
            </w:pPr>
            <w:r w:rsidRPr="00FA31A2">
              <w:rPr>
                <w:color w:val="000000" w:themeColor="text1"/>
                <w:sz w:val="20"/>
              </w:rPr>
              <w:t>В національній валюті:</w:t>
            </w:r>
          </w:p>
          <w:p w:rsidR="00F04011" w:rsidRPr="00FA31A2" w:rsidRDefault="00F04011" w:rsidP="00F04011">
            <w:pPr>
              <w:rPr>
                <w:color w:val="000000" w:themeColor="text1"/>
                <w:sz w:val="20"/>
              </w:rPr>
            </w:pPr>
            <w:r w:rsidRPr="00FA31A2">
              <w:rPr>
                <w:color w:val="000000" w:themeColor="text1"/>
                <w:sz w:val="20"/>
              </w:rPr>
              <w:t xml:space="preserve"> Отримувач: Регіональне відділення Фонду державного майна України по Львівській, Закарпатській та Волинській областях</w:t>
            </w:r>
          </w:p>
          <w:p w:rsidR="00F04011" w:rsidRPr="00FA31A2" w:rsidRDefault="00F04011" w:rsidP="00F04011">
            <w:pPr>
              <w:rPr>
                <w:color w:val="000000" w:themeColor="text1"/>
                <w:sz w:val="20"/>
              </w:rPr>
            </w:pPr>
            <w:r w:rsidRPr="00FA31A2">
              <w:rPr>
                <w:color w:val="000000" w:themeColor="text1"/>
                <w:sz w:val="20"/>
              </w:rPr>
              <w:t xml:space="preserve"> Рахунок № UA 878201720355239001001157855</w:t>
            </w:r>
          </w:p>
          <w:p w:rsidR="00F04011" w:rsidRPr="00FA31A2" w:rsidRDefault="00F04011" w:rsidP="00F04011">
            <w:pPr>
              <w:rPr>
                <w:color w:val="000000" w:themeColor="text1"/>
                <w:sz w:val="20"/>
              </w:rPr>
            </w:pPr>
            <w:r w:rsidRPr="00FA31A2">
              <w:rPr>
                <w:color w:val="000000" w:themeColor="text1"/>
                <w:sz w:val="20"/>
              </w:rPr>
              <w:t xml:space="preserve"> Банк отримувача: ДКСУ, м. Київ, МФО 820172</w:t>
            </w:r>
          </w:p>
          <w:p w:rsidR="00F04011" w:rsidRPr="00FA31A2" w:rsidRDefault="00F04011" w:rsidP="00F04011">
            <w:pPr>
              <w:rPr>
                <w:color w:val="000000" w:themeColor="text1"/>
                <w:sz w:val="20"/>
              </w:rPr>
            </w:pPr>
            <w:r w:rsidRPr="00FA31A2">
              <w:rPr>
                <w:color w:val="000000" w:themeColor="text1"/>
                <w:sz w:val="20"/>
              </w:rPr>
              <w:t xml:space="preserve"> Код за ЄДРПОУ 42899921</w:t>
            </w:r>
          </w:p>
          <w:p w:rsidR="00F04011" w:rsidRPr="00FA31A2" w:rsidRDefault="00F04011" w:rsidP="00F04011">
            <w:pPr>
              <w:rPr>
                <w:color w:val="000000" w:themeColor="text1"/>
                <w:sz w:val="20"/>
              </w:rPr>
            </w:pPr>
          </w:p>
          <w:p w:rsidR="00F04011" w:rsidRPr="00FA31A2" w:rsidRDefault="00F04011" w:rsidP="00F04011">
            <w:pPr>
              <w:rPr>
                <w:color w:val="000000" w:themeColor="text1"/>
                <w:sz w:val="20"/>
              </w:rPr>
            </w:pPr>
            <w:r w:rsidRPr="00FA31A2">
              <w:rPr>
                <w:color w:val="000000" w:themeColor="text1"/>
                <w:sz w:val="20"/>
              </w:rPr>
              <w:t xml:space="preserve"> в іноземній валюті:</w:t>
            </w:r>
          </w:p>
          <w:p w:rsidR="00F04011" w:rsidRPr="00FA31A2" w:rsidRDefault="00F04011" w:rsidP="00F04011">
            <w:pPr>
              <w:rPr>
                <w:color w:val="000000" w:themeColor="text1"/>
                <w:sz w:val="20"/>
              </w:rPr>
            </w:pPr>
            <w:r w:rsidRPr="00FA31A2">
              <w:rPr>
                <w:color w:val="000000" w:themeColor="text1"/>
                <w:sz w:val="20"/>
              </w:rPr>
              <w:t xml:space="preserve"> Найменування юридичної особи – Регіональне відділення Фонду державного майна України по Львівській, Закарпатській та Волинській областях</w:t>
            </w:r>
          </w:p>
          <w:p w:rsidR="00F04011" w:rsidRPr="00FA31A2" w:rsidRDefault="00F04011" w:rsidP="00F04011">
            <w:pPr>
              <w:rPr>
                <w:color w:val="000000" w:themeColor="text1"/>
                <w:sz w:val="20"/>
              </w:rPr>
            </w:pPr>
            <w:r w:rsidRPr="00FA31A2">
              <w:rPr>
                <w:color w:val="000000" w:themeColor="text1"/>
                <w:sz w:val="20"/>
              </w:rPr>
              <w:t xml:space="preserve"> Код за ЄДРПОУ юридичної особи –00032112</w:t>
            </w:r>
          </w:p>
          <w:p w:rsidR="00F04011" w:rsidRPr="00FA31A2" w:rsidRDefault="00F04011" w:rsidP="00F04011">
            <w:pPr>
              <w:rPr>
                <w:color w:val="000000" w:themeColor="text1"/>
                <w:sz w:val="20"/>
              </w:rPr>
            </w:pPr>
            <w:r w:rsidRPr="00FA31A2">
              <w:rPr>
                <w:color w:val="000000" w:themeColor="text1"/>
                <w:sz w:val="20"/>
              </w:rPr>
              <w:t xml:space="preserve"> Валюта рахунку – EUR</w:t>
            </w:r>
          </w:p>
          <w:p w:rsidR="00F04011" w:rsidRPr="00FA31A2" w:rsidRDefault="00F04011" w:rsidP="00F04011">
            <w:pPr>
              <w:rPr>
                <w:color w:val="000000" w:themeColor="text1"/>
                <w:sz w:val="20"/>
              </w:rPr>
            </w:pPr>
            <w:r w:rsidRPr="00FA31A2">
              <w:rPr>
                <w:color w:val="000000" w:themeColor="text1"/>
                <w:sz w:val="20"/>
              </w:rPr>
              <w:t xml:space="preserve"> № рахунку – UA 863223130000025203000000065</w:t>
            </w:r>
          </w:p>
          <w:p w:rsidR="00F04011" w:rsidRPr="00FA31A2" w:rsidRDefault="00F04011" w:rsidP="00F04011">
            <w:pPr>
              <w:rPr>
                <w:color w:val="000000" w:themeColor="text1"/>
                <w:sz w:val="20"/>
              </w:rPr>
            </w:pPr>
            <w:r w:rsidRPr="00FA31A2">
              <w:rPr>
                <w:color w:val="000000" w:themeColor="text1"/>
                <w:sz w:val="20"/>
              </w:rPr>
              <w:t xml:space="preserve"> Назва банку –АКЦІОНЕРНЕ ТОВАРИСТВО "Державний експертно-імпортний банк України"</w:t>
            </w:r>
          </w:p>
          <w:p w:rsidR="00F04011" w:rsidRPr="00FA31A2" w:rsidRDefault="00F04011" w:rsidP="00F04011">
            <w:pPr>
              <w:rPr>
                <w:color w:val="000000" w:themeColor="text1"/>
                <w:sz w:val="20"/>
              </w:rPr>
            </w:pPr>
          </w:p>
          <w:p w:rsidR="00F04011" w:rsidRPr="00FA31A2" w:rsidRDefault="00F04011" w:rsidP="00F04011">
            <w:pPr>
              <w:rPr>
                <w:color w:val="000000" w:themeColor="text1"/>
                <w:sz w:val="20"/>
              </w:rPr>
            </w:pPr>
            <w:r w:rsidRPr="00FA31A2">
              <w:rPr>
                <w:color w:val="000000" w:themeColor="text1"/>
                <w:sz w:val="20"/>
              </w:rPr>
              <w:t xml:space="preserve"> Валюта рахунку – USD</w:t>
            </w:r>
          </w:p>
          <w:p w:rsidR="00F04011" w:rsidRPr="00FA31A2" w:rsidRDefault="00F04011" w:rsidP="00F04011">
            <w:pPr>
              <w:rPr>
                <w:color w:val="000000" w:themeColor="text1"/>
                <w:sz w:val="20"/>
              </w:rPr>
            </w:pPr>
            <w:r w:rsidRPr="00FA31A2">
              <w:rPr>
                <w:color w:val="000000" w:themeColor="text1"/>
                <w:sz w:val="20"/>
              </w:rPr>
              <w:t xml:space="preserve"> № рахунку – UA 863223130000025203000000065</w:t>
            </w:r>
          </w:p>
          <w:p w:rsidR="00E81736" w:rsidRPr="00E81736" w:rsidRDefault="00F04011" w:rsidP="00F04011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FA31A2">
              <w:rPr>
                <w:color w:val="000000" w:themeColor="text1"/>
                <w:sz w:val="20"/>
              </w:rPr>
              <w:t xml:space="preserve"> Назва банку –АКЦІОНЕРНЕ ТОВАРИСТВО "Державний експертно-імпортний банк України"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736" w:rsidRPr="00E81736" w:rsidRDefault="00E44EB1" w:rsidP="00E81736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="00E81736" w:rsidRPr="00E81736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81736" w:rsidRPr="00E81736" w:rsidTr="00B564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B5640D" w:rsidRDefault="00F04011" w:rsidP="00E817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5640D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sz w:val="20"/>
                <w:szCs w:val="20"/>
                <w:lang w:eastAsia="uk-UA"/>
              </w:rPr>
              <w:t>2400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балансоутримувач сплачує податок на землю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736" w:rsidRPr="00E81736" w:rsidRDefault="00E44EB1" w:rsidP="00E81736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="00E81736" w:rsidRPr="00E81736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https://drive.google.com/open?id=1R-P_T5A8KFgMSXw-7lajpaYlkBXCETfY</w:t>
              </w:r>
            </w:hyperlink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736" w:rsidRPr="00E81736" w:rsidRDefault="00E44EB1" w:rsidP="00E81736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9" w:anchor="gid=718665470" w:tgtFrame="_blank" w:history="1">
              <w:r w:rsidR="00E81736" w:rsidRPr="00E81736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sz w:val="20"/>
                <w:szCs w:val="20"/>
                <w:lang w:eastAsia="uk-UA"/>
              </w:rPr>
              <w:t>ключ об'єкта 7969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ДП</w:t>
            </w:r>
            <w:proofErr w:type="spellEnd"/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"Енерго-кабель" ТзОВ "Укренерго"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12/29/2011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 рік/років, 0 місяць/місяців, 364 день/днів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25-Dec-2020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E8173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E8173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E81736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E81736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E81736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E81736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81736" w:rsidRPr="00E81736" w:rsidTr="004A1F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1736" w:rsidRPr="00E81736" w:rsidRDefault="00E81736" w:rsidP="00E8173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</w:tbl>
    <w:p w:rsidR="0073129E" w:rsidRDefault="0073129E"/>
    <w:sectPr w:rsidR="0073129E" w:rsidSect="007312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736"/>
    <w:rsid w:val="002C1FB1"/>
    <w:rsid w:val="004A1F6D"/>
    <w:rsid w:val="0073129E"/>
    <w:rsid w:val="00761DB3"/>
    <w:rsid w:val="00B5640D"/>
    <w:rsid w:val="00E44EB1"/>
    <w:rsid w:val="00E81736"/>
    <w:rsid w:val="00F0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1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R-P_T5A8KFgMSXw-7lajpaYlkBXCETf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X6rpHkoBLhrtcKKsJGfzbBYFiTa8dOq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open?id=1uboOnqFEKDct4S2actuteFk7Ga4jmfQ8" TargetMode="Externa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5986</Words>
  <Characters>3413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</dc:creator>
  <cp:keywords/>
  <dc:description/>
  <cp:lastModifiedBy>60</cp:lastModifiedBy>
  <cp:revision>7</cp:revision>
  <dcterms:created xsi:type="dcterms:W3CDTF">2020-12-24T09:02:00Z</dcterms:created>
  <dcterms:modified xsi:type="dcterms:W3CDTF">2020-12-24T09:42:00Z</dcterms:modified>
</cp:coreProperties>
</file>