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AF" w:rsidRDefault="007F4669" w:rsidP="00B21C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F466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</w:t>
      </w:r>
      <w:r w:rsidR="00B21CA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еквізити</w:t>
      </w:r>
    </w:p>
    <w:p w:rsidR="00B21CAF" w:rsidRDefault="007F4669" w:rsidP="00B21C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F466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для перерахування реєстраційного внеску</w:t>
      </w:r>
    </w:p>
    <w:p w:rsidR="00B21CAF" w:rsidRDefault="007F4669" w:rsidP="00B21C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F466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учасників електронного аукціону </w:t>
      </w:r>
    </w:p>
    <w:p w:rsidR="00B21CAF" w:rsidRDefault="00A90320" w:rsidP="00B21C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на отримання в </w:t>
      </w:r>
      <w:r w:rsidR="007F4669" w:rsidRPr="007F466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оренду </w:t>
      </w:r>
      <w:proofErr w:type="spellStart"/>
      <w:r w:rsidR="007F4669" w:rsidRPr="007F4669">
        <w:rPr>
          <w:rFonts w:ascii="Times New Roman" w:hAnsi="Times New Roman" w:cs="Times New Roman"/>
          <w:b/>
          <w:sz w:val="28"/>
          <w:szCs w:val="28"/>
        </w:rPr>
        <w:t>нерухомого</w:t>
      </w:r>
      <w:proofErr w:type="spellEnd"/>
      <w:r w:rsidR="007F4669" w:rsidRPr="007F4669">
        <w:rPr>
          <w:rFonts w:ascii="Times New Roman" w:hAnsi="Times New Roman" w:cs="Times New Roman"/>
          <w:b/>
          <w:sz w:val="28"/>
          <w:szCs w:val="28"/>
        </w:rPr>
        <w:t xml:space="preserve"> майна, </w:t>
      </w:r>
      <w:proofErr w:type="spellStart"/>
      <w:r w:rsidR="007F4669" w:rsidRPr="007F4669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="007F4669" w:rsidRPr="007F46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F4669" w:rsidRPr="007F4669">
        <w:rPr>
          <w:rFonts w:ascii="Times New Roman" w:hAnsi="Times New Roman" w:cs="Times New Roman"/>
          <w:b/>
          <w:sz w:val="28"/>
          <w:szCs w:val="28"/>
        </w:rPr>
        <w:t>належить</w:t>
      </w:r>
      <w:proofErr w:type="spellEnd"/>
      <w:r w:rsidR="007F4669" w:rsidRPr="007F46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4669" w:rsidRPr="007F4669" w:rsidRDefault="007F4669" w:rsidP="00B21C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21C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Територіальній громаді </w:t>
      </w:r>
      <w:proofErr w:type="spellStart"/>
      <w:r w:rsidRPr="00B21CAF">
        <w:rPr>
          <w:rFonts w:ascii="Times New Roman" w:hAnsi="Times New Roman" w:cs="Times New Roman"/>
          <w:b/>
          <w:sz w:val="28"/>
          <w:szCs w:val="28"/>
          <w:lang w:val="uk-UA"/>
        </w:rPr>
        <w:t>містаПолтави</w:t>
      </w:r>
      <w:proofErr w:type="spellEnd"/>
      <w:r w:rsidRPr="00B21C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особі Полтавської міської ради</w:t>
      </w:r>
    </w:p>
    <w:p w:rsidR="007F4669" w:rsidRDefault="007F4669" w:rsidP="00B21CA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F4669" w:rsidRPr="007F4669" w:rsidRDefault="007F4669" w:rsidP="00B21C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46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Одержувач: УК у </w:t>
      </w:r>
      <w:proofErr w:type="spellStart"/>
      <w:r w:rsidRPr="007F46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м.Полтаві</w:t>
      </w:r>
      <w:proofErr w:type="spellEnd"/>
      <w:r w:rsidRPr="007F46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proofErr w:type="spellStart"/>
      <w:r w:rsidRPr="007F46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м.Полтава</w:t>
      </w:r>
      <w:proofErr w:type="spellEnd"/>
      <w:r w:rsidRPr="007F46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/24060300</w:t>
      </w:r>
    </w:p>
    <w:p w:rsidR="007F4669" w:rsidRPr="007F4669" w:rsidRDefault="007F4669" w:rsidP="00B21C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46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Рахунок: </w:t>
      </w:r>
      <w:r w:rsidRPr="007F46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IBAN</w:t>
      </w:r>
      <w:r w:rsidRPr="007F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46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UA</w:t>
      </w:r>
      <w:r w:rsidRPr="007F4669">
        <w:rPr>
          <w:rFonts w:ascii="Times New Roman" w:eastAsia="Times New Roman" w:hAnsi="Times New Roman" w:cs="Times New Roman"/>
          <w:sz w:val="28"/>
          <w:szCs w:val="28"/>
          <w:lang w:eastAsia="ru-RU"/>
        </w:rPr>
        <w:t>4589999</w:t>
      </w:r>
      <w:r w:rsidRPr="007F46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80314080544000016002</w:t>
      </w:r>
    </w:p>
    <w:p w:rsidR="007F4669" w:rsidRPr="007F4669" w:rsidRDefault="007F4669" w:rsidP="00B21C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46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Найменування банку: Казначейство України</w:t>
      </w:r>
      <w:r w:rsidR="00B21C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F46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(ел. адм. </w:t>
      </w:r>
      <w:proofErr w:type="spellStart"/>
      <w:r w:rsidRPr="007F46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подат</w:t>
      </w:r>
      <w:proofErr w:type="spellEnd"/>
      <w:r w:rsidRPr="007F46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.)</w:t>
      </w:r>
    </w:p>
    <w:p w:rsidR="007F4669" w:rsidRPr="007F4669" w:rsidRDefault="007F4669" w:rsidP="00B21C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46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Код ЄДРПОУ: 38019510, МФО: 899998</w:t>
      </w:r>
    </w:p>
    <w:p w:rsidR="00197766" w:rsidRPr="007F4669" w:rsidRDefault="00197766" w:rsidP="00B21CAF">
      <w:pPr>
        <w:spacing w:line="360" w:lineRule="auto"/>
        <w:rPr>
          <w:sz w:val="28"/>
          <w:szCs w:val="28"/>
        </w:rPr>
      </w:pPr>
    </w:p>
    <w:sectPr w:rsidR="00197766" w:rsidRPr="007F4669" w:rsidSect="00B21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669"/>
    <w:rsid w:val="00162256"/>
    <w:rsid w:val="00197766"/>
    <w:rsid w:val="00310CE6"/>
    <w:rsid w:val="007743EE"/>
    <w:rsid w:val="007F4669"/>
    <w:rsid w:val="00931962"/>
    <w:rsid w:val="00A90320"/>
    <w:rsid w:val="00AB2B8C"/>
    <w:rsid w:val="00B21CAF"/>
    <w:rsid w:val="00C32579"/>
    <w:rsid w:val="00CE1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6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10CE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0CE6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uk-UA"/>
    </w:rPr>
  </w:style>
  <w:style w:type="paragraph" w:styleId="a3">
    <w:name w:val="caption"/>
    <w:basedOn w:val="a"/>
    <w:next w:val="a"/>
    <w:semiHidden/>
    <w:unhideWhenUsed/>
    <w:qFormat/>
    <w:rsid w:val="00310CE6"/>
    <w:pPr>
      <w:spacing w:after="200" w:line="276" w:lineRule="auto"/>
    </w:pPr>
    <w:rPr>
      <w:rFonts w:ascii="Calibri" w:eastAsia="Times New Roman" w:hAnsi="Calibri" w:cs="Calibri"/>
      <w:b/>
      <w:bCs/>
      <w:sz w:val="20"/>
      <w:szCs w:val="20"/>
      <w:lang w:val="uk-UA" w:eastAsia="uk-UA"/>
    </w:rPr>
  </w:style>
  <w:style w:type="paragraph" w:styleId="a4">
    <w:name w:val="Subtitle"/>
    <w:basedOn w:val="a"/>
    <w:next w:val="a"/>
    <w:link w:val="a5"/>
    <w:qFormat/>
    <w:rsid w:val="00310CE6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uk-UA" w:eastAsia="uk-UA"/>
    </w:rPr>
  </w:style>
  <w:style w:type="character" w:customStyle="1" w:styleId="a5">
    <w:name w:val="Подзаголовок Знак"/>
    <w:basedOn w:val="a0"/>
    <w:link w:val="a4"/>
    <w:rsid w:val="00310CE6"/>
    <w:rPr>
      <w:rFonts w:asciiTheme="majorHAnsi" w:eastAsiaTheme="majorEastAsia" w:hAnsiTheme="majorHAnsi" w:cstheme="majorBidi"/>
      <w:sz w:val="24"/>
      <w:szCs w:val="24"/>
      <w:lang w:val="uk-UA" w:eastAsia="uk-UA"/>
    </w:rPr>
  </w:style>
  <w:style w:type="paragraph" w:styleId="a6">
    <w:name w:val="Body Text"/>
    <w:basedOn w:val="a"/>
    <w:link w:val="a7"/>
    <w:uiPriority w:val="99"/>
    <w:semiHidden/>
    <w:unhideWhenUsed/>
    <w:rsid w:val="00310CE6"/>
    <w:pPr>
      <w:spacing w:after="120" w:line="276" w:lineRule="auto"/>
    </w:pPr>
    <w:rPr>
      <w:rFonts w:ascii="Calibri" w:eastAsia="Times New Roman" w:hAnsi="Calibri" w:cs="Calibri"/>
      <w:lang w:val="uk-UA" w:eastAsia="uk-UA"/>
    </w:rPr>
  </w:style>
  <w:style w:type="character" w:customStyle="1" w:styleId="a7">
    <w:name w:val="Основной текст Знак"/>
    <w:basedOn w:val="a0"/>
    <w:link w:val="a6"/>
    <w:uiPriority w:val="99"/>
    <w:semiHidden/>
    <w:rsid w:val="00310CE6"/>
    <w:rPr>
      <w:sz w:val="24"/>
      <w:szCs w:val="24"/>
      <w:lang w:val="uk-UA" w:eastAsia="zh-CN"/>
    </w:rPr>
  </w:style>
  <w:style w:type="character" w:styleId="a8">
    <w:name w:val="Emphasis"/>
    <w:basedOn w:val="a0"/>
    <w:qFormat/>
    <w:rsid w:val="00310CE6"/>
    <w:rPr>
      <w:i/>
      <w:iCs/>
    </w:rPr>
  </w:style>
  <w:style w:type="paragraph" w:styleId="a9">
    <w:name w:val="Title"/>
    <w:basedOn w:val="a"/>
    <w:next w:val="a"/>
    <w:link w:val="aa"/>
    <w:qFormat/>
    <w:rsid w:val="00AB2B8C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uk-UA" w:eastAsia="uk-UA"/>
    </w:rPr>
  </w:style>
  <w:style w:type="character" w:customStyle="1" w:styleId="aa">
    <w:name w:val="Название Знак"/>
    <w:basedOn w:val="a0"/>
    <w:link w:val="a9"/>
    <w:rsid w:val="00AB2B8C"/>
    <w:rPr>
      <w:rFonts w:asciiTheme="majorHAnsi" w:eastAsiaTheme="majorEastAsia" w:hAnsiTheme="majorHAnsi" w:cstheme="majorBidi"/>
      <w:b/>
      <w:bCs/>
      <w:kern w:val="28"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2020-12-08T11:25:00Z</dcterms:created>
  <dcterms:modified xsi:type="dcterms:W3CDTF">2020-12-08T12:31:00Z</dcterms:modified>
</cp:coreProperties>
</file>