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89" w:rsidRDefault="00B67289" w:rsidP="00B6728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     </w:t>
      </w:r>
      <w:r w:rsidRPr="007405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7289" w:rsidRPr="00520686" w:rsidTr="0030253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DB08B7" w:rsidRDefault="00B67289" w:rsidP="003025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0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об’єкт оренди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Об’єкт пропонується внести до Переліку першого типу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Залишкова балансова вартість майна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D5767">
              <w:rPr>
                <w:rFonts w:ascii="Times New Roman" w:hAnsi="Times New Roman"/>
                <w:sz w:val="24"/>
                <w:szCs w:val="24"/>
                <w:lang w:val="uk-UA"/>
              </w:rPr>
              <w:t>56 828, 22 грн.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оренди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  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про отримання </w:t>
            </w:r>
            <w:proofErr w:type="spellStart"/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балансоутримувачем</w:t>
            </w:r>
            <w:proofErr w:type="spellEnd"/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погодження органу управління </w:t>
            </w:r>
            <w:proofErr w:type="spellStart"/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випадках, коли отримання такого погодження було необхідним відповідно до законодавства, статуту або положення </w:t>
            </w:r>
            <w:proofErr w:type="spellStart"/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B" w:rsidRPr="00CB3B3E" w:rsidRDefault="00FD2C2B" w:rsidP="00FD2C2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Отримано погодження Головного управління </w:t>
            </w:r>
            <w:r w:rsidRPr="00CB3B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майна та ресурсів Міністерства оборони України  </w:t>
            </w:r>
          </w:p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передбачається можливість  передачі об’єкта в суборенду та інформація про порядок повідомлення орендодавця про укладення договору суборенди згідно р. 3 ст.13 Закону України «Про оренду державного та комунального майна»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Суборенда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передбачена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Фотографічні матеріали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Наявні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(додаються)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Київ, вул. Михайлівська, буд.1/3 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0D5767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5767">
              <w:rPr>
                <w:rFonts w:ascii="Times New Roman" w:hAnsi="Times New Roman"/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0D5767" w:rsidRDefault="00B67289" w:rsidP="00302535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D57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4,0 кв. м.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0D5767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5767">
              <w:rPr>
                <w:rFonts w:ascii="Times New Roman" w:hAnsi="Times New Roman"/>
                <w:sz w:val="24"/>
                <w:szCs w:val="24"/>
                <w:lang w:val="uk-UA"/>
              </w:rPr>
              <w:t>Корисна площе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0D5767" w:rsidRDefault="00B67289" w:rsidP="00302535">
            <w:pP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0D57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4,0 кв. м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арешти майна/застави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Будівля перебуває під арештом.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C01844" w:rsidP="00302535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Частина </w:t>
            </w:r>
            <w:r w:rsidRPr="00C018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нежитл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ового приміщення 4,00 кв. м. яка</w:t>
            </w:r>
            <w:bookmarkStart w:id="0" w:name="_GoBack"/>
            <w:bookmarkEnd w:id="0"/>
            <w:r w:rsidRPr="00C018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знаходиться на першому поверсі за адресою м. Київ, вул. Михайлівська, 1/3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Технічний стан об’єкта</w:t>
            </w:r>
          </w:p>
          <w:p w:rsidR="00B67289" w:rsidRPr="00BD3C06" w:rsidRDefault="00B67289" w:rsidP="00302535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883882" w:rsidP="00302535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32C0A">
              <w:rPr>
                <w:rFonts w:ascii="Times New Roman" w:hAnsi="Times New Roman"/>
                <w:color w:val="000000" w:themeColor="text1"/>
                <w:lang w:val="uk-UA"/>
              </w:rPr>
              <w:t>Стан об’єкта задовільний</w:t>
            </w:r>
            <w:r w:rsidRPr="00032C0A">
              <w:rPr>
                <w:rFonts w:ascii="Times New Roman" w:hAnsi="Times New Roman"/>
                <w:lang w:val="uk-UA"/>
              </w:rPr>
              <w:t>. Забезпечене електропостачанням достатнім для освітлення та використання розеток на побутовому рівні, без підключення приборів/обладнання потужністю від 1 кВт.</w:t>
            </w:r>
            <w:r>
              <w:rPr>
                <w:rFonts w:ascii="Times New Roman" w:hAnsi="Times New Roman"/>
                <w:lang w:val="uk-UA"/>
              </w:rPr>
              <w:t xml:space="preserve"> Водопостачання та водовідведення відсутнє</w:t>
            </w:r>
            <w:r w:rsidR="00B67289" w:rsidRPr="00BD3C0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Поверховий план об’єкта або план поверху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додається</w:t>
            </w: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Об’єкт оренди не є пам’яткою культурної спадщини</w:t>
            </w:r>
          </w:p>
        </w:tc>
      </w:tr>
      <w:tr w:rsidR="00B67289" w:rsidRPr="00C01844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82" w:rsidRPr="006F2537" w:rsidRDefault="00883882" w:rsidP="00883882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6F2537">
              <w:rPr>
                <w:rFonts w:ascii="Times New Roman" w:hAnsi="Times New Roman"/>
                <w:b/>
                <w:lang w:val="uk-UA"/>
              </w:rPr>
              <w:t xml:space="preserve">Використання виключно для </w:t>
            </w:r>
            <w:r>
              <w:rPr>
                <w:rFonts w:ascii="Times New Roman" w:hAnsi="Times New Roman"/>
                <w:b/>
                <w:lang w:val="uk-UA"/>
              </w:rPr>
              <w:t>розміщення операційної каси (пункту обміну валют), наявність відповідного дозволу (ліцензії) обов’язкова</w:t>
            </w:r>
            <w:r w:rsidRPr="006F2537">
              <w:rPr>
                <w:rFonts w:ascii="Times New Roman" w:hAnsi="Times New Roman"/>
                <w:b/>
                <w:lang w:val="uk-UA"/>
              </w:rPr>
              <w:t>.</w:t>
            </w:r>
          </w:p>
          <w:p w:rsidR="00B67289" w:rsidRPr="00BD3C06" w:rsidRDefault="00B67289" w:rsidP="00302535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67289" w:rsidRPr="00520686" w:rsidTr="0030253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про наявність окремих </w:t>
            </w: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цільових рахунків на об’єкт оренди, відкритих постачальниками комунальних послуг, або інформація про порядок участі орендаря у компенсації </w:t>
            </w:r>
            <w:proofErr w:type="spellStart"/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витрат на оплату комунальних послуг –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Витрати на оплату комунальних послуг </w:t>
            </w:r>
            <w:r w:rsidRPr="00BD3C0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орендарі компенсують орендодавцю на розрахунковий рахунок </w:t>
            </w:r>
          </w:p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C0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D3C06">
              <w:rPr>
                <w:rFonts w:ascii="Times New Roman" w:hAnsi="Times New Roman"/>
                <w:sz w:val="24"/>
                <w:szCs w:val="24"/>
              </w:rPr>
              <w:t xml:space="preserve">/р         </w:t>
            </w:r>
            <w:r w:rsidRPr="00BD3C0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D3C06">
              <w:rPr>
                <w:rFonts w:ascii="Times New Roman" w:hAnsi="Times New Roman"/>
                <w:sz w:val="24"/>
                <w:szCs w:val="24"/>
              </w:rPr>
              <w:t>393005280000026007455078659</w:t>
            </w:r>
          </w:p>
          <w:p w:rsidR="00B67289" w:rsidRPr="00BD3C06" w:rsidRDefault="00B67289" w:rsidP="00302535">
            <w:pPr>
              <w:rPr>
                <w:rFonts w:ascii="Times New Roman" w:hAnsi="Times New Roman"/>
                <w:sz w:val="24"/>
                <w:szCs w:val="24"/>
              </w:rPr>
            </w:pPr>
            <w:r w:rsidRPr="00BD3C06">
              <w:rPr>
                <w:rFonts w:ascii="Times New Roman" w:hAnsi="Times New Roman"/>
                <w:sz w:val="24"/>
                <w:szCs w:val="24"/>
              </w:rPr>
              <w:t xml:space="preserve">БАНК:    АТ «ОТП Банк» </w:t>
            </w:r>
          </w:p>
          <w:p w:rsidR="00B67289" w:rsidRPr="00BD3C06" w:rsidRDefault="00B67289" w:rsidP="00302535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D3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МФО      300528, м. </w:t>
            </w:r>
            <w:proofErr w:type="spellStart"/>
            <w:r w:rsidRPr="00BD3C06">
              <w:rPr>
                <w:rFonts w:ascii="Times New Roman" w:hAnsi="Times New Roman"/>
                <w:sz w:val="24"/>
                <w:szCs w:val="24"/>
                <w:lang w:val="en-US"/>
              </w:rPr>
              <w:t>Київ</w:t>
            </w:r>
            <w:proofErr w:type="spellEnd"/>
          </w:p>
        </w:tc>
      </w:tr>
    </w:tbl>
    <w:p w:rsidR="00C4736A" w:rsidRDefault="00C4736A"/>
    <w:sectPr w:rsidR="00C4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C8"/>
    <w:rsid w:val="000D5767"/>
    <w:rsid w:val="005638C8"/>
    <w:rsid w:val="00883882"/>
    <w:rsid w:val="00B67289"/>
    <w:rsid w:val="00C01844"/>
    <w:rsid w:val="00C4736A"/>
    <w:rsid w:val="00DB08B7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lawyer3</dc:creator>
  <cp:keywords/>
  <dc:description/>
  <cp:lastModifiedBy>lawyer3</cp:lastModifiedBy>
  <cp:revision>8</cp:revision>
  <dcterms:created xsi:type="dcterms:W3CDTF">2021-04-21T13:33:00Z</dcterms:created>
  <dcterms:modified xsi:type="dcterms:W3CDTF">2021-04-23T08:52:00Z</dcterms:modified>
</cp:coreProperties>
</file>