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9A8" w:rsidRPr="00785E7E" w:rsidRDefault="007C39A8" w:rsidP="007C39A8">
      <w:pPr>
        <w:pStyle w:val="a4"/>
        <w:spacing w:before="0" w:after="0"/>
        <w:rPr>
          <w:rFonts w:ascii="Times New Roman" w:hAnsi="Times New Roman"/>
          <w:b w:val="0"/>
          <w:sz w:val="22"/>
          <w:szCs w:val="22"/>
        </w:rPr>
      </w:pPr>
      <w:r w:rsidRPr="00785E7E">
        <w:rPr>
          <w:rFonts w:ascii="Times New Roman" w:hAnsi="Times New Roman"/>
          <w:b w:val="0"/>
          <w:sz w:val="22"/>
          <w:szCs w:val="22"/>
        </w:rPr>
        <w:t>Договір №1 про внесення змін</w:t>
      </w:r>
    </w:p>
    <w:p w:rsidR="007C39A8" w:rsidRPr="00785E7E" w:rsidRDefault="007C39A8" w:rsidP="007C39A8">
      <w:pPr>
        <w:pStyle w:val="a4"/>
        <w:spacing w:before="0" w:after="0"/>
        <w:rPr>
          <w:rFonts w:ascii="Times New Roman" w:hAnsi="Times New Roman"/>
          <w:b w:val="0"/>
          <w:sz w:val="22"/>
          <w:szCs w:val="22"/>
        </w:rPr>
      </w:pPr>
      <w:r w:rsidRPr="00785E7E">
        <w:rPr>
          <w:rFonts w:ascii="Times New Roman" w:hAnsi="Times New Roman"/>
          <w:b w:val="0"/>
          <w:sz w:val="22"/>
          <w:szCs w:val="22"/>
        </w:rPr>
        <w:t xml:space="preserve">до договору оренди від </w:t>
      </w:r>
      <w:r w:rsidR="00785E7E" w:rsidRPr="00785E7E">
        <w:rPr>
          <w:rFonts w:ascii="Times New Roman" w:hAnsi="Times New Roman"/>
          <w:sz w:val="22"/>
          <w:szCs w:val="22"/>
        </w:rPr>
        <w:t xml:space="preserve">28.08.2008 </w:t>
      </w:r>
      <w:r w:rsidR="00785E7E" w:rsidRPr="00785E7E">
        <w:rPr>
          <w:rFonts w:ascii="Times New Roman" w:hAnsi="Times New Roman"/>
          <w:i/>
          <w:sz w:val="22"/>
          <w:szCs w:val="22"/>
        </w:rPr>
        <w:t xml:space="preserve">№ </w:t>
      </w:r>
      <w:r w:rsidR="00785E7E" w:rsidRPr="00785E7E">
        <w:rPr>
          <w:rFonts w:ascii="Times New Roman" w:hAnsi="Times New Roman"/>
          <w:sz w:val="22"/>
          <w:szCs w:val="22"/>
        </w:rPr>
        <w:t xml:space="preserve">20984091547 </w:t>
      </w:r>
      <w:r w:rsidRPr="00785E7E">
        <w:rPr>
          <w:rFonts w:ascii="Times New Roman" w:hAnsi="Times New Roman"/>
          <w:b w:val="0"/>
          <w:sz w:val="22"/>
          <w:szCs w:val="22"/>
        </w:rPr>
        <w:t>нерухомого майна, що належить до державної власності,</w:t>
      </w:r>
    </w:p>
    <w:p w:rsidR="007C39A8" w:rsidRPr="00785E7E" w:rsidRDefault="007C39A8" w:rsidP="007C39A8">
      <w:pPr>
        <w:pStyle w:val="a4"/>
        <w:spacing w:before="0" w:after="0"/>
        <w:rPr>
          <w:rFonts w:ascii="Times New Roman" w:hAnsi="Times New Roman"/>
          <w:b w:val="0"/>
          <w:sz w:val="22"/>
          <w:szCs w:val="22"/>
        </w:rPr>
      </w:pPr>
      <w:r w:rsidRPr="00785E7E">
        <w:rPr>
          <w:rFonts w:ascii="Times New Roman" w:hAnsi="Times New Roman"/>
          <w:b w:val="0"/>
          <w:sz w:val="22"/>
          <w:szCs w:val="22"/>
        </w:rPr>
        <w:t>виклавши його в новій редакції</w:t>
      </w:r>
    </w:p>
    <w:p w:rsidR="007C39A8" w:rsidRPr="00785E7E" w:rsidRDefault="007C39A8" w:rsidP="007C39A8">
      <w:pPr>
        <w:pStyle w:val="a4"/>
        <w:spacing w:before="120" w:after="120"/>
        <w:rPr>
          <w:rFonts w:ascii="Times New Roman" w:hAnsi="Times New Roman"/>
          <w:b w:val="0"/>
          <w:sz w:val="22"/>
          <w:szCs w:val="22"/>
        </w:rPr>
      </w:pPr>
      <w:r w:rsidRPr="00785E7E">
        <w:rPr>
          <w:rFonts w:ascii="Times New Roman" w:hAnsi="Times New Roman"/>
          <w:b w:val="0"/>
          <w:sz w:val="22"/>
          <w:szCs w:val="22"/>
          <w:lang w:val="en-US"/>
        </w:rPr>
        <w:t>I</w:t>
      </w:r>
      <w:r w:rsidRPr="00785E7E">
        <w:rPr>
          <w:rFonts w:ascii="Times New Roman" w:hAnsi="Times New Roman"/>
          <w:b w:val="0"/>
          <w:sz w:val="22"/>
          <w:szCs w:val="22"/>
          <w:lang w:val="ru-RU"/>
        </w:rPr>
        <w:t xml:space="preserve">. </w:t>
      </w:r>
      <w:r w:rsidRPr="00785E7E">
        <w:rPr>
          <w:rFonts w:ascii="Times New Roman" w:hAnsi="Times New Roman"/>
          <w:b w:val="0"/>
          <w:sz w:val="22"/>
          <w:szCs w:val="22"/>
        </w:rPr>
        <w:t xml:space="preserve">Змінювані умови договору (далі </w:t>
      </w:r>
      <w:r w:rsidRPr="00785E7E">
        <w:rPr>
          <w:rFonts w:ascii="Times New Roman" w:hAnsi="Times New Roman"/>
          <w:b w:val="0"/>
          <w:sz w:val="22"/>
          <w:szCs w:val="22"/>
          <w:lang w:val="ru-RU"/>
        </w:rPr>
        <w:t xml:space="preserve">— </w:t>
      </w:r>
      <w:r w:rsidRPr="00785E7E">
        <w:rPr>
          <w:rFonts w:ascii="Times New Roman" w:hAnsi="Times New Roman"/>
          <w:b w:val="0"/>
          <w:sz w:val="22"/>
          <w:szCs w:val="22"/>
        </w:rPr>
        <w:t>Умови)</w:t>
      </w:r>
    </w:p>
    <w:tbl>
      <w:tblPr>
        <w:tblW w:w="10605" w:type="dxa"/>
        <w:tblInd w:w="-601" w:type="dxa"/>
        <w:tblLayout w:type="fixed"/>
        <w:tblLook w:val="04A0" w:firstRow="1" w:lastRow="0" w:firstColumn="1" w:lastColumn="0" w:noHBand="0" w:noVBand="1"/>
      </w:tblPr>
      <w:tblGrid>
        <w:gridCol w:w="770"/>
        <w:gridCol w:w="17"/>
        <w:gridCol w:w="2051"/>
        <w:gridCol w:w="1157"/>
        <w:gridCol w:w="146"/>
        <w:gridCol w:w="1300"/>
        <w:gridCol w:w="1327"/>
        <w:gridCol w:w="473"/>
        <w:gridCol w:w="372"/>
        <w:gridCol w:w="245"/>
        <w:gridCol w:w="84"/>
        <w:gridCol w:w="1221"/>
        <w:gridCol w:w="1442"/>
      </w:tblGrid>
      <w:tr w:rsidR="00785E7E" w:rsidRPr="00785E7E" w:rsidTr="00C10FB7">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1</w:t>
            </w:r>
          </w:p>
        </w:tc>
        <w:tc>
          <w:tcPr>
            <w:tcW w:w="2051" w:type="dxa"/>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 xml:space="preserve">Найменування населеного пункту </w:t>
            </w:r>
          </w:p>
        </w:tc>
        <w:tc>
          <w:tcPr>
            <w:tcW w:w="7767" w:type="dxa"/>
            <w:gridSpan w:val="10"/>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  м. Одеса</w:t>
            </w:r>
          </w:p>
        </w:tc>
      </w:tr>
      <w:tr w:rsidR="00785E7E" w:rsidRPr="00785E7E" w:rsidTr="00C10FB7">
        <w:trPr>
          <w:trHeight w:val="320"/>
        </w:trPr>
        <w:tc>
          <w:tcPr>
            <w:tcW w:w="787" w:type="dxa"/>
            <w:gridSpan w:val="2"/>
            <w:tcBorders>
              <w:top w:val="nil"/>
              <w:left w:val="single" w:sz="4" w:space="0" w:color="000000"/>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2</w:t>
            </w:r>
          </w:p>
        </w:tc>
        <w:tc>
          <w:tcPr>
            <w:tcW w:w="2051" w:type="dxa"/>
            <w:tcBorders>
              <w:top w:val="nil"/>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Дата</w:t>
            </w:r>
          </w:p>
        </w:tc>
        <w:tc>
          <w:tcPr>
            <w:tcW w:w="7767" w:type="dxa"/>
            <w:gridSpan w:val="10"/>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 </w:t>
            </w:r>
          </w:p>
        </w:tc>
      </w:tr>
      <w:tr w:rsidR="00785E7E" w:rsidRPr="00785E7E" w:rsidTr="00C10FB7">
        <w:trPr>
          <w:trHeight w:val="2860"/>
        </w:trPr>
        <w:tc>
          <w:tcPr>
            <w:tcW w:w="787" w:type="dxa"/>
            <w:gridSpan w:val="2"/>
            <w:tcBorders>
              <w:top w:val="nil"/>
              <w:left w:val="single" w:sz="4" w:space="0" w:color="000000"/>
              <w:bottom w:val="single" w:sz="4" w:space="0" w:color="000000"/>
              <w:right w:val="single" w:sz="4" w:space="0" w:color="000000"/>
            </w:tcBorders>
            <w:vAlign w:val="center"/>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3</w:t>
            </w:r>
          </w:p>
        </w:tc>
        <w:tc>
          <w:tcPr>
            <w:tcW w:w="2051" w:type="dxa"/>
            <w:tcBorders>
              <w:top w:val="nil"/>
              <w:left w:val="nil"/>
              <w:bottom w:val="single" w:sz="4" w:space="0" w:color="000000"/>
              <w:right w:val="single" w:sz="4" w:space="0" w:color="000000"/>
            </w:tcBorders>
            <w:vAlign w:val="center"/>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Сторони</w:t>
            </w:r>
          </w:p>
        </w:tc>
        <w:tc>
          <w:tcPr>
            <w:tcW w:w="1303" w:type="dxa"/>
            <w:gridSpan w:val="2"/>
            <w:tcBorders>
              <w:top w:val="nil"/>
              <w:left w:val="nil"/>
              <w:bottom w:val="single" w:sz="4" w:space="0" w:color="000000"/>
              <w:right w:val="single" w:sz="4" w:space="0" w:color="000000"/>
            </w:tcBorders>
            <w:vAlign w:val="center"/>
          </w:tcPr>
          <w:p w:rsidR="007C39A8" w:rsidRPr="00785E7E" w:rsidRDefault="007C39A8" w:rsidP="00C10FB7">
            <w:pPr>
              <w:spacing w:before="120"/>
              <w:ind w:left="-43"/>
              <w:jc w:val="center"/>
              <w:rPr>
                <w:rFonts w:ascii="Times New Roman" w:hAnsi="Times New Roman"/>
                <w:sz w:val="22"/>
                <w:szCs w:val="22"/>
              </w:rPr>
            </w:pPr>
            <w:proofErr w:type="spellStart"/>
            <w:r w:rsidRPr="00785E7E">
              <w:rPr>
                <w:rFonts w:ascii="Times New Roman" w:hAnsi="Times New Roman"/>
                <w:sz w:val="22"/>
                <w:szCs w:val="22"/>
              </w:rPr>
              <w:t>Наймену</w:t>
            </w:r>
            <w:proofErr w:type="spellEnd"/>
            <w:r w:rsidRPr="00785E7E">
              <w:rPr>
                <w:rFonts w:ascii="Times New Roman" w:hAnsi="Times New Roman"/>
                <w:sz w:val="22"/>
                <w:szCs w:val="22"/>
                <w:lang w:val="ru-RU"/>
              </w:rPr>
              <w:t>-</w:t>
            </w:r>
            <w:proofErr w:type="spellStart"/>
            <w:r w:rsidRPr="00785E7E">
              <w:rPr>
                <w:rFonts w:ascii="Times New Roman" w:hAnsi="Times New Roman"/>
                <w:sz w:val="22"/>
                <w:szCs w:val="22"/>
              </w:rPr>
              <w:t>вання</w:t>
            </w:r>
            <w:proofErr w:type="spellEnd"/>
          </w:p>
        </w:tc>
        <w:tc>
          <w:tcPr>
            <w:tcW w:w="1300" w:type="dxa"/>
            <w:tcBorders>
              <w:top w:val="nil"/>
              <w:left w:val="nil"/>
              <w:bottom w:val="single" w:sz="4" w:space="0" w:color="000000"/>
              <w:right w:val="single" w:sz="4" w:space="0" w:color="000000"/>
            </w:tcBorders>
            <w:vAlign w:val="center"/>
          </w:tcPr>
          <w:p w:rsidR="007C39A8" w:rsidRPr="00785E7E" w:rsidRDefault="007C39A8" w:rsidP="00C10FB7">
            <w:pPr>
              <w:spacing w:before="120"/>
              <w:ind w:left="-52" w:right="-82"/>
              <w:jc w:val="center"/>
              <w:rPr>
                <w:rFonts w:ascii="Times New Roman" w:hAnsi="Times New Roman"/>
                <w:sz w:val="22"/>
                <w:szCs w:val="22"/>
              </w:rPr>
            </w:pPr>
            <w:r w:rsidRPr="00785E7E">
              <w:rPr>
                <w:rFonts w:ascii="Times New Roman" w:hAnsi="Times New Roman"/>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 xml:space="preserve">Адреса </w:t>
            </w:r>
            <w:proofErr w:type="spellStart"/>
            <w:r w:rsidRPr="00785E7E">
              <w:rPr>
                <w:rFonts w:ascii="Times New Roman" w:hAnsi="Times New Roman"/>
                <w:sz w:val="22"/>
                <w:szCs w:val="22"/>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tcPr>
          <w:p w:rsidR="007C39A8" w:rsidRPr="00785E7E" w:rsidRDefault="007C39A8" w:rsidP="00C10FB7">
            <w:pPr>
              <w:spacing w:before="120"/>
              <w:ind w:left="-47" w:right="-45"/>
              <w:jc w:val="center"/>
              <w:rPr>
                <w:rFonts w:ascii="Times New Roman" w:hAnsi="Times New Roman"/>
                <w:sz w:val="22"/>
                <w:szCs w:val="22"/>
              </w:rPr>
            </w:pPr>
            <w:r w:rsidRPr="00785E7E">
              <w:rPr>
                <w:rFonts w:ascii="Times New Roman" w:hAnsi="Times New Roman"/>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 xml:space="preserve">Посилання на документ, який надає </w:t>
            </w:r>
            <w:proofErr w:type="spellStart"/>
            <w:r w:rsidRPr="00785E7E">
              <w:rPr>
                <w:rFonts w:ascii="Times New Roman" w:hAnsi="Times New Roman"/>
                <w:sz w:val="22"/>
                <w:szCs w:val="22"/>
              </w:rPr>
              <w:t>повноважен</w:t>
            </w:r>
            <w:proofErr w:type="spellEnd"/>
            <w:r w:rsidRPr="00785E7E">
              <w:rPr>
                <w:rFonts w:ascii="Times New Roman" w:hAnsi="Times New Roman"/>
                <w:sz w:val="22"/>
                <w:szCs w:val="22"/>
              </w:rPr>
              <w:t>-ня на підписання договору (статут, положення, наказ, довіреність тощо)</w:t>
            </w:r>
          </w:p>
        </w:tc>
      </w:tr>
      <w:tr w:rsidR="00785E7E" w:rsidRPr="00785E7E" w:rsidTr="00C10FB7">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ind w:left="-87" w:right="-45"/>
              <w:jc w:val="center"/>
              <w:rPr>
                <w:rFonts w:ascii="Times New Roman" w:hAnsi="Times New Roman"/>
                <w:sz w:val="22"/>
                <w:szCs w:val="22"/>
              </w:rPr>
            </w:pPr>
            <w:r w:rsidRPr="00785E7E">
              <w:rPr>
                <w:rFonts w:ascii="Times New Roman" w:hAnsi="Times New Roman"/>
                <w:sz w:val="22"/>
                <w:szCs w:val="22"/>
              </w:rPr>
              <w:t>3.1.</w:t>
            </w:r>
          </w:p>
        </w:tc>
        <w:tc>
          <w:tcPr>
            <w:tcW w:w="2051" w:type="dxa"/>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Регіональне відділення Фонду державного майна України по Одеській та Миколаївській областях</w:t>
            </w:r>
          </w:p>
        </w:tc>
        <w:tc>
          <w:tcPr>
            <w:tcW w:w="1300" w:type="dxa"/>
            <w:tcBorders>
              <w:top w:val="single" w:sz="4" w:space="0" w:color="000000"/>
              <w:left w:val="nil"/>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43015722</w:t>
            </w:r>
          </w:p>
        </w:tc>
        <w:tc>
          <w:tcPr>
            <w:tcW w:w="1327" w:type="dxa"/>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 xml:space="preserve">м. Одеса, вул. Велика </w:t>
            </w:r>
            <w:proofErr w:type="spellStart"/>
            <w:r w:rsidRPr="00785E7E">
              <w:rPr>
                <w:rFonts w:ascii="Times New Roman" w:hAnsi="Times New Roman"/>
                <w:sz w:val="22"/>
                <w:szCs w:val="22"/>
              </w:rPr>
              <w:t>Арнаутська</w:t>
            </w:r>
            <w:proofErr w:type="spellEnd"/>
            <w:r w:rsidRPr="00785E7E">
              <w:rPr>
                <w:rFonts w:ascii="Times New Roman" w:hAnsi="Times New Roman"/>
                <w:sz w:val="22"/>
                <w:szCs w:val="22"/>
              </w:rPr>
              <w:t>, 15</w:t>
            </w:r>
          </w:p>
        </w:tc>
        <w:tc>
          <w:tcPr>
            <w:tcW w:w="1174" w:type="dxa"/>
            <w:gridSpan w:val="4"/>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Базік Олександр Антонович</w:t>
            </w:r>
          </w:p>
        </w:tc>
        <w:tc>
          <w:tcPr>
            <w:tcW w:w="1221" w:type="dxa"/>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 xml:space="preserve">В.о. начальника </w:t>
            </w:r>
            <w:proofErr w:type="spellStart"/>
            <w:r w:rsidRPr="00785E7E">
              <w:rPr>
                <w:rFonts w:ascii="Times New Roman" w:hAnsi="Times New Roman"/>
                <w:sz w:val="22"/>
                <w:szCs w:val="22"/>
              </w:rPr>
              <w:t>Регіональ</w:t>
            </w:r>
            <w:proofErr w:type="spellEnd"/>
            <w:r w:rsidRPr="00785E7E">
              <w:rPr>
                <w:rFonts w:ascii="Times New Roman" w:hAnsi="Times New Roman"/>
                <w:sz w:val="22"/>
                <w:szCs w:val="22"/>
              </w:rPr>
              <w:t>-ного відділення Фонду державного майна України по Одеській та Миколаївській областях</w:t>
            </w:r>
          </w:p>
        </w:tc>
        <w:tc>
          <w:tcPr>
            <w:tcW w:w="1442" w:type="dxa"/>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Наказ ФДМУ від 14.07.2020     №132-р та наказ ФДМУ    від 30.09.2020 № 344-Р</w:t>
            </w:r>
          </w:p>
        </w:tc>
      </w:tr>
      <w:tr w:rsidR="00785E7E" w:rsidRPr="00785E7E" w:rsidTr="00C10FB7">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ind w:left="-87" w:right="-45"/>
              <w:jc w:val="center"/>
              <w:rPr>
                <w:rFonts w:ascii="Times New Roman" w:hAnsi="Times New Roman"/>
                <w:sz w:val="22"/>
                <w:szCs w:val="22"/>
              </w:rPr>
            </w:pPr>
            <w:r w:rsidRPr="00785E7E">
              <w:rPr>
                <w:rFonts w:ascii="Times New Roman" w:hAnsi="Times New Roman"/>
                <w:sz w:val="22"/>
                <w:szCs w:val="22"/>
              </w:rPr>
              <w:t>3.1.1</w:t>
            </w:r>
          </w:p>
        </w:tc>
        <w:tc>
          <w:tcPr>
            <w:tcW w:w="4654" w:type="dxa"/>
            <w:gridSpan w:val="4"/>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lang w:val="en-US"/>
              </w:rPr>
              <w:t>prosto07102020@gmai</w:t>
            </w:r>
            <w:r w:rsidRPr="00785E7E">
              <w:rPr>
                <w:rFonts w:ascii="Times New Roman" w:hAnsi="Times New Roman"/>
                <w:sz w:val="22"/>
                <w:szCs w:val="22"/>
              </w:rPr>
              <w:t>l</w:t>
            </w:r>
            <w:r w:rsidRPr="00785E7E">
              <w:rPr>
                <w:rFonts w:ascii="Times New Roman" w:hAnsi="Times New Roman"/>
                <w:sz w:val="22"/>
                <w:szCs w:val="22"/>
                <w:lang w:val="en-US"/>
              </w:rPr>
              <w:t>.com</w:t>
            </w:r>
          </w:p>
        </w:tc>
      </w:tr>
      <w:tr w:rsidR="00785E7E" w:rsidRPr="00785E7E" w:rsidTr="00C10FB7">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ind w:left="-87" w:right="-45"/>
              <w:jc w:val="center"/>
              <w:rPr>
                <w:rFonts w:ascii="Times New Roman" w:hAnsi="Times New Roman"/>
                <w:sz w:val="22"/>
                <w:szCs w:val="22"/>
              </w:rPr>
            </w:pPr>
            <w:r w:rsidRPr="00785E7E">
              <w:rPr>
                <w:rFonts w:ascii="Times New Roman" w:hAnsi="Times New Roman"/>
                <w:sz w:val="22"/>
                <w:szCs w:val="22"/>
              </w:rPr>
              <w:t>3.2</w:t>
            </w:r>
          </w:p>
        </w:tc>
        <w:tc>
          <w:tcPr>
            <w:tcW w:w="2051" w:type="dxa"/>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p>
        </w:tc>
        <w:tc>
          <w:tcPr>
            <w:tcW w:w="1300" w:type="dxa"/>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p>
        </w:tc>
        <w:tc>
          <w:tcPr>
            <w:tcW w:w="1327" w:type="dxa"/>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p>
        </w:tc>
        <w:tc>
          <w:tcPr>
            <w:tcW w:w="1090" w:type="dxa"/>
            <w:gridSpan w:val="3"/>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lang w:val="en-US"/>
              </w:rPr>
            </w:pPr>
          </w:p>
        </w:tc>
        <w:tc>
          <w:tcPr>
            <w:tcW w:w="1305" w:type="dxa"/>
            <w:gridSpan w:val="2"/>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p>
        </w:tc>
        <w:tc>
          <w:tcPr>
            <w:tcW w:w="1442" w:type="dxa"/>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p>
        </w:tc>
      </w:tr>
      <w:tr w:rsidR="00785E7E" w:rsidRPr="00785E7E" w:rsidTr="00C10FB7">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ind w:left="-87" w:right="-45"/>
              <w:jc w:val="center"/>
              <w:rPr>
                <w:rFonts w:ascii="Times New Roman" w:hAnsi="Times New Roman"/>
                <w:sz w:val="22"/>
                <w:szCs w:val="22"/>
              </w:rPr>
            </w:pPr>
            <w:r w:rsidRPr="00785E7E">
              <w:rPr>
                <w:rFonts w:ascii="Times New Roman" w:hAnsi="Times New Roman"/>
                <w:sz w:val="22"/>
                <w:szCs w:val="22"/>
              </w:rPr>
              <w:t>3.2.1</w:t>
            </w:r>
          </w:p>
        </w:tc>
        <w:tc>
          <w:tcPr>
            <w:tcW w:w="4654" w:type="dxa"/>
            <w:gridSpan w:val="4"/>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 xml:space="preserve">Адреса електронної пошти Орендаря, на яку 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p>
        </w:tc>
      </w:tr>
      <w:tr w:rsidR="00785E7E" w:rsidRPr="00785E7E" w:rsidTr="00C10FB7">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ind w:left="-87" w:right="-45"/>
              <w:jc w:val="center"/>
              <w:rPr>
                <w:rFonts w:ascii="Times New Roman" w:hAnsi="Times New Roman"/>
                <w:sz w:val="22"/>
                <w:szCs w:val="22"/>
              </w:rPr>
            </w:pPr>
            <w:r w:rsidRPr="00785E7E">
              <w:rPr>
                <w:rFonts w:ascii="Times New Roman" w:hAnsi="Times New Roman"/>
                <w:sz w:val="22"/>
                <w:szCs w:val="22"/>
              </w:rPr>
              <w:t>3.3</w:t>
            </w:r>
          </w:p>
        </w:tc>
        <w:tc>
          <w:tcPr>
            <w:tcW w:w="2051" w:type="dxa"/>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Балансоутримувач</w:t>
            </w:r>
          </w:p>
        </w:tc>
        <w:tc>
          <w:tcPr>
            <w:tcW w:w="1303" w:type="dxa"/>
            <w:gridSpan w:val="2"/>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 xml:space="preserve">ДП "Науково-дослідний проектно-конструкторський інститут морського </w:t>
            </w:r>
            <w:r w:rsidRPr="00785E7E">
              <w:rPr>
                <w:rFonts w:ascii="Times New Roman" w:hAnsi="Times New Roman"/>
                <w:sz w:val="22"/>
                <w:szCs w:val="22"/>
              </w:rPr>
              <w:lastRenderedPageBreak/>
              <w:t>флоту України"".</w:t>
            </w:r>
          </w:p>
        </w:tc>
        <w:tc>
          <w:tcPr>
            <w:tcW w:w="1300" w:type="dxa"/>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lastRenderedPageBreak/>
              <w:t>01126996</w:t>
            </w:r>
          </w:p>
        </w:tc>
        <w:tc>
          <w:tcPr>
            <w:tcW w:w="1327" w:type="dxa"/>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shd w:val="clear" w:color="auto" w:fill="FFFFFF"/>
              </w:rPr>
            </w:pPr>
            <w:r w:rsidRPr="00785E7E">
              <w:rPr>
                <w:rFonts w:ascii="Times New Roman" w:hAnsi="Times New Roman"/>
                <w:sz w:val="22"/>
                <w:szCs w:val="22"/>
                <w:shd w:val="clear" w:color="auto" w:fill="FFFFFF"/>
              </w:rPr>
              <w:t>65026</w:t>
            </w:r>
            <w:r w:rsidR="002D33FB" w:rsidRPr="00785E7E">
              <w:rPr>
                <w:rFonts w:ascii="Times New Roman" w:hAnsi="Times New Roman"/>
                <w:sz w:val="22"/>
                <w:szCs w:val="22"/>
                <w:shd w:val="clear" w:color="auto" w:fill="FFFFFF"/>
              </w:rPr>
              <w:t xml:space="preserve"> </w:t>
            </w:r>
            <w:r w:rsidRPr="00785E7E">
              <w:rPr>
                <w:rFonts w:ascii="Times New Roman" w:hAnsi="Times New Roman"/>
                <w:sz w:val="22"/>
                <w:szCs w:val="22"/>
              </w:rPr>
              <w:t xml:space="preserve">м. Одеса, вул. </w:t>
            </w:r>
            <w:proofErr w:type="spellStart"/>
            <w:r w:rsidRPr="00785E7E">
              <w:rPr>
                <w:rFonts w:ascii="Times New Roman" w:hAnsi="Times New Roman"/>
                <w:sz w:val="22"/>
                <w:szCs w:val="22"/>
              </w:rPr>
              <w:t>Ланжеронівська</w:t>
            </w:r>
            <w:proofErr w:type="spellEnd"/>
            <w:r w:rsidRPr="00785E7E">
              <w:rPr>
                <w:rFonts w:ascii="Times New Roman" w:hAnsi="Times New Roman"/>
                <w:sz w:val="22"/>
                <w:szCs w:val="22"/>
              </w:rPr>
              <w:t>, 15 А</w:t>
            </w:r>
          </w:p>
        </w:tc>
        <w:tc>
          <w:tcPr>
            <w:tcW w:w="1090" w:type="dxa"/>
            <w:gridSpan w:val="3"/>
            <w:tcBorders>
              <w:top w:val="single" w:sz="4" w:space="0" w:color="000000"/>
              <w:left w:val="nil"/>
              <w:bottom w:val="single" w:sz="4" w:space="0" w:color="000000"/>
              <w:right w:val="single" w:sz="4" w:space="0" w:color="000000"/>
            </w:tcBorders>
          </w:tcPr>
          <w:p w:rsidR="007C39A8" w:rsidRPr="00785E7E" w:rsidRDefault="002D33FB" w:rsidP="00C10FB7">
            <w:pPr>
              <w:spacing w:before="120"/>
              <w:rPr>
                <w:rFonts w:ascii="Times New Roman" w:hAnsi="Times New Roman"/>
                <w:sz w:val="22"/>
                <w:szCs w:val="22"/>
              </w:rPr>
            </w:pPr>
            <w:proofErr w:type="spellStart"/>
            <w:r w:rsidRPr="00785E7E">
              <w:rPr>
                <w:rFonts w:ascii="Times New Roman" w:hAnsi="Times New Roman"/>
                <w:bCs/>
                <w:sz w:val="22"/>
                <w:szCs w:val="22"/>
              </w:rPr>
              <w:t>Савінков</w:t>
            </w:r>
            <w:proofErr w:type="spellEnd"/>
            <w:r w:rsidRPr="00785E7E">
              <w:rPr>
                <w:rFonts w:ascii="Times New Roman" w:hAnsi="Times New Roman"/>
                <w:bCs/>
                <w:sz w:val="22"/>
                <w:szCs w:val="22"/>
              </w:rPr>
              <w:t xml:space="preserve"> Сергій Борисович</w:t>
            </w:r>
          </w:p>
        </w:tc>
        <w:tc>
          <w:tcPr>
            <w:tcW w:w="1305" w:type="dxa"/>
            <w:gridSpan w:val="2"/>
            <w:tcBorders>
              <w:top w:val="single" w:sz="4" w:space="0" w:color="000000"/>
              <w:left w:val="nil"/>
              <w:bottom w:val="single" w:sz="4" w:space="0" w:color="000000"/>
              <w:right w:val="single" w:sz="4" w:space="0" w:color="000000"/>
            </w:tcBorders>
          </w:tcPr>
          <w:p w:rsidR="007C39A8" w:rsidRPr="00785E7E" w:rsidRDefault="002D33FB" w:rsidP="00C10FB7">
            <w:pPr>
              <w:spacing w:before="120"/>
              <w:rPr>
                <w:rFonts w:ascii="Times New Roman" w:hAnsi="Times New Roman"/>
                <w:sz w:val="22"/>
                <w:szCs w:val="22"/>
              </w:rPr>
            </w:pPr>
            <w:r w:rsidRPr="00785E7E">
              <w:rPr>
                <w:rFonts w:ascii="Times New Roman" w:hAnsi="Times New Roman"/>
                <w:sz w:val="22"/>
                <w:szCs w:val="22"/>
              </w:rPr>
              <w:t>Директор</w:t>
            </w:r>
          </w:p>
          <w:p w:rsidR="007C39A8" w:rsidRPr="00785E7E" w:rsidRDefault="007C39A8" w:rsidP="00C10FB7">
            <w:pPr>
              <w:spacing w:before="120"/>
              <w:rPr>
                <w:rFonts w:ascii="Times New Roman" w:hAnsi="Times New Roman"/>
                <w:sz w:val="22"/>
                <w:szCs w:val="22"/>
                <w:lang w:val="ru-RU"/>
              </w:rPr>
            </w:pPr>
          </w:p>
        </w:tc>
        <w:tc>
          <w:tcPr>
            <w:tcW w:w="1442" w:type="dxa"/>
            <w:tcBorders>
              <w:top w:val="single" w:sz="4" w:space="0" w:color="000000"/>
              <w:left w:val="nil"/>
              <w:bottom w:val="single" w:sz="4" w:space="0" w:color="000000"/>
              <w:right w:val="single" w:sz="4" w:space="0" w:color="000000"/>
            </w:tcBorders>
          </w:tcPr>
          <w:p w:rsidR="007C39A8" w:rsidRPr="00785E7E" w:rsidRDefault="007C39A8" w:rsidP="00C10FB7">
            <w:pPr>
              <w:pStyle w:val="a5"/>
              <w:tabs>
                <w:tab w:val="left" w:pos="6379"/>
              </w:tabs>
              <w:jc w:val="left"/>
              <w:rPr>
                <w:rFonts w:ascii="Times New Roman" w:hAnsi="Times New Roman"/>
                <w:sz w:val="22"/>
                <w:szCs w:val="22"/>
              </w:rPr>
            </w:pPr>
          </w:p>
        </w:tc>
      </w:tr>
      <w:tr w:rsidR="00785E7E" w:rsidRPr="00785E7E" w:rsidTr="00C10FB7">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ind w:left="-87" w:right="-45"/>
              <w:jc w:val="center"/>
              <w:rPr>
                <w:rFonts w:ascii="Times New Roman" w:hAnsi="Times New Roman"/>
                <w:sz w:val="22"/>
                <w:szCs w:val="22"/>
              </w:rPr>
            </w:pPr>
            <w:r w:rsidRPr="00785E7E">
              <w:rPr>
                <w:rFonts w:ascii="Times New Roman" w:hAnsi="Times New Roman"/>
                <w:sz w:val="22"/>
                <w:szCs w:val="22"/>
              </w:rPr>
              <w:t>3.3.1</w:t>
            </w:r>
          </w:p>
        </w:tc>
        <w:tc>
          <w:tcPr>
            <w:tcW w:w="4654" w:type="dxa"/>
            <w:gridSpan w:val="4"/>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Адреса електронної пошти Балансоутримувача,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7C39A8" w:rsidRPr="00785E7E" w:rsidRDefault="00544DB0" w:rsidP="00C10FB7">
            <w:pPr>
              <w:spacing w:before="120"/>
              <w:rPr>
                <w:rFonts w:ascii="Times New Roman" w:hAnsi="Times New Roman"/>
                <w:sz w:val="22"/>
                <w:szCs w:val="22"/>
                <w:lang w:val="en-US"/>
              </w:rPr>
            </w:pPr>
            <w:r w:rsidRPr="00785E7E">
              <w:rPr>
                <w:rFonts w:ascii="Times New Roman" w:hAnsi="Times New Roman"/>
                <w:sz w:val="22"/>
                <w:szCs w:val="22"/>
                <w:lang w:val="en-US"/>
              </w:rPr>
              <w:t>unii@ukr.net</w:t>
            </w:r>
          </w:p>
        </w:tc>
      </w:tr>
      <w:tr w:rsidR="00785E7E" w:rsidRPr="00785E7E" w:rsidTr="00C10FB7">
        <w:trPr>
          <w:trHeight w:val="320"/>
        </w:trPr>
        <w:tc>
          <w:tcPr>
            <w:tcW w:w="770" w:type="dxa"/>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4</w:t>
            </w:r>
          </w:p>
        </w:tc>
        <w:tc>
          <w:tcPr>
            <w:tcW w:w="9835" w:type="dxa"/>
            <w:gridSpan w:val="12"/>
            <w:tcBorders>
              <w:top w:val="single" w:sz="4" w:space="0" w:color="000000"/>
              <w:left w:val="nil"/>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 xml:space="preserve">Об’єкт оренди та склад майна (далі </w:t>
            </w:r>
            <w:r w:rsidRPr="00785E7E">
              <w:rPr>
                <w:rFonts w:ascii="Times New Roman" w:hAnsi="Times New Roman"/>
                <w:sz w:val="22"/>
                <w:szCs w:val="22"/>
                <w:lang w:val="ru-RU"/>
              </w:rPr>
              <w:t xml:space="preserve">— </w:t>
            </w:r>
            <w:r w:rsidRPr="00785E7E">
              <w:rPr>
                <w:rFonts w:ascii="Times New Roman" w:hAnsi="Times New Roman"/>
                <w:sz w:val="22"/>
                <w:szCs w:val="22"/>
              </w:rPr>
              <w:t>Майно)</w:t>
            </w:r>
          </w:p>
        </w:tc>
      </w:tr>
      <w:tr w:rsidR="00785E7E" w:rsidRPr="00785E7E" w:rsidTr="00C10FB7">
        <w:trPr>
          <w:trHeight w:val="320"/>
        </w:trPr>
        <w:tc>
          <w:tcPr>
            <w:tcW w:w="770" w:type="dxa"/>
            <w:tcBorders>
              <w:top w:val="nil"/>
              <w:left w:val="single" w:sz="4" w:space="0" w:color="000000"/>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4.1</w:t>
            </w:r>
          </w:p>
        </w:tc>
        <w:tc>
          <w:tcPr>
            <w:tcW w:w="3225" w:type="dxa"/>
            <w:gridSpan w:val="3"/>
            <w:tcBorders>
              <w:top w:val="nil"/>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Інформація про об’єкт оренди</w:t>
            </w:r>
            <w:r w:rsidRPr="00785E7E">
              <w:rPr>
                <w:rFonts w:ascii="Times New Roman" w:hAnsi="Times New Roman"/>
                <w:sz w:val="22"/>
                <w:szCs w:val="22"/>
                <w:lang w:val="en-US"/>
              </w:rPr>
              <w:t> </w:t>
            </w:r>
            <w:r w:rsidRPr="00785E7E">
              <w:rPr>
                <w:rFonts w:ascii="Times New Roman" w:hAnsi="Times New Roman"/>
                <w:sz w:val="22"/>
                <w:szCs w:val="22"/>
                <w:lang w:val="ru-RU"/>
              </w:rPr>
              <w:t>—</w:t>
            </w:r>
            <w:r w:rsidRPr="00785E7E">
              <w:rPr>
                <w:rFonts w:ascii="Times New Roman" w:hAnsi="Times New Roman"/>
                <w:sz w:val="22"/>
                <w:szCs w:val="22"/>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tcPr>
          <w:p w:rsidR="007C39A8" w:rsidRPr="00785E7E" w:rsidRDefault="00544DB0" w:rsidP="00C10FB7">
            <w:pPr>
              <w:spacing w:before="120"/>
              <w:jc w:val="both"/>
              <w:rPr>
                <w:rFonts w:ascii="Times New Roman" w:hAnsi="Times New Roman"/>
                <w:sz w:val="22"/>
                <w:szCs w:val="22"/>
                <w:lang w:val="ru-RU"/>
              </w:rPr>
            </w:pPr>
            <w:r w:rsidRPr="00785E7E">
              <w:rPr>
                <w:rFonts w:ascii="Times New Roman" w:hAnsi="Times New Roman"/>
                <w:sz w:val="22"/>
                <w:szCs w:val="22"/>
              </w:rPr>
              <w:t xml:space="preserve">частина приміщення горища у будівлі, загальною площею 12,00 </w:t>
            </w:r>
            <w:proofErr w:type="spellStart"/>
            <w:r w:rsidRPr="00785E7E">
              <w:rPr>
                <w:rFonts w:ascii="Times New Roman" w:hAnsi="Times New Roman"/>
                <w:sz w:val="22"/>
                <w:szCs w:val="22"/>
              </w:rPr>
              <w:t>кв.м</w:t>
            </w:r>
            <w:proofErr w:type="spellEnd"/>
            <w:r w:rsidRPr="00785E7E">
              <w:rPr>
                <w:rFonts w:ascii="Times New Roman" w:hAnsi="Times New Roman"/>
                <w:sz w:val="22"/>
                <w:szCs w:val="22"/>
              </w:rPr>
              <w:t xml:space="preserve">., за </w:t>
            </w:r>
            <w:proofErr w:type="spellStart"/>
            <w:r w:rsidRPr="00785E7E">
              <w:rPr>
                <w:rFonts w:ascii="Times New Roman" w:hAnsi="Times New Roman"/>
                <w:sz w:val="22"/>
                <w:szCs w:val="22"/>
              </w:rPr>
              <w:t>адресою</w:t>
            </w:r>
            <w:proofErr w:type="spellEnd"/>
            <w:r w:rsidRPr="00785E7E">
              <w:rPr>
                <w:rFonts w:ascii="Times New Roman" w:hAnsi="Times New Roman"/>
                <w:sz w:val="22"/>
                <w:szCs w:val="22"/>
              </w:rPr>
              <w:t xml:space="preserve">: м. Одеса, вул. </w:t>
            </w:r>
            <w:proofErr w:type="spellStart"/>
            <w:r w:rsidRPr="00785E7E">
              <w:rPr>
                <w:rFonts w:ascii="Times New Roman" w:hAnsi="Times New Roman"/>
                <w:sz w:val="22"/>
                <w:szCs w:val="22"/>
              </w:rPr>
              <w:t>Ланжеронівська</w:t>
            </w:r>
            <w:proofErr w:type="spellEnd"/>
            <w:r w:rsidRPr="00785E7E">
              <w:rPr>
                <w:rFonts w:ascii="Times New Roman" w:hAnsi="Times New Roman"/>
                <w:sz w:val="22"/>
                <w:szCs w:val="22"/>
              </w:rPr>
              <w:t>, 15-А, що перебуває на балансі ДП "Науково-дослідний проектно-конструкторський інститут морського флоту України"".</w:t>
            </w:r>
          </w:p>
        </w:tc>
      </w:tr>
      <w:tr w:rsidR="00785E7E" w:rsidRPr="00785E7E" w:rsidTr="00C10FB7">
        <w:trPr>
          <w:trHeight w:val="320"/>
        </w:trPr>
        <w:tc>
          <w:tcPr>
            <w:tcW w:w="770" w:type="dxa"/>
            <w:tcBorders>
              <w:top w:val="nil"/>
              <w:left w:val="single" w:sz="4" w:space="0" w:color="000000"/>
              <w:bottom w:val="single" w:sz="4" w:space="0" w:color="auto"/>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4.2</w:t>
            </w:r>
          </w:p>
        </w:tc>
        <w:tc>
          <w:tcPr>
            <w:tcW w:w="9835" w:type="dxa"/>
            <w:gridSpan w:val="12"/>
            <w:tcBorders>
              <w:top w:val="nil"/>
              <w:left w:val="nil"/>
              <w:bottom w:val="single" w:sz="4" w:space="0" w:color="auto"/>
              <w:right w:val="single" w:sz="4" w:space="0" w:color="000000"/>
            </w:tcBorders>
          </w:tcPr>
          <w:p w:rsidR="007C39A8" w:rsidRPr="00785E7E" w:rsidRDefault="007C39A8" w:rsidP="00C10FB7">
            <w:pPr>
              <w:spacing w:before="120"/>
              <w:jc w:val="both"/>
              <w:rPr>
                <w:rFonts w:ascii="Times New Roman" w:hAnsi="Times New Roman"/>
                <w:sz w:val="22"/>
                <w:szCs w:val="22"/>
              </w:rPr>
            </w:pPr>
            <w:r w:rsidRPr="00785E7E">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N 483 (Офіційний вісник України, 2020 р., N 51, ст. 1585) (далі - Порядок), або посилання на опубліковане відповідно до Порядку інформаційне повідомлення / інформацію про об'єкт оренди, якщо договір укладено без проведення аукціону (в обсязі, передбаченому пунктом 115 або 26 Порядку)</w:t>
            </w:r>
          </w:p>
          <w:p w:rsidR="007C39A8" w:rsidRPr="00785E7E" w:rsidRDefault="007C39A8" w:rsidP="00C10FB7">
            <w:pPr>
              <w:spacing w:before="120"/>
              <w:jc w:val="center"/>
              <w:rPr>
                <w:rFonts w:ascii="Times New Roman" w:hAnsi="Times New Roman"/>
                <w:sz w:val="22"/>
                <w:szCs w:val="22"/>
              </w:rPr>
            </w:pPr>
          </w:p>
        </w:tc>
      </w:tr>
      <w:tr w:rsidR="00785E7E" w:rsidRPr="00785E7E" w:rsidTr="00C10FB7">
        <w:trPr>
          <w:trHeight w:val="320"/>
        </w:trPr>
        <w:tc>
          <w:tcPr>
            <w:tcW w:w="770" w:type="dxa"/>
            <w:tcBorders>
              <w:top w:val="single" w:sz="4" w:space="0" w:color="auto"/>
              <w:left w:val="single" w:sz="4" w:space="0" w:color="auto"/>
              <w:bottom w:val="single" w:sz="4" w:space="0" w:color="auto"/>
              <w:right w:val="single" w:sz="4" w:space="0" w:color="auto"/>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4.3</w:t>
            </w:r>
          </w:p>
        </w:tc>
        <w:tc>
          <w:tcPr>
            <w:tcW w:w="3225" w:type="dxa"/>
            <w:gridSpan w:val="3"/>
            <w:tcBorders>
              <w:top w:val="single" w:sz="4" w:space="0" w:color="auto"/>
              <w:left w:val="single" w:sz="4" w:space="0" w:color="auto"/>
              <w:bottom w:val="single" w:sz="4" w:space="0" w:color="auto"/>
              <w:right w:val="single" w:sz="4" w:space="0" w:color="auto"/>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Майно до пам’яток культурної спадщини ― не відноситься</w:t>
            </w:r>
          </w:p>
        </w:tc>
      </w:tr>
      <w:tr w:rsidR="00785E7E" w:rsidRPr="00785E7E" w:rsidTr="00C10FB7">
        <w:trPr>
          <w:trHeight w:val="260"/>
        </w:trPr>
        <w:tc>
          <w:tcPr>
            <w:tcW w:w="770" w:type="dxa"/>
            <w:tcBorders>
              <w:top w:val="nil"/>
              <w:left w:val="single" w:sz="4" w:space="0" w:color="000000"/>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5</w:t>
            </w:r>
          </w:p>
          <w:p w:rsidR="007C39A8" w:rsidRPr="00785E7E" w:rsidRDefault="007C39A8" w:rsidP="00C10FB7">
            <w:pPr>
              <w:spacing w:before="120"/>
              <w:jc w:val="center"/>
              <w:rPr>
                <w:rFonts w:ascii="Times New Roman" w:hAnsi="Times New Roman"/>
                <w:sz w:val="22"/>
                <w:szCs w:val="22"/>
              </w:rPr>
            </w:pPr>
          </w:p>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5.1</w:t>
            </w:r>
          </w:p>
        </w:tc>
        <w:tc>
          <w:tcPr>
            <w:tcW w:w="9835" w:type="dxa"/>
            <w:gridSpan w:val="12"/>
            <w:tcBorders>
              <w:top w:val="single" w:sz="4" w:space="0" w:color="000000"/>
              <w:left w:val="nil"/>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Процедура, в результаті якої Майно отримано в оренду</w:t>
            </w:r>
          </w:p>
          <w:p w:rsidR="007C39A8" w:rsidRPr="00785E7E" w:rsidRDefault="007C39A8" w:rsidP="00C10FB7">
            <w:pPr>
              <w:spacing w:before="120"/>
              <w:jc w:val="center"/>
              <w:rPr>
                <w:rFonts w:ascii="Times New Roman" w:hAnsi="Times New Roman"/>
                <w:sz w:val="22"/>
                <w:szCs w:val="22"/>
              </w:rPr>
            </w:pPr>
          </w:p>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w:t>
            </w:r>
            <w:r w:rsidRPr="00785E7E">
              <w:rPr>
                <w:rFonts w:ascii="Times New Roman" w:hAnsi="Times New Roman"/>
                <w:sz w:val="22"/>
                <w:szCs w:val="22"/>
                <w:lang w:val="en-US"/>
              </w:rPr>
              <w:t>B</w:t>
            </w:r>
            <w:r w:rsidRPr="00785E7E">
              <w:rPr>
                <w:rFonts w:ascii="Times New Roman" w:hAnsi="Times New Roman"/>
                <w:sz w:val="22"/>
                <w:szCs w:val="22"/>
              </w:rPr>
              <w:t>) продовження – за результатами проведення аукціону</w:t>
            </w:r>
          </w:p>
        </w:tc>
      </w:tr>
      <w:tr w:rsidR="00785E7E" w:rsidRPr="00785E7E" w:rsidTr="00C10FB7">
        <w:trPr>
          <w:trHeight w:val="1015"/>
        </w:trPr>
        <w:tc>
          <w:tcPr>
            <w:tcW w:w="770" w:type="dxa"/>
            <w:tcBorders>
              <w:top w:val="single" w:sz="4" w:space="0" w:color="000000"/>
              <w:left w:val="single" w:sz="4" w:space="0" w:color="000000"/>
              <w:bottom w:val="single" w:sz="4" w:space="0" w:color="auto"/>
              <w:right w:val="single" w:sz="4" w:space="0" w:color="000000"/>
            </w:tcBorders>
          </w:tcPr>
          <w:p w:rsidR="007C39A8" w:rsidRPr="00785E7E" w:rsidRDefault="007C39A8" w:rsidP="00C10FB7">
            <w:pPr>
              <w:pStyle w:val="a7"/>
              <w:jc w:val="center"/>
              <w:rPr>
                <w:sz w:val="22"/>
                <w:szCs w:val="22"/>
              </w:rPr>
            </w:pPr>
            <w:r w:rsidRPr="00785E7E">
              <w:rPr>
                <w:sz w:val="22"/>
                <w:szCs w:val="22"/>
              </w:rPr>
              <w:t>6</w:t>
            </w:r>
          </w:p>
        </w:tc>
        <w:tc>
          <w:tcPr>
            <w:tcW w:w="9835" w:type="dxa"/>
            <w:gridSpan w:val="12"/>
            <w:tcBorders>
              <w:top w:val="nil"/>
              <w:left w:val="nil"/>
              <w:right w:val="single" w:sz="4" w:space="0" w:color="000000"/>
            </w:tcBorders>
          </w:tcPr>
          <w:p w:rsidR="007C39A8" w:rsidRPr="00785E7E" w:rsidRDefault="007C39A8" w:rsidP="00C10FB7">
            <w:pPr>
              <w:pStyle w:val="a7"/>
              <w:jc w:val="center"/>
              <w:rPr>
                <w:sz w:val="22"/>
                <w:szCs w:val="22"/>
                <w:lang w:val="uk-UA"/>
              </w:rPr>
            </w:pPr>
            <w:proofErr w:type="spellStart"/>
            <w:r w:rsidRPr="00785E7E">
              <w:rPr>
                <w:sz w:val="22"/>
                <w:szCs w:val="22"/>
              </w:rPr>
              <w:t>Вартість</w:t>
            </w:r>
            <w:proofErr w:type="spellEnd"/>
            <w:r w:rsidRPr="00785E7E">
              <w:rPr>
                <w:sz w:val="22"/>
                <w:szCs w:val="22"/>
              </w:rPr>
              <w:t xml:space="preserve"> Майна</w:t>
            </w:r>
            <w:r w:rsidRPr="00785E7E">
              <w:rPr>
                <w:sz w:val="22"/>
                <w:szCs w:val="22"/>
              </w:rPr>
              <w:br/>
            </w:r>
          </w:p>
        </w:tc>
      </w:tr>
      <w:tr w:rsidR="00785E7E" w:rsidRPr="00785E7E" w:rsidTr="00C10FB7">
        <w:trPr>
          <w:trHeight w:val="320"/>
        </w:trPr>
        <w:tc>
          <w:tcPr>
            <w:tcW w:w="770" w:type="dxa"/>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ind w:left="-101" w:right="-76"/>
              <w:jc w:val="center"/>
              <w:rPr>
                <w:rFonts w:ascii="Times New Roman" w:hAnsi="Times New Roman"/>
                <w:sz w:val="22"/>
                <w:szCs w:val="22"/>
              </w:rPr>
            </w:pPr>
            <w:r w:rsidRPr="00785E7E">
              <w:rPr>
                <w:rFonts w:ascii="Times New Roman" w:hAnsi="Times New Roman"/>
                <w:sz w:val="22"/>
                <w:szCs w:val="22"/>
              </w:rPr>
              <w:t>6.1</w:t>
            </w:r>
            <w:r w:rsidRPr="00785E7E">
              <w:rPr>
                <w:rFonts w:ascii="Times New Roman" w:hAnsi="Times New Roman"/>
                <w:sz w:val="22"/>
                <w:szCs w:val="22"/>
              </w:rPr>
              <w:br/>
              <w:t>(1)</w:t>
            </w:r>
          </w:p>
          <w:p w:rsidR="007C39A8" w:rsidRPr="00785E7E" w:rsidRDefault="007C39A8" w:rsidP="00C10FB7">
            <w:pPr>
              <w:spacing w:before="120"/>
              <w:ind w:left="-101" w:right="-76"/>
              <w:jc w:val="center"/>
              <w:rPr>
                <w:rFonts w:ascii="Times New Roman" w:hAnsi="Times New Roman"/>
                <w:sz w:val="22"/>
                <w:szCs w:val="22"/>
              </w:rPr>
            </w:pPr>
          </w:p>
        </w:tc>
        <w:tc>
          <w:tcPr>
            <w:tcW w:w="3225" w:type="dxa"/>
            <w:gridSpan w:val="3"/>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785E7E">
              <w:rPr>
                <w:rFonts w:ascii="Times New Roman" w:hAnsi="Times New Roman"/>
                <w:sz w:val="22"/>
                <w:szCs w:val="22"/>
              </w:rPr>
              <w:br/>
              <w:t>№ 157-I</w:t>
            </w:r>
            <w:r w:rsidRPr="00785E7E">
              <w:rPr>
                <w:rFonts w:ascii="Times New Roman" w:hAnsi="Times New Roman"/>
                <w:sz w:val="22"/>
                <w:szCs w:val="22"/>
                <w:lang w:val="en-US"/>
              </w:rPr>
              <w:t>X</w:t>
            </w:r>
            <w:r w:rsidRPr="00785E7E">
              <w:rPr>
                <w:rFonts w:ascii="Times New Roman" w:hAnsi="Times New Roman"/>
                <w:sz w:val="22"/>
                <w:szCs w:val="22"/>
              </w:rPr>
              <w:t xml:space="preserve"> </w:t>
            </w:r>
            <w:r w:rsidRPr="00785E7E">
              <w:rPr>
                <w:rFonts w:ascii="Times New Roman" w:hAnsi="Times New Roman"/>
                <w:sz w:val="22"/>
                <w:szCs w:val="22"/>
                <w:lang w:val="ru-RU"/>
              </w:rPr>
              <w:t xml:space="preserve">“Про </w:t>
            </w:r>
            <w:proofErr w:type="spellStart"/>
            <w:r w:rsidRPr="00785E7E">
              <w:rPr>
                <w:rFonts w:ascii="Times New Roman" w:hAnsi="Times New Roman"/>
                <w:sz w:val="22"/>
                <w:szCs w:val="22"/>
                <w:lang w:val="ru-RU"/>
              </w:rPr>
              <w:t>оренду</w:t>
            </w:r>
            <w:proofErr w:type="spellEnd"/>
            <w:r w:rsidRPr="00785E7E">
              <w:rPr>
                <w:rFonts w:ascii="Times New Roman" w:hAnsi="Times New Roman"/>
                <w:sz w:val="22"/>
                <w:szCs w:val="22"/>
                <w:lang w:val="ru-RU"/>
              </w:rPr>
              <w:t xml:space="preserve"> державного і </w:t>
            </w:r>
            <w:proofErr w:type="spellStart"/>
            <w:r w:rsidRPr="00785E7E">
              <w:rPr>
                <w:rFonts w:ascii="Times New Roman" w:hAnsi="Times New Roman"/>
                <w:sz w:val="22"/>
                <w:szCs w:val="22"/>
                <w:lang w:val="ru-RU"/>
              </w:rPr>
              <w:t>комунального</w:t>
            </w:r>
            <w:proofErr w:type="spellEnd"/>
            <w:r w:rsidRPr="00785E7E">
              <w:rPr>
                <w:rFonts w:ascii="Times New Roman" w:hAnsi="Times New Roman"/>
                <w:sz w:val="22"/>
                <w:szCs w:val="22"/>
                <w:lang w:val="ru-RU"/>
              </w:rPr>
              <w:t xml:space="preserve"> майна” (</w:t>
            </w:r>
            <w:proofErr w:type="spellStart"/>
            <w:r w:rsidRPr="00785E7E">
              <w:rPr>
                <w:rFonts w:ascii="Times New Roman" w:hAnsi="Times New Roman"/>
                <w:sz w:val="22"/>
                <w:szCs w:val="22"/>
                <w:lang w:val="ru-RU"/>
              </w:rPr>
              <w:t>Відомості</w:t>
            </w:r>
            <w:proofErr w:type="spellEnd"/>
            <w:r w:rsidRPr="00785E7E">
              <w:rPr>
                <w:rFonts w:ascii="Times New Roman" w:hAnsi="Times New Roman"/>
                <w:sz w:val="22"/>
                <w:szCs w:val="22"/>
                <w:lang w:val="ru-RU"/>
              </w:rPr>
              <w:t xml:space="preserve"> </w:t>
            </w:r>
            <w:proofErr w:type="spellStart"/>
            <w:r w:rsidRPr="00785E7E">
              <w:rPr>
                <w:rFonts w:ascii="Times New Roman" w:hAnsi="Times New Roman"/>
                <w:sz w:val="22"/>
                <w:szCs w:val="22"/>
                <w:lang w:val="ru-RU"/>
              </w:rPr>
              <w:t>Верховної</w:t>
            </w:r>
            <w:proofErr w:type="spellEnd"/>
            <w:r w:rsidRPr="00785E7E">
              <w:rPr>
                <w:rFonts w:ascii="Times New Roman" w:hAnsi="Times New Roman"/>
                <w:sz w:val="22"/>
                <w:szCs w:val="22"/>
                <w:lang w:val="ru-RU"/>
              </w:rPr>
              <w:t xml:space="preserve"> Ради </w:t>
            </w:r>
            <w:proofErr w:type="spellStart"/>
            <w:r w:rsidRPr="00785E7E">
              <w:rPr>
                <w:rFonts w:ascii="Times New Roman" w:hAnsi="Times New Roman"/>
                <w:sz w:val="22"/>
                <w:szCs w:val="22"/>
                <w:lang w:val="ru-RU"/>
              </w:rPr>
              <w:t>України</w:t>
            </w:r>
            <w:proofErr w:type="spellEnd"/>
            <w:r w:rsidRPr="00785E7E">
              <w:rPr>
                <w:rFonts w:ascii="Times New Roman" w:hAnsi="Times New Roman"/>
                <w:sz w:val="22"/>
                <w:szCs w:val="22"/>
                <w:lang w:val="ru-RU"/>
              </w:rPr>
              <w:t>, 2020 р., № 4,</w:t>
            </w:r>
            <w:r w:rsidRPr="00785E7E">
              <w:rPr>
                <w:rFonts w:ascii="Times New Roman" w:hAnsi="Times New Roman"/>
                <w:sz w:val="22"/>
                <w:szCs w:val="22"/>
                <w:lang w:val="ru-RU"/>
              </w:rPr>
              <w:br/>
              <w:t xml:space="preserve"> ст. 25) </w:t>
            </w:r>
            <w:r w:rsidRPr="00785E7E">
              <w:rPr>
                <w:rFonts w:ascii="Times New Roman" w:hAnsi="Times New Roman"/>
                <w:sz w:val="22"/>
                <w:szCs w:val="22"/>
              </w:rPr>
              <w:t>(далі ― Закон)</w:t>
            </w:r>
          </w:p>
          <w:p w:rsidR="007C39A8" w:rsidRPr="00785E7E" w:rsidRDefault="007C39A8" w:rsidP="00C10FB7">
            <w:pPr>
              <w:spacing w:before="120"/>
              <w:rPr>
                <w:rFonts w:ascii="Times New Roman" w:hAnsi="Times New Roman"/>
                <w:sz w:val="22"/>
                <w:szCs w:val="22"/>
              </w:rPr>
            </w:pPr>
          </w:p>
        </w:tc>
        <w:tc>
          <w:tcPr>
            <w:tcW w:w="6610" w:type="dxa"/>
            <w:gridSpan w:val="9"/>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сума (гривень), без податку на додану вартість :</w:t>
            </w:r>
          </w:p>
          <w:p w:rsidR="007C39A8" w:rsidRPr="00785E7E" w:rsidRDefault="00544DB0" w:rsidP="00C10FB7">
            <w:pPr>
              <w:spacing w:before="120"/>
              <w:rPr>
                <w:rFonts w:ascii="Times New Roman" w:hAnsi="Times New Roman"/>
                <w:b/>
                <w:sz w:val="22"/>
                <w:szCs w:val="22"/>
              </w:rPr>
            </w:pPr>
            <w:r w:rsidRPr="00785E7E">
              <w:rPr>
                <w:rFonts w:ascii="Times New Roman" w:hAnsi="Times New Roman"/>
                <w:b/>
                <w:sz w:val="22"/>
                <w:szCs w:val="22"/>
              </w:rPr>
              <w:t>387</w:t>
            </w:r>
            <w:r w:rsidR="007526D8">
              <w:rPr>
                <w:rFonts w:ascii="Times New Roman" w:hAnsi="Times New Roman"/>
                <w:b/>
                <w:sz w:val="22"/>
                <w:szCs w:val="22"/>
              </w:rPr>
              <w:t xml:space="preserve"> </w:t>
            </w:r>
            <w:r w:rsidRPr="00785E7E">
              <w:rPr>
                <w:rFonts w:ascii="Times New Roman" w:hAnsi="Times New Roman"/>
                <w:b/>
                <w:sz w:val="22"/>
                <w:szCs w:val="22"/>
              </w:rPr>
              <w:t xml:space="preserve">000,00 </w:t>
            </w:r>
            <w:r w:rsidR="007C39A8" w:rsidRPr="00785E7E">
              <w:rPr>
                <w:rFonts w:ascii="Times New Roman" w:hAnsi="Times New Roman"/>
                <w:b/>
                <w:sz w:val="22"/>
                <w:szCs w:val="22"/>
              </w:rPr>
              <w:t>(</w:t>
            </w:r>
            <w:r w:rsidRPr="00785E7E">
              <w:rPr>
                <w:rFonts w:ascii="Times New Roman" w:hAnsi="Times New Roman"/>
                <w:b/>
                <w:sz w:val="22"/>
                <w:szCs w:val="22"/>
              </w:rPr>
              <w:t>триста вісімдесят сім тисяч</w:t>
            </w:r>
            <w:r w:rsidR="007C39A8" w:rsidRPr="00785E7E">
              <w:rPr>
                <w:rFonts w:ascii="Times New Roman" w:hAnsi="Times New Roman"/>
                <w:b/>
                <w:sz w:val="22"/>
                <w:szCs w:val="22"/>
              </w:rPr>
              <w:t>) грн.</w:t>
            </w:r>
          </w:p>
        </w:tc>
      </w:tr>
      <w:tr w:rsidR="00785E7E" w:rsidRPr="00785E7E" w:rsidTr="00C10FB7">
        <w:trPr>
          <w:trHeight w:val="320"/>
        </w:trPr>
        <w:tc>
          <w:tcPr>
            <w:tcW w:w="770" w:type="dxa"/>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ind w:left="-101" w:right="-76"/>
              <w:jc w:val="center"/>
              <w:rPr>
                <w:rFonts w:ascii="Times New Roman" w:hAnsi="Times New Roman"/>
                <w:sz w:val="22"/>
                <w:szCs w:val="22"/>
              </w:rPr>
            </w:pPr>
            <w:r w:rsidRPr="00785E7E">
              <w:rPr>
                <w:rFonts w:ascii="Times New Roman" w:hAnsi="Times New Roman"/>
                <w:sz w:val="22"/>
                <w:szCs w:val="22"/>
              </w:rPr>
              <w:t>6.1.1</w:t>
            </w:r>
          </w:p>
        </w:tc>
        <w:tc>
          <w:tcPr>
            <w:tcW w:w="3225" w:type="dxa"/>
            <w:gridSpan w:val="3"/>
            <w:tcBorders>
              <w:top w:val="single" w:sz="4" w:space="0" w:color="000000"/>
              <w:left w:val="nil"/>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Оцінювач</w:t>
            </w:r>
          </w:p>
        </w:tc>
        <w:tc>
          <w:tcPr>
            <w:tcW w:w="3618" w:type="dxa"/>
            <w:gridSpan w:val="5"/>
            <w:tcBorders>
              <w:top w:val="single" w:sz="4" w:space="0" w:color="000000"/>
              <w:left w:val="nil"/>
              <w:bottom w:val="single" w:sz="4" w:space="0" w:color="000000"/>
              <w:right w:val="single" w:sz="4" w:space="0" w:color="000000"/>
            </w:tcBorders>
          </w:tcPr>
          <w:p w:rsidR="007C39A8" w:rsidRPr="00785E7E" w:rsidRDefault="00544DB0" w:rsidP="00C10FB7">
            <w:pPr>
              <w:spacing w:before="120"/>
              <w:rPr>
                <w:rFonts w:ascii="Times New Roman" w:hAnsi="Times New Roman"/>
                <w:sz w:val="22"/>
                <w:szCs w:val="22"/>
                <w:shd w:val="clear" w:color="auto" w:fill="FFFFFF"/>
              </w:rPr>
            </w:pPr>
            <w:r w:rsidRPr="00785E7E">
              <w:rPr>
                <w:rFonts w:ascii="Times New Roman" w:hAnsi="Times New Roman"/>
                <w:sz w:val="22"/>
                <w:szCs w:val="22"/>
              </w:rPr>
              <w:t>ФОП Лосєва О.М.</w:t>
            </w:r>
          </w:p>
        </w:tc>
        <w:tc>
          <w:tcPr>
            <w:tcW w:w="2992" w:type="dxa"/>
            <w:gridSpan w:val="4"/>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дата оцінки</w:t>
            </w:r>
          </w:p>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lang w:val="ru-RU"/>
              </w:rPr>
              <w:t>“</w:t>
            </w:r>
            <w:r w:rsidR="00544DB0" w:rsidRPr="00785E7E">
              <w:rPr>
                <w:rFonts w:ascii="Times New Roman" w:hAnsi="Times New Roman"/>
                <w:sz w:val="22"/>
                <w:szCs w:val="22"/>
                <w:lang w:val="ru-RU"/>
              </w:rPr>
              <w:t>30</w:t>
            </w:r>
            <w:r w:rsidRPr="00785E7E">
              <w:rPr>
                <w:rFonts w:ascii="Times New Roman" w:hAnsi="Times New Roman"/>
                <w:sz w:val="22"/>
                <w:szCs w:val="22"/>
                <w:lang w:val="ru-RU"/>
              </w:rPr>
              <w:t xml:space="preserve">” </w:t>
            </w:r>
            <w:r w:rsidR="00544DB0" w:rsidRPr="00785E7E">
              <w:rPr>
                <w:rFonts w:ascii="Times New Roman" w:hAnsi="Times New Roman"/>
                <w:sz w:val="22"/>
                <w:szCs w:val="22"/>
              </w:rPr>
              <w:t>листопада</w:t>
            </w:r>
            <w:r w:rsidRPr="00785E7E">
              <w:rPr>
                <w:rFonts w:ascii="Times New Roman" w:hAnsi="Times New Roman"/>
                <w:sz w:val="22"/>
                <w:szCs w:val="22"/>
              </w:rPr>
              <w:t xml:space="preserve"> 20</w:t>
            </w:r>
            <w:r w:rsidR="00544DB0" w:rsidRPr="00785E7E">
              <w:rPr>
                <w:rFonts w:ascii="Times New Roman" w:hAnsi="Times New Roman"/>
                <w:sz w:val="22"/>
                <w:szCs w:val="22"/>
              </w:rPr>
              <w:t>19</w:t>
            </w:r>
            <w:r w:rsidRPr="00785E7E">
              <w:rPr>
                <w:rFonts w:ascii="Times New Roman" w:hAnsi="Times New Roman"/>
                <w:sz w:val="22"/>
                <w:szCs w:val="22"/>
              </w:rPr>
              <w:t xml:space="preserve"> р.</w:t>
            </w:r>
          </w:p>
          <w:p w:rsidR="007C39A8" w:rsidRPr="00785E7E" w:rsidRDefault="007C39A8" w:rsidP="00C10FB7">
            <w:pPr>
              <w:spacing w:before="120"/>
              <w:rPr>
                <w:rFonts w:ascii="Times New Roman" w:hAnsi="Times New Roman"/>
                <w:sz w:val="22"/>
                <w:szCs w:val="22"/>
              </w:rPr>
            </w:pPr>
          </w:p>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дата затвердження висновку про вартість Майна</w:t>
            </w:r>
          </w:p>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lang w:val="en-US"/>
              </w:rPr>
              <w:t>“</w:t>
            </w:r>
            <w:r w:rsidR="00544DB0" w:rsidRPr="00785E7E">
              <w:rPr>
                <w:rFonts w:ascii="Times New Roman" w:hAnsi="Times New Roman"/>
                <w:sz w:val="22"/>
                <w:szCs w:val="22"/>
              </w:rPr>
              <w:t>20</w:t>
            </w:r>
            <w:r w:rsidRPr="00785E7E">
              <w:rPr>
                <w:rFonts w:ascii="Times New Roman" w:hAnsi="Times New Roman"/>
                <w:sz w:val="22"/>
                <w:szCs w:val="22"/>
                <w:lang w:val="en-US"/>
              </w:rPr>
              <w:t>”</w:t>
            </w:r>
            <w:r w:rsidRPr="00785E7E">
              <w:rPr>
                <w:rFonts w:ascii="Times New Roman" w:hAnsi="Times New Roman"/>
                <w:sz w:val="22"/>
                <w:szCs w:val="22"/>
              </w:rPr>
              <w:t xml:space="preserve"> </w:t>
            </w:r>
            <w:r w:rsidR="00544DB0" w:rsidRPr="00785E7E">
              <w:rPr>
                <w:rFonts w:ascii="Times New Roman" w:hAnsi="Times New Roman"/>
                <w:sz w:val="22"/>
                <w:szCs w:val="22"/>
              </w:rPr>
              <w:t>грудня</w:t>
            </w:r>
            <w:r w:rsidRPr="00785E7E">
              <w:rPr>
                <w:rFonts w:ascii="Times New Roman" w:hAnsi="Times New Roman"/>
                <w:sz w:val="22"/>
                <w:szCs w:val="22"/>
              </w:rPr>
              <w:t xml:space="preserve"> 20</w:t>
            </w:r>
            <w:r w:rsidR="00544DB0" w:rsidRPr="00785E7E">
              <w:rPr>
                <w:rFonts w:ascii="Times New Roman" w:hAnsi="Times New Roman"/>
                <w:sz w:val="22"/>
                <w:szCs w:val="22"/>
              </w:rPr>
              <w:t>19</w:t>
            </w:r>
            <w:r w:rsidRPr="00785E7E">
              <w:rPr>
                <w:rFonts w:ascii="Times New Roman" w:hAnsi="Times New Roman"/>
                <w:sz w:val="22"/>
                <w:szCs w:val="22"/>
              </w:rPr>
              <w:t xml:space="preserve"> р.</w:t>
            </w:r>
          </w:p>
          <w:p w:rsidR="007C39A8" w:rsidRPr="00785E7E" w:rsidRDefault="007C39A8" w:rsidP="00C10FB7">
            <w:pPr>
              <w:spacing w:before="120"/>
              <w:rPr>
                <w:rFonts w:ascii="Times New Roman" w:hAnsi="Times New Roman"/>
                <w:sz w:val="22"/>
                <w:szCs w:val="22"/>
              </w:rPr>
            </w:pPr>
          </w:p>
        </w:tc>
      </w:tr>
      <w:tr w:rsidR="00785E7E" w:rsidRPr="00785E7E" w:rsidTr="00C10FB7">
        <w:trPr>
          <w:trHeight w:val="320"/>
        </w:trPr>
        <w:tc>
          <w:tcPr>
            <w:tcW w:w="770" w:type="dxa"/>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ind w:left="-101" w:right="-76"/>
              <w:jc w:val="center"/>
              <w:rPr>
                <w:rFonts w:ascii="Times New Roman" w:hAnsi="Times New Roman"/>
                <w:sz w:val="22"/>
                <w:szCs w:val="22"/>
              </w:rPr>
            </w:pPr>
            <w:r w:rsidRPr="00785E7E">
              <w:rPr>
                <w:rFonts w:ascii="Times New Roman" w:hAnsi="Times New Roman"/>
                <w:sz w:val="22"/>
                <w:szCs w:val="22"/>
              </w:rPr>
              <w:lastRenderedPageBreak/>
              <w:t>6.1.2</w:t>
            </w:r>
          </w:p>
        </w:tc>
        <w:tc>
          <w:tcPr>
            <w:tcW w:w="3225" w:type="dxa"/>
            <w:gridSpan w:val="3"/>
            <w:tcBorders>
              <w:top w:val="single" w:sz="4" w:space="0" w:color="000000"/>
              <w:left w:val="nil"/>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Рецензент</w:t>
            </w:r>
          </w:p>
        </w:tc>
        <w:tc>
          <w:tcPr>
            <w:tcW w:w="3618" w:type="dxa"/>
            <w:gridSpan w:val="5"/>
            <w:tcBorders>
              <w:top w:val="single" w:sz="4" w:space="0" w:color="000000"/>
              <w:left w:val="nil"/>
              <w:bottom w:val="single" w:sz="4" w:space="0" w:color="000000"/>
              <w:right w:val="single" w:sz="4" w:space="0" w:color="000000"/>
            </w:tcBorders>
          </w:tcPr>
          <w:p w:rsidR="007C39A8" w:rsidRPr="00785E7E" w:rsidRDefault="00544DB0" w:rsidP="00C10FB7">
            <w:pPr>
              <w:spacing w:before="120"/>
              <w:rPr>
                <w:rFonts w:ascii="Times New Roman" w:hAnsi="Times New Roman"/>
                <w:sz w:val="22"/>
                <w:szCs w:val="22"/>
              </w:rPr>
            </w:pPr>
            <w:r w:rsidRPr="00785E7E">
              <w:rPr>
                <w:rFonts w:ascii="Times New Roman" w:hAnsi="Times New Roman"/>
                <w:sz w:val="22"/>
                <w:szCs w:val="22"/>
              </w:rPr>
              <w:t>Судовий експерт Шеремет Максим Сергійович</w:t>
            </w:r>
            <w:r w:rsidR="007C39A8" w:rsidRPr="00785E7E">
              <w:rPr>
                <w:rFonts w:ascii="Times New Roman" w:hAnsi="Times New Roman"/>
                <w:sz w:val="22"/>
                <w:szCs w:val="22"/>
              </w:rPr>
              <w:t xml:space="preserve"> </w:t>
            </w:r>
          </w:p>
        </w:tc>
        <w:tc>
          <w:tcPr>
            <w:tcW w:w="2992" w:type="dxa"/>
            <w:gridSpan w:val="4"/>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 xml:space="preserve">дата рецензії </w:t>
            </w:r>
          </w:p>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lang w:val="en-US"/>
              </w:rPr>
              <w:t>“</w:t>
            </w:r>
            <w:r w:rsidR="00544DB0" w:rsidRPr="00785E7E">
              <w:rPr>
                <w:rFonts w:ascii="Times New Roman" w:hAnsi="Times New Roman"/>
                <w:sz w:val="22"/>
                <w:szCs w:val="22"/>
              </w:rPr>
              <w:t>17</w:t>
            </w:r>
            <w:r w:rsidRPr="00785E7E">
              <w:rPr>
                <w:rFonts w:ascii="Times New Roman" w:hAnsi="Times New Roman"/>
                <w:sz w:val="22"/>
                <w:szCs w:val="22"/>
                <w:lang w:val="en-US"/>
              </w:rPr>
              <w:t>”</w:t>
            </w:r>
            <w:r w:rsidRPr="00785E7E">
              <w:rPr>
                <w:rFonts w:ascii="Times New Roman" w:hAnsi="Times New Roman"/>
                <w:sz w:val="22"/>
                <w:szCs w:val="22"/>
              </w:rPr>
              <w:t xml:space="preserve"> </w:t>
            </w:r>
            <w:r w:rsidR="00544DB0" w:rsidRPr="00785E7E">
              <w:rPr>
                <w:rFonts w:ascii="Times New Roman" w:hAnsi="Times New Roman"/>
                <w:sz w:val="22"/>
                <w:szCs w:val="22"/>
              </w:rPr>
              <w:t>грудня</w:t>
            </w:r>
            <w:r w:rsidRPr="00785E7E">
              <w:rPr>
                <w:rFonts w:ascii="Times New Roman" w:hAnsi="Times New Roman"/>
                <w:sz w:val="22"/>
                <w:szCs w:val="22"/>
              </w:rPr>
              <w:t xml:space="preserve"> 20</w:t>
            </w:r>
            <w:r w:rsidR="00544DB0" w:rsidRPr="00785E7E">
              <w:rPr>
                <w:rFonts w:ascii="Times New Roman" w:hAnsi="Times New Roman"/>
                <w:sz w:val="22"/>
                <w:szCs w:val="22"/>
              </w:rPr>
              <w:t>19</w:t>
            </w:r>
            <w:r w:rsidRPr="00785E7E">
              <w:rPr>
                <w:rFonts w:ascii="Times New Roman" w:hAnsi="Times New Roman"/>
                <w:sz w:val="22"/>
                <w:szCs w:val="22"/>
              </w:rPr>
              <w:t xml:space="preserve"> р.</w:t>
            </w:r>
          </w:p>
          <w:p w:rsidR="007C39A8" w:rsidRPr="00785E7E" w:rsidRDefault="007C39A8" w:rsidP="00C10FB7">
            <w:pPr>
              <w:spacing w:before="120"/>
              <w:rPr>
                <w:rFonts w:ascii="Times New Roman" w:hAnsi="Times New Roman"/>
                <w:sz w:val="22"/>
                <w:szCs w:val="22"/>
              </w:rPr>
            </w:pPr>
          </w:p>
        </w:tc>
      </w:tr>
      <w:tr w:rsidR="00785E7E" w:rsidRPr="00785E7E" w:rsidTr="00C10FB7">
        <w:trPr>
          <w:trHeight w:val="320"/>
        </w:trPr>
        <w:tc>
          <w:tcPr>
            <w:tcW w:w="770" w:type="dxa"/>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ind w:left="-73" w:right="-34"/>
              <w:jc w:val="center"/>
              <w:rPr>
                <w:rFonts w:ascii="Times New Roman" w:hAnsi="Times New Roman"/>
                <w:sz w:val="22"/>
                <w:szCs w:val="22"/>
              </w:rPr>
            </w:pPr>
            <w:r w:rsidRPr="00785E7E">
              <w:rPr>
                <w:rFonts w:ascii="Times New Roman" w:hAnsi="Times New Roman"/>
                <w:sz w:val="22"/>
                <w:szCs w:val="22"/>
              </w:rPr>
              <w:t>6.2</w:t>
            </w:r>
          </w:p>
        </w:tc>
        <w:tc>
          <w:tcPr>
            <w:tcW w:w="9835" w:type="dxa"/>
            <w:gridSpan w:val="12"/>
            <w:tcBorders>
              <w:top w:val="single" w:sz="4" w:space="0" w:color="000000"/>
              <w:left w:val="nil"/>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Страхова вартість</w:t>
            </w:r>
          </w:p>
          <w:p w:rsidR="007C39A8" w:rsidRPr="00785E7E" w:rsidRDefault="007C39A8" w:rsidP="00C10FB7">
            <w:pPr>
              <w:spacing w:before="120"/>
              <w:jc w:val="center"/>
              <w:rPr>
                <w:rFonts w:ascii="Times New Roman" w:hAnsi="Times New Roman"/>
                <w:sz w:val="22"/>
                <w:szCs w:val="22"/>
              </w:rPr>
            </w:pPr>
          </w:p>
        </w:tc>
      </w:tr>
      <w:tr w:rsidR="00785E7E" w:rsidRPr="00785E7E" w:rsidTr="00C10FB7">
        <w:trPr>
          <w:trHeight w:val="320"/>
        </w:trPr>
        <w:tc>
          <w:tcPr>
            <w:tcW w:w="770" w:type="dxa"/>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ind w:left="-73" w:right="-34"/>
              <w:jc w:val="center"/>
              <w:rPr>
                <w:rFonts w:ascii="Times New Roman" w:hAnsi="Times New Roman"/>
                <w:sz w:val="22"/>
                <w:szCs w:val="22"/>
              </w:rPr>
            </w:pPr>
            <w:r w:rsidRPr="00785E7E">
              <w:rPr>
                <w:rFonts w:ascii="Times New Roman" w:hAnsi="Times New Roman"/>
                <w:sz w:val="22"/>
                <w:szCs w:val="22"/>
              </w:rPr>
              <w:t>6.2.1</w:t>
            </w:r>
            <w:r w:rsidRPr="00785E7E">
              <w:rPr>
                <w:rFonts w:ascii="Times New Roman" w:hAnsi="Times New Roman"/>
                <w:sz w:val="22"/>
                <w:szCs w:val="22"/>
              </w:rPr>
              <w:br/>
            </w:r>
          </w:p>
          <w:p w:rsidR="007C39A8" w:rsidRPr="00785E7E" w:rsidRDefault="007C39A8" w:rsidP="00C10FB7">
            <w:pPr>
              <w:spacing w:before="120"/>
              <w:ind w:left="-73" w:right="-34"/>
              <w:jc w:val="center"/>
              <w:rPr>
                <w:rFonts w:ascii="Times New Roman" w:hAnsi="Times New Roman"/>
                <w:sz w:val="22"/>
                <w:szCs w:val="22"/>
              </w:rPr>
            </w:pPr>
          </w:p>
        </w:tc>
        <w:tc>
          <w:tcPr>
            <w:tcW w:w="3225" w:type="dxa"/>
            <w:gridSpan w:val="3"/>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сума (гривень), без податку на додану вартість :</w:t>
            </w:r>
          </w:p>
          <w:p w:rsidR="007C39A8" w:rsidRPr="00785E7E" w:rsidRDefault="00544DB0" w:rsidP="00C10FB7">
            <w:pPr>
              <w:spacing w:before="120"/>
              <w:rPr>
                <w:rFonts w:ascii="Times New Roman" w:hAnsi="Times New Roman"/>
                <w:sz w:val="22"/>
                <w:szCs w:val="22"/>
              </w:rPr>
            </w:pPr>
            <w:r w:rsidRPr="00785E7E">
              <w:rPr>
                <w:rFonts w:ascii="Times New Roman" w:hAnsi="Times New Roman"/>
                <w:b/>
                <w:sz w:val="22"/>
                <w:szCs w:val="22"/>
              </w:rPr>
              <w:t>387</w:t>
            </w:r>
            <w:r w:rsidR="007526D8">
              <w:rPr>
                <w:rFonts w:ascii="Times New Roman" w:hAnsi="Times New Roman"/>
                <w:b/>
                <w:sz w:val="22"/>
                <w:szCs w:val="22"/>
              </w:rPr>
              <w:t xml:space="preserve"> </w:t>
            </w:r>
            <w:bookmarkStart w:id="0" w:name="_GoBack"/>
            <w:bookmarkEnd w:id="0"/>
            <w:r w:rsidRPr="00785E7E">
              <w:rPr>
                <w:rFonts w:ascii="Times New Roman" w:hAnsi="Times New Roman"/>
                <w:b/>
                <w:sz w:val="22"/>
                <w:szCs w:val="22"/>
              </w:rPr>
              <w:t>000,00 (триста вісімдесят сім тисяч) грн.</w:t>
            </w:r>
          </w:p>
        </w:tc>
      </w:tr>
      <w:tr w:rsidR="00785E7E" w:rsidRPr="00785E7E" w:rsidTr="00C10FB7">
        <w:trPr>
          <w:trHeight w:val="320"/>
        </w:trPr>
        <w:tc>
          <w:tcPr>
            <w:tcW w:w="770" w:type="dxa"/>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ind w:left="-73" w:right="-62"/>
              <w:jc w:val="center"/>
              <w:rPr>
                <w:rFonts w:ascii="Times New Roman" w:hAnsi="Times New Roman"/>
                <w:sz w:val="22"/>
                <w:szCs w:val="22"/>
              </w:rPr>
            </w:pPr>
            <w:r w:rsidRPr="00785E7E">
              <w:rPr>
                <w:rFonts w:ascii="Times New Roman" w:hAnsi="Times New Roman"/>
                <w:sz w:val="22"/>
                <w:szCs w:val="22"/>
              </w:rPr>
              <w:t>7</w:t>
            </w:r>
          </w:p>
        </w:tc>
        <w:tc>
          <w:tcPr>
            <w:tcW w:w="9835" w:type="dxa"/>
            <w:gridSpan w:val="12"/>
            <w:tcBorders>
              <w:top w:val="single" w:sz="4" w:space="0" w:color="000000"/>
              <w:left w:val="nil"/>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Цільове призначення Майна</w:t>
            </w:r>
          </w:p>
          <w:p w:rsidR="007C39A8" w:rsidRPr="00785E7E" w:rsidRDefault="007C39A8" w:rsidP="00C10FB7">
            <w:pPr>
              <w:spacing w:before="120"/>
              <w:jc w:val="center"/>
              <w:rPr>
                <w:rFonts w:ascii="Times New Roman" w:hAnsi="Times New Roman"/>
                <w:sz w:val="22"/>
                <w:szCs w:val="22"/>
              </w:rPr>
            </w:pPr>
          </w:p>
        </w:tc>
      </w:tr>
      <w:tr w:rsidR="00785E7E" w:rsidRPr="00785E7E" w:rsidTr="00C10FB7">
        <w:trPr>
          <w:trHeight w:val="320"/>
        </w:trPr>
        <w:tc>
          <w:tcPr>
            <w:tcW w:w="770" w:type="dxa"/>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ind w:left="-73" w:right="-62"/>
              <w:jc w:val="center"/>
              <w:rPr>
                <w:rFonts w:ascii="Times New Roman" w:hAnsi="Times New Roman"/>
                <w:sz w:val="22"/>
                <w:szCs w:val="22"/>
              </w:rPr>
            </w:pPr>
            <w:r w:rsidRPr="00785E7E">
              <w:rPr>
                <w:rFonts w:ascii="Times New Roman" w:hAnsi="Times New Roman"/>
                <w:sz w:val="22"/>
                <w:szCs w:val="22"/>
              </w:rPr>
              <w:br/>
              <w:t>7.1</w:t>
            </w:r>
            <w:r w:rsidRPr="00785E7E">
              <w:rPr>
                <w:rFonts w:ascii="Times New Roman" w:hAnsi="Times New Roman"/>
                <w:sz w:val="22"/>
                <w:szCs w:val="22"/>
              </w:rPr>
              <w:br/>
            </w:r>
          </w:p>
        </w:tc>
        <w:tc>
          <w:tcPr>
            <w:tcW w:w="9835" w:type="dxa"/>
            <w:gridSpan w:val="12"/>
            <w:tcBorders>
              <w:top w:val="single" w:sz="4" w:space="0" w:color="000000"/>
              <w:left w:val="nil"/>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 xml:space="preserve">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w:t>
            </w:r>
          </w:p>
          <w:p w:rsidR="007C39A8" w:rsidRPr="00785E7E" w:rsidRDefault="00544DB0" w:rsidP="00C10FB7">
            <w:pPr>
              <w:spacing w:before="120"/>
              <w:jc w:val="center"/>
              <w:rPr>
                <w:rFonts w:ascii="Times New Roman" w:hAnsi="Times New Roman"/>
                <w:sz w:val="22"/>
                <w:szCs w:val="22"/>
              </w:rPr>
            </w:pPr>
            <w:r w:rsidRPr="00785E7E">
              <w:rPr>
                <w:rFonts w:ascii="Times New Roman" w:hAnsi="Times New Roman"/>
                <w:sz w:val="22"/>
                <w:szCs w:val="22"/>
              </w:rPr>
              <w:t>Розміщення обладнання зв</w:t>
            </w:r>
            <w:r w:rsidR="00601868" w:rsidRPr="00785E7E">
              <w:rPr>
                <w:rFonts w:ascii="Times New Roman" w:hAnsi="Times New Roman"/>
                <w:sz w:val="22"/>
                <w:szCs w:val="22"/>
                <w:lang w:val="en-US"/>
              </w:rPr>
              <w:t>’</w:t>
            </w:r>
            <w:proofErr w:type="spellStart"/>
            <w:r w:rsidRPr="00785E7E">
              <w:rPr>
                <w:rFonts w:ascii="Times New Roman" w:hAnsi="Times New Roman"/>
                <w:sz w:val="22"/>
                <w:szCs w:val="22"/>
              </w:rPr>
              <w:t>язку</w:t>
            </w:r>
            <w:proofErr w:type="spellEnd"/>
            <w:r w:rsidRPr="00785E7E">
              <w:rPr>
                <w:rFonts w:ascii="Times New Roman" w:hAnsi="Times New Roman"/>
                <w:sz w:val="22"/>
                <w:szCs w:val="22"/>
              </w:rPr>
              <w:t xml:space="preserve"> </w:t>
            </w:r>
            <w:r w:rsidR="007C39A8" w:rsidRPr="00785E7E">
              <w:rPr>
                <w:rFonts w:ascii="Times New Roman" w:hAnsi="Times New Roman"/>
                <w:sz w:val="22"/>
                <w:szCs w:val="22"/>
              </w:rPr>
              <w:t xml:space="preserve"> </w:t>
            </w:r>
          </w:p>
        </w:tc>
      </w:tr>
      <w:tr w:rsidR="00785E7E" w:rsidRPr="00785E7E" w:rsidTr="00C10FB7">
        <w:trPr>
          <w:trHeight w:val="320"/>
        </w:trPr>
        <w:tc>
          <w:tcPr>
            <w:tcW w:w="770" w:type="dxa"/>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8</w:t>
            </w:r>
          </w:p>
        </w:tc>
        <w:tc>
          <w:tcPr>
            <w:tcW w:w="3225" w:type="dxa"/>
            <w:gridSpan w:val="3"/>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Графік використання (заповнюється, якщо майно передається в погодинну оренду)</w:t>
            </w:r>
          </w:p>
          <w:p w:rsidR="007C39A8" w:rsidRPr="00785E7E" w:rsidRDefault="007C39A8" w:rsidP="00C10FB7">
            <w:pPr>
              <w:spacing w:before="120"/>
              <w:rPr>
                <w:rFonts w:ascii="Times New Roman" w:hAnsi="Times New Roman"/>
                <w:sz w:val="22"/>
                <w:szCs w:val="22"/>
              </w:rPr>
            </w:pPr>
          </w:p>
        </w:tc>
        <w:tc>
          <w:tcPr>
            <w:tcW w:w="6610" w:type="dxa"/>
            <w:gridSpan w:val="9"/>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Не застосовується</w:t>
            </w:r>
          </w:p>
        </w:tc>
      </w:tr>
      <w:tr w:rsidR="00785E7E" w:rsidRPr="00785E7E" w:rsidTr="00C10FB7">
        <w:trPr>
          <w:trHeight w:val="320"/>
        </w:trPr>
        <w:tc>
          <w:tcPr>
            <w:tcW w:w="770" w:type="dxa"/>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9</w:t>
            </w:r>
          </w:p>
        </w:tc>
        <w:tc>
          <w:tcPr>
            <w:tcW w:w="9835" w:type="dxa"/>
            <w:gridSpan w:val="12"/>
            <w:tcBorders>
              <w:top w:val="single" w:sz="4" w:space="0" w:color="000000"/>
              <w:left w:val="nil"/>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Орендна плата та інші платежі</w:t>
            </w:r>
          </w:p>
          <w:p w:rsidR="007C39A8" w:rsidRPr="00785E7E" w:rsidRDefault="007C39A8" w:rsidP="00C10FB7">
            <w:pPr>
              <w:spacing w:before="120"/>
              <w:jc w:val="center"/>
              <w:rPr>
                <w:rFonts w:ascii="Times New Roman" w:hAnsi="Times New Roman"/>
                <w:sz w:val="22"/>
                <w:szCs w:val="22"/>
              </w:rPr>
            </w:pPr>
          </w:p>
        </w:tc>
      </w:tr>
      <w:tr w:rsidR="00785E7E" w:rsidRPr="00785E7E" w:rsidTr="00C10FB7">
        <w:trPr>
          <w:trHeight w:val="1254"/>
        </w:trPr>
        <w:tc>
          <w:tcPr>
            <w:tcW w:w="770" w:type="dxa"/>
            <w:tcBorders>
              <w:top w:val="nil"/>
              <w:left w:val="single" w:sz="4" w:space="0" w:color="000000"/>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9.1</w:t>
            </w:r>
            <w:r w:rsidRPr="00785E7E">
              <w:rPr>
                <w:rFonts w:ascii="Times New Roman" w:hAnsi="Times New Roman"/>
                <w:sz w:val="22"/>
                <w:szCs w:val="22"/>
              </w:rPr>
              <w:br/>
            </w:r>
          </w:p>
        </w:tc>
        <w:tc>
          <w:tcPr>
            <w:tcW w:w="3225" w:type="dxa"/>
            <w:gridSpan w:val="3"/>
            <w:tcBorders>
              <w:top w:val="single" w:sz="4" w:space="0" w:color="000000"/>
              <w:left w:val="nil"/>
              <w:bottom w:val="single" w:sz="4" w:space="0" w:color="000000"/>
              <w:right w:val="single" w:sz="4" w:space="0" w:color="000000"/>
            </w:tcBorders>
          </w:tcPr>
          <w:p w:rsidR="007C39A8" w:rsidRPr="00785E7E" w:rsidRDefault="007C39A8" w:rsidP="00C10FB7">
            <w:pPr>
              <w:pStyle w:val="a7"/>
              <w:rPr>
                <w:sz w:val="22"/>
                <w:szCs w:val="22"/>
              </w:rPr>
            </w:pPr>
            <w:proofErr w:type="spellStart"/>
            <w:r w:rsidRPr="00785E7E">
              <w:rPr>
                <w:sz w:val="22"/>
                <w:szCs w:val="22"/>
              </w:rPr>
              <w:t>Місячна</w:t>
            </w:r>
            <w:proofErr w:type="spellEnd"/>
            <w:r w:rsidRPr="00785E7E">
              <w:rPr>
                <w:sz w:val="22"/>
                <w:szCs w:val="22"/>
              </w:rPr>
              <w:t xml:space="preserve"> </w:t>
            </w:r>
            <w:proofErr w:type="spellStart"/>
            <w:r w:rsidRPr="00785E7E">
              <w:rPr>
                <w:sz w:val="22"/>
                <w:szCs w:val="22"/>
              </w:rPr>
              <w:t>орендна</w:t>
            </w:r>
            <w:proofErr w:type="spellEnd"/>
            <w:r w:rsidRPr="00785E7E">
              <w:rPr>
                <w:sz w:val="22"/>
                <w:szCs w:val="22"/>
              </w:rPr>
              <w:t xml:space="preserve"> плата, </w:t>
            </w:r>
            <w:proofErr w:type="spellStart"/>
            <w:r w:rsidRPr="00785E7E">
              <w:rPr>
                <w:sz w:val="22"/>
                <w:szCs w:val="22"/>
              </w:rPr>
              <w:t>визначена</w:t>
            </w:r>
            <w:proofErr w:type="spellEnd"/>
            <w:r w:rsidRPr="00785E7E">
              <w:rPr>
                <w:sz w:val="22"/>
                <w:szCs w:val="22"/>
              </w:rPr>
              <w:t xml:space="preserve"> за результатами </w:t>
            </w:r>
            <w:proofErr w:type="spellStart"/>
            <w:r w:rsidRPr="00785E7E">
              <w:rPr>
                <w:sz w:val="22"/>
                <w:szCs w:val="22"/>
              </w:rPr>
              <w:t>проведення</w:t>
            </w:r>
            <w:proofErr w:type="spellEnd"/>
            <w:r w:rsidRPr="00785E7E">
              <w:rPr>
                <w:sz w:val="22"/>
                <w:szCs w:val="22"/>
              </w:rPr>
              <w:t xml:space="preserve"> </w:t>
            </w:r>
            <w:proofErr w:type="spellStart"/>
            <w:r w:rsidRPr="00785E7E">
              <w:rPr>
                <w:sz w:val="22"/>
                <w:szCs w:val="22"/>
              </w:rPr>
              <w:t>аукціону</w:t>
            </w:r>
            <w:proofErr w:type="spellEnd"/>
          </w:p>
        </w:tc>
        <w:tc>
          <w:tcPr>
            <w:tcW w:w="3246" w:type="dxa"/>
            <w:gridSpan w:val="4"/>
            <w:tcBorders>
              <w:top w:val="single" w:sz="4" w:space="0" w:color="000000"/>
              <w:left w:val="nil"/>
              <w:bottom w:val="single" w:sz="4" w:space="0" w:color="000000"/>
              <w:right w:val="single" w:sz="4" w:space="0" w:color="000000"/>
            </w:tcBorders>
          </w:tcPr>
          <w:p w:rsidR="007C39A8" w:rsidRPr="00785E7E" w:rsidRDefault="007C39A8" w:rsidP="00C10FB7">
            <w:pPr>
              <w:pStyle w:val="a7"/>
              <w:rPr>
                <w:sz w:val="22"/>
                <w:szCs w:val="22"/>
              </w:rPr>
            </w:pPr>
            <w:r w:rsidRPr="00785E7E">
              <w:rPr>
                <w:sz w:val="22"/>
                <w:szCs w:val="22"/>
              </w:rPr>
              <w:t xml:space="preserve">сума, </w:t>
            </w:r>
            <w:proofErr w:type="spellStart"/>
            <w:r w:rsidRPr="00785E7E">
              <w:rPr>
                <w:sz w:val="22"/>
                <w:szCs w:val="22"/>
              </w:rPr>
              <w:t>гривень</w:t>
            </w:r>
            <w:proofErr w:type="spellEnd"/>
            <w:r w:rsidRPr="00785E7E">
              <w:rPr>
                <w:sz w:val="22"/>
                <w:szCs w:val="22"/>
              </w:rPr>
              <w:t xml:space="preserve">, без </w:t>
            </w:r>
            <w:proofErr w:type="spellStart"/>
            <w:r w:rsidRPr="00785E7E">
              <w:rPr>
                <w:sz w:val="22"/>
                <w:szCs w:val="22"/>
              </w:rPr>
              <w:t>податку</w:t>
            </w:r>
            <w:proofErr w:type="spellEnd"/>
            <w:r w:rsidRPr="00785E7E">
              <w:rPr>
                <w:sz w:val="22"/>
                <w:szCs w:val="22"/>
              </w:rPr>
              <w:t xml:space="preserve"> на </w:t>
            </w:r>
            <w:proofErr w:type="spellStart"/>
            <w:r w:rsidRPr="00785E7E">
              <w:rPr>
                <w:sz w:val="22"/>
                <w:szCs w:val="22"/>
              </w:rPr>
              <w:t>додану</w:t>
            </w:r>
            <w:proofErr w:type="spellEnd"/>
            <w:r w:rsidRPr="00785E7E">
              <w:rPr>
                <w:sz w:val="22"/>
                <w:szCs w:val="22"/>
              </w:rPr>
              <w:t xml:space="preserve"> </w:t>
            </w:r>
            <w:proofErr w:type="spellStart"/>
            <w:r w:rsidRPr="00785E7E">
              <w:rPr>
                <w:sz w:val="22"/>
                <w:szCs w:val="22"/>
              </w:rPr>
              <w:t>вартість</w:t>
            </w:r>
            <w:proofErr w:type="spellEnd"/>
            <w:r w:rsidRPr="00785E7E">
              <w:rPr>
                <w:sz w:val="22"/>
                <w:szCs w:val="22"/>
              </w:rPr>
              <w:t xml:space="preserve"> ___________</w:t>
            </w:r>
          </w:p>
        </w:tc>
        <w:tc>
          <w:tcPr>
            <w:tcW w:w="3364" w:type="dxa"/>
            <w:gridSpan w:val="5"/>
            <w:tcBorders>
              <w:top w:val="single" w:sz="4" w:space="0" w:color="000000"/>
              <w:left w:val="nil"/>
              <w:bottom w:val="single" w:sz="4" w:space="0" w:color="000000"/>
              <w:right w:val="single" w:sz="4" w:space="0" w:color="000000"/>
            </w:tcBorders>
          </w:tcPr>
          <w:p w:rsidR="007C39A8" w:rsidRPr="00785E7E" w:rsidRDefault="007C39A8" w:rsidP="00C10FB7">
            <w:pPr>
              <w:pStyle w:val="a7"/>
              <w:rPr>
                <w:sz w:val="22"/>
                <w:szCs w:val="22"/>
              </w:rPr>
            </w:pPr>
            <w:r w:rsidRPr="00785E7E">
              <w:rPr>
                <w:sz w:val="22"/>
                <w:szCs w:val="22"/>
              </w:rPr>
              <w:t xml:space="preserve">дата і </w:t>
            </w:r>
            <w:proofErr w:type="spellStart"/>
            <w:r w:rsidRPr="00785E7E">
              <w:rPr>
                <w:sz w:val="22"/>
                <w:szCs w:val="22"/>
              </w:rPr>
              <w:t>реквізити</w:t>
            </w:r>
            <w:proofErr w:type="spellEnd"/>
            <w:r w:rsidRPr="00785E7E">
              <w:rPr>
                <w:sz w:val="22"/>
                <w:szCs w:val="22"/>
              </w:rPr>
              <w:t xml:space="preserve"> протоколу </w:t>
            </w:r>
            <w:proofErr w:type="spellStart"/>
            <w:r w:rsidRPr="00785E7E">
              <w:rPr>
                <w:sz w:val="22"/>
                <w:szCs w:val="22"/>
              </w:rPr>
              <w:t>електронного</w:t>
            </w:r>
            <w:proofErr w:type="spellEnd"/>
            <w:r w:rsidRPr="00785E7E">
              <w:rPr>
                <w:sz w:val="22"/>
                <w:szCs w:val="22"/>
              </w:rPr>
              <w:t xml:space="preserve"> </w:t>
            </w:r>
            <w:proofErr w:type="spellStart"/>
            <w:r w:rsidRPr="00785E7E">
              <w:rPr>
                <w:sz w:val="22"/>
                <w:szCs w:val="22"/>
              </w:rPr>
              <w:t>аукціону</w:t>
            </w:r>
            <w:proofErr w:type="spellEnd"/>
            <w:r w:rsidRPr="00785E7E">
              <w:rPr>
                <w:sz w:val="22"/>
                <w:szCs w:val="22"/>
              </w:rPr>
              <w:t xml:space="preserve"> ________________</w:t>
            </w:r>
          </w:p>
          <w:p w:rsidR="007C39A8" w:rsidRPr="00785E7E" w:rsidRDefault="007C39A8" w:rsidP="00C10FB7">
            <w:pPr>
              <w:pStyle w:val="a3"/>
              <w:rPr>
                <w:rFonts w:ascii="Times New Roman" w:hAnsi="Times New Roman"/>
                <w:sz w:val="22"/>
                <w:szCs w:val="22"/>
                <w:lang w:val="ru-RU"/>
              </w:rPr>
            </w:pPr>
          </w:p>
        </w:tc>
      </w:tr>
      <w:tr w:rsidR="00785E7E" w:rsidRPr="00785E7E" w:rsidTr="00C10FB7">
        <w:trPr>
          <w:trHeight w:val="320"/>
        </w:trPr>
        <w:tc>
          <w:tcPr>
            <w:tcW w:w="770" w:type="dxa"/>
            <w:tcBorders>
              <w:top w:val="single" w:sz="4" w:space="0" w:color="000000"/>
              <w:left w:val="single" w:sz="4" w:space="0" w:color="000000"/>
              <w:bottom w:val="single" w:sz="4" w:space="0" w:color="auto"/>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9.2</w:t>
            </w:r>
          </w:p>
        </w:tc>
        <w:tc>
          <w:tcPr>
            <w:tcW w:w="3225" w:type="dxa"/>
            <w:gridSpan w:val="3"/>
            <w:tcBorders>
              <w:top w:val="single" w:sz="4" w:space="0" w:color="000000"/>
              <w:left w:val="nil"/>
              <w:bottom w:val="single" w:sz="4" w:space="0" w:color="auto"/>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Витрати на утримання орендованого Майна та надання комунальних послуг Орендарю</w:t>
            </w:r>
          </w:p>
          <w:p w:rsidR="007C39A8" w:rsidRPr="00785E7E" w:rsidRDefault="007C39A8" w:rsidP="00C10FB7">
            <w:pPr>
              <w:spacing w:before="120"/>
              <w:rPr>
                <w:rFonts w:ascii="Times New Roman" w:hAnsi="Times New Roman"/>
                <w:sz w:val="22"/>
                <w:szCs w:val="22"/>
              </w:rPr>
            </w:pPr>
          </w:p>
        </w:tc>
        <w:tc>
          <w:tcPr>
            <w:tcW w:w="6610" w:type="dxa"/>
            <w:gridSpan w:val="9"/>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 xml:space="preserve">компенсуються Орендарем в порядку, передбаченому пунктом 6.5 договору </w:t>
            </w:r>
          </w:p>
        </w:tc>
      </w:tr>
      <w:tr w:rsidR="00785E7E" w:rsidRPr="00785E7E" w:rsidTr="00C10FB7">
        <w:trPr>
          <w:trHeight w:val="320"/>
        </w:trPr>
        <w:tc>
          <w:tcPr>
            <w:tcW w:w="770" w:type="dxa"/>
            <w:tcBorders>
              <w:top w:val="single" w:sz="4" w:space="0" w:color="000000"/>
              <w:left w:val="single" w:sz="4" w:space="0" w:color="000000"/>
              <w:bottom w:val="nil"/>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10</w:t>
            </w:r>
          </w:p>
        </w:tc>
        <w:tc>
          <w:tcPr>
            <w:tcW w:w="9835" w:type="dxa"/>
            <w:gridSpan w:val="12"/>
            <w:tcBorders>
              <w:top w:val="single" w:sz="4" w:space="0" w:color="000000"/>
              <w:left w:val="nil"/>
              <w:bottom w:val="nil"/>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Розмір авансового внеску орендної плати</w:t>
            </w:r>
          </w:p>
          <w:p w:rsidR="007C39A8" w:rsidRPr="00785E7E" w:rsidRDefault="007C39A8" w:rsidP="00C10FB7">
            <w:pPr>
              <w:spacing w:before="120"/>
              <w:jc w:val="center"/>
              <w:rPr>
                <w:rFonts w:ascii="Times New Roman" w:hAnsi="Times New Roman"/>
                <w:sz w:val="22"/>
                <w:szCs w:val="22"/>
              </w:rPr>
            </w:pPr>
          </w:p>
        </w:tc>
      </w:tr>
      <w:tr w:rsidR="00785E7E" w:rsidRPr="00785E7E" w:rsidTr="00C10FB7">
        <w:trPr>
          <w:trHeight w:val="320"/>
        </w:trPr>
        <w:tc>
          <w:tcPr>
            <w:tcW w:w="770" w:type="dxa"/>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pStyle w:val="a7"/>
              <w:jc w:val="center"/>
              <w:rPr>
                <w:sz w:val="22"/>
                <w:szCs w:val="22"/>
                <w:lang w:val="uk-UA"/>
              </w:rPr>
            </w:pPr>
            <w:r w:rsidRPr="00785E7E">
              <w:rPr>
                <w:sz w:val="22"/>
                <w:szCs w:val="22"/>
                <w:lang w:val="en-US"/>
              </w:rPr>
              <w:t>10</w:t>
            </w:r>
            <w:r w:rsidRPr="00785E7E">
              <w:rPr>
                <w:sz w:val="22"/>
                <w:szCs w:val="22"/>
              </w:rPr>
              <w:t>.1</w:t>
            </w:r>
            <w:r w:rsidRPr="00785E7E">
              <w:rPr>
                <w:sz w:val="22"/>
                <w:szCs w:val="22"/>
              </w:rPr>
              <w:br/>
            </w:r>
          </w:p>
        </w:tc>
        <w:tc>
          <w:tcPr>
            <w:tcW w:w="3225" w:type="dxa"/>
            <w:gridSpan w:val="3"/>
            <w:tcBorders>
              <w:top w:val="single" w:sz="4" w:space="0" w:color="000000"/>
              <w:left w:val="nil"/>
              <w:bottom w:val="single" w:sz="4" w:space="0" w:color="000000"/>
              <w:right w:val="single" w:sz="4" w:space="0" w:color="000000"/>
            </w:tcBorders>
          </w:tcPr>
          <w:p w:rsidR="007C39A8" w:rsidRPr="00785E7E" w:rsidRDefault="007C39A8" w:rsidP="00C10FB7">
            <w:pPr>
              <w:pStyle w:val="a7"/>
              <w:rPr>
                <w:sz w:val="22"/>
                <w:szCs w:val="22"/>
                <w:lang w:val="uk-UA"/>
              </w:rPr>
            </w:pPr>
            <w:r w:rsidRPr="00785E7E">
              <w:rPr>
                <w:sz w:val="22"/>
                <w:szCs w:val="22"/>
              </w:rPr>
              <w:t>2 (</w:t>
            </w:r>
            <w:proofErr w:type="spellStart"/>
            <w:r w:rsidRPr="00785E7E">
              <w:rPr>
                <w:sz w:val="22"/>
                <w:szCs w:val="22"/>
              </w:rPr>
              <w:t>дві</w:t>
            </w:r>
            <w:proofErr w:type="spellEnd"/>
            <w:r w:rsidRPr="00785E7E">
              <w:rPr>
                <w:sz w:val="22"/>
                <w:szCs w:val="22"/>
              </w:rPr>
              <w:t xml:space="preserve">) </w:t>
            </w:r>
            <w:proofErr w:type="spellStart"/>
            <w:r w:rsidRPr="00785E7E">
              <w:rPr>
                <w:sz w:val="22"/>
                <w:szCs w:val="22"/>
              </w:rPr>
              <w:t>місячні</w:t>
            </w:r>
            <w:proofErr w:type="spellEnd"/>
            <w:r w:rsidRPr="00785E7E">
              <w:rPr>
                <w:sz w:val="22"/>
                <w:szCs w:val="22"/>
              </w:rPr>
              <w:t xml:space="preserve"> </w:t>
            </w:r>
            <w:proofErr w:type="spellStart"/>
            <w:r w:rsidRPr="00785E7E">
              <w:rPr>
                <w:sz w:val="22"/>
                <w:szCs w:val="22"/>
              </w:rPr>
              <w:t>орендні</w:t>
            </w:r>
            <w:proofErr w:type="spellEnd"/>
            <w:r w:rsidRPr="00785E7E">
              <w:rPr>
                <w:sz w:val="22"/>
                <w:szCs w:val="22"/>
              </w:rPr>
              <w:t xml:space="preserve"> плати, </w:t>
            </w:r>
            <w:r w:rsidRPr="00785E7E">
              <w:rPr>
                <w:sz w:val="22"/>
                <w:szCs w:val="22"/>
                <w:lang w:val="uk-UA"/>
              </w:rPr>
              <w:t xml:space="preserve">якщо </w:t>
            </w:r>
            <w:proofErr w:type="spellStart"/>
            <w:r w:rsidRPr="00785E7E">
              <w:rPr>
                <w:sz w:val="22"/>
                <w:szCs w:val="22"/>
              </w:rPr>
              <w:t>переможцем</w:t>
            </w:r>
            <w:proofErr w:type="spellEnd"/>
            <w:r w:rsidRPr="00785E7E">
              <w:rPr>
                <w:sz w:val="22"/>
                <w:szCs w:val="22"/>
              </w:rPr>
              <w:t xml:space="preserve"> </w:t>
            </w:r>
            <w:proofErr w:type="spellStart"/>
            <w:r w:rsidRPr="00785E7E">
              <w:rPr>
                <w:sz w:val="22"/>
                <w:szCs w:val="22"/>
              </w:rPr>
              <w:t>аукціону</w:t>
            </w:r>
            <w:proofErr w:type="spellEnd"/>
            <w:r w:rsidRPr="00785E7E">
              <w:rPr>
                <w:sz w:val="22"/>
                <w:szCs w:val="22"/>
              </w:rPr>
              <w:t xml:space="preserve"> є особа, </w:t>
            </w:r>
            <w:proofErr w:type="spellStart"/>
            <w:r w:rsidRPr="00785E7E">
              <w:rPr>
                <w:sz w:val="22"/>
                <w:szCs w:val="22"/>
              </w:rPr>
              <w:t>що</w:t>
            </w:r>
            <w:proofErr w:type="spellEnd"/>
            <w:r w:rsidRPr="00785E7E">
              <w:rPr>
                <w:sz w:val="22"/>
                <w:szCs w:val="22"/>
              </w:rPr>
              <w:t xml:space="preserve"> </w:t>
            </w:r>
            <w:proofErr w:type="spellStart"/>
            <w:r w:rsidRPr="00785E7E">
              <w:rPr>
                <w:sz w:val="22"/>
                <w:szCs w:val="22"/>
              </w:rPr>
              <w:t>була</w:t>
            </w:r>
            <w:proofErr w:type="spellEnd"/>
            <w:r w:rsidRPr="00785E7E">
              <w:rPr>
                <w:sz w:val="22"/>
                <w:szCs w:val="22"/>
              </w:rPr>
              <w:t xml:space="preserve"> </w:t>
            </w:r>
            <w:proofErr w:type="spellStart"/>
            <w:r w:rsidRPr="00785E7E">
              <w:rPr>
                <w:sz w:val="22"/>
                <w:szCs w:val="22"/>
              </w:rPr>
              <w:t>орендарем</w:t>
            </w:r>
            <w:proofErr w:type="spellEnd"/>
            <w:r w:rsidRPr="00785E7E">
              <w:rPr>
                <w:sz w:val="22"/>
                <w:szCs w:val="22"/>
              </w:rPr>
              <w:t xml:space="preserve"> Майна станом на дату </w:t>
            </w:r>
            <w:proofErr w:type="spellStart"/>
            <w:r w:rsidRPr="00785E7E">
              <w:rPr>
                <w:sz w:val="22"/>
                <w:szCs w:val="22"/>
              </w:rPr>
              <w:t>оголошення</w:t>
            </w:r>
            <w:proofErr w:type="spellEnd"/>
            <w:r w:rsidRPr="00785E7E">
              <w:rPr>
                <w:sz w:val="22"/>
                <w:szCs w:val="22"/>
              </w:rPr>
              <w:t xml:space="preserve"> </w:t>
            </w:r>
            <w:proofErr w:type="spellStart"/>
            <w:r w:rsidRPr="00785E7E">
              <w:rPr>
                <w:sz w:val="22"/>
                <w:szCs w:val="22"/>
              </w:rPr>
              <w:t>аукціону</w:t>
            </w:r>
            <w:proofErr w:type="spellEnd"/>
            <w:r w:rsidRPr="00785E7E">
              <w:rPr>
                <w:sz w:val="22"/>
                <w:szCs w:val="22"/>
              </w:rPr>
              <w:t xml:space="preserve"> (пункт 150 Порядку)</w:t>
            </w:r>
            <w:r w:rsidRPr="00785E7E">
              <w:rPr>
                <w:sz w:val="22"/>
                <w:szCs w:val="22"/>
                <w:lang w:val="uk-UA"/>
              </w:rPr>
              <w:t xml:space="preserve"> або </w:t>
            </w:r>
            <w:r w:rsidRPr="00785E7E">
              <w:rPr>
                <w:sz w:val="22"/>
                <w:szCs w:val="22"/>
              </w:rPr>
              <w:t>6 (</w:t>
            </w:r>
            <w:proofErr w:type="spellStart"/>
            <w:r w:rsidRPr="00785E7E">
              <w:rPr>
                <w:sz w:val="22"/>
                <w:szCs w:val="22"/>
              </w:rPr>
              <w:t>шість</w:t>
            </w:r>
            <w:proofErr w:type="spellEnd"/>
            <w:r w:rsidRPr="00785E7E">
              <w:rPr>
                <w:sz w:val="22"/>
                <w:szCs w:val="22"/>
              </w:rPr>
              <w:t xml:space="preserve">) </w:t>
            </w:r>
            <w:proofErr w:type="spellStart"/>
            <w:r w:rsidRPr="00785E7E">
              <w:rPr>
                <w:sz w:val="22"/>
                <w:szCs w:val="22"/>
              </w:rPr>
              <w:t>місячних</w:t>
            </w:r>
            <w:proofErr w:type="spellEnd"/>
            <w:r w:rsidRPr="00785E7E">
              <w:rPr>
                <w:sz w:val="22"/>
                <w:szCs w:val="22"/>
              </w:rPr>
              <w:t xml:space="preserve"> </w:t>
            </w:r>
            <w:proofErr w:type="spellStart"/>
            <w:r w:rsidRPr="00785E7E">
              <w:rPr>
                <w:sz w:val="22"/>
                <w:szCs w:val="22"/>
              </w:rPr>
              <w:t>орендних</w:t>
            </w:r>
            <w:proofErr w:type="spellEnd"/>
            <w:r w:rsidRPr="00785E7E">
              <w:rPr>
                <w:sz w:val="22"/>
                <w:szCs w:val="22"/>
              </w:rPr>
              <w:t xml:space="preserve"> плат, </w:t>
            </w:r>
            <w:proofErr w:type="spellStart"/>
            <w:r w:rsidRPr="00785E7E">
              <w:rPr>
                <w:sz w:val="22"/>
                <w:szCs w:val="22"/>
              </w:rPr>
              <w:t>визначених</w:t>
            </w:r>
            <w:proofErr w:type="spellEnd"/>
            <w:r w:rsidRPr="00785E7E">
              <w:rPr>
                <w:sz w:val="22"/>
                <w:szCs w:val="22"/>
              </w:rPr>
              <w:t xml:space="preserve"> за результатами </w:t>
            </w:r>
            <w:proofErr w:type="spellStart"/>
            <w:r w:rsidRPr="00785E7E">
              <w:rPr>
                <w:sz w:val="22"/>
                <w:szCs w:val="22"/>
              </w:rPr>
              <w:t>проведення</w:t>
            </w:r>
            <w:proofErr w:type="spellEnd"/>
            <w:r w:rsidRPr="00785E7E">
              <w:rPr>
                <w:sz w:val="22"/>
                <w:szCs w:val="22"/>
              </w:rPr>
              <w:t xml:space="preserve"> </w:t>
            </w:r>
            <w:proofErr w:type="spellStart"/>
            <w:r w:rsidRPr="00785E7E">
              <w:rPr>
                <w:sz w:val="22"/>
                <w:szCs w:val="22"/>
              </w:rPr>
              <w:t>аукціону</w:t>
            </w:r>
            <w:proofErr w:type="spellEnd"/>
            <w:r w:rsidRPr="00785E7E">
              <w:rPr>
                <w:sz w:val="22"/>
                <w:szCs w:val="22"/>
              </w:rPr>
              <w:t xml:space="preserve">, </w:t>
            </w:r>
            <w:proofErr w:type="spellStart"/>
            <w:r w:rsidRPr="00785E7E">
              <w:rPr>
                <w:sz w:val="22"/>
                <w:szCs w:val="22"/>
              </w:rPr>
              <w:t>якщо</w:t>
            </w:r>
            <w:proofErr w:type="spellEnd"/>
            <w:r w:rsidRPr="00785E7E">
              <w:rPr>
                <w:sz w:val="22"/>
                <w:szCs w:val="22"/>
              </w:rPr>
              <w:t xml:space="preserve"> </w:t>
            </w:r>
            <w:proofErr w:type="spellStart"/>
            <w:r w:rsidRPr="00785E7E">
              <w:rPr>
                <w:sz w:val="22"/>
                <w:szCs w:val="22"/>
              </w:rPr>
              <w:t>цей</w:t>
            </w:r>
            <w:proofErr w:type="spellEnd"/>
            <w:r w:rsidRPr="00785E7E">
              <w:rPr>
                <w:sz w:val="22"/>
                <w:szCs w:val="22"/>
              </w:rPr>
              <w:t xml:space="preserve"> </w:t>
            </w:r>
            <w:proofErr w:type="spellStart"/>
            <w:r w:rsidRPr="00785E7E">
              <w:rPr>
                <w:sz w:val="22"/>
                <w:szCs w:val="22"/>
              </w:rPr>
              <w:t>договір</w:t>
            </w:r>
            <w:proofErr w:type="spellEnd"/>
            <w:r w:rsidRPr="00785E7E">
              <w:rPr>
                <w:sz w:val="22"/>
                <w:szCs w:val="22"/>
              </w:rPr>
              <w:t xml:space="preserve"> є договором типу 5.1(В) </w:t>
            </w:r>
            <w:r w:rsidRPr="00785E7E">
              <w:rPr>
                <w:sz w:val="22"/>
                <w:szCs w:val="22"/>
                <w:lang w:val="uk-UA"/>
              </w:rPr>
              <w:t>-</w:t>
            </w:r>
            <w:r w:rsidRPr="00785E7E">
              <w:rPr>
                <w:sz w:val="22"/>
                <w:szCs w:val="22"/>
              </w:rPr>
              <w:t xml:space="preserve"> </w:t>
            </w:r>
            <w:proofErr w:type="spellStart"/>
            <w:r w:rsidRPr="00785E7E">
              <w:rPr>
                <w:sz w:val="22"/>
                <w:szCs w:val="22"/>
              </w:rPr>
              <w:t>Продовження</w:t>
            </w:r>
            <w:proofErr w:type="spellEnd"/>
            <w:r w:rsidRPr="00785E7E">
              <w:rPr>
                <w:sz w:val="22"/>
                <w:szCs w:val="22"/>
              </w:rPr>
              <w:t xml:space="preserve"> за результатами </w:t>
            </w:r>
            <w:proofErr w:type="spellStart"/>
            <w:r w:rsidRPr="00785E7E">
              <w:rPr>
                <w:sz w:val="22"/>
                <w:szCs w:val="22"/>
              </w:rPr>
              <w:t>проведення</w:t>
            </w:r>
            <w:proofErr w:type="spellEnd"/>
            <w:r w:rsidRPr="00785E7E">
              <w:rPr>
                <w:sz w:val="22"/>
                <w:szCs w:val="22"/>
              </w:rPr>
              <w:t xml:space="preserve"> </w:t>
            </w:r>
            <w:proofErr w:type="spellStart"/>
            <w:r w:rsidRPr="00785E7E">
              <w:rPr>
                <w:sz w:val="22"/>
                <w:szCs w:val="22"/>
              </w:rPr>
              <w:t>аукціону</w:t>
            </w:r>
            <w:proofErr w:type="spellEnd"/>
            <w:r w:rsidRPr="00785E7E">
              <w:rPr>
                <w:sz w:val="22"/>
                <w:szCs w:val="22"/>
              </w:rPr>
              <w:t xml:space="preserve"> — і при </w:t>
            </w:r>
            <w:proofErr w:type="spellStart"/>
            <w:r w:rsidRPr="00785E7E">
              <w:rPr>
                <w:sz w:val="22"/>
                <w:szCs w:val="22"/>
              </w:rPr>
              <w:t>цьому</w:t>
            </w:r>
            <w:proofErr w:type="spellEnd"/>
            <w:r w:rsidRPr="00785E7E">
              <w:rPr>
                <w:sz w:val="22"/>
                <w:szCs w:val="22"/>
              </w:rPr>
              <w:t xml:space="preserve"> </w:t>
            </w:r>
            <w:proofErr w:type="spellStart"/>
            <w:r w:rsidRPr="00785E7E">
              <w:rPr>
                <w:sz w:val="22"/>
                <w:szCs w:val="22"/>
              </w:rPr>
              <w:t>переможцем</w:t>
            </w:r>
            <w:proofErr w:type="spellEnd"/>
            <w:r w:rsidRPr="00785E7E">
              <w:rPr>
                <w:sz w:val="22"/>
                <w:szCs w:val="22"/>
              </w:rPr>
              <w:t xml:space="preserve"> </w:t>
            </w:r>
            <w:proofErr w:type="spellStart"/>
            <w:r w:rsidRPr="00785E7E">
              <w:rPr>
                <w:sz w:val="22"/>
                <w:szCs w:val="22"/>
              </w:rPr>
              <w:t>аукціону</w:t>
            </w:r>
            <w:proofErr w:type="spellEnd"/>
            <w:r w:rsidRPr="00785E7E">
              <w:rPr>
                <w:sz w:val="22"/>
                <w:szCs w:val="22"/>
              </w:rPr>
              <w:t xml:space="preserve"> є особа </w:t>
            </w:r>
            <w:proofErr w:type="spellStart"/>
            <w:r w:rsidRPr="00785E7E">
              <w:rPr>
                <w:sz w:val="22"/>
                <w:szCs w:val="22"/>
              </w:rPr>
              <w:t>інша</w:t>
            </w:r>
            <w:proofErr w:type="spellEnd"/>
            <w:r w:rsidRPr="00785E7E">
              <w:rPr>
                <w:sz w:val="22"/>
                <w:szCs w:val="22"/>
              </w:rPr>
              <w:t xml:space="preserve">, </w:t>
            </w:r>
            <w:proofErr w:type="spellStart"/>
            <w:r w:rsidRPr="00785E7E">
              <w:rPr>
                <w:sz w:val="22"/>
                <w:szCs w:val="22"/>
              </w:rPr>
              <w:t>ніж</w:t>
            </w:r>
            <w:proofErr w:type="spellEnd"/>
            <w:r w:rsidRPr="00785E7E">
              <w:rPr>
                <w:sz w:val="22"/>
                <w:szCs w:val="22"/>
              </w:rPr>
              <w:t xml:space="preserve"> </w:t>
            </w:r>
            <w:proofErr w:type="spellStart"/>
            <w:r w:rsidRPr="00785E7E">
              <w:rPr>
                <w:sz w:val="22"/>
                <w:szCs w:val="22"/>
              </w:rPr>
              <w:t>орендар</w:t>
            </w:r>
            <w:proofErr w:type="spellEnd"/>
            <w:r w:rsidRPr="00785E7E">
              <w:rPr>
                <w:sz w:val="22"/>
                <w:szCs w:val="22"/>
              </w:rPr>
              <w:t xml:space="preserve"> Майна </w:t>
            </w:r>
            <w:r w:rsidRPr="00785E7E">
              <w:rPr>
                <w:sz w:val="22"/>
                <w:szCs w:val="22"/>
              </w:rPr>
              <w:lastRenderedPageBreak/>
              <w:t xml:space="preserve">станом на дату </w:t>
            </w:r>
            <w:proofErr w:type="spellStart"/>
            <w:r w:rsidRPr="00785E7E">
              <w:rPr>
                <w:sz w:val="22"/>
                <w:szCs w:val="22"/>
              </w:rPr>
              <w:t>оголошення</w:t>
            </w:r>
            <w:proofErr w:type="spellEnd"/>
            <w:r w:rsidRPr="00785E7E">
              <w:rPr>
                <w:sz w:val="22"/>
                <w:szCs w:val="22"/>
              </w:rPr>
              <w:t xml:space="preserve"> </w:t>
            </w:r>
            <w:proofErr w:type="spellStart"/>
            <w:r w:rsidRPr="00785E7E">
              <w:rPr>
                <w:sz w:val="22"/>
                <w:szCs w:val="22"/>
              </w:rPr>
              <w:t>аукціону</w:t>
            </w:r>
            <w:proofErr w:type="spellEnd"/>
            <w:r w:rsidRPr="00785E7E">
              <w:rPr>
                <w:sz w:val="22"/>
                <w:szCs w:val="22"/>
              </w:rPr>
              <w:t xml:space="preserve"> (пункт 150 Порядку)</w:t>
            </w:r>
          </w:p>
        </w:tc>
        <w:tc>
          <w:tcPr>
            <w:tcW w:w="6610" w:type="dxa"/>
            <w:gridSpan w:val="9"/>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lastRenderedPageBreak/>
              <w:t>сума, гривень, без податку на додану вартість _____________*</w:t>
            </w:r>
          </w:p>
          <w:p w:rsidR="007C39A8" w:rsidRPr="00785E7E" w:rsidRDefault="007C39A8" w:rsidP="00C10FB7">
            <w:pPr>
              <w:pStyle w:val="a7"/>
              <w:rPr>
                <w:sz w:val="22"/>
                <w:szCs w:val="22"/>
              </w:rPr>
            </w:pPr>
          </w:p>
        </w:tc>
      </w:tr>
    </w:tbl>
    <w:p w:rsidR="007C39A8" w:rsidRPr="00785E7E" w:rsidRDefault="007C39A8" w:rsidP="007C39A8">
      <w:pPr>
        <w:rPr>
          <w:rFonts w:ascii="Times New Roman" w:hAnsi="Times New Roman"/>
          <w:sz w:val="22"/>
          <w:szCs w:val="22"/>
        </w:rPr>
      </w:pPr>
    </w:p>
    <w:tbl>
      <w:tblPr>
        <w:tblW w:w="10605" w:type="dxa"/>
        <w:tblInd w:w="-601" w:type="dxa"/>
        <w:tblLayout w:type="fixed"/>
        <w:tblLook w:val="04A0" w:firstRow="1" w:lastRow="0" w:firstColumn="1" w:lastColumn="0" w:noHBand="0" w:noVBand="1"/>
      </w:tblPr>
      <w:tblGrid>
        <w:gridCol w:w="770"/>
        <w:gridCol w:w="3225"/>
        <w:gridCol w:w="2351"/>
        <w:gridCol w:w="1240"/>
        <w:gridCol w:w="1041"/>
        <w:gridCol w:w="1978"/>
      </w:tblGrid>
      <w:tr w:rsidR="00785E7E" w:rsidRPr="00785E7E" w:rsidTr="00C10FB7">
        <w:trPr>
          <w:trHeight w:val="320"/>
        </w:trPr>
        <w:tc>
          <w:tcPr>
            <w:tcW w:w="770" w:type="dxa"/>
            <w:vMerge w:val="restart"/>
            <w:tcBorders>
              <w:top w:val="single" w:sz="4" w:space="0" w:color="000000"/>
              <w:left w:val="single" w:sz="4" w:space="0" w:color="000000"/>
              <w:bottom w:val="single" w:sz="4" w:space="0" w:color="auto"/>
              <w:right w:val="single" w:sz="4" w:space="0" w:color="000000"/>
            </w:tcBorders>
          </w:tcPr>
          <w:p w:rsidR="007C39A8" w:rsidRPr="00785E7E" w:rsidRDefault="007C39A8" w:rsidP="00C10FB7">
            <w:pPr>
              <w:pStyle w:val="a7"/>
              <w:jc w:val="center"/>
              <w:rPr>
                <w:sz w:val="22"/>
                <w:szCs w:val="22"/>
                <w:lang w:val="uk-UA"/>
              </w:rPr>
            </w:pPr>
          </w:p>
          <w:p w:rsidR="007C39A8" w:rsidRPr="00785E7E" w:rsidRDefault="007C39A8" w:rsidP="00C10FB7">
            <w:pPr>
              <w:pStyle w:val="a7"/>
              <w:jc w:val="center"/>
              <w:rPr>
                <w:sz w:val="22"/>
                <w:szCs w:val="22"/>
                <w:lang w:val="en-US"/>
              </w:rPr>
            </w:pPr>
            <w:r w:rsidRPr="00785E7E">
              <w:rPr>
                <w:sz w:val="22"/>
                <w:szCs w:val="22"/>
              </w:rPr>
              <w:t>1</w:t>
            </w:r>
            <w:r w:rsidRPr="00785E7E">
              <w:rPr>
                <w:sz w:val="22"/>
                <w:szCs w:val="22"/>
                <w:lang w:val="en-US"/>
              </w:rPr>
              <w:t>1</w:t>
            </w:r>
          </w:p>
        </w:tc>
        <w:tc>
          <w:tcPr>
            <w:tcW w:w="3225" w:type="dxa"/>
            <w:vMerge w:val="restart"/>
            <w:tcBorders>
              <w:top w:val="single" w:sz="4" w:space="0" w:color="000000"/>
              <w:left w:val="nil"/>
              <w:bottom w:val="nil"/>
              <w:right w:val="single" w:sz="4" w:space="0" w:color="000000"/>
            </w:tcBorders>
          </w:tcPr>
          <w:p w:rsidR="007C39A8" w:rsidRPr="00785E7E" w:rsidRDefault="007C39A8" w:rsidP="00C10FB7">
            <w:pPr>
              <w:pStyle w:val="a7"/>
              <w:rPr>
                <w:sz w:val="22"/>
                <w:szCs w:val="22"/>
                <w:lang w:val="uk-UA"/>
              </w:rPr>
            </w:pPr>
          </w:p>
          <w:p w:rsidR="007C39A8" w:rsidRPr="00785E7E" w:rsidRDefault="007C39A8" w:rsidP="00C10FB7">
            <w:pPr>
              <w:pStyle w:val="a7"/>
              <w:rPr>
                <w:sz w:val="22"/>
                <w:szCs w:val="22"/>
              </w:rPr>
            </w:pPr>
            <w:r w:rsidRPr="00785E7E">
              <w:rPr>
                <w:sz w:val="22"/>
                <w:szCs w:val="22"/>
              </w:rPr>
              <w:t xml:space="preserve">Сума </w:t>
            </w:r>
            <w:proofErr w:type="spellStart"/>
            <w:r w:rsidRPr="00785E7E">
              <w:rPr>
                <w:sz w:val="22"/>
                <w:szCs w:val="22"/>
              </w:rPr>
              <w:t>забезпечувального</w:t>
            </w:r>
            <w:proofErr w:type="spellEnd"/>
            <w:r w:rsidRPr="00785E7E">
              <w:rPr>
                <w:sz w:val="22"/>
                <w:szCs w:val="22"/>
              </w:rPr>
              <w:t xml:space="preserve"> депозиту</w:t>
            </w:r>
          </w:p>
        </w:tc>
        <w:tc>
          <w:tcPr>
            <w:tcW w:w="6610" w:type="dxa"/>
            <w:gridSpan w:val="4"/>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2 (дві) місячні орендні плати, але в будь-якому разі у розмірі не меншому, ніж розмір мінімальної заробітної плати станом на перше число місяця, в якому продовжується цей договір</w:t>
            </w:r>
          </w:p>
          <w:p w:rsidR="007C39A8" w:rsidRPr="00785E7E" w:rsidRDefault="007C39A8" w:rsidP="00C10FB7">
            <w:pPr>
              <w:pStyle w:val="a7"/>
              <w:rPr>
                <w:sz w:val="22"/>
                <w:szCs w:val="22"/>
                <w:lang w:val="uk-UA"/>
              </w:rPr>
            </w:pPr>
            <w:r w:rsidRPr="00785E7E">
              <w:rPr>
                <w:sz w:val="22"/>
                <w:szCs w:val="22"/>
              </w:rPr>
              <w:t xml:space="preserve">сума, </w:t>
            </w:r>
            <w:proofErr w:type="spellStart"/>
            <w:r w:rsidRPr="00785E7E">
              <w:rPr>
                <w:sz w:val="22"/>
                <w:szCs w:val="22"/>
              </w:rPr>
              <w:t>гривень</w:t>
            </w:r>
            <w:proofErr w:type="spellEnd"/>
            <w:r w:rsidRPr="00785E7E">
              <w:rPr>
                <w:sz w:val="22"/>
                <w:szCs w:val="22"/>
              </w:rPr>
              <w:t xml:space="preserve">, без </w:t>
            </w:r>
            <w:proofErr w:type="spellStart"/>
            <w:r w:rsidRPr="00785E7E">
              <w:rPr>
                <w:sz w:val="22"/>
                <w:szCs w:val="22"/>
              </w:rPr>
              <w:t>податку</w:t>
            </w:r>
            <w:proofErr w:type="spellEnd"/>
            <w:r w:rsidRPr="00785E7E">
              <w:rPr>
                <w:sz w:val="22"/>
                <w:szCs w:val="22"/>
              </w:rPr>
              <w:t xml:space="preserve"> на </w:t>
            </w:r>
            <w:proofErr w:type="spellStart"/>
            <w:r w:rsidRPr="00785E7E">
              <w:rPr>
                <w:sz w:val="22"/>
                <w:szCs w:val="22"/>
              </w:rPr>
              <w:t>додану</w:t>
            </w:r>
            <w:proofErr w:type="spellEnd"/>
            <w:r w:rsidRPr="00785E7E">
              <w:rPr>
                <w:sz w:val="22"/>
                <w:szCs w:val="22"/>
              </w:rPr>
              <w:t xml:space="preserve"> </w:t>
            </w:r>
            <w:proofErr w:type="spellStart"/>
            <w:r w:rsidRPr="00785E7E">
              <w:rPr>
                <w:sz w:val="22"/>
                <w:szCs w:val="22"/>
              </w:rPr>
              <w:t>вартість</w:t>
            </w:r>
            <w:proofErr w:type="spellEnd"/>
            <w:r w:rsidRPr="00785E7E">
              <w:rPr>
                <w:sz w:val="22"/>
                <w:szCs w:val="22"/>
              </w:rPr>
              <w:t xml:space="preserve"> _____________</w:t>
            </w:r>
          </w:p>
        </w:tc>
      </w:tr>
      <w:tr w:rsidR="00785E7E" w:rsidRPr="00785E7E" w:rsidTr="00C10FB7">
        <w:trPr>
          <w:gridAfter w:val="4"/>
          <w:wAfter w:w="6610" w:type="dxa"/>
          <w:trHeight w:val="320"/>
        </w:trPr>
        <w:tc>
          <w:tcPr>
            <w:tcW w:w="770" w:type="dxa"/>
            <w:vMerge/>
            <w:tcBorders>
              <w:top w:val="single" w:sz="4" w:space="0" w:color="000000"/>
              <w:left w:val="single" w:sz="4" w:space="0" w:color="000000"/>
              <w:bottom w:val="single" w:sz="4" w:space="0" w:color="auto"/>
              <w:right w:val="single" w:sz="4" w:space="0" w:color="000000"/>
            </w:tcBorders>
            <w:vAlign w:val="center"/>
          </w:tcPr>
          <w:p w:rsidR="007C39A8" w:rsidRPr="00785E7E" w:rsidRDefault="007C39A8" w:rsidP="00C10FB7">
            <w:pPr>
              <w:rPr>
                <w:rFonts w:ascii="Times New Roman" w:hAnsi="Times New Roman"/>
                <w:sz w:val="22"/>
                <w:szCs w:val="22"/>
              </w:rPr>
            </w:pPr>
          </w:p>
        </w:tc>
        <w:tc>
          <w:tcPr>
            <w:tcW w:w="3225" w:type="dxa"/>
            <w:vMerge/>
            <w:tcBorders>
              <w:top w:val="single" w:sz="4" w:space="0" w:color="000000"/>
              <w:left w:val="nil"/>
              <w:bottom w:val="nil"/>
              <w:right w:val="single" w:sz="4" w:space="0" w:color="000000"/>
            </w:tcBorders>
            <w:vAlign w:val="center"/>
          </w:tcPr>
          <w:p w:rsidR="007C39A8" w:rsidRPr="00785E7E" w:rsidRDefault="007C39A8" w:rsidP="00C10FB7">
            <w:pPr>
              <w:rPr>
                <w:rFonts w:ascii="Times New Roman" w:hAnsi="Times New Roman"/>
                <w:sz w:val="22"/>
                <w:szCs w:val="22"/>
              </w:rPr>
            </w:pPr>
          </w:p>
        </w:tc>
      </w:tr>
      <w:tr w:rsidR="00785E7E" w:rsidRPr="00785E7E" w:rsidTr="00C10FB7">
        <w:trPr>
          <w:trHeight w:val="432"/>
        </w:trPr>
        <w:tc>
          <w:tcPr>
            <w:tcW w:w="770" w:type="dxa"/>
            <w:tcBorders>
              <w:top w:val="single" w:sz="4" w:space="0" w:color="auto"/>
              <w:left w:val="single" w:sz="4" w:space="0" w:color="000000"/>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lang w:val="en-US"/>
              </w:rPr>
            </w:pPr>
            <w:r w:rsidRPr="00785E7E">
              <w:rPr>
                <w:rFonts w:ascii="Times New Roman" w:hAnsi="Times New Roman"/>
                <w:sz w:val="22"/>
                <w:szCs w:val="22"/>
              </w:rPr>
              <w:t>12</w:t>
            </w:r>
          </w:p>
        </w:tc>
        <w:tc>
          <w:tcPr>
            <w:tcW w:w="9835" w:type="dxa"/>
            <w:gridSpan w:val="5"/>
            <w:tcBorders>
              <w:top w:val="single" w:sz="4" w:space="0" w:color="000000"/>
              <w:left w:val="nil"/>
              <w:bottom w:val="single" w:sz="4" w:space="0" w:color="000000"/>
              <w:right w:val="single" w:sz="4" w:space="0" w:color="000000"/>
            </w:tcBorders>
          </w:tcPr>
          <w:p w:rsidR="007C39A8" w:rsidRPr="00785E7E" w:rsidRDefault="007C39A8" w:rsidP="00C10FB7">
            <w:pPr>
              <w:spacing w:before="120"/>
              <w:ind w:left="248"/>
              <w:jc w:val="center"/>
              <w:rPr>
                <w:rFonts w:ascii="Times New Roman" w:hAnsi="Times New Roman"/>
                <w:sz w:val="22"/>
                <w:szCs w:val="22"/>
              </w:rPr>
            </w:pPr>
            <w:r w:rsidRPr="00785E7E">
              <w:rPr>
                <w:rFonts w:ascii="Times New Roman" w:hAnsi="Times New Roman"/>
                <w:sz w:val="22"/>
                <w:szCs w:val="22"/>
              </w:rPr>
              <w:t>Строк договору</w:t>
            </w:r>
          </w:p>
        </w:tc>
      </w:tr>
      <w:tr w:rsidR="00785E7E" w:rsidRPr="00785E7E" w:rsidTr="00C10FB7">
        <w:trPr>
          <w:trHeight w:val="559"/>
        </w:trPr>
        <w:tc>
          <w:tcPr>
            <w:tcW w:w="770" w:type="dxa"/>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12.1</w:t>
            </w:r>
          </w:p>
        </w:tc>
        <w:tc>
          <w:tcPr>
            <w:tcW w:w="9835" w:type="dxa"/>
            <w:gridSpan w:val="5"/>
            <w:tcBorders>
              <w:top w:val="single" w:sz="4" w:space="0" w:color="000000"/>
              <w:left w:val="nil"/>
              <w:bottom w:val="single" w:sz="4" w:space="0" w:color="000000"/>
              <w:right w:val="single" w:sz="4" w:space="0" w:color="000000"/>
            </w:tcBorders>
          </w:tcPr>
          <w:p w:rsidR="007C39A8" w:rsidRPr="00785E7E" w:rsidRDefault="007C39A8" w:rsidP="00C10FB7">
            <w:pPr>
              <w:spacing w:before="120"/>
              <w:ind w:left="-35"/>
              <w:jc w:val="center"/>
              <w:rPr>
                <w:rFonts w:ascii="Times New Roman" w:hAnsi="Times New Roman"/>
                <w:sz w:val="22"/>
                <w:szCs w:val="22"/>
              </w:rPr>
            </w:pPr>
            <w:r w:rsidRPr="00785E7E">
              <w:rPr>
                <w:rFonts w:ascii="Times New Roman" w:hAnsi="Times New Roman"/>
                <w:b/>
                <w:sz w:val="22"/>
                <w:szCs w:val="22"/>
                <w:lang w:val="ru-RU"/>
              </w:rPr>
              <w:t>5</w:t>
            </w:r>
            <w:r w:rsidRPr="00785E7E">
              <w:rPr>
                <w:rFonts w:ascii="Times New Roman" w:hAnsi="Times New Roman"/>
                <w:b/>
                <w:sz w:val="22"/>
                <w:szCs w:val="22"/>
              </w:rPr>
              <w:t xml:space="preserve"> років </w:t>
            </w:r>
            <w:r w:rsidRPr="00785E7E">
              <w:rPr>
                <w:rFonts w:ascii="Times New Roman" w:hAnsi="Times New Roman"/>
                <w:sz w:val="22"/>
                <w:szCs w:val="22"/>
              </w:rPr>
              <w:t>з дати набрання чинності цим договором</w:t>
            </w:r>
          </w:p>
        </w:tc>
      </w:tr>
      <w:tr w:rsidR="00785E7E" w:rsidRPr="00785E7E" w:rsidTr="00C10FB7">
        <w:trPr>
          <w:trHeight w:val="320"/>
        </w:trPr>
        <w:tc>
          <w:tcPr>
            <w:tcW w:w="770" w:type="dxa"/>
            <w:tcBorders>
              <w:top w:val="single" w:sz="4" w:space="0" w:color="auto"/>
              <w:left w:val="single" w:sz="4" w:space="0" w:color="000000"/>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13</w:t>
            </w:r>
          </w:p>
        </w:tc>
        <w:tc>
          <w:tcPr>
            <w:tcW w:w="3225" w:type="dxa"/>
            <w:tcBorders>
              <w:top w:val="single" w:sz="4" w:space="0" w:color="auto"/>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Згода на суборенду</w:t>
            </w:r>
          </w:p>
        </w:tc>
        <w:tc>
          <w:tcPr>
            <w:tcW w:w="6610" w:type="dxa"/>
            <w:gridSpan w:val="4"/>
            <w:tcBorders>
              <w:top w:val="single" w:sz="4" w:space="0" w:color="auto"/>
              <w:left w:val="nil"/>
              <w:bottom w:val="single" w:sz="4" w:space="0" w:color="000000"/>
              <w:right w:val="single" w:sz="4" w:space="0" w:color="000000"/>
            </w:tcBorders>
          </w:tcPr>
          <w:p w:rsidR="007C39A8" w:rsidRPr="00785E7E" w:rsidRDefault="007C39A8" w:rsidP="00C10FB7">
            <w:pPr>
              <w:rPr>
                <w:rFonts w:ascii="Times New Roman" w:hAnsi="Times New Roman"/>
                <w:sz w:val="22"/>
                <w:szCs w:val="22"/>
              </w:rPr>
            </w:pPr>
            <w:r w:rsidRPr="00785E7E">
              <w:rPr>
                <w:rFonts w:ascii="Times New Roman" w:hAnsi="Times New Roman"/>
                <w:sz w:val="22"/>
                <w:szCs w:val="22"/>
              </w:rPr>
              <w:t>Орендодавець не надав згоду на передачу майна в                                     суборенду згідно з оголошенням про передачу майна в оренду.</w:t>
            </w:r>
          </w:p>
        </w:tc>
      </w:tr>
      <w:tr w:rsidR="00785E7E" w:rsidRPr="00785E7E" w:rsidTr="00C10FB7">
        <w:trPr>
          <w:trHeight w:val="461"/>
        </w:trPr>
        <w:tc>
          <w:tcPr>
            <w:tcW w:w="770" w:type="dxa"/>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14</w:t>
            </w:r>
          </w:p>
        </w:tc>
        <w:tc>
          <w:tcPr>
            <w:tcW w:w="3225" w:type="dxa"/>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Додаткові умови оренди</w:t>
            </w:r>
          </w:p>
        </w:tc>
        <w:tc>
          <w:tcPr>
            <w:tcW w:w="6610" w:type="dxa"/>
            <w:gridSpan w:val="4"/>
            <w:tcBorders>
              <w:top w:val="single" w:sz="4" w:space="0" w:color="000000"/>
              <w:left w:val="nil"/>
              <w:right w:val="single" w:sz="4" w:space="0" w:color="000000"/>
            </w:tcBorders>
          </w:tcPr>
          <w:p w:rsidR="007C39A8" w:rsidRPr="00785E7E" w:rsidRDefault="007C39A8" w:rsidP="00C10FB7">
            <w:pPr>
              <w:spacing w:before="120"/>
              <w:ind w:left="720"/>
              <w:rPr>
                <w:rFonts w:ascii="Times New Roman" w:hAnsi="Times New Roman"/>
                <w:sz w:val="22"/>
                <w:szCs w:val="22"/>
              </w:rPr>
            </w:pPr>
            <w:r w:rsidRPr="00785E7E">
              <w:rPr>
                <w:rFonts w:ascii="Times New Roman" w:hAnsi="Times New Roman"/>
                <w:sz w:val="22"/>
                <w:szCs w:val="22"/>
              </w:rPr>
              <w:t>Додаткові умови не визначені</w:t>
            </w:r>
          </w:p>
        </w:tc>
      </w:tr>
      <w:tr w:rsidR="00785E7E" w:rsidRPr="00785E7E" w:rsidTr="00C10FB7">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15</w:t>
            </w:r>
          </w:p>
        </w:tc>
        <w:tc>
          <w:tcPr>
            <w:tcW w:w="3225" w:type="dxa"/>
            <w:vMerge w:val="restart"/>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Балансоутримувача</w:t>
            </w:r>
          </w:p>
        </w:tc>
        <w:tc>
          <w:tcPr>
            <w:tcW w:w="2281" w:type="dxa"/>
            <w:gridSpan w:val="2"/>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highlight w:val="yellow"/>
              </w:rPr>
            </w:pPr>
            <w:r w:rsidRPr="00785E7E">
              <w:rPr>
                <w:rFonts w:ascii="Times New Roman" w:hAnsi="Times New Roman"/>
                <w:sz w:val="22"/>
                <w:szCs w:val="22"/>
              </w:rPr>
              <w:t xml:space="preserve">державного бюджету </w:t>
            </w:r>
          </w:p>
        </w:tc>
        <w:tc>
          <w:tcPr>
            <w:tcW w:w="1978" w:type="dxa"/>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Орендодавця</w:t>
            </w:r>
          </w:p>
        </w:tc>
      </w:tr>
      <w:tr w:rsidR="00785E7E" w:rsidRPr="00785E7E" w:rsidTr="00C10FB7">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rsidR="007C39A8" w:rsidRPr="00785E7E" w:rsidRDefault="007C39A8" w:rsidP="00C10FB7">
            <w:pPr>
              <w:rPr>
                <w:rFonts w:ascii="Times New Roman" w:hAnsi="Times New Roman"/>
                <w:sz w:val="22"/>
                <w:szCs w:val="22"/>
              </w:rPr>
            </w:pPr>
          </w:p>
        </w:tc>
        <w:tc>
          <w:tcPr>
            <w:tcW w:w="3225" w:type="dxa"/>
            <w:vMerge/>
            <w:tcBorders>
              <w:top w:val="single" w:sz="4" w:space="0" w:color="000000"/>
              <w:left w:val="nil"/>
              <w:bottom w:val="single" w:sz="4" w:space="0" w:color="000000"/>
              <w:right w:val="single" w:sz="4" w:space="0" w:color="000000"/>
            </w:tcBorders>
            <w:vAlign w:val="center"/>
          </w:tcPr>
          <w:p w:rsidR="007C39A8" w:rsidRPr="00785E7E" w:rsidRDefault="007C39A8" w:rsidP="00C10FB7">
            <w:pPr>
              <w:rPr>
                <w:rFonts w:ascii="Times New Roman" w:hAnsi="Times New Roman"/>
                <w:sz w:val="22"/>
                <w:szCs w:val="22"/>
              </w:rPr>
            </w:pPr>
          </w:p>
        </w:tc>
        <w:tc>
          <w:tcPr>
            <w:tcW w:w="2351" w:type="dxa"/>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lang w:val="ru-RU"/>
              </w:rPr>
            </w:pPr>
          </w:p>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 xml:space="preserve">Банківські реквізити  будуть </w:t>
            </w:r>
            <w:proofErr w:type="spellStart"/>
            <w:r w:rsidRPr="00785E7E">
              <w:rPr>
                <w:rFonts w:ascii="Times New Roman" w:hAnsi="Times New Roman"/>
                <w:sz w:val="22"/>
                <w:szCs w:val="22"/>
                <w:lang w:val="ru-RU"/>
              </w:rPr>
              <w:t>надані</w:t>
            </w:r>
            <w:proofErr w:type="spellEnd"/>
            <w:r w:rsidRPr="00785E7E">
              <w:rPr>
                <w:rFonts w:ascii="Times New Roman" w:hAnsi="Times New Roman"/>
                <w:sz w:val="22"/>
                <w:szCs w:val="22"/>
              </w:rPr>
              <w:t xml:space="preserve"> на момент продовження договору оренди.</w:t>
            </w:r>
          </w:p>
        </w:tc>
        <w:tc>
          <w:tcPr>
            <w:tcW w:w="2281" w:type="dxa"/>
            <w:gridSpan w:val="2"/>
            <w:tcBorders>
              <w:top w:val="single" w:sz="4" w:space="0" w:color="000000"/>
              <w:left w:val="nil"/>
              <w:bottom w:val="single" w:sz="4" w:space="0" w:color="000000"/>
              <w:right w:val="single" w:sz="4" w:space="0" w:color="000000"/>
            </w:tcBorders>
          </w:tcPr>
          <w:p w:rsidR="007C39A8" w:rsidRPr="00785E7E" w:rsidRDefault="007C39A8" w:rsidP="00C10FB7">
            <w:pPr>
              <w:rPr>
                <w:rFonts w:ascii="Times New Roman" w:hAnsi="Times New Roman"/>
                <w:sz w:val="22"/>
                <w:szCs w:val="22"/>
                <w:highlight w:val="yellow"/>
              </w:rPr>
            </w:pPr>
          </w:p>
          <w:p w:rsidR="007C39A8" w:rsidRPr="00785E7E" w:rsidRDefault="007C39A8" w:rsidP="00C10FB7">
            <w:pPr>
              <w:rPr>
                <w:rFonts w:ascii="Times New Roman" w:hAnsi="Times New Roman"/>
                <w:sz w:val="22"/>
                <w:szCs w:val="22"/>
                <w:lang w:val="ru-RU"/>
              </w:rPr>
            </w:pPr>
          </w:p>
          <w:p w:rsidR="007C39A8" w:rsidRPr="00785E7E" w:rsidRDefault="007C39A8" w:rsidP="00C10FB7">
            <w:pPr>
              <w:rPr>
                <w:rFonts w:ascii="Times New Roman" w:hAnsi="Times New Roman"/>
                <w:sz w:val="22"/>
                <w:szCs w:val="22"/>
                <w:highlight w:val="yellow"/>
              </w:rPr>
            </w:pPr>
            <w:r w:rsidRPr="00785E7E">
              <w:rPr>
                <w:rFonts w:ascii="Times New Roman" w:hAnsi="Times New Roman"/>
                <w:sz w:val="22"/>
                <w:szCs w:val="22"/>
              </w:rPr>
              <w:t xml:space="preserve">Банківські реквізити  будуть </w:t>
            </w:r>
            <w:proofErr w:type="spellStart"/>
            <w:r w:rsidRPr="00785E7E">
              <w:rPr>
                <w:rFonts w:ascii="Times New Roman" w:hAnsi="Times New Roman"/>
                <w:sz w:val="22"/>
                <w:szCs w:val="22"/>
                <w:lang w:val="ru-RU"/>
              </w:rPr>
              <w:t>надані</w:t>
            </w:r>
            <w:proofErr w:type="spellEnd"/>
            <w:r w:rsidRPr="00785E7E">
              <w:rPr>
                <w:rFonts w:ascii="Times New Roman" w:hAnsi="Times New Roman"/>
                <w:sz w:val="22"/>
                <w:szCs w:val="22"/>
              </w:rPr>
              <w:t xml:space="preserve"> на момент продовження договору оренди..</w:t>
            </w:r>
          </w:p>
        </w:tc>
        <w:tc>
          <w:tcPr>
            <w:tcW w:w="1978" w:type="dxa"/>
            <w:tcBorders>
              <w:top w:val="single" w:sz="4" w:space="0" w:color="000000"/>
              <w:left w:val="nil"/>
              <w:bottom w:val="single" w:sz="4" w:space="0" w:color="000000"/>
              <w:right w:val="single" w:sz="4" w:space="0" w:color="000000"/>
            </w:tcBorders>
          </w:tcPr>
          <w:p w:rsidR="007C39A8" w:rsidRPr="00785E7E" w:rsidRDefault="007C39A8" w:rsidP="00C10FB7">
            <w:pPr>
              <w:rPr>
                <w:rFonts w:ascii="Times New Roman" w:hAnsi="Times New Roman"/>
                <w:sz w:val="22"/>
                <w:szCs w:val="22"/>
              </w:rPr>
            </w:pPr>
            <w:r w:rsidRPr="00785E7E">
              <w:rPr>
                <w:rFonts w:ascii="Times New Roman" w:hAnsi="Times New Roman"/>
                <w:sz w:val="22"/>
                <w:szCs w:val="22"/>
              </w:rPr>
              <w:t>Одержувач: Регіональне відділення Фонду державного майна України по Одеській та Миколаївській областях;</w:t>
            </w:r>
          </w:p>
          <w:p w:rsidR="007C39A8" w:rsidRPr="00785E7E" w:rsidRDefault="007C39A8" w:rsidP="00C10FB7">
            <w:pPr>
              <w:rPr>
                <w:rFonts w:ascii="Times New Roman" w:hAnsi="Times New Roman"/>
                <w:sz w:val="22"/>
                <w:szCs w:val="22"/>
              </w:rPr>
            </w:pPr>
            <w:r w:rsidRPr="00785E7E">
              <w:rPr>
                <w:rFonts w:ascii="Times New Roman" w:hAnsi="Times New Roman"/>
                <w:sz w:val="22"/>
                <w:szCs w:val="22"/>
              </w:rPr>
              <w:t>Код за ЄДРПОУ:   43015722;</w:t>
            </w:r>
          </w:p>
          <w:p w:rsidR="007C39A8" w:rsidRPr="00785E7E" w:rsidRDefault="007C39A8" w:rsidP="00C10FB7">
            <w:pPr>
              <w:rPr>
                <w:rFonts w:ascii="Times New Roman" w:hAnsi="Times New Roman"/>
                <w:sz w:val="22"/>
                <w:szCs w:val="22"/>
              </w:rPr>
            </w:pPr>
            <w:r w:rsidRPr="00785E7E">
              <w:rPr>
                <w:rFonts w:ascii="Times New Roman" w:hAnsi="Times New Roman"/>
                <w:sz w:val="22"/>
                <w:szCs w:val="22"/>
              </w:rPr>
              <w:t>Рахунок:</w:t>
            </w:r>
          </w:p>
          <w:p w:rsidR="007C39A8" w:rsidRPr="00785E7E" w:rsidRDefault="007C39A8" w:rsidP="00C10FB7">
            <w:pPr>
              <w:rPr>
                <w:rFonts w:ascii="Times New Roman" w:hAnsi="Times New Roman"/>
                <w:sz w:val="22"/>
                <w:szCs w:val="22"/>
              </w:rPr>
            </w:pPr>
            <w:r w:rsidRPr="00785E7E">
              <w:rPr>
                <w:rFonts w:ascii="Times New Roman" w:hAnsi="Times New Roman"/>
                <w:sz w:val="22"/>
                <w:szCs w:val="22"/>
                <w:lang w:val="en-US"/>
              </w:rPr>
              <w:t>UA</w:t>
            </w:r>
            <w:r w:rsidRPr="00785E7E">
              <w:rPr>
                <w:rFonts w:ascii="Times New Roman" w:hAnsi="Times New Roman"/>
                <w:sz w:val="22"/>
                <w:szCs w:val="22"/>
              </w:rPr>
              <w:t>168201720355299002002163735;</w:t>
            </w:r>
          </w:p>
          <w:p w:rsidR="007C39A8" w:rsidRPr="00785E7E" w:rsidRDefault="007C39A8" w:rsidP="00C10FB7">
            <w:pPr>
              <w:rPr>
                <w:rFonts w:ascii="Times New Roman" w:hAnsi="Times New Roman"/>
                <w:sz w:val="22"/>
                <w:szCs w:val="22"/>
              </w:rPr>
            </w:pPr>
            <w:r w:rsidRPr="00785E7E">
              <w:rPr>
                <w:rFonts w:ascii="Times New Roman" w:hAnsi="Times New Roman"/>
                <w:sz w:val="22"/>
                <w:szCs w:val="22"/>
              </w:rPr>
              <w:t>Банк одержувача:  ДКСУ, м. Київ.</w:t>
            </w:r>
          </w:p>
          <w:p w:rsidR="007C39A8" w:rsidRPr="00785E7E" w:rsidRDefault="007C39A8" w:rsidP="00C10FB7">
            <w:pPr>
              <w:rPr>
                <w:rFonts w:ascii="Times New Roman" w:hAnsi="Times New Roman"/>
                <w:sz w:val="22"/>
                <w:szCs w:val="22"/>
              </w:rPr>
            </w:pPr>
          </w:p>
          <w:p w:rsidR="007C39A8" w:rsidRPr="00785E7E" w:rsidRDefault="007C39A8" w:rsidP="00C10FB7">
            <w:pPr>
              <w:rPr>
                <w:rFonts w:ascii="Times New Roman" w:hAnsi="Times New Roman"/>
                <w:sz w:val="22"/>
                <w:szCs w:val="22"/>
                <w:highlight w:val="yellow"/>
              </w:rPr>
            </w:pPr>
            <w:r w:rsidRPr="00785E7E">
              <w:rPr>
                <w:rFonts w:ascii="Times New Roman" w:hAnsi="Times New Roman"/>
                <w:sz w:val="22"/>
                <w:szCs w:val="22"/>
              </w:rPr>
              <w:t>Банківські реквізити можуть бути уточнені на момент продовження договору оренди.</w:t>
            </w:r>
          </w:p>
        </w:tc>
      </w:tr>
      <w:tr w:rsidR="00785E7E" w:rsidRPr="00785E7E" w:rsidTr="00C10FB7">
        <w:trPr>
          <w:trHeight w:val="320"/>
        </w:trPr>
        <w:tc>
          <w:tcPr>
            <w:tcW w:w="770" w:type="dxa"/>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16</w:t>
            </w:r>
          </w:p>
        </w:tc>
        <w:tc>
          <w:tcPr>
            <w:tcW w:w="3225" w:type="dxa"/>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 xml:space="preserve">Балансоутримувачу </w:t>
            </w:r>
            <w:r w:rsidR="00601868" w:rsidRPr="00785E7E">
              <w:rPr>
                <w:rFonts w:ascii="Times New Roman" w:hAnsi="Times New Roman"/>
                <w:b/>
                <w:sz w:val="22"/>
                <w:szCs w:val="22"/>
              </w:rPr>
              <w:t>30</w:t>
            </w:r>
            <w:r w:rsidRPr="00785E7E">
              <w:rPr>
                <w:rFonts w:ascii="Times New Roman" w:hAnsi="Times New Roman"/>
                <w:b/>
                <w:sz w:val="22"/>
                <w:szCs w:val="22"/>
              </w:rPr>
              <w:t xml:space="preserve"> відсотків</w:t>
            </w:r>
            <w:r w:rsidRPr="00785E7E">
              <w:rPr>
                <w:rFonts w:ascii="Times New Roman" w:hAnsi="Times New Roman"/>
                <w:sz w:val="22"/>
                <w:szCs w:val="22"/>
              </w:rPr>
              <w:t xml:space="preserve">  суми орендної плати</w:t>
            </w:r>
          </w:p>
        </w:tc>
        <w:tc>
          <w:tcPr>
            <w:tcW w:w="3019" w:type="dxa"/>
            <w:gridSpan w:val="2"/>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 xml:space="preserve">державному бюджету </w:t>
            </w:r>
            <w:r w:rsidR="00601868" w:rsidRPr="00785E7E">
              <w:rPr>
                <w:rFonts w:ascii="Times New Roman" w:hAnsi="Times New Roman"/>
                <w:b/>
                <w:sz w:val="22"/>
                <w:szCs w:val="22"/>
              </w:rPr>
              <w:t>7</w:t>
            </w:r>
            <w:r w:rsidRPr="00785E7E">
              <w:rPr>
                <w:rFonts w:ascii="Times New Roman" w:hAnsi="Times New Roman"/>
                <w:b/>
                <w:sz w:val="22"/>
                <w:szCs w:val="22"/>
              </w:rPr>
              <w:t xml:space="preserve">0 відсотків </w:t>
            </w:r>
            <w:r w:rsidRPr="00785E7E">
              <w:rPr>
                <w:rFonts w:ascii="Times New Roman" w:hAnsi="Times New Roman"/>
                <w:sz w:val="22"/>
                <w:szCs w:val="22"/>
              </w:rPr>
              <w:t>суми орендної плати</w:t>
            </w:r>
          </w:p>
        </w:tc>
      </w:tr>
    </w:tbl>
    <w:p w:rsidR="007C39A8" w:rsidRPr="00785E7E" w:rsidRDefault="007C39A8" w:rsidP="007C39A8">
      <w:pPr>
        <w:jc w:val="center"/>
        <w:rPr>
          <w:rFonts w:ascii="Times New Roman" w:hAnsi="Times New Roman"/>
          <w:b/>
          <w:sz w:val="22"/>
          <w:szCs w:val="22"/>
        </w:rPr>
      </w:pPr>
    </w:p>
    <w:p w:rsidR="007C39A8" w:rsidRPr="00785E7E" w:rsidRDefault="007C39A8" w:rsidP="007C39A8">
      <w:pPr>
        <w:jc w:val="center"/>
        <w:rPr>
          <w:rFonts w:ascii="Times New Roman" w:hAnsi="Times New Roman"/>
          <w:sz w:val="22"/>
          <w:szCs w:val="22"/>
        </w:rPr>
      </w:pPr>
      <w:r w:rsidRPr="00785E7E">
        <w:rPr>
          <w:rFonts w:ascii="Times New Roman" w:hAnsi="Times New Roman"/>
          <w:sz w:val="22"/>
          <w:szCs w:val="22"/>
        </w:rPr>
        <w:br w:type="page"/>
      </w:r>
      <w:r w:rsidRPr="00785E7E">
        <w:rPr>
          <w:rFonts w:ascii="Times New Roman" w:hAnsi="Times New Roman"/>
          <w:sz w:val="22"/>
          <w:szCs w:val="22"/>
        </w:rPr>
        <w:lastRenderedPageBreak/>
        <w:t>II. Незмінювані умови договору</w:t>
      </w:r>
    </w:p>
    <w:p w:rsidR="007C39A8" w:rsidRPr="00785E7E" w:rsidRDefault="007C39A8" w:rsidP="007C39A8">
      <w:pPr>
        <w:pStyle w:val="a3"/>
        <w:ind w:firstLine="0"/>
        <w:jc w:val="center"/>
        <w:rPr>
          <w:rFonts w:ascii="Times New Roman" w:hAnsi="Times New Roman"/>
          <w:sz w:val="22"/>
          <w:szCs w:val="22"/>
        </w:rPr>
      </w:pPr>
      <w:r w:rsidRPr="00785E7E">
        <w:rPr>
          <w:rFonts w:ascii="Times New Roman" w:hAnsi="Times New Roman"/>
          <w:sz w:val="22"/>
          <w:szCs w:val="22"/>
        </w:rPr>
        <w:t>Предмет договору</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1.2. Майно передається в оренду для використання згідно з пунктом 7 Умов.</w:t>
      </w:r>
    </w:p>
    <w:p w:rsidR="007C39A8" w:rsidRPr="00785E7E" w:rsidRDefault="007C39A8" w:rsidP="007C39A8">
      <w:pPr>
        <w:pStyle w:val="a3"/>
        <w:ind w:firstLine="0"/>
        <w:jc w:val="center"/>
        <w:rPr>
          <w:rFonts w:ascii="Times New Roman" w:hAnsi="Times New Roman"/>
          <w:sz w:val="22"/>
          <w:szCs w:val="22"/>
        </w:rPr>
      </w:pPr>
      <w:r w:rsidRPr="00785E7E">
        <w:rPr>
          <w:rFonts w:ascii="Times New Roman" w:hAnsi="Times New Roman"/>
          <w:sz w:val="22"/>
          <w:szCs w:val="22"/>
        </w:rPr>
        <w:t>Умови передачі орендованого Майна Орендарю</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 xml:space="preserve">2.1. Орендар вступає у строкове платне користування Майном у день підписання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приймання-передачі Майна.</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Акт приймання-передачі підписується протягом 10 робочих днів з дати припинення договору з попереднім орендарем відповідно до Порядку.</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2.2. Передача Майна в оренду здійснюється за його страховою вартістю, визначеною у пункті 6.2 Умов.</w:t>
      </w:r>
    </w:p>
    <w:p w:rsidR="007C39A8" w:rsidRPr="00785E7E" w:rsidRDefault="007C39A8" w:rsidP="007C39A8">
      <w:pPr>
        <w:pStyle w:val="a3"/>
        <w:ind w:firstLine="0"/>
        <w:jc w:val="center"/>
        <w:rPr>
          <w:rFonts w:ascii="Times New Roman" w:hAnsi="Times New Roman"/>
          <w:sz w:val="22"/>
          <w:szCs w:val="22"/>
        </w:rPr>
      </w:pPr>
      <w:r w:rsidRPr="00785E7E">
        <w:rPr>
          <w:rFonts w:ascii="Times New Roman" w:hAnsi="Times New Roman"/>
          <w:sz w:val="22"/>
          <w:szCs w:val="22"/>
        </w:rPr>
        <w:t>Орендна плата</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785E7E">
        <w:rPr>
          <w:rFonts w:ascii="Times New Roman" w:hAnsi="Times New Roman"/>
          <w:sz w:val="22"/>
          <w:szCs w:val="22"/>
        </w:rPr>
        <w:t>внутрішньобудинкових</w:t>
      </w:r>
      <w:proofErr w:type="spellEnd"/>
      <w:r w:rsidRPr="00785E7E">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до 15 числа поточного місяця оренди — для орендарів, які отримали майно в оренду за результатами аукціону;</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lastRenderedPageBreak/>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7C39A8" w:rsidRPr="00785E7E" w:rsidRDefault="007C39A8" w:rsidP="007C39A8">
      <w:pPr>
        <w:pStyle w:val="a3"/>
        <w:spacing w:line="233" w:lineRule="auto"/>
        <w:jc w:val="both"/>
        <w:rPr>
          <w:rFonts w:ascii="Times New Roman" w:hAnsi="Times New Roman"/>
          <w:sz w:val="22"/>
          <w:szCs w:val="22"/>
        </w:rPr>
      </w:pPr>
      <w:r w:rsidRPr="00785E7E">
        <w:rPr>
          <w:rFonts w:ascii="Times New Roman" w:hAnsi="Times New Roman"/>
          <w:sz w:val="22"/>
          <w:szCs w:val="22"/>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7C39A8" w:rsidRPr="00785E7E" w:rsidRDefault="007C39A8" w:rsidP="007C39A8">
      <w:pPr>
        <w:pStyle w:val="a3"/>
        <w:spacing w:line="233" w:lineRule="auto"/>
        <w:jc w:val="both"/>
        <w:rPr>
          <w:rFonts w:ascii="Times New Roman" w:hAnsi="Times New Roman"/>
          <w:sz w:val="22"/>
          <w:szCs w:val="22"/>
        </w:rPr>
      </w:pPr>
      <w:r w:rsidRPr="00785E7E">
        <w:rPr>
          <w:rFonts w:ascii="Times New Roman" w:hAnsi="Times New Roman"/>
          <w:sz w:val="22"/>
          <w:szCs w:val="22"/>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7C39A8" w:rsidRPr="00785E7E" w:rsidRDefault="007C39A8" w:rsidP="007C39A8">
      <w:pPr>
        <w:pStyle w:val="a3"/>
        <w:spacing w:line="233" w:lineRule="auto"/>
        <w:jc w:val="both"/>
        <w:rPr>
          <w:rFonts w:ascii="Times New Roman" w:hAnsi="Times New Roman"/>
          <w:sz w:val="22"/>
          <w:szCs w:val="22"/>
        </w:rPr>
      </w:pPr>
      <w:r w:rsidRPr="00785E7E">
        <w:rPr>
          <w:rFonts w:ascii="Times New Roman" w:hAnsi="Times New Roman"/>
          <w:sz w:val="22"/>
          <w:szCs w:val="22"/>
        </w:rPr>
        <w:t xml:space="preserve">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приймання-передачі Майна.</w:t>
      </w:r>
    </w:p>
    <w:p w:rsidR="007C39A8" w:rsidRPr="00785E7E" w:rsidRDefault="007C39A8" w:rsidP="007C39A8">
      <w:pPr>
        <w:pStyle w:val="a3"/>
        <w:spacing w:line="233" w:lineRule="auto"/>
        <w:jc w:val="both"/>
        <w:rPr>
          <w:rFonts w:ascii="Times New Roman" w:hAnsi="Times New Roman"/>
          <w:sz w:val="22"/>
          <w:szCs w:val="22"/>
        </w:rPr>
      </w:pPr>
      <w:r w:rsidRPr="00785E7E">
        <w:rPr>
          <w:rFonts w:ascii="Times New Roman" w:hAnsi="Times New Roman"/>
          <w:sz w:val="22"/>
          <w:szCs w:val="22"/>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C39A8" w:rsidRPr="00785E7E" w:rsidRDefault="007C39A8" w:rsidP="007C39A8">
      <w:pPr>
        <w:pStyle w:val="a3"/>
        <w:spacing w:line="233" w:lineRule="auto"/>
        <w:jc w:val="both"/>
        <w:rPr>
          <w:rFonts w:ascii="Times New Roman" w:hAnsi="Times New Roman"/>
          <w:sz w:val="22"/>
          <w:szCs w:val="22"/>
        </w:rPr>
      </w:pPr>
      <w:r w:rsidRPr="00785E7E">
        <w:rPr>
          <w:rFonts w:ascii="Times New Roman" w:hAnsi="Times New Roman"/>
          <w:sz w:val="22"/>
          <w:szCs w:val="22"/>
        </w:rPr>
        <w:t xml:space="preserve">3.11. Орендар зобов’язаний на вимогу Орендодавця проводити звіряння взаєморозрахунків за орендними </w:t>
      </w:r>
      <w:proofErr w:type="spellStart"/>
      <w:r w:rsidRPr="00785E7E">
        <w:rPr>
          <w:rFonts w:ascii="Times New Roman" w:hAnsi="Times New Roman"/>
          <w:sz w:val="22"/>
          <w:szCs w:val="22"/>
        </w:rPr>
        <w:t>платежами</w:t>
      </w:r>
      <w:proofErr w:type="spellEnd"/>
      <w:r w:rsidRPr="00785E7E">
        <w:rPr>
          <w:rFonts w:ascii="Times New Roman" w:hAnsi="Times New Roman"/>
          <w:sz w:val="22"/>
          <w:szCs w:val="22"/>
        </w:rPr>
        <w:t xml:space="preserve"> і оформляти акти звіряння.</w:t>
      </w:r>
    </w:p>
    <w:p w:rsidR="007C39A8" w:rsidRPr="00785E7E" w:rsidRDefault="007C39A8" w:rsidP="007C39A8">
      <w:pPr>
        <w:pStyle w:val="a3"/>
        <w:spacing w:line="233" w:lineRule="auto"/>
        <w:ind w:firstLine="0"/>
        <w:jc w:val="center"/>
        <w:rPr>
          <w:rFonts w:ascii="Times New Roman" w:hAnsi="Times New Roman"/>
          <w:sz w:val="22"/>
          <w:szCs w:val="22"/>
        </w:rPr>
      </w:pPr>
      <w:r w:rsidRPr="00785E7E">
        <w:rPr>
          <w:rFonts w:ascii="Times New Roman" w:hAnsi="Times New Roman"/>
          <w:sz w:val="22"/>
          <w:szCs w:val="22"/>
        </w:rPr>
        <w:t>Повернення Майна з оренди і забезпечувальний депозит</w:t>
      </w:r>
    </w:p>
    <w:p w:rsidR="007C39A8" w:rsidRPr="00785E7E" w:rsidRDefault="007C39A8" w:rsidP="007C39A8">
      <w:pPr>
        <w:pStyle w:val="a3"/>
        <w:spacing w:line="233" w:lineRule="auto"/>
        <w:jc w:val="both"/>
        <w:rPr>
          <w:rFonts w:ascii="Times New Roman" w:hAnsi="Times New Roman"/>
          <w:sz w:val="22"/>
          <w:szCs w:val="22"/>
        </w:rPr>
      </w:pPr>
      <w:r w:rsidRPr="00785E7E">
        <w:rPr>
          <w:rFonts w:ascii="Times New Roman" w:hAnsi="Times New Roman"/>
          <w:sz w:val="22"/>
          <w:szCs w:val="22"/>
        </w:rPr>
        <w:t>4.1. У разі припинення договору Орендар зобов’язаний:</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785E7E">
        <w:rPr>
          <w:rFonts w:ascii="Times New Roman" w:hAnsi="Times New Roman"/>
          <w:sz w:val="22"/>
          <w:szCs w:val="22"/>
          <w:lang w:val="ru-RU"/>
        </w:rPr>
        <w:t>—</w:t>
      </w:r>
      <w:r w:rsidRPr="00785E7E">
        <w:rPr>
          <w:rFonts w:ascii="Times New Roman" w:hAnsi="Times New Roman"/>
          <w:sz w:val="22"/>
          <w:szCs w:val="22"/>
        </w:rPr>
        <w:t xml:space="preserve"> то разом із такими поліпшеннями/капітальним ремонтом;</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 xml:space="preserve">Орендар зобов’язаний: </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lastRenderedPageBreak/>
        <w:t xml:space="preserve">підписати три примірники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звільнити Майно одночасно із поверненням підписаних Орендарем актів.</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з оренди орендованого Майна або письмово повідомити Орендодавцю про відмову Орендаря від підписання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 xml:space="preserve">4.3. Майно вважається повернутим з оренди з моменту підписання Балансоутримувачем та Орендарем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з оренди орендованого Майна.</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 xml:space="preserve">4.4. Якщо Орендар не повертає Майно після отримання від Балансоутримувача примірників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 xml:space="preserve">Орендар відмовився від підписання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 xml:space="preserve">4.8. Орендодавець не пізніше ніж протягом п’ятого робочого дня з моменту отримання від Балансоутримувача примірника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у другу чергу погашаються зобов’язання Орендаря із сплати неустойки (пункт 4.4 цього договору);</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lastRenderedPageBreak/>
        <w:t>у шосту чергу погашаються зобов’язання Орендаря з компенсації суми збитків, завданих орендованому Майну;</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 xml:space="preserve">Орендодавець повертає Орендарю суму забезпечувального депозиту, яка залишилась після здійснення </w:t>
      </w:r>
      <w:proofErr w:type="spellStart"/>
      <w:r w:rsidRPr="00785E7E">
        <w:rPr>
          <w:rFonts w:ascii="Times New Roman" w:hAnsi="Times New Roman"/>
          <w:sz w:val="22"/>
          <w:szCs w:val="22"/>
        </w:rPr>
        <w:t>вирахувань</w:t>
      </w:r>
      <w:proofErr w:type="spellEnd"/>
      <w:r w:rsidRPr="00785E7E">
        <w:rPr>
          <w:rFonts w:ascii="Times New Roman" w:hAnsi="Times New Roman"/>
          <w:sz w:val="22"/>
          <w:szCs w:val="22"/>
        </w:rPr>
        <w:t>, передбачених цим пунктом.</w:t>
      </w:r>
    </w:p>
    <w:p w:rsidR="007C39A8" w:rsidRPr="00785E7E" w:rsidRDefault="007C39A8" w:rsidP="007C39A8">
      <w:pPr>
        <w:pStyle w:val="a3"/>
        <w:ind w:firstLine="0"/>
        <w:jc w:val="center"/>
        <w:rPr>
          <w:rFonts w:ascii="Times New Roman" w:hAnsi="Times New Roman"/>
          <w:sz w:val="22"/>
          <w:szCs w:val="22"/>
        </w:rPr>
      </w:pPr>
      <w:r w:rsidRPr="00785E7E">
        <w:rPr>
          <w:rFonts w:ascii="Times New Roman" w:hAnsi="Times New Roman"/>
          <w:sz w:val="22"/>
          <w:szCs w:val="22"/>
        </w:rPr>
        <w:t>Поліпшення і ремонт орендованого майна</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5.1. Орендар має право:</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7C39A8" w:rsidRPr="00785E7E" w:rsidRDefault="007C39A8" w:rsidP="007C39A8">
      <w:pPr>
        <w:pStyle w:val="a3"/>
        <w:ind w:firstLine="0"/>
        <w:jc w:val="center"/>
        <w:rPr>
          <w:rFonts w:ascii="Times New Roman" w:hAnsi="Times New Roman"/>
          <w:sz w:val="22"/>
          <w:szCs w:val="22"/>
        </w:rPr>
      </w:pPr>
      <w:r w:rsidRPr="00785E7E">
        <w:rPr>
          <w:rFonts w:ascii="Times New Roman" w:hAnsi="Times New Roman"/>
          <w:sz w:val="22"/>
          <w:szCs w:val="22"/>
        </w:rPr>
        <w:t>Режим використання орендованого Майна</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6.3. Орендар зобов’язаний:</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проводити внутрішні розслідування випадків пожеж та подавати Балансоутримувачу відповідні документи розслідування.</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lastRenderedPageBreak/>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785E7E">
        <w:rPr>
          <w:rFonts w:ascii="Times New Roman" w:hAnsi="Times New Roman"/>
          <w:sz w:val="22"/>
          <w:szCs w:val="22"/>
          <w:lang w:val="ru-RU"/>
        </w:rPr>
        <w:t>—</w:t>
      </w:r>
      <w:r w:rsidRPr="00785E7E">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підписати і повернути Балансоутримувачу примірник договору; або</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подати Балансоутримувачу обґрунтовані зауваження до сум витрат, які підлягають відшкодуванню Орендарем за договором.</w:t>
      </w:r>
    </w:p>
    <w:p w:rsidR="007C39A8" w:rsidRPr="00785E7E" w:rsidRDefault="007C39A8" w:rsidP="007C39A8">
      <w:pPr>
        <w:pStyle w:val="a3"/>
        <w:jc w:val="both"/>
        <w:rPr>
          <w:rFonts w:ascii="Times New Roman" w:hAnsi="Times New Roman"/>
          <w:sz w:val="22"/>
          <w:szCs w:val="22"/>
        </w:rPr>
      </w:pPr>
      <w:bookmarkStart w:id="1" w:name="_heading=h.1fob9te"/>
      <w:bookmarkEnd w:id="1"/>
      <w:r w:rsidRPr="00785E7E">
        <w:rPr>
          <w:rFonts w:ascii="Times New Roman" w:hAnsi="Times New Roman"/>
          <w:sz w:val="22"/>
          <w:szCs w:val="22"/>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7C39A8" w:rsidRPr="00785E7E" w:rsidRDefault="007C39A8" w:rsidP="007C39A8">
      <w:pPr>
        <w:pStyle w:val="a3"/>
        <w:jc w:val="center"/>
        <w:rPr>
          <w:rFonts w:ascii="Times New Roman" w:hAnsi="Times New Roman"/>
          <w:sz w:val="22"/>
          <w:szCs w:val="22"/>
        </w:rPr>
      </w:pPr>
      <w:r w:rsidRPr="00785E7E">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7.1. Орендар зобов’язаний:</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785E7E">
        <w:rPr>
          <w:rFonts w:ascii="Times New Roman" w:hAnsi="Times New Roman"/>
          <w:sz w:val="22"/>
          <w:szCs w:val="22"/>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w:t>
      </w:r>
      <w:r w:rsidRPr="00785E7E">
        <w:rPr>
          <w:rFonts w:ascii="Times New Roman" w:hAnsi="Times New Roman"/>
          <w:sz w:val="22"/>
          <w:szCs w:val="22"/>
        </w:rPr>
        <w:lastRenderedPageBreak/>
        <w:t>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Оплата послуг страховика здійснюється за рахунок Орендаря (страхувальника).</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7C39A8" w:rsidRPr="00785E7E" w:rsidRDefault="007C39A8" w:rsidP="007C39A8">
      <w:pPr>
        <w:pStyle w:val="a3"/>
        <w:ind w:firstLine="0"/>
        <w:jc w:val="center"/>
        <w:rPr>
          <w:rFonts w:ascii="Times New Roman" w:hAnsi="Times New Roman"/>
          <w:sz w:val="22"/>
          <w:szCs w:val="22"/>
        </w:rPr>
      </w:pPr>
      <w:r w:rsidRPr="00785E7E">
        <w:rPr>
          <w:rFonts w:ascii="Times New Roman" w:hAnsi="Times New Roman"/>
          <w:sz w:val="22"/>
          <w:szCs w:val="22"/>
        </w:rPr>
        <w:t>Суборенда</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8.1. Орендар не має права передавати Майно в суборенду.</w:t>
      </w:r>
    </w:p>
    <w:p w:rsidR="007C39A8" w:rsidRPr="00785E7E" w:rsidRDefault="007C39A8" w:rsidP="007C39A8">
      <w:pPr>
        <w:pStyle w:val="a3"/>
        <w:ind w:firstLine="0"/>
        <w:jc w:val="center"/>
        <w:rPr>
          <w:rFonts w:ascii="Times New Roman" w:hAnsi="Times New Roman"/>
          <w:sz w:val="22"/>
          <w:szCs w:val="22"/>
        </w:rPr>
      </w:pPr>
      <w:r w:rsidRPr="00785E7E">
        <w:rPr>
          <w:rFonts w:ascii="Times New Roman" w:hAnsi="Times New Roman"/>
          <w:sz w:val="22"/>
          <w:szCs w:val="22"/>
        </w:rPr>
        <w:t>Запевнення сторін</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9.1. Балансоутримувач і Орендодавець запевняють Орендаря, що:</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приймання-передачі разом із комплектом ключів від об’єкта у кількості, зазначеній в акті приймання-передачі;</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9.5. Одночасно або до укладення цього договору Орендар повністю сплатив забезпечувальний депозит в розмірі, визначеному у пункті 11 Умов.</w:t>
      </w:r>
    </w:p>
    <w:p w:rsidR="007C39A8" w:rsidRPr="00785E7E" w:rsidRDefault="007C39A8" w:rsidP="007C39A8">
      <w:pPr>
        <w:pStyle w:val="a3"/>
        <w:ind w:firstLine="0"/>
        <w:jc w:val="center"/>
        <w:rPr>
          <w:rFonts w:ascii="Times New Roman" w:hAnsi="Times New Roman"/>
          <w:sz w:val="22"/>
          <w:szCs w:val="22"/>
        </w:rPr>
      </w:pPr>
      <w:r w:rsidRPr="00785E7E">
        <w:rPr>
          <w:rFonts w:ascii="Times New Roman" w:hAnsi="Times New Roman"/>
          <w:sz w:val="22"/>
          <w:szCs w:val="22"/>
        </w:rPr>
        <w:t>Додаткові умови оренди</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7C39A8" w:rsidRPr="00785E7E" w:rsidRDefault="007C39A8" w:rsidP="007C39A8">
      <w:pPr>
        <w:pStyle w:val="a3"/>
        <w:ind w:firstLine="0"/>
        <w:jc w:val="center"/>
        <w:rPr>
          <w:rFonts w:ascii="Times New Roman" w:hAnsi="Times New Roman"/>
          <w:sz w:val="22"/>
          <w:szCs w:val="22"/>
        </w:rPr>
      </w:pPr>
      <w:r w:rsidRPr="00785E7E">
        <w:rPr>
          <w:rFonts w:ascii="Times New Roman" w:hAnsi="Times New Roman"/>
          <w:sz w:val="22"/>
          <w:szCs w:val="22"/>
        </w:rPr>
        <w:t>Відповідальність і вирішення спорів за договором</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lastRenderedPageBreak/>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7C39A8" w:rsidRPr="00785E7E" w:rsidRDefault="007C39A8" w:rsidP="007C39A8">
      <w:pPr>
        <w:pStyle w:val="a3"/>
        <w:jc w:val="center"/>
        <w:rPr>
          <w:rFonts w:ascii="Times New Roman" w:hAnsi="Times New Roman"/>
          <w:sz w:val="22"/>
          <w:szCs w:val="22"/>
        </w:rPr>
      </w:pPr>
      <w:r w:rsidRPr="00785E7E">
        <w:rPr>
          <w:rFonts w:ascii="Times New Roman" w:hAnsi="Times New Roman"/>
          <w:sz w:val="22"/>
          <w:szCs w:val="22"/>
        </w:rPr>
        <w:t>Строк чинності, умови зміни та припинення договору</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приймання-передачі і закінчується датою припинення цього договору. </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w:t>
      </w:r>
      <w:r w:rsidRPr="00785E7E">
        <w:rPr>
          <w:rFonts w:ascii="Times New Roman" w:hAnsi="Times New Roman"/>
          <w:sz w:val="22"/>
          <w:szCs w:val="22"/>
        </w:rPr>
        <w:lastRenderedPageBreak/>
        <w:t>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12.6. Договір припиняється:</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12.6.1 з підстав, передбачених частиною першою статті 24 Закону, і при цьому:</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7C39A8" w:rsidRPr="00785E7E" w:rsidRDefault="007C39A8" w:rsidP="007C39A8">
      <w:pPr>
        <w:ind w:firstLine="567"/>
        <w:jc w:val="both"/>
        <w:rPr>
          <w:rFonts w:ascii="Times New Roman" w:hAnsi="Times New Roman"/>
          <w:sz w:val="22"/>
          <w:szCs w:val="22"/>
        </w:rPr>
      </w:pPr>
      <w:r w:rsidRPr="00785E7E">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785E7E">
        <w:rPr>
          <w:rFonts w:ascii="Times New Roman" w:hAnsi="Times New Roman"/>
          <w:sz w:val="22"/>
          <w:szCs w:val="22"/>
          <w:lang w:val="en-US"/>
        </w:rPr>
        <w:t> </w:t>
      </w:r>
      <w:r w:rsidRPr="00785E7E">
        <w:rPr>
          <w:rFonts w:ascii="Times New Roman" w:hAnsi="Times New Roman"/>
          <w:sz w:val="22"/>
          <w:szCs w:val="22"/>
        </w:rPr>
        <w:t>— на підставі протоколу аукціону (рішення Орендодавця не вимагається);</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У такому разі договір вважається припиненим:</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з дати набрання законної сили рішенням суду про відмову у позові Орендаря; або</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785E7E">
        <w:rPr>
          <w:rFonts w:ascii="Times New Roman" w:hAnsi="Times New Roman"/>
          <w:sz w:val="22"/>
          <w:szCs w:val="22"/>
        </w:rPr>
        <w:t>адресою</w:t>
      </w:r>
      <w:proofErr w:type="spellEnd"/>
      <w:r w:rsidRPr="00785E7E">
        <w:rPr>
          <w:rFonts w:ascii="Times New Roman" w:hAnsi="Times New Roman"/>
          <w:sz w:val="22"/>
          <w:szCs w:val="22"/>
        </w:rPr>
        <w:t xml:space="preserve"> місцезнаходження Орендаря, а також за </w:t>
      </w:r>
      <w:proofErr w:type="spellStart"/>
      <w:r w:rsidRPr="00785E7E">
        <w:rPr>
          <w:rFonts w:ascii="Times New Roman" w:hAnsi="Times New Roman"/>
          <w:sz w:val="22"/>
          <w:szCs w:val="22"/>
        </w:rPr>
        <w:t>адресою</w:t>
      </w:r>
      <w:proofErr w:type="spellEnd"/>
      <w:r w:rsidRPr="00785E7E">
        <w:rPr>
          <w:rFonts w:ascii="Times New Roman" w:hAnsi="Times New Roman"/>
          <w:sz w:val="22"/>
          <w:szCs w:val="22"/>
        </w:rPr>
        <w:t xml:space="preserve"> орендованого Майна;</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 xml:space="preserve">12.6.3  якщо цей договір підписаний без одночасного підписання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lastRenderedPageBreak/>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 xml:space="preserve">12.6.6. за згодою сторін на підставі договору про припинення з дати підписання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Майна з оренди;</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12.7. Договір може бути достроково припинений на вимогу Орендодавця, якщо Орендар:</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12.7.</w:t>
      </w:r>
      <w:r w:rsidRPr="00785E7E">
        <w:rPr>
          <w:rFonts w:ascii="Times New Roman" w:hAnsi="Times New Roman"/>
          <w:sz w:val="22"/>
          <w:szCs w:val="22"/>
          <w:lang w:val="ru-RU"/>
        </w:rPr>
        <w:t>2</w:t>
      </w:r>
      <w:r w:rsidRPr="00785E7E">
        <w:rPr>
          <w:rFonts w:ascii="Times New Roman" w:hAnsi="Times New Roman"/>
          <w:sz w:val="22"/>
          <w:szCs w:val="22"/>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12.7.</w:t>
      </w:r>
      <w:r w:rsidRPr="00785E7E">
        <w:rPr>
          <w:rFonts w:ascii="Times New Roman" w:hAnsi="Times New Roman"/>
          <w:sz w:val="22"/>
          <w:szCs w:val="22"/>
          <w:lang w:val="ru-RU"/>
        </w:rPr>
        <w:t>3</w:t>
      </w:r>
      <w:r w:rsidRPr="00785E7E">
        <w:rPr>
          <w:rFonts w:ascii="Times New Roman" w:hAnsi="Times New Roman"/>
          <w:sz w:val="22"/>
          <w:szCs w:val="22"/>
        </w:rPr>
        <w:t>. порушує додаткові умови оренди, зазначені у пункті 14 Умов;</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12.7.</w:t>
      </w:r>
      <w:r w:rsidRPr="00785E7E">
        <w:rPr>
          <w:rFonts w:ascii="Times New Roman" w:hAnsi="Times New Roman"/>
          <w:sz w:val="22"/>
          <w:szCs w:val="22"/>
          <w:lang w:val="ru-RU"/>
        </w:rPr>
        <w:t>4</w:t>
      </w:r>
      <w:r w:rsidRPr="00785E7E">
        <w:rPr>
          <w:rFonts w:ascii="Times New Roman" w:hAnsi="Times New Roman"/>
          <w:sz w:val="22"/>
          <w:szCs w:val="22"/>
        </w:rPr>
        <w:t>.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12.7.</w:t>
      </w:r>
      <w:r w:rsidRPr="00785E7E">
        <w:rPr>
          <w:rFonts w:ascii="Times New Roman" w:hAnsi="Times New Roman"/>
          <w:sz w:val="22"/>
          <w:szCs w:val="22"/>
          <w:lang w:val="ru-RU"/>
        </w:rPr>
        <w:t>5</w:t>
      </w:r>
      <w:r w:rsidRPr="00785E7E">
        <w:rPr>
          <w:rFonts w:ascii="Times New Roman" w:hAnsi="Times New Roman"/>
          <w:sz w:val="22"/>
          <w:szCs w:val="22"/>
        </w:rPr>
        <w:t xml:space="preserve">. відмовився </w:t>
      </w:r>
      <w:proofErr w:type="spellStart"/>
      <w:r w:rsidRPr="00785E7E">
        <w:rPr>
          <w:rFonts w:ascii="Times New Roman" w:hAnsi="Times New Roman"/>
          <w:sz w:val="22"/>
          <w:szCs w:val="22"/>
        </w:rPr>
        <w:t>внести</w:t>
      </w:r>
      <w:proofErr w:type="spellEnd"/>
      <w:r w:rsidRPr="00785E7E">
        <w:rPr>
          <w:rFonts w:ascii="Times New Roman" w:hAnsi="Times New Roman"/>
          <w:sz w:val="22"/>
          <w:szCs w:val="22"/>
        </w:rPr>
        <w:t xml:space="preserve"> зміни до цього договору у разі виникнення підстав, передбачених пунктом 3.7 цього договору.</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785E7E">
        <w:rPr>
          <w:rFonts w:ascii="Times New Roman" w:hAnsi="Times New Roman"/>
          <w:sz w:val="22"/>
          <w:szCs w:val="22"/>
        </w:rPr>
        <w:t>адресою</w:t>
      </w:r>
      <w:proofErr w:type="spellEnd"/>
      <w:r w:rsidRPr="00785E7E">
        <w:rPr>
          <w:rFonts w:ascii="Times New Roman" w:hAnsi="Times New Roman"/>
          <w:sz w:val="22"/>
          <w:szCs w:val="22"/>
        </w:rPr>
        <w:t xml:space="preserve"> місцезнаходження Орендаря, а також за </w:t>
      </w:r>
      <w:proofErr w:type="spellStart"/>
      <w:r w:rsidRPr="00785E7E">
        <w:rPr>
          <w:rFonts w:ascii="Times New Roman" w:hAnsi="Times New Roman"/>
          <w:sz w:val="22"/>
          <w:szCs w:val="22"/>
        </w:rPr>
        <w:t>адресою</w:t>
      </w:r>
      <w:proofErr w:type="spellEnd"/>
      <w:r w:rsidRPr="00785E7E">
        <w:rPr>
          <w:rFonts w:ascii="Times New Roman" w:hAnsi="Times New Roman"/>
          <w:sz w:val="22"/>
          <w:szCs w:val="22"/>
        </w:rPr>
        <w:t xml:space="preserve"> орендованого Майна.</w:t>
      </w:r>
    </w:p>
    <w:p w:rsidR="007C39A8" w:rsidRPr="00785E7E" w:rsidRDefault="007C39A8" w:rsidP="007C39A8">
      <w:pPr>
        <w:pStyle w:val="a3"/>
        <w:spacing w:line="230" w:lineRule="auto"/>
        <w:jc w:val="both"/>
        <w:rPr>
          <w:rFonts w:ascii="Times New Roman" w:hAnsi="Times New Roman"/>
          <w:sz w:val="22"/>
          <w:szCs w:val="22"/>
        </w:rPr>
      </w:pPr>
      <w:r w:rsidRPr="00785E7E">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7C39A8" w:rsidRPr="00785E7E" w:rsidRDefault="007C39A8" w:rsidP="007C39A8">
      <w:pPr>
        <w:pStyle w:val="a3"/>
        <w:spacing w:line="230" w:lineRule="auto"/>
        <w:jc w:val="both"/>
        <w:rPr>
          <w:rFonts w:ascii="Times New Roman" w:hAnsi="Times New Roman"/>
          <w:sz w:val="22"/>
          <w:szCs w:val="22"/>
        </w:rPr>
      </w:pPr>
      <w:r w:rsidRPr="00785E7E">
        <w:rPr>
          <w:rFonts w:ascii="Times New Roman" w:hAnsi="Times New Roman"/>
          <w:sz w:val="22"/>
          <w:szCs w:val="22"/>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785E7E">
        <w:rPr>
          <w:rFonts w:ascii="Times New Roman" w:hAnsi="Times New Roman"/>
          <w:sz w:val="22"/>
          <w:szCs w:val="22"/>
        </w:rPr>
        <w:t>адресою</w:t>
      </w:r>
      <w:proofErr w:type="spellEnd"/>
      <w:r w:rsidRPr="00785E7E">
        <w:rPr>
          <w:rFonts w:ascii="Times New Roman" w:hAnsi="Times New Roman"/>
          <w:sz w:val="22"/>
          <w:szCs w:val="22"/>
        </w:rPr>
        <w:t xml:space="preserve"> місцезнаходження Орендаря, а також за </w:t>
      </w:r>
      <w:proofErr w:type="spellStart"/>
      <w:r w:rsidRPr="00785E7E">
        <w:rPr>
          <w:rFonts w:ascii="Times New Roman" w:hAnsi="Times New Roman"/>
          <w:sz w:val="22"/>
          <w:szCs w:val="22"/>
        </w:rPr>
        <w:t>адресою</w:t>
      </w:r>
      <w:proofErr w:type="spellEnd"/>
      <w:r w:rsidRPr="00785E7E">
        <w:rPr>
          <w:rFonts w:ascii="Times New Roman" w:hAnsi="Times New Roman"/>
          <w:sz w:val="22"/>
          <w:szCs w:val="22"/>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7C39A8" w:rsidRPr="00785E7E" w:rsidRDefault="007C39A8" w:rsidP="007C39A8">
      <w:pPr>
        <w:pStyle w:val="a3"/>
        <w:spacing w:line="230" w:lineRule="auto"/>
        <w:jc w:val="both"/>
        <w:rPr>
          <w:rFonts w:ascii="Times New Roman" w:hAnsi="Times New Roman"/>
          <w:sz w:val="22"/>
          <w:szCs w:val="22"/>
        </w:rPr>
      </w:pPr>
      <w:r w:rsidRPr="00785E7E">
        <w:rPr>
          <w:rFonts w:ascii="Times New Roman" w:hAnsi="Times New Roman"/>
          <w:sz w:val="22"/>
          <w:szCs w:val="22"/>
        </w:rPr>
        <w:t>12.9. Цей договір може бути достроково припинений на вимогу Орендаря, якщо:</w:t>
      </w:r>
    </w:p>
    <w:p w:rsidR="007C39A8" w:rsidRPr="00785E7E" w:rsidRDefault="007C39A8" w:rsidP="007C39A8">
      <w:pPr>
        <w:pStyle w:val="a3"/>
        <w:spacing w:line="230" w:lineRule="auto"/>
        <w:jc w:val="both"/>
        <w:rPr>
          <w:rFonts w:ascii="Times New Roman" w:hAnsi="Times New Roman"/>
          <w:sz w:val="22"/>
          <w:szCs w:val="22"/>
        </w:rPr>
      </w:pPr>
      <w:r w:rsidRPr="00785E7E">
        <w:rPr>
          <w:rFonts w:ascii="Times New Roman" w:hAnsi="Times New Roman"/>
          <w:sz w:val="22"/>
          <w:szCs w:val="22"/>
        </w:rPr>
        <w:t xml:space="preserve">12.9.1. протягом одного місяця після підписання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7C39A8" w:rsidRPr="00785E7E" w:rsidRDefault="007C39A8" w:rsidP="007C39A8">
      <w:pPr>
        <w:pStyle w:val="a3"/>
        <w:spacing w:line="230" w:lineRule="auto"/>
        <w:jc w:val="both"/>
        <w:rPr>
          <w:rFonts w:ascii="Times New Roman" w:hAnsi="Times New Roman"/>
          <w:sz w:val="22"/>
          <w:szCs w:val="22"/>
        </w:rPr>
      </w:pPr>
      <w:r w:rsidRPr="00785E7E">
        <w:rPr>
          <w:rFonts w:ascii="Times New Roman" w:hAnsi="Times New Roman"/>
          <w:sz w:val="22"/>
          <w:szCs w:val="22"/>
        </w:rPr>
        <w:t xml:space="preserve">12.9.2. протягом двох місяців після підписання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w:t>
      </w:r>
      <w:r w:rsidRPr="00785E7E">
        <w:rPr>
          <w:rFonts w:ascii="Times New Roman" w:hAnsi="Times New Roman"/>
          <w:sz w:val="22"/>
          <w:szCs w:val="22"/>
        </w:rPr>
        <w:lastRenderedPageBreak/>
        <w:t xml:space="preserve">звернувся до таких постачальників послуг не пізніше ніж протягом одного місяця після підписання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приймання-передачі Майна).</w:t>
      </w:r>
    </w:p>
    <w:p w:rsidR="007C39A8" w:rsidRPr="00785E7E" w:rsidRDefault="007C39A8" w:rsidP="007C39A8">
      <w:pPr>
        <w:pStyle w:val="a3"/>
        <w:spacing w:line="230" w:lineRule="auto"/>
        <w:jc w:val="both"/>
        <w:rPr>
          <w:rFonts w:ascii="Times New Roman" w:hAnsi="Times New Roman"/>
          <w:sz w:val="22"/>
          <w:szCs w:val="22"/>
        </w:rPr>
      </w:pPr>
      <w:r w:rsidRPr="00785E7E">
        <w:rPr>
          <w:rFonts w:ascii="Times New Roman" w:hAnsi="Times New Roman"/>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За відсутності зауважень Орендодавця та Балансоутримувача, передбачених абзацом другим цього пункту:</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Майна з оренди;</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12.11. У разі припинення договору:</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785E7E">
        <w:rPr>
          <w:rFonts w:ascii="Times New Roman" w:hAnsi="Times New Roman"/>
          <w:sz w:val="22"/>
          <w:szCs w:val="22"/>
          <w:lang w:val="ru-RU"/>
        </w:rPr>
        <w:t>—</w:t>
      </w:r>
      <w:r w:rsidRPr="00785E7E">
        <w:rPr>
          <w:rFonts w:ascii="Times New Roman" w:hAnsi="Times New Roman"/>
          <w:sz w:val="22"/>
          <w:szCs w:val="22"/>
        </w:rPr>
        <w:t xml:space="preserve"> власністю держави;</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pacing w:val="-4"/>
          <w:sz w:val="22"/>
          <w:szCs w:val="22"/>
        </w:rPr>
        <w:t xml:space="preserve">12.12. Майно вважається поверненим Орендодавцю/ Балансоутримувачу </w:t>
      </w:r>
      <w:r w:rsidRPr="00785E7E">
        <w:rPr>
          <w:rFonts w:ascii="Times New Roman" w:hAnsi="Times New Roman"/>
          <w:sz w:val="22"/>
          <w:szCs w:val="22"/>
        </w:rPr>
        <w:t xml:space="preserve">з моменту підписання Балансоутримувачем та Орендарем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з оренди орендованого Майна.</w:t>
      </w:r>
    </w:p>
    <w:p w:rsidR="007C39A8" w:rsidRPr="00785E7E" w:rsidRDefault="007C39A8" w:rsidP="007C39A8">
      <w:pPr>
        <w:pStyle w:val="a3"/>
        <w:ind w:firstLine="0"/>
        <w:jc w:val="center"/>
        <w:rPr>
          <w:rFonts w:ascii="Times New Roman" w:hAnsi="Times New Roman"/>
          <w:sz w:val="22"/>
          <w:szCs w:val="22"/>
        </w:rPr>
      </w:pPr>
      <w:r w:rsidRPr="00785E7E">
        <w:rPr>
          <w:rFonts w:ascii="Times New Roman" w:hAnsi="Times New Roman"/>
          <w:sz w:val="22"/>
          <w:szCs w:val="22"/>
        </w:rPr>
        <w:t>Інше</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w:t>
      </w:r>
      <w:r w:rsidRPr="00785E7E">
        <w:rPr>
          <w:rFonts w:ascii="Times New Roman" w:hAnsi="Times New Roman"/>
          <w:sz w:val="22"/>
          <w:szCs w:val="22"/>
        </w:rPr>
        <w:lastRenderedPageBreak/>
        <w:t xml:space="preserve">торговій системі. Орендодавець або Балансоутримувач за цим договором вважається заміненим з моменту опублікування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про заміну сторін в електронній торговій системі.</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Заміна сторони Орендаря набуває чинності з дня внесення змін до цього договору.</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Заміна Орендаря інша, ніж передбачена цим пунктом, не допускається.</w:t>
      </w:r>
    </w:p>
    <w:p w:rsidR="007C39A8" w:rsidRPr="00785E7E" w:rsidRDefault="007C39A8" w:rsidP="007C39A8">
      <w:pPr>
        <w:pStyle w:val="a3"/>
        <w:jc w:val="both"/>
        <w:rPr>
          <w:rFonts w:ascii="Times New Roman" w:hAnsi="Times New Roman"/>
          <w:sz w:val="22"/>
          <w:szCs w:val="22"/>
        </w:rPr>
      </w:pPr>
      <w:r w:rsidRPr="00785E7E">
        <w:rPr>
          <w:rFonts w:ascii="Times New Roman" w:hAnsi="Times New Roman"/>
          <w:sz w:val="22"/>
          <w:szCs w:val="22"/>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7C39A8" w:rsidRPr="00785E7E" w:rsidRDefault="007C39A8" w:rsidP="007C39A8">
      <w:pPr>
        <w:pStyle w:val="a3"/>
        <w:ind w:firstLine="0"/>
        <w:jc w:val="center"/>
        <w:rPr>
          <w:rFonts w:ascii="Times New Roman" w:hAnsi="Times New Roman"/>
          <w:sz w:val="22"/>
          <w:szCs w:val="22"/>
        </w:rPr>
      </w:pPr>
      <w:r w:rsidRPr="00785E7E">
        <w:rPr>
          <w:rFonts w:ascii="Times New Roman" w:hAnsi="Times New Roman"/>
          <w:sz w:val="22"/>
          <w:szCs w:val="22"/>
        </w:rPr>
        <w:t>Підписи сторін</w:t>
      </w:r>
    </w:p>
    <w:tbl>
      <w:tblPr>
        <w:tblW w:w="9435" w:type="dxa"/>
        <w:jc w:val="center"/>
        <w:tblLayout w:type="fixed"/>
        <w:tblLook w:val="04A0" w:firstRow="1" w:lastRow="0" w:firstColumn="1" w:lastColumn="0" w:noHBand="0" w:noVBand="1"/>
      </w:tblPr>
      <w:tblGrid>
        <w:gridCol w:w="4152"/>
        <w:gridCol w:w="5283"/>
      </w:tblGrid>
      <w:tr w:rsidR="00785E7E" w:rsidRPr="00785E7E" w:rsidTr="00C10FB7">
        <w:trPr>
          <w:trHeight w:val="333"/>
          <w:jc w:val="center"/>
        </w:trPr>
        <w:tc>
          <w:tcPr>
            <w:tcW w:w="4154" w:type="dxa"/>
          </w:tcPr>
          <w:p w:rsidR="007C39A8" w:rsidRPr="00785E7E" w:rsidRDefault="007C39A8" w:rsidP="00C10FB7">
            <w:pPr>
              <w:pStyle w:val="a3"/>
              <w:jc w:val="both"/>
              <w:rPr>
                <w:rFonts w:ascii="Times New Roman" w:hAnsi="Times New Roman"/>
                <w:sz w:val="22"/>
                <w:szCs w:val="22"/>
              </w:rPr>
            </w:pPr>
            <w:r w:rsidRPr="00785E7E">
              <w:rPr>
                <w:rFonts w:ascii="Times New Roman" w:hAnsi="Times New Roman"/>
                <w:sz w:val="22"/>
                <w:szCs w:val="22"/>
              </w:rPr>
              <w:t>Від Орендаря:</w:t>
            </w:r>
          </w:p>
        </w:tc>
        <w:tc>
          <w:tcPr>
            <w:tcW w:w="5286" w:type="dxa"/>
          </w:tcPr>
          <w:p w:rsidR="007C39A8" w:rsidRPr="00785E7E" w:rsidRDefault="007C39A8" w:rsidP="00C10FB7">
            <w:pPr>
              <w:pStyle w:val="a3"/>
              <w:jc w:val="both"/>
              <w:rPr>
                <w:rFonts w:ascii="Times New Roman" w:hAnsi="Times New Roman"/>
                <w:sz w:val="22"/>
                <w:szCs w:val="22"/>
              </w:rPr>
            </w:pPr>
            <w:r w:rsidRPr="00785E7E">
              <w:rPr>
                <w:rFonts w:ascii="Times New Roman" w:hAnsi="Times New Roman"/>
                <w:sz w:val="22"/>
                <w:szCs w:val="22"/>
              </w:rPr>
              <w:t>___________________</w:t>
            </w:r>
          </w:p>
        </w:tc>
      </w:tr>
      <w:tr w:rsidR="00785E7E" w:rsidRPr="00785E7E" w:rsidTr="00C10FB7">
        <w:trPr>
          <w:trHeight w:val="315"/>
          <w:jc w:val="center"/>
        </w:trPr>
        <w:tc>
          <w:tcPr>
            <w:tcW w:w="4154" w:type="dxa"/>
          </w:tcPr>
          <w:p w:rsidR="007C39A8" w:rsidRPr="00785E7E" w:rsidRDefault="007C39A8" w:rsidP="00C10FB7">
            <w:pPr>
              <w:pStyle w:val="a3"/>
              <w:jc w:val="both"/>
              <w:rPr>
                <w:rFonts w:ascii="Times New Roman" w:hAnsi="Times New Roman"/>
                <w:sz w:val="22"/>
                <w:szCs w:val="22"/>
              </w:rPr>
            </w:pPr>
            <w:r w:rsidRPr="00785E7E">
              <w:rPr>
                <w:rFonts w:ascii="Times New Roman" w:hAnsi="Times New Roman"/>
                <w:sz w:val="22"/>
                <w:szCs w:val="22"/>
              </w:rPr>
              <w:t>Від Орендодавця:</w:t>
            </w:r>
          </w:p>
        </w:tc>
        <w:tc>
          <w:tcPr>
            <w:tcW w:w="5286" w:type="dxa"/>
          </w:tcPr>
          <w:p w:rsidR="007C39A8" w:rsidRPr="00785E7E" w:rsidRDefault="007C39A8" w:rsidP="00C10FB7">
            <w:pPr>
              <w:pStyle w:val="a3"/>
              <w:jc w:val="both"/>
              <w:rPr>
                <w:rFonts w:ascii="Times New Roman" w:hAnsi="Times New Roman"/>
                <w:sz w:val="22"/>
                <w:szCs w:val="22"/>
              </w:rPr>
            </w:pPr>
            <w:r w:rsidRPr="00785E7E">
              <w:rPr>
                <w:rFonts w:ascii="Times New Roman" w:hAnsi="Times New Roman"/>
                <w:sz w:val="22"/>
                <w:szCs w:val="22"/>
              </w:rPr>
              <w:t>___________________</w:t>
            </w:r>
          </w:p>
        </w:tc>
      </w:tr>
      <w:tr w:rsidR="00785E7E" w:rsidRPr="00785E7E" w:rsidTr="00C10FB7">
        <w:trPr>
          <w:trHeight w:val="420"/>
          <w:jc w:val="center"/>
        </w:trPr>
        <w:tc>
          <w:tcPr>
            <w:tcW w:w="4154" w:type="dxa"/>
          </w:tcPr>
          <w:p w:rsidR="007C39A8" w:rsidRPr="00785E7E" w:rsidRDefault="007C39A8" w:rsidP="00C10FB7">
            <w:pPr>
              <w:pStyle w:val="a3"/>
              <w:jc w:val="both"/>
              <w:rPr>
                <w:rFonts w:ascii="Times New Roman" w:hAnsi="Times New Roman"/>
                <w:sz w:val="22"/>
                <w:szCs w:val="22"/>
              </w:rPr>
            </w:pPr>
            <w:r w:rsidRPr="00785E7E">
              <w:rPr>
                <w:rFonts w:ascii="Times New Roman" w:hAnsi="Times New Roman"/>
                <w:sz w:val="22"/>
                <w:szCs w:val="22"/>
              </w:rPr>
              <w:t xml:space="preserve">Від Балансоутримувача: </w:t>
            </w:r>
          </w:p>
        </w:tc>
        <w:tc>
          <w:tcPr>
            <w:tcW w:w="5286" w:type="dxa"/>
          </w:tcPr>
          <w:p w:rsidR="007C39A8" w:rsidRPr="00785E7E" w:rsidRDefault="007C39A8" w:rsidP="00C10FB7">
            <w:pPr>
              <w:pStyle w:val="a3"/>
              <w:jc w:val="both"/>
              <w:rPr>
                <w:rFonts w:ascii="Times New Roman" w:hAnsi="Times New Roman"/>
                <w:sz w:val="22"/>
                <w:szCs w:val="22"/>
              </w:rPr>
            </w:pPr>
            <w:r w:rsidRPr="00785E7E">
              <w:rPr>
                <w:rFonts w:ascii="Times New Roman" w:hAnsi="Times New Roman"/>
                <w:sz w:val="22"/>
                <w:szCs w:val="22"/>
              </w:rPr>
              <w:t>___________________</w:t>
            </w:r>
          </w:p>
        </w:tc>
      </w:tr>
    </w:tbl>
    <w:p w:rsidR="007C39A8" w:rsidRPr="00785E7E" w:rsidRDefault="007C39A8" w:rsidP="007C39A8">
      <w:pPr>
        <w:pStyle w:val="a3"/>
        <w:ind w:firstLine="0"/>
        <w:jc w:val="center"/>
        <w:rPr>
          <w:rFonts w:ascii="Times New Roman" w:hAnsi="Times New Roman"/>
          <w:sz w:val="22"/>
          <w:szCs w:val="22"/>
        </w:rPr>
      </w:pPr>
      <w:r w:rsidRPr="00785E7E">
        <w:rPr>
          <w:rFonts w:ascii="Times New Roman" w:hAnsi="Times New Roman"/>
          <w:sz w:val="22"/>
          <w:szCs w:val="22"/>
        </w:rPr>
        <w:t>_____________________</w:t>
      </w:r>
    </w:p>
    <w:p w:rsidR="007C39A8" w:rsidRPr="00785E7E" w:rsidRDefault="007C39A8" w:rsidP="007C39A8">
      <w:pPr>
        <w:pStyle w:val="3"/>
        <w:keepNext w:val="0"/>
        <w:widowControl w:val="0"/>
        <w:ind w:left="0"/>
        <w:jc w:val="center"/>
        <w:rPr>
          <w:rFonts w:ascii="Times New Roman" w:hAnsi="Times New Roman"/>
          <w:b w:val="0"/>
          <w:i w:val="0"/>
          <w:sz w:val="22"/>
          <w:szCs w:val="22"/>
        </w:rPr>
      </w:pPr>
    </w:p>
    <w:p w:rsidR="007C39A8" w:rsidRPr="00785E7E" w:rsidRDefault="007C39A8" w:rsidP="007C39A8">
      <w:pPr>
        <w:jc w:val="center"/>
        <w:rPr>
          <w:rFonts w:ascii="Times New Roman" w:hAnsi="Times New Roman"/>
          <w:sz w:val="22"/>
          <w:szCs w:val="22"/>
        </w:rPr>
      </w:pPr>
    </w:p>
    <w:p w:rsidR="007C39A8" w:rsidRPr="00785E7E" w:rsidRDefault="007C39A8" w:rsidP="007C39A8">
      <w:pPr>
        <w:rPr>
          <w:rFonts w:ascii="Times New Roman" w:hAnsi="Times New Roman"/>
          <w:sz w:val="22"/>
          <w:szCs w:val="22"/>
        </w:rPr>
      </w:pPr>
    </w:p>
    <w:p w:rsidR="007C39A8" w:rsidRPr="00785E7E" w:rsidRDefault="007C39A8" w:rsidP="007C39A8">
      <w:pPr>
        <w:rPr>
          <w:rFonts w:ascii="Times New Roman" w:hAnsi="Times New Roman"/>
          <w:sz w:val="22"/>
          <w:szCs w:val="22"/>
        </w:rPr>
      </w:pPr>
    </w:p>
    <w:p w:rsidR="00C91B73" w:rsidRPr="00785E7E" w:rsidRDefault="00C91B73">
      <w:pPr>
        <w:rPr>
          <w:rFonts w:ascii="Times New Roman" w:hAnsi="Times New Roman"/>
          <w:sz w:val="22"/>
          <w:szCs w:val="22"/>
        </w:rPr>
      </w:pPr>
    </w:p>
    <w:sectPr w:rsidR="00C91B73" w:rsidRPr="00785E7E" w:rsidSect="004A3530">
      <w:headerReference w:type="even" r:id="rId6"/>
      <w:headerReference w:type="default" r:id="rId7"/>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478" w:rsidRDefault="00E03478">
      <w:r>
        <w:separator/>
      </w:r>
    </w:p>
  </w:endnote>
  <w:endnote w:type="continuationSeparator" w:id="0">
    <w:p w:rsidR="00E03478" w:rsidRDefault="00E0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478" w:rsidRDefault="00E03478">
      <w:r>
        <w:separator/>
      </w:r>
    </w:p>
  </w:footnote>
  <w:footnote w:type="continuationSeparator" w:id="0">
    <w:p w:rsidR="00E03478" w:rsidRDefault="00E03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530" w:rsidRDefault="00601868">
    <w:pPr>
      <w:framePr w:wrap="around" w:vAnchor="text" w:hAnchor="margin" w:xAlign="center" w:y="1"/>
    </w:pPr>
    <w:r>
      <w:fldChar w:fldCharType="begin"/>
    </w:r>
    <w:r>
      <w:instrText xml:space="preserve">PAGE  </w:instrText>
    </w:r>
    <w:r>
      <w:fldChar w:fldCharType="separate"/>
    </w:r>
    <w:r>
      <w:rPr>
        <w:noProof/>
      </w:rPr>
      <w:t>1</w:t>
    </w:r>
    <w:r>
      <w:fldChar w:fldCharType="end"/>
    </w:r>
  </w:p>
  <w:p w:rsidR="004A3530" w:rsidRDefault="007526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530" w:rsidRDefault="00601868">
    <w:pPr>
      <w:framePr w:wrap="around" w:vAnchor="text" w:hAnchor="margin" w:xAlign="center" w:y="1"/>
    </w:pPr>
    <w:r>
      <w:fldChar w:fldCharType="begin"/>
    </w:r>
    <w:r>
      <w:instrText xml:space="preserve">PAGE  </w:instrText>
    </w:r>
    <w:r>
      <w:fldChar w:fldCharType="separate"/>
    </w:r>
    <w:r>
      <w:rPr>
        <w:noProof/>
      </w:rPr>
      <w:t>2</w:t>
    </w:r>
    <w:r>
      <w:fldChar w:fldCharType="end"/>
    </w:r>
  </w:p>
  <w:p w:rsidR="004A3530" w:rsidRDefault="007526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A8"/>
    <w:rsid w:val="002D33FB"/>
    <w:rsid w:val="00544DB0"/>
    <w:rsid w:val="00601868"/>
    <w:rsid w:val="007526D8"/>
    <w:rsid w:val="00785E7E"/>
    <w:rsid w:val="007C39A8"/>
    <w:rsid w:val="00C91B73"/>
    <w:rsid w:val="00E03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F869E"/>
  <w15:chartTrackingRefBased/>
  <w15:docId w15:val="{9A044B8E-6416-4940-8CAA-1170323C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Звичайний"/>
    <w:qFormat/>
    <w:rsid w:val="007C39A8"/>
    <w:pPr>
      <w:spacing w:after="0" w:line="240" w:lineRule="auto"/>
    </w:pPr>
    <w:rPr>
      <w:rFonts w:ascii="Antiqua" w:eastAsia="Times New Roman" w:hAnsi="Antiqua" w:cs="Times New Roman"/>
      <w:sz w:val="26"/>
      <w:szCs w:val="20"/>
      <w:lang w:val="uk-UA" w:eastAsia="ru-RU"/>
    </w:rPr>
  </w:style>
  <w:style w:type="paragraph" w:styleId="3">
    <w:name w:val="heading 3"/>
    <w:basedOn w:val="a"/>
    <w:next w:val="a"/>
    <w:link w:val="30"/>
    <w:qFormat/>
    <w:rsid w:val="007C39A8"/>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C39A8"/>
    <w:rPr>
      <w:rFonts w:ascii="Antiqua" w:eastAsia="Times New Roman" w:hAnsi="Antiqua" w:cs="Times New Roman"/>
      <w:b/>
      <w:i/>
      <w:sz w:val="26"/>
      <w:szCs w:val="20"/>
      <w:lang w:val="uk-UA" w:eastAsia="ru-RU"/>
    </w:rPr>
  </w:style>
  <w:style w:type="paragraph" w:customStyle="1" w:styleId="a3">
    <w:name w:val="Нормальний текст"/>
    <w:basedOn w:val="a"/>
    <w:rsid w:val="007C39A8"/>
    <w:pPr>
      <w:spacing w:before="120"/>
      <w:ind w:firstLine="567"/>
    </w:pPr>
  </w:style>
  <w:style w:type="paragraph" w:customStyle="1" w:styleId="a4">
    <w:name w:val="Назва документа"/>
    <w:basedOn w:val="a"/>
    <w:next w:val="a3"/>
    <w:rsid w:val="007C39A8"/>
    <w:pPr>
      <w:keepNext/>
      <w:keepLines/>
      <w:spacing w:before="240" w:after="240"/>
      <w:jc w:val="center"/>
    </w:pPr>
    <w:rPr>
      <w:b/>
    </w:rPr>
  </w:style>
  <w:style w:type="paragraph" w:customStyle="1" w:styleId="1">
    <w:name w:val="Знак Знак1"/>
    <w:basedOn w:val="a"/>
    <w:rsid w:val="007C39A8"/>
    <w:pPr>
      <w:spacing w:before="60" w:line="240" w:lineRule="exact"/>
    </w:pPr>
    <w:rPr>
      <w:rFonts w:ascii="Verdana" w:hAnsi="Verdana" w:cs="Verdana"/>
      <w:sz w:val="20"/>
      <w:lang w:val="en-US" w:eastAsia="en-US"/>
    </w:rPr>
  </w:style>
  <w:style w:type="paragraph" w:styleId="a5">
    <w:name w:val="Title"/>
    <w:aliases w:val="Название Знак,Название Знак1 Знак,Название Знак Знак Знак,Title Char Знак Знак Знак,Title Char Знак1 Знак,Название Знак2 Знак Знак Знак,Название Знак Знак Знак Знак Знак,Название Знак1 Знак Знак Знак Знак Знак,Название Знак1,Название Знак Знак"/>
    <w:basedOn w:val="a"/>
    <w:link w:val="a6"/>
    <w:qFormat/>
    <w:rsid w:val="007C39A8"/>
    <w:pPr>
      <w:jc w:val="center"/>
    </w:pPr>
    <w:rPr>
      <w:b/>
      <w:sz w:val="23"/>
      <w:szCs w:val="23"/>
    </w:rPr>
  </w:style>
  <w:style w:type="character" w:customStyle="1" w:styleId="a6">
    <w:name w:val="Заголовок Знак"/>
    <w:aliases w:val="Название Знак Знак1,Название Знак1 Знак Знак,Название Знак Знак Знак Знак,Title Char Знак Знак Знак Знак,Title Char Знак1 Знак Знак,Название Знак2 Знак Знак Знак Знак,Название Знак Знак Знак Знак Знак Знак,Название Знак1 Знак1"/>
    <w:basedOn w:val="a0"/>
    <w:link w:val="a5"/>
    <w:rsid w:val="007C39A8"/>
    <w:rPr>
      <w:rFonts w:ascii="Antiqua" w:eastAsia="Times New Roman" w:hAnsi="Antiqua" w:cs="Times New Roman"/>
      <w:b/>
      <w:sz w:val="23"/>
      <w:szCs w:val="23"/>
      <w:lang w:val="uk-UA" w:eastAsia="ru-RU"/>
    </w:rPr>
  </w:style>
  <w:style w:type="paragraph" w:styleId="a7">
    <w:name w:val="Normal (Web)"/>
    <w:basedOn w:val="a"/>
    <w:unhideWhenUsed/>
    <w:rsid w:val="007C39A8"/>
    <w:pPr>
      <w:spacing w:before="100" w:beforeAutospacing="1" w:after="100" w:afterAutospacing="1"/>
    </w:pPr>
    <w:rPr>
      <w:rFonts w:ascii="Times New Roman" w:hAnsi="Times New Roman"/>
      <w:sz w:val="24"/>
      <w:szCs w:val="24"/>
      <w:lang w:val="ru-RU"/>
    </w:rPr>
  </w:style>
  <w:style w:type="character" w:styleId="a8">
    <w:name w:val="Hyperlink"/>
    <w:basedOn w:val="a0"/>
    <w:rsid w:val="007C39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28165</Words>
  <Characters>16055</Characters>
  <Application>Microsoft Office Word</Application>
  <DocSecurity>0</DocSecurity>
  <Lines>133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2020-11-16T14:37:00Z</dcterms:created>
  <dcterms:modified xsi:type="dcterms:W3CDTF">2020-11-17T14:18:00Z</dcterms:modified>
</cp:coreProperties>
</file>