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C1" w:rsidRDefault="00A917C1" w:rsidP="00690E2B">
      <w:pPr>
        <w:tabs>
          <w:tab w:val="left" w:pos="5760"/>
          <w:tab w:val="left" w:pos="6660"/>
          <w:tab w:val="left" w:pos="7020"/>
          <w:tab w:val="right" w:pos="9459"/>
        </w:tabs>
        <w:ind w:firstLine="540"/>
        <w:jc w:val="center"/>
        <w:rPr>
          <w:b/>
          <w:bCs/>
          <w:sz w:val="22"/>
          <w:szCs w:val="22"/>
          <w:lang w:val="uk-UA"/>
        </w:rPr>
      </w:pPr>
    </w:p>
    <w:p w:rsidR="00A917C1" w:rsidRDefault="00A917C1" w:rsidP="00690E2B">
      <w:pPr>
        <w:ind w:firstLine="540"/>
        <w:jc w:val="center"/>
        <w:rPr>
          <w:b/>
          <w:bCs/>
        </w:rPr>
      </w:pPr>
    </w:p>
    <w:p w:rsidR="00A917C1" w:rsidRPr="00631F92" w:rsidRDefault="00A917C1" w:rsidP="00690E2B">
      <w:pPr>
        <w:ind w:firstLine="540"/>
        <w:jc w:val="center"/>
        <w:rPr>
          <w:b/>
          <w:bCs/>
        </w:rPr>
      </w:pPr>
      <w:r w:rsidRPr="00631F92">
        <w:rPr>
          <w:b/>
          <w:bCs/>
        </w:rPr>
        <w:t>ІНФОРМАЦІЙНЕ  ПОВІДОМЛЕННЯ</w:t>
      </w:r>
    </w:p>
    <w:p w:rsidR="00A917C1" w:rsidRPr="00DE6EEC" w:rsidRDefault="00A917C1" w:rsidP="00690E2B">
      <w:pPr>
        <w:ind w:firstLine="540"/>
        <w:jc w:val="center"/>
        <w:rPr>
          <w:b/>
          <w:bCs/>
        </w:rPr>
      </w:pPr>
    </w:p>
    <w:p w:rsidR="00A917C1" w:rsidRPr="00DE6EEC" w:rsidRDefault="00A917C1" w:rsidP="00690E2B">
      <w:pPr>
        <w:ind w:firstLine="708"/>
        <w:jc w:val="both"/>
        <w:rPr>
          <w:lang w:val="uk-UA"/>
        </w:rPr>
      </w:pPr>
      <w:r w:rsidRPr="00DE6EEC">
        <w:rPr>
          <w:b/>
          <w:bCs/>
        </w:rPr>
        <w:t xml:space="preserve">про проведення в електронній торговій системі продажу на аукціоні об’єкта малої приватизації окремого майна </w:t>
      </w:r>
      <w:r w:rsidRPr="00DE6EEC">
        <w:rPr>
          <w:b/>
          <w:bCs/>
          <w:lang w:val="uk-UA"/>
        </w:rPr>
        <w:t>-</w:t>
      </w:r>
      <w:r w:rsidRPr="00DE6EEC">
        <w:rPr>
          <w:color w:val="000000"/>
          <w:shd w:val="clear" w:color="auto" w:fill="FFFFFF"/>
        </w:rPr>
        <w:t xml:space="preserve"> </w:t>
      </w:r>
      <w:r w:rsidRPr="00B54C2E">
        <w:rPr>
          <w:sz w:val="23"/>
          <w:szCs w:val="23"/>
          <w:lang w:val="uk-UA"/>
        </w:rPr>
        <w:t>нежитлового приміщення, гараж</w:t>
      </w:r>
      <w:r>
        <w:rPr>
          <w:sz w:val="23"/>
          <w:szCs w:val="23"/>
          <w:lang w:val="uk-UA"/>
        </w:rPr>
        <w:t>а</w:t>
      </w:r>
      <w:r w:rsidRPr="00B54C2E">
        <w:rPr>
          <w:sz w:val="23"/>
          <w:szCs w:val="23"/>
          <w:lang w:val="uk-UA"/>
        </w:rPr>
        <w:t xml:space="preserve">  загальною площею 19,8 кв.м., за адресою: Рівненська обл., Володимирецький район, смт.Володимирець, вул. Соборна, 2,</w:t>
      </w:r>
      <w:r>
        <w:rPr>
          <w:lang w:val="uk-UA"/>
        </w:rPr>
        <w:t xml:space="preserve">, </w:t>
      </w:r>
      <w:r w:rsidRPr="00DE6EEC">
        <w:rPr>
          <w:lang w:val="uk-UA"/>
        </w:rPr>
        <w:t>що перебуває на балансі Головного управління Держпродспоживслужби в Рівненській області, код ЄДРПОУ 40309748.</w:t>
      </w:r>
    </w:p>
    <w:p w:rsidR="00A917C1" w:rsidRPr="00631F92" w:rsidRDefault="00A917C1" w:rsidP="00690E2B">
      <w:pPr>
        <w:jc w:val="both"/>
        <w:rPr>
          <w:b/>
          <w:bCs/>
        </w:rPr>
      </w:pPr>
      <w:r w:rsidRPr="00631F92">
        <w:rPr>
          <w:b/>
          <w:bCs/>
        </w:rPr>
        <w:t xml:space="preserve">Інформація про об’єкт приватизації </w:t>
      </w:r>
    </w:p>
    <w:p w:rsidR="00A917C1" w:rsidRDefault="00A917C1" w:rsidP="00B54C2E">
      <w:pPr>
        <w:ind w:firstLine="540"/>
        <w:jc w:val="both"/>
        <w:rPr>
          <w:sz w:val="23"/>
          <w:szCs w:val="23"/>
          <w:lang w:val="uk-UA"/>
        </w:rPr>
      </w:pPr>
      <w:r w:rsidRPr="00631F92">
        <w:rPr>
          <w:b/>
          <w:bCs/>
        </w:rPr>
        <w:t>Назва об’єкта:</w:t>
      </w:r>
      <w:r w:rsidRPr="00CF71AF">
        <w:t xml:space="preserve"> </w:t>
      </w:r>
      <w:r w:rsidRPr="00B54C2E">
        <w:rPr>
          <w:sz w:val="23"/>
          <w:szCs w:val="23"/>
          <w:lang w:val="uk-UA"/>
        </w:rPr>
        <w:t>нежитлов</w:t>
      </w:r>
      <w:r>
        <w:rPr>
          <w:sz w:val="23"/>
          <w:szCs w:val="23"/>
          <w:lang w:val="uk-UA"/>
        </w:rPr>
        <w:t>е</w:t>
      </w:r>
      <w:r w:rsidRPr="00B54C2E">
        <w:rPr>
          <w:sz w:val="23"/>
          <w:szCs w:val="23"/>
          <w:lang w:val="uk-UA"/>
        </w:rPr>
        <w:t xml:space="preserve"> приміщення, гараж  загальною площею 19,8 кв.м., за адресою: Рівненська обл., Володимирецький район, смт.Володимирець, вул. Соборна, 2</w:t>
      </w:r>
      <w:r>
        <w:rPr>
          <w:sz w:val="23"/>
          <w:szCs w:val="23"/>
          <w:lang w:val="uk-UA"/>
        </w:rPr>
        <w:t>.</w:t>
      </w:r>
    </w:p>
    <w:p w:rsidR="00A917C1" w:rsidRPr="00B54C2E" w:rsidRDefault="00A917C1" w:rsidP="3316D841">
      <w:pPr>
        <w:ind w:firstLine="540"/>
        <w:jc w:val="both"/>
        <w:rPr>
          <w:sz w:val="23"/>
          <w:szCs w:val="23"/>
          <w:lang w:val="uk-UA"/>
        </w:rPr>
      </w:pPr>
      <w:r w:rsidRPr="3316D841">
        <w:rPr>
          <w:b/>
          <w:bCs/>
          <w:lang w:val="uk-UA"/>
        </w:rPr>
        <w:t>1.Місцезнаходження об’єкта</w:t>
      </w:r>
      <w:r w:rsidRPr="3316D841">
        <w:rPr>
          <w:lang w:val="uk-UA"/>
        </w:rPr>
        <w:t>: Володимирецький район, смт.Володимирець,                           вул. Соборна,    2.</w:t>
      </w:r>
    </w:p>
    <w:p w:rsidR="00A917C1" w:rsidRPr="00B54C2E" w:rsidRDefault="00A917C1" w:rsidP="00B54C2E">
      <w:pPr>
        <w:ind w:firstLine="540"/>
        <w:jc w:val="both"/>
        <w:rPr>
          <w:sz w:val="23"/>
          <w:szCs w:val="23"/>
          <w:lang w:val="uk-UA"/>
        </w:rPr>
      </w:pPr>
      <w:r w:rsidRPr="3316D841">
        <w:rPr>
          <w:lang w:val="uk-UA"/>
        </w:rPr>
        <w:t xml:space="preserve">   </w:t>
      </w:r>
      <w:r w:rsidRPr="3316D841">
        <w:rPr>
          <w:b/>
          <w:bCs/>
          <w:lang w:val="uk-UA"/>
        </w:rPr>
        <w:t>Балансоутримувач</w:t>
      </w:r>
      <w:r w:rsidRPr="3316D841">
        <w:rPr>
          <w:lang w:val="uk-UA"/>
        </w:rPr>
        <w:t>: Головне управління Держпродспоживслужби в Рівненській області, код ЄДРПОУ 40309748.</w:t>
      </w:r>
    </w:p>
    <w:p w:rsidR="00A917C1" w:rsidRPr="00631F92" w:rsidRDefault="00A917C1" w:rsidP="00690E2B">
      <w:pPr>
        <w:ind w:firstLine="540"/>
        <w:jc w:val="both"/>
        <w:rPr>
          <w:lang w:val="uk-UA"/>
        </w:rPr>
      </w:pPr>
      <w:r w:rsidRPr="00631F92">
        <w:rPr>
          <w:b/>
          <w:bCs/>
          <w:lang w:val="uk-UA"/>
        </w:rPr>
        <w:t>Місцезнаходження та контактні дані балансоутримувача</w:t>
      </w:r>
      <w:r w:rsidRPr="00631F92">
        <w:rPr>
          <w:lang w:val="uk-UA"/>
        </w:rPr>
        <w:t>: Рівненська область, м.Рівне, Малорівненська</w:t>
      </w:r>
      <w:r>
        <w:rPr>
          <w:lang w:val="uk-UA"/>
        </w:rPr>
        <w:t>,91, тел.факс (0362) 633-630.</w:t>
      </w:r>
    </w:p>
    <w:p w:rsidR="00A917C1" w:rsidRPr="00631F92" w:rsidRDefault="00A917C1" w:rsidP="00690E2B">
      <w:pPr>
        <w:ind w:firstLine="540"/>
        <w:jc w:val="both"/>
        <w:rPr>
          <w:b/>
          <w:bCs/>
        </w:rPr>
      </w:pPr>
      <w:r w:rsidRPr="00631F92">
        <w:rPr>
          <w:b/>
          <w:bCs/>
        </w:rPr>
        <w:t>Відомості про об’єкт приватизації:</w:t>
      </w:r>
    </w:p>
    <w:p w:rsidR="00A917C1" w:rsidRPr="00B5035B" w:rsidRDefault="00A917C1" w:rsidP="00690E2B">
      <w:pPr>
        <w:ind w:firstLine="540"/>
        <w:jc w:val="both"/>
        <w:rPr>
          <w:lang w:val="uk-UA"/>
        </w:rPr>
      </w:pPr>
      <w:r>
        <w:rPr>
          <w:sz w:val="23"/>
          <w:szCs w:val="23"/>
          <w:lang w:val="uk-UA"/>
        </w:rPr>
        <w:t>Н</w:t>
      </w:r>
      <w:r w:rsidRPr="00B54C2E">
        <w:rPr>
          <w:sz w:val="23"/>
          <w:szCs w:val="23"/>
          <w:lang w:val="uk-UA"/>
        </w:rPr>
        <w:t>ежитлов</w:t>
      </w:r>
      <w:r>
        <w:rPr>
          <w:sz w:val="23"/>
          <w:szCs w:val="23"/>
          <w:lang w:val="uk-UA"/>
        </w:rPr>
        <w:t>е</w:t>
      </w:r>
      <w:r w:rsidRPr="00B54C2E">
        <w:rPr>
          <w:sz w:val="23"/>
          <w:szCs w:val="23"/>
          <w:lang w:val="uk-UA"/>
        </w:rPr>
        <w:t xml:space="preserve"> приміщення, гараж  загальною площею 19,8 кв.м., за адресою: Рівненська обл., Володимирецький район, смт.Володимирець, вул. Соборна, 2,</w:t>
      </w:r>
      <w:r>
        <w:rPr>
          <w:lang w:val="uk-UA"/>
        </w:rPr>
        <w:t xml:space="preserve"> являє собою </w:t>
      </w:r>
      <w:r w:rsidRPr="00631F92">
        <w:rPr>
          <w:lang w:val="uk-UA"/>
        </w:rPr>
        <w:t>цеглян</w:t>
      </w:r>
      <w:r>
        <w:rPr>
          <w:lang w:val="uk-UA"/>
        </w:rPr>
        <w:t>у</w:t>
      </w:r>
      <w:r w:rsidRPr="00631F92">
        <w:rPr>
          <w:lang w:val="uk-UA"/>
        </w:rPr>
        <w:t xml:space="preserve"> будівл</w:t>
      </w:r>
      <w:r>
        <w:rPr>
          <w:lang w:val="uk-UA"/>
        </w:rPr>
        <w:t>ю</w:t>
      </w:r>
      <w:r w:rsidRPr="00631F92">
        <w:rPr>
          <w:lang w:val="uk-UA"/>
        </w:rPr>
        <w:t xml:space="preserve"> з шиферною покрівлею </w:t>
      </w:r>
      <w:r>
        <w:rPr>
          <w:lang w:val="uk-UA"/>
        </w:rPr>
        <w:t>та камінним фундаментом.</w:t>
      </w:r>
      <w:r w:rsidRPr="00631F92">
        <w:rPr>
          <w:lang w:val="uk-UA"/>
        </w:rPr>
        <w:t xml:space="preserve"> </w:t>
      </w:r>
      <w:r w:rsidRPr="00B5035B">
        <w:rPr>
          <w:lang w:val="uk-UA"/>
        </w:rPr>
        <w:t>Об’єкт приватизації тривалий час не експлуатується</w:t>
      </w:r>
      <w:r>
        <w:rPr>
          <w:lang w:val="uk-UA"/>
        </w:rPr>
        <w:t xml:space="preserve">, </w:t>
      </w:r>
      <w:r w:rsidRPr="00B5035B">
        <w:rPr>
          <w:lang w:val="uk-UA"/>
        </w:rPr>
        <w:t xml:space="preserve">стан задовільний. </w:t>
      </w:r>
      <w:r w:rsidRPr="00B54C2E">
        <w:rPr>
          <w:sz w:val="23"/>
          <w:szCs w:val="23"/>
          <w:lang w:val="uk-UA"/>
        </w:rPr>
        <w:t xml:space="preserve">Нежитлове приміщення, гараж, </w:t>
      </w:r>
      <w:r>
        <w:rPr>
          <w:lang w:val="uk-UA"/>
        </w:rPr>
        <w:t>розташований на</w:t>
      </w:r>
      <w:r w:rsidRPr="00EA63D8">
        <w:rPr>
          <w:lang w:val="uk-UA"/>
        </w:rPr>
        <w:t xml:space="preserve"> </w:t>
      </w:r>
      <w:r>
        <w:rPr>
          <w:lang w:val="uk-UA"/>
        </w:rPr>
        <w:t xml:space="preserve">земельній ділянці яка не сформована. </w:t>
      </w:r>
    </w:p>
    <w:p w:rsidR="00A917C1" w:rsidRPr="00631F92" w:rsidRDefault="00A917C1" w:rsidP="00690E2B">
      <w:pPr>
        <w:ind w:left="540"/>
        <w:jc w:val="both"/>
        <w:rPr>
          <w:b/>
          <w:bCs/>
        </w:rPr>
      </w:pPr>
      <w:r w:rsidRPr="00631F92">
        <w:rPr>
          <w:b/>
          <w:bCs/>
        </w:rPr>
        <w:t xml:space="preserve">Інформація про аукціон </w:t>
      </w:r>
    </w:p>
    <w:p w:rsidR="00A917C1" w:rsidRPr="00631F92" w:rsidRDefault="00A917C1" w:rsidP="00690E2B">
      <w:pPr>
        <w:ind w:firstLine="540"/>
        <w:jc w:val="both"/>
      </w:pPr>
      <w:r w:rsidRPr="00631F92">
        <w:t xml:space="preserve">Спосіб проведення аукціону: електронний аукціон </w:t>
      </w:r>
      <w:r>
        <w:rPr>
          <w:lang w:val="uk-UA"/>
        </w:rPr>
        <w:t>бе</w:t>
      </w:r>
      <w:r w:rsidRPr="00631F92">
        <w:t>з умов</w:t>
      </w:r>
      <w:r>
        <w:rPr>
          <w:lang w:val="uk-UA"/>
        </w:rPr>
        <w:t>.</w:t>
      </w:r>
      <w:r w:rsidRPr="00631F92">
        <w:t xml:space="preserve">. </w:t>
      </w:r>
    </w:p>
    <w:p w:rsidR="00A917C1" w:rsidRPr="00631F92" w:rsidRDefault="00A917C1" w:rsidP="00690E2B">
      <w:pPr>
        <w:ind w:firstLine="540"/>
        <w:jc w:val="both"/>
        <w:rPr>
          <w:b/>
          <w:bCs/>
        </w:rPr>
      </w:pPr>
      <w:r w:rsidRPr="00631F92">
        <w:rPr>
          <w:b/>
          <w:bCs/>
        </w:rPr>
        <w:t xml:space="preserve">Аукціон в електронній формі буде проведено </w:t>
      </w:r>
      <w:r>
        <w:rPr>
          <w:b/>
          <w:bCs/>
          <w:lang w:val="uk-UA"/>
        </w:rPr>
        <w:t>28 квітня</w:t>
      </w:r>
      <w:r w:rsidRPr="00631F92">
        <w:rPr>
          <w:b/>
          <w:bCs/>
        </w:rPr>
        <w:t xml:space="preserve"> 2020 року, час проведення визначається електронною торговою системою автоматично. </w:t>
      </w:r>
    </w:p>
    <w:p w:rsidR="00A917C1" w:rsidRPr="00631F92" w:rsidRDefault="00A917C1" w:rsidP="00690E2B">
      <w:pPr>
        <w:ind w:firstLine="540"/>
        <w:jc w:val="both"/>
      </w:pPr>
      <w:r w:rsidRPr="00631F92">
        <w:t xml:space="preserve">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 432 (зі змінами). </w:t>
      </w:r>
    </w:p>
    <w:p w:rsidR="00A917C1" w:rsidRDefault="00A917C1" w:rsidP="00690E2B">
      <w:pPr>
        <w:pStyle w:val="BodyTextIndent"/>
        <w:spacing w:after="0"/>
        <w:ind w:left="0"/>
        <w:rPr>
          <w:lang w:val="uk-UA"/>
        </w:rPr>
      </w:pPr>
      <w:r>
        <w:rPr>
          <w:lang w:val="uk-UA"/>
        </w:rPr>
        <w:t xml:space="preserve">         </w:t>
      </w:r>
      <w:r w:rsidRPr="00631F92">
        <w:t xml:space="preserve"> 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A917C1" w:rsidRPr="003E5A43" w:rsidRDefault="00A917C1" w:rsidP="00690E2B">
      <w:pPr>
        <w:pStyle w:val="BodyTextIndent"/>
        <w:spacing w:after="0"/>
        <w:ind w:left="0"/>
      </w:pPr>
      <w:r>
        <w:rPr>
          <w:lang w:val="uk-UA"/>
        </w:rPr>
        <w:t xml:space="preserve">         </w:t>
      </w:r>
      <w:r w:rsidRPr="003E5A43">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A917C1" w:rsidRPr="003E5A43" w:rsidRDefault="00A917C1" w:rsidP="00690E2B">
      <w:pPr>
        <w:jc w:val="both"/>
      </w:pPr>
      <w:r w:rsidRPr="003E5A43">
        <w:rPr>
          <w:b/>
          <w:bCs/>
        </w:rPr>
        <w:t>Кінцевий строк подання заяви на участь в аукціоні з умов</w:t>
      </w:r>
      <w:r>
        <w:rPr>
          <w:b/>
          <w:bCs/>
        </w:rPr>
        <w:t>ами</w:t>
      </w:r>
      <w:r w:rsidRPr="003E5A43">
        <w:rPr>
          <w:b/>
          <w:bCs/>
        </w:rPr>
        <w:t xml:space="preserve">, аукціоні  із зниженням стартової ціни  </w:t>
      </w:r>
      <w:r w:rsidRPr="003E5A43">
        <w:t>(подання цінових аукціонних пропозицій)  встановлюється  ЕТС  для кожного електронного аукціону окремо в проміжках часу з 19-30 до 20-30 години дня, що передує дню проведення електронного аукціону.</w:t>
      </w:r>
    </w:p>
    <w:p w:rsidR="00A917C1" w:rsidRPr="003E5A43" w:rsidRDefault="00A917C1" w:rsidP="00690E2B">
      <w:pPr>
        <w:ind w:firstLine="540"/>
        <w:jc w:val="both"/>
      </w:pPr>
      <w:r w:rsidRPr="003E5A43">
        <w:rPr>
          <w:b/>
          <w:bCs/>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3E5A43">
        <w:t xml:space="preserve"> встановлюється  ЕТС  для кожного електронного аукціону окремо в проміжку часу з 16-15 до 16-45 години дня проведення електронного аукціону.</w:t>
      </w:r>
    </w:p>
    <w:p w:rsidR="00A917C1" w:rsidRPr="003E5A43" w:rsidRDefault="00A917C1" w:rsidP="00690E2B">
      <w:pPr>
        <w:ind w:firstLine="540"/>
        <w:jc w:val="both"/>
      </w:pPr>
      <w:r w:rsidRPr="003E5A43">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У разі якщо об’єкт, який пропонувався для продажу на аукціоні, не продано, проводиться повторний аукціон зі зниженням стартової ціни на 50 відсотків. </w:t>
      </w:r>
    </w:p>
    <w:p w:rsidR="00A917C1" w:rsidRPr="003E5A43" w:rsidRDefault="00A917C1" w:rsidP="00690E2B">
      <w:pPr>
        <w:ind w:firstLine="540"/>
        <w:jc w:val="both"/>
      </w:pPr>
      <w:r w:rsidRPr="003E5A43">
        <w:t xml:space="preserve">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 встановленими статтею 22 Закону України «Про приватизацію державного і комунального майна», на 50 відсотків. </w:t>
      </w:r>
    </w:p>
    <w:p w:rsidR="00A917C1" w:rsidRPr="003E5A43" w:rsidRDefault="00A917C1" w:rsidP="00690E2B">
      <w:pPr>
        <w:ind w:firstLine="540"/>
        <w:jc w:val="both"/>
      </w:pPr>
      <w:r w:rsidRPr="003E5A43">
        <w:t xml:space="preserve">Продаж об’єктів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 </w:t>
      </w:r>
    </w:p>
    <w:p w:rsidR="00A917C1" w:rsidRPr="003E5A43" w:rsidRDefault="00A917C1" w:rsidP="00690E2B">
      <w:pPr>
        <w:numPr>
          <w:ilvl w:val="0"/>
          <w:numId w:val="1"/>
        </w:numPr>
        <w:jc w:val="both"/>
        <w:rPr>
          <w:b/>
          <w:bCs/>
        </w:rPr>
      </w:pPr>
      <w:r w:rsidRPr="003E5A43">
        <w:rPr>
          <w:b/>
          <w:bCs/>
        </w:rPr>
        <w:t xml:space="preserve">Інформація про умови, на яких здійснюється приватизація об’єкта </w:t>
      </w:r>
    </w:p>
    <w:p w:rsidR="00A917C1" w:rsidRPr="001425A8" w:rsidRDefault="00A917C1" w:rsidP="00690E2B">
      <w:pPr>
        <w:jc w:val="both"/>
      </w:pPr>
      <w:r w:rsidRPr="3316D841">
        <w:rPr>
          <w:b/>
          <w:bCs/>
        </w:rPr>
        <w:t xml:space="preserve">Стартова ціна об’єкта приватизації (без ПДВ) для продажу на електронному аукціоні </w:t>
      </w:r>
      <w:r w:rsidRPr="3316D841">
        <w:rPr>
          <w:b/>
          <w:bCs/>
          <w:lang w:val="uk-UA"/>
        </w:rPr>
        <w:t>бе</w:t>
      </w:r>
      <w:r w:rsidRPr="3316D841">
        <w:rPr>
          <w:b/>
          <w:bCs/>
        </w:rPr>
        <w:t>з умов</w:t>
      </w:r>
      <w:r w:rsidRPr="3316D841">
        <w:rPr>
          <w:b/>
          <w:bCs/>
          <w:lang w:val="uk-UA"/>
        </w:rPr>
        <w:t xml:space="preserve"> –28600 (двадцять вісім тисяч шістсот) гривень 00 копійок.</w:t>
      </w:r>
    </w:p>
    <w:p w:rsidR="00A917C1" w:rsidRPr="00093BB2" w:rsidRDefault="00A917C1" w:rsidP="3316D841">
      <w:pPr>
        <w:ind w:firstLine="540"/>
        <w:jc w:val="both"/>
        <w:rPr>
          <w:b/>
          <w:bCs/>
        </w:rPr>
      </w:pPr>
      <w:r w:rsidRPr="3316D841">
        <w:rPr>
          <w:b/>
          <w:bCs/>
        </w:rPr>
        <w:t xml:space="preserve">Розмір  гарантійного внеску – </w:t>
      </w:r>
      <w:r w:rsidRPr="3316D841">
        <w:rPr>
          <w:b/>
          <w:bCs/>
          <w:lang w:val="uk-UA"/>
        </w:rPr>
        <w:t>2860</w:t>
      </w:r>
      <w:r w:rsidRPr="3316D841">
        <w:rPr>
          <w:b/>
          <w:bCs/>
        </w:rPr>
        <w:t xml:space="preserve"> </w:t>
      </w:r>
      <w:r w:rsidRPr="3316D841">
        <w:rPr>
          <w:b/>
          <w:bCs/>
          <w:lang w:val="uk-UA"/>
        </w:rPr>
        <w:t>(</w:t>
      </w:r>
      <w:r w:rsidRPr="3316D841">
        <w:rPr>
          <w:b/>
          <w:bCs/>
        </w:rPr>
        <w:t xml:space="preserve">дві </w:t>
      </w:r>
      <w:r w:rsidRPr="3316D841">
        <w:rPr>
          <w:b/>
          <w:bCs/>
          <w:lang w:val="uk-UA"/>
        </w:rPr>
        <w:t>тисячі вісімсот шістдесят</w:t>
      </w:r>
      <w:r>
        <w:t xml:space="preserve">) </w:t>
      </w:r>
      <w:r w:rsidRPr="3316D841">
        <w:rPr>
          <w:b/>
          <w:bCs/>
        </w:rPr>
        <w:t xml:space="preserve">гривень </w:t>
      </w:r>
      <w:r w:rsidRPr="3316D841">
        <w:rPr>
          <w:b/>
          <w:bCs/>
          <w:lang w:val="uk-UA"/>
        </w:rPr>
        <w:t>00</w:t>
      </w:r>
      <w:r w:rsidRPr="3316D841">
        <w:rPr>
          <w:b/>
          <w:bCs/>
        </w:rPr>
        <w:t xml:space="preserve"> копій</w:t>
      </w:r>
      <w:r w:rsidRPr="3316D841">
        <w:rPr>
          <w:b/>
          <w:bCs/>
          <w:lang w:val="uk-UA"/>
        </w:rPr>
        <w:t>ок</w:t>
      </w:r>
      <w:r w:rsidRPr="3316D841">
        <w:rPr>
          <w:b/>
          <w:bCs/>
        </w:rPr>
        <w:t>.</w:t>
      </w:r>
    </w:p>
    <w:p w:rsidR="00A917C1" w:rsidRPr="0061762C" w:rsidRDefault="00A917C1" w:rsidP="3316D841">
      <w:pPr>
        <w:pStyle w:val="BodyTextIndent"/>
        <w:ind w:left="0"/>
        <w:rPr>
          <w:b/>
          <w:bCs/>
        </w:rPr>
      </w:pPr>
      <w:r w:rsidRPr="3316D841">
        <w:rPr>
          <w:b/>
          <w:bCs/>
        </w:rPr>
        <w:t>Стартова ціна об’єкта (без ПДВ) для продажу на аукціоні зі зниженням стартової ціни</w:t>
      </w:r>
      <w:r>
        <w:t xml:space="preserve"> –  </w:t>
      </w:r>
      <w:r w:rsidRPr="3316D841">
        <w:rPr>
          <w:b/>
          <w:bCs/>
        </w:rPr>
        <w:t>14300 ( чотирнадцять тисяч триста) гривень 00 копійок.</w:t>
      </w:r>
    </w:p>
    <w:p w:rsidR="00A917C1" w:rsidRPr="00FD0530" w:rsidRDefault="00A917C1" w:rsidP="00690E2B">
      <w:pPr>
        <w:pStyle w:val="BodyTextIndent"/>
        <w:ind w:left="60"/>
        <w:jc w:val="both"/>
      </w:pPr>
      <w:r w:rsidRPr="3316D841">
        <w:rPr>
          <w:b/>
          <w:bCs/>
        </w:rPr>
        <w:t xml:space="preserve">Розмір  гарантійного внеску – </w:t>
      </w:r>
      <w:r w:rsidRPr="3316D841">
        <w:rPr>
          <w:b/>
          <w:bCs/>
          <w:lang w:val="uk-UA"/>
        </w:rPr>
        <w:t xml:space="preserve">1430 </w:t>
      </w:r>
      <w:r w:rsidRPr="3316D841">
        <w:rPr>
          <w:b/>
          <w:bCs/>
        </w:rPr>
        <w:t>(</w:t>
      </w:r>
      <w:r w:rsidRPr="3316D841">
        <w:rPr>
          <w:b/>
          <w:bCs/>
          <w:lang w:val="uk-UA"/>
        </w:rPr>
        <w:t>одна тисяча чотириста тридцять</w:t>
      </w:r>
      <w:r>
        <w:t xml:space="preserve">) </w:t>
      </w:r>
      <w:r w:rsidRPr="3316D841">
        <w:rPr>
          <w:b/>
          <w:bCs/>
        </w:rPr>
        <w:t>грив</w:t>
      </w:r>
      <w:r w:rsidRPr="3316D841">
        <w:rPr>
          <w:b/>
          <w:bCs/>
          <w:lang w:val="uk-UA"/>
        </w:rPr>
        <w:t>ень 00</w:t>
      </w:r>
      <w:r w:rsidRPr="3316D841">
        <w:rPr>
          <w:b/>
          <w:bCs/>
        </w:rPr>
        <w:t xml:space="preserve"> копійок.</w:t>
      </w:r>
    </w:p>
    <w:p w:rsidR="00A917C1" w:rsidRDefault="00A917C1" w:rsidP="3316D841">
      <w:pPr>
        <w:pStyle w:val="BodyTextIndent"/>
        <w:ind w:left="0"/>
        <w:rPr>
          <w:b/>
          <w:bCs/>
        </w:rPr>
      </w:pPr>
      <w:r w:rsidRPr="3316D841">
        <w:rPr>
          <w:b/>
          <w:bCs/>
        </w:rPr>
        <w:t xml:space="preserve">Стартова ціна об’єкта (без ПДВ)  для продажу  на аукціоні за методом покрокового зниження стартової ціни та подальшого подання цінових пропозицій </w:t>
      </w:r>
      <w:r>
        <w:t>–</w:t>
      </w:r>
      <w:r w:rsidRPr="3316D841">
        <w:rPr>
          <w:b/>
          <w:bCs/>
        </w:rPr>
        <w:t>14300 (чотирнадцять тисяч триста) гривень 00 копійок.</w:t>
      </w:r>
    </w:p>
    <w:p w:rsidR="00A917C1" w:rsidRDefault="00A917C1" w:rsidP="3316D841">
      <w:pPr>
        <w:pStyle w:val="BodyTextIndent"/>
        <w:ind w:left="60"/>
        <w:jc w:val="both"/>
      </w:pPr>
      <w:r>
        <w:t xml:space="preserve">Розмір  гарантійного внеску </w:t>
      </w:r>
      <w:r w:rsidRPr="3316D841">
        <w:rPr>
          <w:b/>
          <w:bCs/>
          <w:lang w:val="uk-UA"/>
        </w:rPr>
        <w:t xml:space="preserve">1430 </w:t>
      </w:r>
      <w:r w:rsidRPr="3316D841">
        <w:rPr>
          <w:b/>
          <w:bCs/>
        </w:rPr>
        <w:t>(</w:t>
      </w:r>
      <w:r w:rsidRPr="3316D841">
        <w:rPr>
          <w:b/>
          <w:bCs/>
          <w:lang w:val="uk-UA"/>
        </w:rPr>
        <w:t>одна тисяча чотириста тридцять</w:t>
      </w:r>
      <w:r>
        <w:t xml:space="preserve">) </w:t>
      </w:r>
      <w:r w:rsidRPr="3316D841">
        <w:rPr>
          <w:b/>
          <w:bCs/>
        </w:rPr>
        <w:t>грив</w:t>
      </w:r>
      <w:r w:rsidRPr="3316D841">
        <w:rPr>
          <w:b/>
          <w:bCs/>
          <w:lang w:val="uk-UA"/>
        </w:rPr>
        <w:t>ень 00</w:t>
      </w:r>
      <w:r w:rsidRPr="3316D841">
        <w:rPr>
          <w:b/>
          <w:bCs/>
        </w:rPr>
        <w:t xml:space="preserve"> копійок.</w:t>
      </w:r>
    </w:p>
    <w:p w:rsidR="00A917C1" w:rsidRPr="0071070D" w:rsidRDefault="00A917C1" w:rsidP="00690E2B">
      <w:pPr>
        <w:pStyle w:val="BodyTextIndent"/>
        <w:ind w:left="60"/>
        <w:jc w:val="both"/>
      </w:pPr>
      <w:r w:rsidRPr="3316D841">
        <w:rPr>
          <w:b/>
          <w:bCs/>
        </w:rPr>
        <w:t>Розмір реєстраційного внеску</w:t>
      </w:r>
      <w:r>
        <w:t xml:space="preserve"> (плата за реєстрацію заяви на участь в аукціоні): </w:t>
      </w:r>
      <w:r w:rsidRPr="3316D841">
        <w:rPr>
          <w:b/>
          <w:bCs/>
        </w:rPr>
        <w:t>944 грн. 60 коп</w:t>
      </w:r>
      <w:r>
        <w:t xml:space="preserve">., що становить 0,2 мінімальної заробітної плати станом на 1 січня 2020 року. </w:t>
      </w:r>
    </w:p>
    <w:p w:rsidR="00A917C1" w:rsidRPr="00105239" w:rsidRDefault="00A917C1" w:rsidP="00690E2B">
      <w:pPr>
        <w:pStyle w:val="BodyTextIndent"/>
        <w:tabs>
          <w:tab w:val="left" w:pos="540"/>
        </w:tabs>
        <w:ind w:left="0"/>
        <w:jc w:val="both"/>
      </w:pPr>
      <w:r>
        <w:tab/>
      </w:r>
      <w:r w:rsidRPr="00105239">
        <w:t xml:space="preserve">Період  між аукціоном з умовами, аукціоном із зниженням стартової ціни та аукціоном за методом покрокового зниження ціни та подальшого подання цінових пропозицій: </w:t>
      </w:r>
      <w:r w:rsidRPr="00105239">
        <w:rPr>
          <w:b/>
          <w:bCs/>
        </w:rPr>
        <w:t>30 календарних днів  від дати аукціону (опублікування інформаційного повідомлення про приватизацію об’єкта).</w:t>
      </w:r>
    </w:p>
    <w:p w:rsidR="00A917C1" w:rsidRPr="003E5A43" w:rsidRDefault="00A917C1" w:rsidP="00690E2B">
      <w:pPr>
        <w:numPr>
          <w:ilvl w:val="0"/>
          <w:numId w:val="1"/>
        </w:numPr>
        <w:jc w:val="both"/>
        <w:rPr>
          <w:b/>
          <w:bCs/>
        </w:rPr>
      </w:pPr>
      <w:r w:rsidRPr="003E5A43">
        <w:rPr>
          <w:b/>
          <w:bCs/>
        </w:rPr>
        <w:t xml:space="preserve">Додаткова інформація. </w:t>
      </w:r>
    </w:p>
    <w:p w:rsidR="00A917C1" w:rsidRPr="003E5A43" w:rsidRDefault="00A917C1" w:rsidP="00690E2B">
      <w:pPr>
        <w:pStyle w:val="BodyText"/>
        <w:spacing w:after="0"/>
        <w:jc w:val="both"/>
      </w:pPr>
      <w:r w:rsidRPr="003E5A43">
        <w:t>1.Оператор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A917C1" w:rsidRPr="003E5A43" w:rsidRDefault="00A917C1" w:rsidP="00690E2B">
      <w:pPr>
        <w:pStyle w:val="BodyText"/>
        <w:spacing w:after="0"/>
        <w:jc w:val="both"/>
      </w:pPr>
      <w:r w:rsidRPr="003E5A43">
        <w:t xml:space="preserve"> в національній валюті: </w:t>
      </w:r>
    </w:p>
    <w:p w:rsidR="00A917C1" w:rsidRPr="003E5A43" w:rsidRDefault="00A917C1" w:rsidP="00690E2B">
      <w:pPr>
        <w:pStyle w:val="BodyText"/>
        <w:spacing w:after="0"/>
        <w:jc w:val="both"/>
        <w:rPr>
          <w:b/>
          <w:bCs/>
        </w:rPr>
      </w:pPr>
      <w:r w:rsidRPr="003E5A43">
        <w:rPr>
          <w:b/>
          <w:bCs/>
        </w:rPr>
        <w:t xml:space="preserve">для перерахування реєстраційного внеску та проведення розрахунків переможцем аукціону за придбаний об’єкт: </w:t>
      </w:r>
    </w:p>
    <w:p w:rsidR="00A917C1" w:rsidRPr="0071070D" w:rsidRDefault="00A917C1" w:rsidP="00690E2B">
      <w:pPr>
        <w:pStyle w:val="BodyText2"/>
        <w:spacing w:after="0" w:line="240" w:lineRule="auto"/>
        <w:jc w:val="both"/>
      </w:pPr>
      <w:r w:rsidRPr="0071070D">
        <w:rPr>
          <w:i/>
          <w:iCs/>
        </w:rPr>
        <w:t>Одержувач:</w:t>
      </w:r>
      <w:r w:rsidRPr="0071070D">
        <w:t xml:space="preserve"> Регіональне відділення Фонду державного майна України по Рівненській та Житомирській областях, ЄДРПОУ – 42956062;</w:t>
      </w:r>
    </w:p>
    <w:p w:rsidR="00A917C1" w:rsidRPr="0071070D" w:rsidRDefault="00A917C1" w:rsidP="00690E2B">
      <w:pPr>
        <w:jc w:val="both"/>
      </w:pPr>
      <w:r w:rsidRPr="0071070D">
        <w:t xml:space="preserve">Рахунок – № </w:t>
      </w:r>
      <w:r w:rsidRPr="002346EF">
        <w:rPr>
          <w:b/>
          <w:bCs/>
        </w:rPr>
        <w:t>UA</w:t>
      </w:r>
      <w:r>
        <w:rPr>
          <w:b/>
          <w:bCs/>
        </w:rPr>
        <w:t>308201720355559003001141358</w:t>
      </w:r>
      <w:r w:rsidRPr="0071070D">
        <w:t xml:space="preserve"> (</w:t>
      </w:r>
      <w:r w:rsidRPr="0071070D">
        <w:rPr>
          <w:b/>
          <w:bCs/>
        </w:rPr>
        <w:t>для перерахування реєстраційного внеску</w:t>
      </w:r>
      <w:r w:rsidRPr="0071070D">
        <w:t>)</w:t>
      </w:r>
    </w:p>
    <w:p w:rsidR="00A917C1" w:rsidRPr="0071070D" w:rsidRDefault="00A917C1" w:rsidP="00690E2B">
      <w:pPr>
        <w:jc w:val="both"/>
      </w:pPr>
      <w:r w:rsidRPr="0071070D">
        <w:t xml:space="preserve">Банк одержувача: Держказначейська служба України, м.Київ. </w:t>
      </w:r>
      <w:r w:rsidRPr="0071070D">
        <w:tab/>
      </w:r>
    </w:p>
    <w:p w:rsidR="00A917C1" w:rsidRPr="0071070D" w:rsidRDefault="00A917C1" w:rsidP="00690E2B">
      <w:pPr>
        <w:jc w:val="both"/>
      </w:pPr>
      <w:r w:rsidRPr="0071070D">
        <w:t xml:space="preserve">МФО 820172  </w:t>
      </w:r>
    </w:p>
    <w:p w:rsidR="00A917C1" w:rsidRPr="0071070D" w:rsidRDefault="00A917C1" w:rsidP="00690E2B">
      <w:pPr>
        <w:pStyle w:val="BodyText2"/>
        <w:spacing w:after="0" w:line="240" w:lineRule="auto"/>
        <w:jc w:val="both"/>
        <w:rPr>
          <w:b/>
          <w:bCs/>
        </w:rPr>
      </w:pPr>
      <w:r w:rsidRPr="0071070D">
        <w:rPr>
          <w:b/>
          <w:bCs/>
        </w:rPr>
        <w:t>для перерахування гарантійного внеску</w:t>
      </w:r>
      <w:r w:rsidRPr="0071070D">
        <w:t xml:space="preserve">  </w:t>
      </w:r>
      <w:r w:rsidRPr="0071070D">
        <w:rPr>
          <w:b/>
          <w:bCs/>
        </w:rPr>
        <w:t xml:space="preserve">: </w:t>
      </w:r>
    </w:p>
    <w:p w:rsidR="00A917C1" w:rsidRPr="0071070D" w:rsidRDefault="00A917C1" w:rsidP="00690E2B">
      <w:pPr>
        <w:jc w:val="both"/>
      </w:pPr>
      <w:r w:rsidRPr="0071070D">
        <w:t>Рахунок – №</w:t>
      </w:r>
      <w:r w:rsidRPr="00150994">
        <w:rPr>
          <w:b/>
          <w:bCs/>
        </w:rPr>
        <w:t xml:space="preserve"> </w:t>
      </w:r>
      <w:r w:rsidRPr="002346EF">
        <w:rPr>
          <w:b/>
          <w:bCs/>
        </w:rPr>
        <w:t>UA</w:t>
      </w:r>
      <w:r w:rsidRPr="00150994">
        <w:rPr>
          <w:b/>
          <w:bCs/>
        </w:rPr>
        <w:t>088201720355259003</w:t>
      </w:r>
      <w:r>
        <w:rPr>
          <w:b/>
          <w:bCs/>
        </w:rPr>
        <w:t>0</w:t>
      </w:r>
      <w:r w:rsidRPr="00150994">
        <w:rPr>
          <w:b/>
          <w:bCs/>
        </w:rPr>
        <w:t>00141358</w:t>
      </w:r>
      <w:r w:rsidRPr="00150994">
        <w:t xml:space="preserve"> </w:t>
      </w:r>
      <w:r w:rsidRPr="0071070D">
        <w:t>(для перерахування гарантійного внеску)</w:t>
      </w:r>
    </w:p>
    <w:p w:rsidR="00A917C1" w:rsidRPr="0071070D" w:rsidRDefault="00A917C1" w:rsidP="00690E2B">
      <w:pPr>
        <w:jc w:val="both"/>
      </w:pPr>
      <w:r w:rsidRPr="0071070D">
        <w:t xml:space="preserve">Банк одержувача: Держказначейська служба України, м.Київ. </w:t>
      </w:r>
      <w:r w:rsidRPr="0071070D">
        <w:tab/>
      </w:r>
    </w:p>
    <w:p w:rsidR="00A917C1" w:rsidRDefault="00A917C1" w:rsidP="00690E2B">
      <w:pPr>
        <w:jc w:val="both"/>
      </w:pPr>
      <w:r w:rsidRPr="0071070D">
        <w:t>МФО 820172</w:t>
      </w:r>
    </w:p>
    <w:p w:rsidR="00A917C1" w:rsidRPr="00E129F2" w:rsidRDefault="00A917C1" w:rsidP="00690E2B">
      <w:pPr>
        <w:jc w:val="both"/>
        <w:rPr>
          <w:b/>
          <w:bCs/>
          <w:u w:val="single"/>
        </w:rPr>
      </w:pPr>
      <w:r w:rsidRPr="00E129F2">
        <w:rPr>
          <w:b/>
          <w:bCs/>
          <w:u w:val="single"/>
        </w:rPr>
        <w:t xml:space="preserve">в іноземній валюті </w:t>
      </w:r>
      <w:r w:rsidRPr="00E129F2">
        <w:rPr>
          <w:b/>
          <w:bCs/>
          <w:u w:val="single"/>
          <w:lang w:val="en-US"/>
        </w:rPr>
        <w:t>EUR</w:t>
      </w:r>
      <w:r w:rsidRPr="00E129F2">
        <w:rPr>
          <w:b/>
          <w:bCs/>
          <w:u w:val="single"/>
        </w:rPr>
        <w:t>:</w:t>
      </w:r>
    </w:p>
    <w:p w:rsidR="00A917C1" w:rsidRPr="002346EF" w:rsidRDefault="00A917C1" w:rsidP="00690E2B">
      <w:pPr>
        <w:jc w:val="both"/>
      </w:pPr>
      <w:r w:rsidRPr="002346EF">
        <w:t>Номер рахунку в банку бенефіціара (отримувача)</w:t>
      </w:r>
    </w:p>
    <w:p w:rsidR="00A917C1" w:rsidRPr="002346EF" w:rsidRDefault="00A917C1" w:rsidP="00690E2B">
      <w:pPr>
        <w:jc w:val="both"/>
      </w:pPr>
      <w:r w:rsidRPr="002346EF">
        <w:rPr>
          <w:lang w:val="en-US"/>
        </w:rPr>
        <w:t>account</w:t>
      </w:r>
      <w:r w:rsidRPr="002346EF">
        <w:t xml:space="preserve"> № </w:t>
      </w:r>
      <w:r w:rsidRPr="002346EF">
        <w:rPr>
          <w:b/>
          <w:bCs/>
        </w:rPr>
        <w:t>UA283223130000025300000000236</w:t>
      </w:r>
    </w:p>
    <w:p w:rsidR="00A917C1" w:rsidRPr="002346EF" w:rsidRDefault="00A917C1" w:rsidP="00690E2B">
      <w:pPr>
        <w:jc w:val="both"/>
      </w:pPr>
      <w:r w:rsidRPr="002346EF">
        <w:t>Назва банку бенефіціара (отримувача)</w:t>
      </w:r>
    </w:p>
    <w:p w:rsidR="00A917C1" w:rsidRPr="00E1753A" w:rsidRDefault="00A917C1" w:rsidP="00690E2B">
      <w:pPr>
        <w:jc w:val="both"/>
        <w:rPr>
          <w:lang w:val="en-US"/>
        </w:rPr>
      </w:pPr>
      <w:r w:rsidRPr="002346EF">
        <w:rPr>
          <w:lang w:val="en-US"/>
        </w:rPr>
        <w:t>SWIFT</w:t>
      </w:r>
      <w:r w:rsidRPr="00E1753A">
        <w:rPr>
          <w:lang w:val="en-US"/>
        </w:rPr>
        <w:t xml:space="preserve">: </w:t>
      </w:r>
      <w:r w:rsidRPr="002346EF">
        <w:rPr>
          <w:lang w:val="en-US"/>
        </w:rPr>
        <w:t>EXBSUAUXRIV</w:t>
      </w:r>
      <w:r w:rsidRPr="00E1753A">
        <w:rPr>
          <w:lang w:val="en-US"/>
        </w:rPr>
        <w:t xml:space="preserve"> </w:t>
      </w:r>
      <w:r w:rsidRPr="002346EF">
        <w:rPr>
          <w:lang w:val="en-US"/>
        </w:rPr>
        <w:t>JSC STATE EXPORT-IMPORT BANK OF UKRAINE</w:t>
      </w:r>
    </w:p>
    <w:p w:rsidR="00A917C1" w:rsidRPr="00E129F2" w:rsidRDefault="00A917C1" w:rsidP="00690E2B">
      <w:pPr>
        <w:jc w:val="both"/>
      </w:pPr>
      <w:r>
        <w:rPr>
          <w:lang w:val="en-US"/>
        </w:rPr>
        <w:t>UKREXIMBANK</w:t>
      </w:r>
      <w:r w:rsidRPr="00E1753A">
        <w:rPr>
          <w:lang w:val="en-US"/>
        </w:rPr>
        <w:t xml:space="preserve">, </w:t>
      </w:r>
      <w:r w:rsidRPr="002346EF">
        <w:rPr>
          <w:lang w:val="en-US"/>
        </w:rPr>
        <w:t>UKRAINE</w:t>
      </w:r>
      <w:r w:rsidRPr="00E1753A">
        <w:rPr>
          <w:lang w:val="en-US"/>
        </w:rPr>
        <w:t xml:space="preserve">, </w:t>
      </w:r>
      <w:r w:rsidRPr="002346EF">
        <w:rPr>
          <w:lang w:val="en-US"/>
        </w:rPr>
        <w:t>RIVNE BRANCH,2 SOBORNA STR. RIVNE</w:t>
      </w:r>
      <w:r w:rsidRPr="002346EF">
        <w:t xml:space="preserve"> </w:t>
      </w:r>
      <w:r w:rsidRPr="002346EF">
        <w:rPr>
          <w:lang w:val="en-US"/>
        </w:rPr>
        <w:t>UKRAINE</w:t>
      </w:r>
    </w:p>
    <w:p w:rsidR="00A917C1" w:rsidRPr="0027784D" w:rsidRDefault="00A917C1" w:rsidP="00690E2B">
      <w:pPr>
        <w:jc w:val="both"/>
        <w:rPr>
          <w:lang w:val="en-US"/>
        </w:rPr>
      </w:pPr>
      <w:r w:rsidRPr="002346EF">
        <w:t>Назва</w:t>
      </w:r>
      <w:r w:rsidRPr="0027784D">
        <w:rPr>
          <w:lang w:val="en-US"/>
        </w:rPr>
        <w:t xml:space="preserve"> </w:t>
      </w:r>
      <w:r w:rsidRPr="002346EF">
        <w:t>банку</w:t>
      </w:r>
      <w:r w:rsidRPr="0027784D">
        <w:rPr>
          <w:lang w:val="en-US"/>
        </w:rPr>
        <w:t xml:space="preserve"> </w:t>
      </w:r>
      <w:r w:rsidRPr="002346EF">
        <w:t>кореспондента</w:t>
      </w:r>
      <w:r w:rsidRPr="0027784D">
        <w:rPr>
          <w:lang w:val="en-US"/>
        </w:rPr>
        <w:t>:</w:t>
      </w:r>
    </w:p>
    <w:p w:rsidR="00A917C1" w:rsidRPr="002346EF" w:rsidRDefault="00A917C1" w:rsidP="00690E2B">
      <w:pPr>
        <w:jc w:val="both"/>
        <w:rPr>
          <w:lang w:val="en-US"/>
        </w:rPr>
      </w:pPr>
      <w:r w:rsidRPr="002346EF">
        <w:rPr>
          <w:lang w:val="en-US"/>
        </w:rPr>
        <w:t>DEUTSCHE</w:t>
      </w:r>
      <w:r>
        <w:rPr>
          <w:lang w:val="en-US"/>
        </w:rPr>
        <w:t xml:space="preserve"> BANK AG</w:t>
      </w:r>
      <w:r w:rsidRPr="00E1753A">
        <w:rPr>
          <w:lang w:val="en-US"/>
        </w:rPr>
        <w:t xml:space="preserve"> </w:t>
      </w:r>
      <w:r w:rsidRPr="002346EF">
        <w:rPr>
          <w:lang w:val="en-US"/>
        </w:rPr>
        <w:t xml:space="preserve">FRANKFURT AM MAIN </w:t>
      </w:r>
    </w:p>
    <w:p w:rsidR="00A917C1" w:rsidRPr="002346EF" w:rsidRDefault="00A917C1" w:rsidP="00690E2B">
      <w:pPr>
        <w:jc w:val="both"/>
      </w:pPr>
      <w:r w:rsidRPr="002346EF">
        <w:rPr>
          <w:lang w:val="en-US"/>
        </w:rPr>
        <w:t>SWIFT</w:t>
      </w:r>
      <w:r w:rsidRPr="002346EF">
        <w:t xml:space="preserve">: </w:t>
      </w:r>
      <w:r w:rsidRPr="002346EF">
        <w:rPr>
          <w:lang w:val="en-US"/>
        </w:rPr>
        <w:t>DEUTDEFF</w:t>
      </w:r>
    </w:p>
    <w:p w:rsidR="00A917C1" w:rsidRPr="002346EF" w:rsidRDefault="00A917C1" w:rsidP="00690E2B">
      <w:pPr>
        <w:jc w:val="both"/>
      </w:pPr>
      <w:r w:rsidRPr="002346EF">
        <w:t>Номер кореспондентського рахунку: 949876710</w:t>
      </w:r>
    </w:p>
    <w:p w:rsidR="00A917C1" w:rsidRPr="00E1753A" w:rsidRDefault="00A917C1" w:rsidP="00690E2B">
      <w:pPr>
        <w:jc w:val="both"/>
        <w:rPr>
          <w:lang w:val="en-US"/>
        </w:rPr>
      </w:pPr>
      <w:r w:rsidRPr="002346EF">
        <w:t>або</w:t>
      </w:r>
    </w:p>
    <w:p w:rsidR="00A917C1" w:rsidRPr="002346EF" w:rsidRDefault="00A917C1" w:rsidP="00690E2B">
      <w:pPr>
        <w:jc w:val="both"/>
        <w:rPr>
          <w:lang w:val="en-US"/>
        </w:rPr>
      </w:pPr>
      <w:r>
        <w:rPr>
          <w:lang w:val="en-US"/>
        </w:rPr>
        <w:t>UNICREDIT BANK AG</w:t>
      </w:r>
      <w:r w:rsidRPr="00E1753A">
        <w:rPr>
          <w:lang w:val="en-US"/>
        </w:rPr>
        <w:t xml:space="preserve">, </w:t>
      </w:r>
      <w:r w:rsidRPr="002346EF">
        <w:rPr>
          <w:lang w:val="en-US"/>
        </w:rPr>
        <w:t xml:space="preserve">MUNICH, </w:t>
      </w:r>
    </w:p>
    <w:p w:rsidR="00A917C1" w:rsidRPr="0027784D" w:rsidRDefault="00A917C1" w:rsidP="00690E2B">
      <w:pPr>
        <w:jc w:val="both"/>
        <w:rPr>
          <w:lang w:val="en-US"/>
        </w:rPr>
      </w:pPr>
      <w:r w:rsidRPr="002346EF">
        <w:rPr>
          <w:lang w:val="en-US"/>
        </w:rPr>
        <w:t>SWIFT</w:t>
      </w:r>
      <w:r w:rsidRPr="0027784D">
        <w:rPr>
          <w:lang w:val="en-US"/>
        </w:rPr>
        <w:t xml:space="preserve">: </w:t>
      </w:r>
      <w:r w:rsidRPr="002346EF">
        <w:rPr>
          <w:lang w:val="en-US"/>
        </w:rPr>
        <w:t>HYVEDEMM</w:t>
      </w:r>
    </w:p>
    <w:p w:rsidR="00A917C1" w:rsidRPr="0027784D" w:rsidRDefault="00A917C1" w:rsidP="00690E2B">
      <w:pPr>
        <w:jc w:val="both"/>
        <w:rPr>
          <w:lang w:val="en-US"/>
        </w:rPr>
      </w:pPr>
      <w:r w:rsidRPr="002346EF">
        <w:t>Номер</w:t>
      </w:r>
      <w:r w:rsidRPr="0027784D">
        <w:rPr>
          <w:lang w:val="en-US"/>
        </w:rPr>
        <w:t xml:space="preserve"> </w:t>
      </w:r>
      <w:r w:rsidRPr="002346EF">
        <w:t>кореспондентського</w:t>
      </w:r>
      <w:r w:rsidRPr="0027784D">
        <w:rPr>
          <w:lang w:val="en-US"/>
        </w:rPr>
        <w:t xml:space="preserve"> </w:t>
      </w:r>
      <w:r w:rsidRPr="002346EF">
        <w:t>рахунку</w:t>
      </w:r>
      <w:r w:rsidRPr="0027784D">
        <w:rPr>
          <w:lang w:val="en-US"/>
        </w:rPr>
        <w:t>: 69114920</w:t>
      </w:r>
    </w:p>
    <w:p w:rsidR="00A917C1" w:rsidRPr="00E1753A" w:rsidRDefault="00A917C1" w:rsidP="00690E2B">
      <w:pPr>
        <w:jc w:val="both"/>
        <w:rPr>
          <w:lang w:val="en-US"/>
        </w:rPr>
      </w:pPr>
      <w:r w:rsidRPr="002346EF">
        <w:t>а</w:t>
      </w:r>
      <w:r w:rsidRPr="002346EF">
        <w:rPr>
          <w:lang w:val="en-US"/>
        </w:rPr>
        <w:t>бо</w:t>
      </w:r>
    </w:p>
    <w:p w:rsidR="00A917C1" w:rsidRPr="002346EF" w:rsidRDefault="00A917C1" w:rsidP="00690E2B">
      <w:pPr>
        <w:jc w:val="both"/>
        <w:rPr>
          <w:color w:val="000000"/>
          <w:lang w:val="en-US"/>
        </w:rPr>
      </w:pPr>
      <w:r w:rsidRPr="002346EF">
        <w:rPr>
          <w:color w:val="000000"/>
          <w:shd w:val="clear" w:color="auto" w:fill="FFFFFF"/>
          <w:lang w:val="en-US"/>
        </w:rPr>
        <w:t>Raiffeisen Bank International AG</w:t>
      </w:r>
      <w:r w:rsidRPr="00E1753A">
        <w:rPr>
          <w:color w:val="000000"/>
          <w:lang w:val="en-US"/>
        </w:rPr>
        <w:t xml:space="preserve">, </w:t>
      </w:r>
      <w:r w:rsidRPr="00E1753A">
        <w:rPr>
          <w:color w:val="000000"/>
          <w:shd w:val="clear" w:color="auto" w:fill="FFFFFF"/>
          <w:lang w:val="en-US"/>
        </w:rPr>
        <w:t>Vienna, Austria</w:t>
      </w:r>
    </w:p>
    <w:p w:rsidR="00A917C1" w:rsidRPr="002346EF" w:rsidRDefault="00A917C1" w:rsidP="00690E2B">
      <w:pPr>
        <w:jc w:val="both"/>
        <w:rPr>
          <w:color w:val="000000"/>
        </w:rPr>
      </w:pPr>
      <w:r w:rsidRPr="002346EF">
        <w:rPr>
          <w:color w:val="000000"/>
          <w:lang w:val="en-US"/>
        </w:rPr>
        <w:t>SWIFT</w:t>
      </w:r>
      <w:r w:rsidRPr="002346EF">
        <w:rPr>
          <w:color w:val="000000"/>
        </w:rPr>
        <w:t xml:space="preserve">: </w:t>
      </w:r>
      <w:r w:rsidRPr="002346EF">
        <w:rPr>
          <w:color w:val="000000"/>
          <w:shd w:val="clear" w:color="auto" w:fill="FFFFFF"/>
        </w:rPr>
        <w:t>RZBAATWW</w:t>
      </w:r>
    </w:p>
    <w:p w:rsidR="00A917C1" w:rsidRPr="00465DFC" w:rsidRDefault="00A917C1" w:rsidP="00690E2B">
      <w:pPr>
        <w:jc w:val="both"/>
        <w:rPr>
          <w:color w:val="000000"/>
          <w:shd w:val="clear" w:color="auto" w:fill="FFFFFF"/>
        </w:rPr>
      </w:pPr>
      <w:r w:rsidRPr="002346EF">
        <w:rPr>
          <w:color w:val="000000"/>
        </w:rPr>
        <w:t xml:space="preserve">Номер кореспондентського рахунку: </w:t>
      </w:r>
      <w:r w:rsidRPr="002346EF">
        <w:rPr>
          <w:color w:val="000000"/>
          <w:shd w:val="clear" w:color="auto" w:fill="FFFFFF"/>
        </w:rPr>
        <w:t>001-50.087.824</w:t>
      </w:r>
    </w:p>
    <w:p w:rsidR="00A917C1" w:rsidRPr="00465DFC" w:rsidRDefault="00A917C1" w:rsidP="00690E2B">
      <w:pPr>
        <w:jc w:val="both"/>
        <w:rPr>
          <w:u w:val="single"/>
        </w:rPr>
      </w:pPr>
      <w:r w:rsidRPr="00166536">
        <w:rPr>
          <w:u w:val="single"/>
        </w:rPr>
        <w:t>в іноземній валюті</w:t>
      </w:r>
      <w:r>
        <w:rPr>
          <w:u w:val="single"/>
        </w:rPr>
        <w:t xml:space="preserve"> </w:t>
      </w:r>
      <w:r>
        <w:rPr>
          <w:u w:val="single"/>
          <w:lang w:val="en-US"/>
        </w:rPr>
        <w:t>USD</w:t>
      </w:r>
      <w:r>
        <w:rPr>
          <w:u w:val="single"/>
        </w:rPr>
        <w:t>:</w:t>
      </w:r>
    </w:p>
    <w:p w:rsidR="00A917C1" w:rsidRPr="00465DFC" w:rsidRDefault="00A917C1" w:rsidP="00690E2B">
      <w:pPr>
        <w:jc w:val="both"/>
      </w:pPr>
      <w:r w:rsidRPr="00465DFC">
        <w:t>Номер рахунку в банку бенефіціара (отримувача)</w:t>
      </w:r>
    </w:p>
    <w:p w:rsidR="00A917C1" w:rsidRPr="00465DFC" w:rsidRDefault="00A917C1" w:rsidP="00690E2B">
      <w:pPr>
        <w:jc w:val="both"/>
      </w:pPr>
      <w:r w:rsidRPr="00465DFC">
        <w:rPr>
          <w:lang w:val="en-US"/>
        </w:rPr>
        <w:t>account</w:t>
      </w:r>
      <w:r w:rsidRPr="00465DFC">
        <w:t xml:space="preserve"> №</w:t>
      </w:r>
      <w:r w:rsidRPr="00465DFC">
        <w:rPr>
          <w:b/>
          <w:bCs/>
        </w:rPr>
        <w:t>UA283223130000025300000000236</w:t>
      </w:r>
    </w:p>
    <w:p w:rsidR="00A917C1" w:rsidRPr="00465DFC" w:rsidRDefault="00A917C1" w:rsidP="00690E2B">
      <w:pPr>
        <w:jc w:val="both"/>
      </w:pPr>
      <w:r w:rsidRPr="00465DFC">
        <w:t>Назва банку бенефіціара (отримувача)</w:t>
      </w:r>
    </w:p>
    <w:p w:rsidR="00A917C1" w:rsidRPr="00EA63D8" w:rsidRDefault="00A917C1" w:rsidP="00690E2B">
      <w:pPr>
        <w:jc w:val="both"/>
        <w:rPr>
          <w:lang w:val="en-US"/>
        </w:rPr>
      </w:pPr>
      <w:r w:rsidRPr="00465DFC">
        <w:rPr>
          <w:lang w:val="en-US"/>
        </w:rPr>
        <w:t>SWIFT</w:t>
      </w:r>
      <w:r w:rsidRPr="00EA63D8">
        <w:rPr>
          <w:lang w:val="en-US"/>
        </w:rPr>
        <w:t xml:space="preserve">: </w:t>
      </w:r>
      <w:r w:rsidRPr="00465DFC">
        <w:rPr>
          <w:lang w:val="en-US"/>
        </w:rPr>
        <w:t>EXBSUAUXRIV</w:t>
      </w:r>
      <w:r w:rsidRPr="00EA63D8">
        <w:rPr>
          <w:lang w:val="en-US"/>
        </w:rPr>
        <w:t xml:space="preserve">, </w:t>
      </w:r>
      <w:r w:rsidRPr="00465DFC">
        <w:rPr>
          <w:lang w:val="en-US"/>
        </w:rPr>
        <w:t>JSC</w:t>
      </w:r>
      <w:r w:rsidRPr="00EA63D8">
        <w:rPr>
          <w:lang w:val="en-US"/>
        </w:rPr>
        <w:t xml:space="preserve"> </w:t>
      </w:r>
      <w:r w:rsidRPr="00465DFC">
        <w:rPr>
          <w:lang w:val="en-US"/>
        </w:rPr>
        <w:t>STATE</w:t>
      </w:r>
      <w:r w:rsidRPr="00EA63D8">
        <w:rPr>
          <w:lang w:val="en-US"/>
        </w:rPr>
        <w:t xml:space="preserve"> </w:t>
      </w:r>
      <w:r w:rsidRPr="00465DFC">
        <w:rPr>
          <w:lang w:val="en-US"/>
        </w:rPr>
        <w:t>EXPORT</w:t>
      </w:r>
      <w:r w:rsidRPr="00EA63D8">
        <w:rPr>
          <w:lang w:val="en-US"/>
        </w:rPr>
        <w:t>-</w:t>
      </w:r>
      <w:r w:rsidRPr="00465DFC">
        <w:rPr>
          <w:lang w:val="en-US"/>
        </w:rPr>
        <w:t>IMPORT</w:t>
      </w:r>
      <w:r w:rsidRPr="00EA63D8">
        <w:rPr>
          <w:lang w:val="en-US"/>
        </w:rPr>
        <w:t xml:space="preserve"> </w:t>
      </w:r>
      <w:r w:rsidRPr="00465DFC">
        <w:rPr>
          <w:lang w:val="en-US"/>
        </w:rPr>
        <w:t>BANK</w:t>
      </w:r>
      <w:r w:rsidRPr="00EA63D8">
        <w:rPr>
          <w:lang w:val="en-US"/>
        </w:rPr>
        <w:t xml:space="preserve"> </w:t>
      </w:r>
      <w:r w:rsidRPr="00465DFC">
        <w:rPr>
          <w:lang w:val="en-US"/>
        </w:rPr>
        <w:t>OF</w:t>
      </w:r>
      <w:r w:rsidRPr="00EA63D8">
        <w:rPr>
          <w:lang w:val="en-US"/>
        </w:rPr>
        <w:t xml:space="preserve"> </w:t>
      </w:r>
      <w:r w:rsidRPr="00465DFC">
        <w:rPr>
          <w:lang w:val="en-US"/>
        </w:rPr>
        <w:t>UKRAINE</w:t>
      </w:r>
    </w:p>
    <w:p w:rsidR="00A917C1" w:rsidRPr="00465DFC" w:rsidRDefault="00A917C1" w:rsidP="00690E2B">
      <w:pPr>
        <w:jc w:val="both"/>
      </w:pPr>
      <w:r w:rsidRPr="00465DFC">
        <w:rPr>
          <w:lang w:val="en-US"/>
        </w:rPr>
        <w:t>UKREXIMBANK</w:t>
      </w:r>
      <w:r w:rsidRPr="00E1753A">
        <w:rPr>
          <w:lang w:val="en-US"/>
        </w:rPr>
        <w:t xml:space="preserve">, </w:t>
      </w:r>
      <w:r w:rsidRPr="00465DFC">
        <w:rPr>
          <w:lang w:val="en-US"/>
        </w:rPr>
        <w:t>UKRAINE</w:t>
      </w:r>
      <w:r w:rsidRPr="00E1753A">
        <w:rPr>
          <w:lang w:val="en-US"/>
        </w:rPr>
        <w:t xml:space="preserve">, </w:t>
      </w:r>
      <w:r w:rsidRPr="00465DFC">
        <w:rPr>
          <w:lang w:val="en-US"/>
        </w:rPr>
        <w:t>RIVNE BRANCH,2 SOBORNA STR. RIVNE</w:t>
      </w:r>
      <w:r w:rsidRPr="00465DFC">
        <w:t xml:space="preserve"> </w:t>
      </w:r>
      <w:r w:rsidRPr="00465DFC">
        <w:rPr>
          <w:lang w:val="en-US"/>
        </w:rPr>
        <w:t>UKRAINE</w:t>
      </w:r>
    </w:p>
    <w:p w:rsidR="00A917C1" w:rsidRPr="00465DFC" w:rsidRDefault="00A917C1" w:rsidP="00690E2B">
      <w:pPr>
        <w:jc w:val="both"/>
      </w:pPr>
      <w:r w:rsidRPr="00465DFC">
        <w:t>Назва банку кореспондента:</w:t>
      </w:r>
    </w:p>
    <w:p w:rsidR="00A917C1" w:rsidRPr="00E129F2" w:rsidRDefault="00A917C1" w:rsidP="00690E2B">
      <w:pPr>
        <w:jc w:val="both"/>
        <w:rPr>
          <w:lang w:val="en-US"/>
        </w:rPr>
      </w:pPr>
      <w:r w:rsidRPr="00465DFC">
        <w:rPr>
          <w:lang w:val="en-US"/>
        </w:rPr>
        <w:t>CITIBANK</w:t>
      </w:r>
      <w:r w:rsidRPr="00E129F2">
        <w:rPr>
          <w:lang w:val="en-US"/>
        </w:rPr>
        <w:t xml:space="preserve"> </w:t>
      </w:r>
      <w:r w:rsidRPr="00465DFC">
        <w:rPr>
          <w:lang w:val="en-US"/>
        </w:rPr>
        <w:t>N</w:t>
      </w:r>
      <w:r w:rsidRPr="00E129F2">
        <w:rPr>
          <w:lang w:val="en-US"/>
        </w:rPr>
        <w:t>.</w:t>
      </w:r>
      <w:r w:rsidRPr="00465DFC">
        <w:rPr>
          <w:lang w:val="en-US"/>
        </w:rPr>
        <w:t>A</w:t>
      </w:r>
      <w:r w:rsidRPr="00E129F2">
        <w:rPr>
          <w:lang w:val="en-US"/>
        </w:rPr>
        <w:t xml:space="preserve">., </w:t>
      </w:r>
      <w:r w:rsidRPr="00465DFC">
        <w:rPr>
          <w:lang w:val="en-US"/>
        </w:rPr>
        <w:t>NEW</w:t>
      </w:r>
      <w:r w:rsidRPr="00E129F2">
        <w:rPr>
          <w:lang w:val="en-US"/>
        </w:rPr>
        <w:t xml:space="preserve"> </w:t>
      </w:r>
      <w:r w:rsidRPr="00465DFC">
        <w:rPr>
          <w:lang w:val="en-US"/>
        </w:rPr>
        <w:t>YORK</w:t>
      </w:r>
    </w:p>
    <w:p w:rsidR="00A917C1" w:rsidRPr="00E1753A" w:rsidRDefault="00A917C1" w:rsidP="00690E2B">
      <w:pPr>
        <w:jc w:val="both"/>
        <w:rPr>
          <w:lang w:val="en-US"/>
        </w:rPr>
      </w:pPr>
      <w:r w:rsidRPr="00465DFC">
        <w:rPr>
          <w:lang w:val="en-US"/>
        </w:rPr>
        <w:t>SWIFT</w:t>
      </w:r>
      <w:r w:rsidRPr="00E1753A">
        <w:rPr>
          <w:lang w:val="en-US"/>
        </w:rPr>
        <w:t xml:space="preserve">: </w:t>
      </w:r>
      <w:r w:rsidRPr="00465DFC">
        <w:rPr>
          <w:lang w:val="en-US"/>
        </w:rPr>
        <w:t>CITIUS</w:t>
      </w:r>
      <w:r w:rsidRPr="00E1753A">
        <w:rPr>
          <w:lang w:val="en-US"/>
        </w:rPr>
        <w:t>33</w:t>
      </w:r>
    </w:p>
    <w:p w:rsidR="00A917C1" w:rsidRPr="00E1753A" w:rsidRDefault="00A917C1" w:rsidP="00690E2B">
      <w:pPr>
        <w:jc w:val="both"/>
        <w:rPr>
          <w:lang w:val="en-US"/>
        </w:rPr>
      </w:pPr>
      <w:r w:rsidRPr="00465DFC">
        <w:t>Номер</w:t>
      </w:r>
      <w:r w:rsidRPr="00E1753A">
        <w:rPr>
          <w:lang w:val="en-US"/>
        </w:rPr>
        <w:t xml:space="preserve"> </w:t>
      </w:r>
      <w:r w:rsidRPr="00465DFC">
        <w:t>кореспондентського</w:t>
      </w:r>
      <w:r w:rsidRPr="00E1753A">
        <w:rPr>
          <w:lang w:val="en-US"/>
        </w:rPr>
        <w:t xml:space="preserve"> </w:t>
      </w:r>
      <w:r w:rsidRPr="00465DFC">
        <w:t>рахунку</w:t>
      </w:r>
      <w:r w:rsidRPr="00E1753A">
        <w:rPr>
          <w:lang w:val="en-US"/>
        </w:rPr>
        <w:t>: 36083522</w:t>
      </w:r>
    </w:p>
    <w:p w:rsidR="00A917C1" w:rsidRPr="00E1753A" w:rsidRDefault="00A917C1" w:rsidP="00690E2B">
      <w:pPr>
        <w:jc w:val="both"/>
        <w:rPr>
          <w:lang w:val="en-US"/>
        </w:rPr>
      </w:pPr>
      <w:r w:rsidRPr="00465DFC">
        <w:t>або</w:t>
      </w:r>
      <w:r w:rsidRPr="00E1753A">
        <w:rPr>
          <w:lang w:val="en-US"/>
        </w:rPr>
        <w:t xml:space="preserve"> </w:t>
      </w:r>
    </w:p>
    <w:p w:rsidR="00A917C1" w:rsidRPr="00E1753A" w:rsidRDefault="00A917C1" w:rsidP="00690E2B">
      <w:pPr>
        <w:jc w:val="both"/>
        <w:rPr>
          <w:lang w:val="en-US"/>
        </w:rPr>
      </w:pPr>
      <w:r w:rsidRPr="00465DFC">
        <w:rPr>
          <w:lang w:val="en-US"/>
        </w:rPr>
        <w:t>JP</w:t>
      </w:r>
      <w:r w:rsidRPr="00E1753A">
        <w:rPr>
          <w:lang w:val="en-US"/>
        </w:rPr>
        <w:t xml:space="preserve"> </w:t>
      </w:r>
      <w:r w:rsidRPr="00465DFC">
        <w:rPr>
          <w:lang w:val="en-US"/>
        </w:rPr>
        <w:t>Morgan</w:t>
      </w:r>
      <w:r w:rsidRPr="00E1753A">
        <w:rPr>
          <w:lang w:val="en-US"/>
        </w:rPr>
        <w:t xml:space="preserve"> </w:t>
      </w:r>
      <w:r w:rsidRPr="00465DFC">
        <w:rPr>
          <w:lang w:val="en-US"/>
        </w:rPr>
        <w:t>Chase</w:t>
      </w:r>
      <w:r w:rsidRPr="00E1753A">
        <w:rPr>
          <w:lang w:val="en-US"/>
        </w:rPr>
        <w:t xml:space="preserve"> </w:t>
      </w:r>
      <w:r w:rsidRPr="00465DFC">
        <w:rPr>
          <w:lang w:val="en-US"/>
        </w:rPr>
        <w:t>Bank N</w:t>
      </w:r>
      <w:r w:rsidRPr="00E1753A">
        <w:rPr>
          <w:lang w:val="en-US"/>
        </w:rPr>
        <w:t>.</w:t>
      </w:r>
      <w:r w:rsidRPr="00465DFC">
        <w:rPr>
          <w:lang w:val="en-US"/>
        </w:rPr>
        <w:t> A</w:t>
      </w:r>
      <w:r w:rsidRPr="00E1753A">
        <w:rPr>
          <w:lang w:val="en-US"/>
        </w:rPr>
        <w:t>.,</w:t>
      </w:r>
      <w:r w:rsidRPr="00465DFC">
        <w:rPr>
          <w:lang w:val="en-US"/>
        </w:rPr>
        <w:t> New</w:t>
      </w:r>
      <w:r w:rsidRPr="00E1753A">
        <w:rPr>
          <w:lang w:val="en-US"/>
        </w:rPr>
        <w:t xml:space="preserve"> </w:t>
      </w:r>
      <w:r w:rsidRPr="00465DFC">
        <w:rPr>
          <w:lang w:val="en-US"/>
        </w:rPr>
        <w:t>York</w:t>
      </w:r>
      <w:r w:rsidRPr="00E1753A">
        <w:rPr>
          <w:lang w:val="en-US"/>
        </w:rPr>
        <w:t xml:space="preserve">, </w:t>
      </w:r>
      <w:r w:rsidRPr="00465DFC">
        <w:rPr>
          <w:lang w:val="en-US"/>
        </w:rPr>
        <w:t>USA</w:t>
      </w:r>
    </w:p>
    <w:p w:rsidR="00A917C1" w:rsidRPr="00465DFC" w:rsidRDefault="00A917C1" w:rsidP="00690E2B">
      <w:pPr>
        <w:jc w:val="both"/>
      </w:pPr>
      <w:r w:rsidRPr="00465DFC">
        <w:rPr>
          <w:lang w:val="en-US"/>
        </w:rPr>
        <w:t>SWIFT</w:t>
      </w:r>
      <w:r w:rsidRPr="00465DFC">
        <w:t>: CHAS US 33</w:t>
      </w:r>
    </w:p>
    <w:p w:rsidR="00A917C1" w:rsidRPr="00465DFC" w:rsidRDefault="00A917C1" w:rsidP="00690E2B">
      <w:pPr>
        <w:jc w:val="both"/>
      </w:pPr>
      <w:r w:rsidRPr="00465DFC">
        <w:t>Номер кореспондентського рахунку: 400-124432</w:t>
      </w:r>
    </w:p>
    <w:p w:rsidR="00A917C1" w:rsidRPr="00E1753A" w:rsidRDefault="00A917C1" w:rsidP="00690E2B">
      <w:pPr>
        <w:jc w:val="both"/>
        <w:rPr>
          <w:lang w:val="en-US"/>
        </w:rPr>
      </w:pPr>
      <w:r w:rsidRPr="00465DFC">
        <w:t>або</w:t>
      </w:r>
      <w:r w:rsidRPr="00E1753A">
        <w:rPr>
          <w:lang w:val="en-US"/>
        </w:rPr>
        <w:t xml:space="preserve"> </w:t>
      </w:r>
    </w:p>
    <w:p w:rsidR="00A917C1" w:rsidRPr="00E1753A" w:rsidRDefault="00A917C1" w:rsidP="00690E2B">
      <w:pPr>
        <w:jc w:val="both"/>
        <w:rPr>
          <w:lang w:val="en-US"/>
        </w:rPr>
      </w:pPr>
      <w:r w:rsidRPr="00465DFC">
        <w:rPr>
          <w:lang w:val="en-US"/>
        </w:rPr>
        <w:t>Deutsche Bank Trust Company Americas, New York, USA</w:t>
      </w:r>
    </w:p>
    <w:p w:rsidR="00A917C1" w:rsidRPr="00465DFC" w:rsidRDefault="00A917C1" w:rsidP="00690E2B">
      <w:pPr>
        <w:jc w:val="both"/>
      </w:pPr>
      <w:r w:rsidRPr="00465DFC">
        <w:rPr>
          <w:lang w:val="en-US"/>
        </w:rPr>
        <w:t>SWIFT</w:t>
      </w:r>
      <w:r w:rsidRPr="00465DFC">
        <w:t>: BKTR US 33</w:t>
      </w:r>
    </w:p>
    <w:p w:rsidR="00A917C1" w:rsidRPr="00465DFC" w:rsidRDefault="00A917C1" w:rsidP="00690E2B">
      <w:pPr>
        <w:jc w:val="both"/>
      </w:pPr>
      <w:r w:rsidRPr="00465DFC">
        <w:t>Номер кореспондентського рахунку: 04094227</w:t>
      </w:r>
    </w:p>
    <w:p w:rsidR="00A917C1" w:rsidRPr="00E1753A" w:rsidRDefault="00A917C1" w:rsidP="00690E2B">
      <w:pPr>
        <w:jc w:val="both"/>
        <w:rPr>
          <w:color w:val="000000"/>
          <w:lang w:val="en-US"/>
        </w:rPr>
      </w:pPr>
      <w:r w:rsidRPr="00465DFC">
        <w:rPr>
          <w:color w:val="000000"/>
        </w:rPr>
        <w:t>або</w:t>
      </w:r>
    </w:p>
    <w:p w:rsidR="00A917C1" w:rsidRPr="00E1753A" w:rsidRDefault="00A917C1" w:rsidP="00690E2B">
      <w:pPr>
        <w:jc w:val="both"/>
        <w:rPr>
          <w:lang w:val="en-US"/>
        </w:rPr>
      </w:pPr>
      <w:r w:rsidRPr="00E1753A">
        <w:rPr>
          <w:lang w:val="en-US"/>
        </w:rPr>
        <w:t xml:space="preserve">The Bank of  New York Mellon, New York, USA </w:t>
      </w:r>
    </w:p>
    <w:p w:rsidR="00A917C1" w:rsidRPr="00465DFC" w:rsidRDefault="00A917C1" w:rsidP="00690E2B">
      <w:pPr>
        <w:jc w:val="both"/>
      </w:pPr>
      <w:r w:rsidRPr="00465DFC">
        <w:t>SWIFT:  IRVT US 3N</w:t>
      </w:r>
    </w:p>
    <w:p w:rsidR="00A917C1" w:rsidRPr="00EB655F" w:rsidRDefault="00A917C1" w:rsidP="00690E2B">
      <w:pPr>
        <w:jc w:val="both"/>
      </w:pPr>
      <w:r w:rsidRPr="00465DFC">
        <w:t>Номер кореспондентського рахунку: 8901487651</w:t>
      </w:r>
    </w:p>
    <w:p w:rsidR="00A917C1" w:rsidRPr="00690E2B" w:rsidRDefault="00A917C1" w:rsidP="00690E2B">
      <w:pPr>
        <w:pStyle w:val="BodyText2"/>
        <w:spacing w:after="0" w:line="240" w:lineRule="auto"/>
        <w:jc w:val="both"/>
        <w:rPr>
          <w:lang w:val="uk-UA"/>
        </w:rPr>
      </w:pPr>
      <w:r>
        <w:rPr>
          <w:b/>
          <w:bCs/>
          <w:lang w:val="uk-UA"/>
        </w:rPr>
        <w:t xml:space="preserve">         </w:t>
      </w:r>
      <w:r w:rsidRPr="00690E2B">
        <w:rPr>
          <w:b/>
          <w:bCs/>
          <w:lang w:val="uk-UA"/>
        </w:rPr>
        <w:t>2</w:t>
      </w:r>
      <w:r w:rsidRPr="00690E2B">
        <w:rPr>
          <w:lang w:val="uk-UA"/>
        </w:rPr>
        <w:t xml:space="preserve">.Посилання на сторінку офіційного веб-сайта адміністратора ДП «ПРОЗОРО.ПРОДАЖІ»,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3E5A43">
        <w:t>https</w:t>
      </w:r>
      <w:r w:rsidRPr="00690E2B">
        <w:rPr>
          <w:lang w:val="uk-UA"/>
        </w:rPr>
        <w:t>://</w:t>
      </w:r>
      <w:r w:rsidRPr="003E5A43">
        <w:t>prozorro</w:t>
      </w:r>
      <w:r w:rsidRPr="00690E2B">
        <w:rPr>
          <w:lang w:val="uk-UA"/>
        </w:rPr>
        <w:t>.</w:t>
      </w:r>
      <w:r w:rsidRPr="003E5A43">
        <w:t>sale</w:t>
      </w:r>
      <w:r w:rsidRPr="00690E2B">
        <w:rPr>
          <w:lang w:val="uk-UA"/>
        </w:rPr>
        <w:t>/</w:t>
      </w:r>
      <w:r w:rsidRPr="003E5A43">
        <w:rPr>
          <w:lang w:val="en-US"/>
        </w:rPr>
        <w:t>info</w:t>
      </w:r>
      <w:r w:rsidRPr="00690E2B">
        <w:rPr>
          <w:lang w:val="uk-UA"/>
        </w:rPr>
        <w:t>/</w:t>
      </w:r>
      <w:r w:rsidRPr="003E5A43">
        <w:rPr>
          <w:lang w:val="en-US"/>
        </w:rPr>
        <w:t>elektronni</w:t>
      </w:r>
      <w:r w:rsidRPr="00690E2B">
        <w:rPr>
          <w:lang w:val="uk-UA"/>
        </w:rPr>
        <w:t>-</w:t>
      </w:r>
      <w:r w:rsidRPr="003E5A43">
        <w:rPr>
          <w:lang w:val="en-US"/>
        </w:rPr>
        <w:t>majdanchiki</w:t>
      </w:r>
      <w:r w:rsidRPr="00690E2B">
        <w:rPr>
          <w:lang w:val="uk-UA"/>
        </w:rPr>
        <w:t>-</w:t>
      </w:r>
      <w:r w:rsidRPr="003E5A43">
        <w:rPr>
          <w:lang w:val="en-US"/>
        </w:rPr>
        <w:t>ets</w:t>
      </w:r>
      <w:r w:rsidRPr="00690E2B">
        <w:rPr>
          <w:lang w:val="uk-UA"/>
        </w:rPr>
        <w:t>-</w:t>
      </w:r>
      <w:r w:rsidRPr="003E5A43">
        <w:rPr>
          <w:lang w:val="en-US"/>
        </w:rPr>
        <w:t>prozorroprodazhi</w:t>
      </w:r>
      <w:r w:rsidRPr="00690E2B">
        <w:rPr>
          <w:lang w:val="uk-UA"/>
        </w:rPr>
        <w:t>-</w:t>
      </w:r>
      <w:r w:rsidRPr="003E5A43">
        <w:rPr>
          <w:lang w:val="en-US"/>
        </w:rPr>
        <w:t>cbd</w:t>
      </w:r>
      <w:r w:rsidRPr="00690E2B">
        <w:rPr>
          <w:lang w:val="uk-UA"/>
        </w:rPr>
        <w:t>2.</w:t>
      </w:r>
    </w:p>
    <w:p w:rsidR="00A917C1" w:rsidRPr="001200CF" w:rsidRDefault="00A917C1" w:rsidP="00690E2B">
      <w:pPr>
        <w:pStyle w:val="BodyTextIndent"/>
        <w:spacing w:after="0"/>
        <w:ind w:left="0"/>
        <w:jc w:val="both"/>
        <w:rPr>
          <w:b/>
          <w:bCs/>
        </w:rPr>
      </w:pPr>
      <w:r>
        <w:rPr>
          <w:lang w:val="uk-UA"/>
        </w:rPr>
        <w:t xml:space="preserve">          </w:t>
      </w:r>
      <w:r w:rsidRPr="003E7001">
        <w:t>3.</w:t>
      </w:r>
      <w:r w:rsidRPr="003E5A43">
        <w:t xml:space="preserve"> </w:t>
      </w:r>
      <w:r w:rsidRPr="001200CF">
        <w:t xml:space="preserve">Оглянути об’єкт можна в робочі дні за місцем його розташування, звернувшись до організатора аукціону. </w:t>
      </w:r>
    </w:p>
    <w:p w:rsidR="00A917C1" w:rsidRPr="003E5A43" w:rsidRDefault="00A917C1" w:rsidP="00690E2B">
      <w:pPr>
        <w:jc w:val="both"/>
      </w:pPr>
      <w:r w:rsidRPr="001200CF">
        <w:rPr>
          <w:b/>
          <w:bCs/>
        </w:rPr>
        <w:t>Найменування організатора аукціону</w:t>
      </w:r>
      <w:r w:rsidRPr="003E5A43">
        <w:rPr>
          <w:b/>
          <w:bCs/>
        </w:rPr>
        <w:t>:</w:t>
      </w:r>
      <w:r w:rsidRPr="003E5A43">
        <w:t xml:space="preserve"> </w:t>
      </w:r>
    </w:p>
    <w:p w:rsidR="00A917C1" w:rsidRPr="003E5A43" w:rsidRDefault="00A917C1" w:rsidP="00690E2B">
      <w:pPr>
        <w:jc w:val="both"/>
      </w:pPr>
      <w:r w:rsidRPr="003E5A43">
        <w:t xml:space="preserve">Регіональне відділення Фонду державного майна України по Рівненській </w:t>
      </w:r>
      <w:r>
        <w:t xml:space="preserve">та Житомирській </w:t>
      </w:r>
      <w:r w:rsidRPr="003E5A43">
        <w:t>област</w:t>
      </w:r>
      <w:r>
        <w:t>ях</w:t>
      </w:r>
      <w:r w:rsidRPr="003E5A43">
        <w:t xml:space="preserve">. Адреса: 33028, м. Рівне, вул. 16 Липня, 77, тел. (0362) 26-25-56, телефон для довідок: (0362) 63-58-19, 62-33-18. Час роботи регіонального відділення з 8.00 до 17.15 (крім вихідних), у п’ятницю – з 8.00 до 16.00, обідня перерва з 13.00 до 14.00. Адреса електронної пошти:  </w:t>
      </w:r>
      <w:r w:rsidRPr="003E5A43">
        <w:rPr>
          <w:b/>
          <w:bCs/>
          <w:lang w:val="en-US"/>
        </w:rPr>
        <w:t>rivne</w:t>
      </w:r>
      <w:r w:rsidRPr="003E5A43">
        <w:rPr>
          <w:b/>
          <w:bCs/>
        </w:rPr>
        <w:t>@spfu.gov.ua</w:t>
      </w:r>
      <w:r w:rsidRPr="003E5A43">
        <w:t xml:space="preserve">. </w:t>
      </w:r>
    </w:p>
    <w:p w:rsidR="00A917C1" w:rsidRPr="003E5A43" w:rsidRDefault="00A917C1" w:rsidP="00690E2B">
      <w:pPr>
        <w:jc w:val="both"/>
      </w:pPr>
      <w:r w:rsidRPr="003E5A43">
        <w:t xml:space="preserve">Контактна особа: </w:t>
      </w:r>
      <w:r>
        <w:rPr>
          <w:lang w:val="uk-UA"/>
        </w:rPr>
        <w:t xml:space="preserve">Миронюк </w:t>
      </w:r>
      <w:r w:rsidRPr="003E5A43">
        <w:t xml:space="preserve">Марія </w:t>
      </w:r>
      <w:r>
        <w:rPr>
          <w:lang w:val="uk-UA"/>
        </w:rPr>
        <w:t>Миколаївна</w:t>
      </w:r>
      <w:r w:rsidRPr="003E5A43">
        <w:t xml:space="preserve">. </w:t>
      </w:r>
    </w:p>
    <w:p w:rsidR="00A917C1" w:rsidRPr="003E5A43" w:rsidRDefault="00A917C1" w:rsidP="00690E2B">
      <w:pPr>
        <w:jc w:val="both"/>
      </w:pPr>
      <w:r w:rsidRPr="003E5A43">
        <w:t>Необхідна інформація стосовно об’єкта приватизації та його фото розміщується на сайті Регіонального відділення ФДМУ</w:t>
      </w:r>
      <w:r w:rsidRPr="000F0138">
        <w:t xml:space="preserve"> </w:t>
      </w:r>
      <w:r>
        <w:t>по Рівненській та Житомирській областях</w:t>
      </w:r>
      <w:r w:rsidRPr="003E5A43">
        <w:t>: http://www.spfu.gov.ua/ua/regions/</w:t>
      </w:r>
      <w:r w:rsidRPr="003E5A43">
        <w:rPr>
          <w:lang w:val="en-US"/>
        </w:rPr>
        <w:t>rivne</w:t>
      </w:r>
      <w:r w:rsidRPr="003E5A43">
        <w:t xml:space="preserve">.html, у розділі «Каталог об’єктів». </w:t>
      </w:r>
    </w:p>
    <w:p w:rsidR="00A917C1" w:rsidRPr="003E5A43" w:rsidRDefault="00A917C1" w:rsidP="00690E2B">
      <w:pPr>
        <w:jc w:val="both"/>
      </w:pPr>
      <w:r>
        <w:rPr>
          <w:lang w:val="uk-UA"/>
        </w:rPr>
        <w:t xml:space="preserve">          </w:t>
      </w:r>
      <w:r w:rsidRPr="00E1753A">
        <w:t>4.</w:t>
      </w:r>
      <w:r w:rsidRPr="003E5A43">
        <w:t xml:space="preserve"> 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w:t>
      </w:r>
      <w:r>
        <w:rPr>
          <w:lang w:val="uk-UA"/>
        </w:rPr>
        <w:t xml:space="preserve">       </w:t>
      </w:r>
      <w:r w:rsidRPr="003E5A43">
        <w:t xml:space="preserve">№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 </w:t>
      </w:r>
    </w:p>
    <w:p w:rsidR="00A917C1" w:rsidRPr="00690E2B" w:rsidRDefault="00A917C1" w:rsidP="00690E2B">
      <w:pPr>
        <w:pStyle w:val="BodyTextIndent2"/>
        <w:tabs>
          <w:tab w:val="left" w:pos="540"/>
        </w:tabs>
        <w:spacing w:after="0" w:line="240" w:lineRule="auto"/>
        <w:ind w:left="0"/>
        <w:jc w:val="both"/>
        <w:rPr>
          <w:lang w:val="uk-UA"/>
        </w:rPr>
      </w:pPr>
      <w:r>
        <w:rPr>
          <w:lang w:val="uk-UA"/>
        </w:rPr>
        <w:t xml:space="preserve">         </w:t>
      </w:r>
      <w:r w:rsidRPr="00690E2B">
        <w:rPr>
          <w:lang w:val="uk-UA"/>
        </w:rPr>
        <w:t xml:space="preserve">5. Технічні реквізити інформаційного повідомлення. </w:t>
      </w:r>
    </w:p>
    <w:p w:rsidR="00A917C1" w:rsidRPr="00690E2B" w:rsidRDefault="00A917C1" w:rsidP="00690E2B">
      <w:pPr>
        <w:jc w:val="both"/>
        <w:rPr>
          <w:lang w:val="uk-UA"/>
        </w:rPr>
      </w:pPr>
      <w:r>
        <w:rPr>
          <w:lang w:val="uk-UA"/>
        </w:rPr>
        <w:t>Інформаційне повідомлення</w:t>
      </w:r>
      <w:r w:rsidRPr="00690E2B">
        <w:rPr>
          <w:lang w:val="uk-UA"/>
        </w:rPr>
        <w:t xml:space="preserve"> об’єкта приватизації затверджен</w:t>
      </w:r>
      <w:r>
        <w:rPr>
          <w:lang w:val="uk-UA"/>
        </w:rPr>
        <w:t>о</w:t>
      </w:r>
      <w:r w:rsidRPr="00690E2B">
        <w:rPr>
          <w:lang w:val="uk-UA"/>
        </w:rPr>
        <w:t xml:space="preserve"> наказом регіонального відділення Фонду державного майна України по Рівненській та Житомирській областях від </w:t>
      </w:r>
      <w:r>
        <w:rPr>
          <w:lang w:val="uk-UA"/>
        </w:rPr>
        <w:t>25.03</w:t>
      </w:r>
      <w:r w:rsidRPr="00690E2B">
        <w:rPr>
          <w:lang w:val="uk-UA"/>
        </w:rPr>
        <w:t xml:space="preserve">.2020 № </w:t>
      </w:r>
      <w:r>
        <w:rPr>
          <w:lang w:val="uk-UA"/>
        </w:rPr>
        <w:t xml:space="preserve">     </w:t>
      </w:r>
      <w:r w:rsidRPr="00690E2B">
        <w:rPr>
          <w:lang w:val="uk-UA"/>
        </w:rPr>
        <w:t xml:space="preserve"> протокол   № </w:t>
      </w:r>
      <w:r>
        <w:rPr>
          <w:lang w:val="uk-UA"/>
        </w:rPr>
        <w:t>18</w:t>
      </w:r>
      <w:r w:rsidRPr="00690E2B">
        <w:rPr>
          <w:lang w:val="uk-UA"/>
        </w:rPr>
        <w:t xml:space="preserve"> засідання аукціонної комісії з продажу об’єкта приватизації). </w:t>
      </w:r>
    </w:p>
    <w:p w:rsidR="00A917C1" w:rsidRPr="00690E2B" w:rsidRDefault="00A917C1" w:rsidP="3316D841">
      <w:pPr>
        <w:jc w:val="both"/>
        <w:rPr>
          <w:rFonts w:ascii="Arial" w:hAnsi="Arial" w:cs="Arial"/>
          <w:color w:val="FF0000"/>
          <w:lang w:val="uk-UA"/>
        </w:rPr>
      </w:pPr>
      <w:r w:rsidRPr="3316D841">
        <w:rPr>
          <w:lang w:val="uk-UA"/>
        </w:rPr>
        <w:t xml:space="preserve">     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4F6A2C">
        <w:rPr>
          <w:b/>
          <w:bCs/>
          <w:lang w:val="en-US"/>
        </w:rPr>
        <w:t>ID</w:t>
      </w:r>
      <w:r w:rsidRPr="004F6A2C">
        <w:rPr>
          <w:b/>
          <w:bCs/>
          <w:lang w:val="uk-UA"/>
        </w:rPr>
        <w:t>:</w:t>
      </w:r>
      <w:r w:rsidRPr="004F6A2C">
        <w:rPr>
          <w:b/>
          <w:bCs/>
        </w:rPr>
        <w:t>UA</w:t>
      </w:r>
      <w:r w:rsidRPr="004F6A2C">
        <w:rPr>
          <w:b/>
          <w:bCs/>
          <w:lang w:val="uk-UA"/>
        </w:rPr>
        <w:t>-</w:t>
      </w:r>
      <w:r w:rsidRPr="004F6A2C">
        <w:rPr>
          <w:b/>
          <w:bCs/>
        </w:rPr>
        <w:t>AR</w:t>
      </w:r>
      <w:r w:rsidRPr="004F6A2C">
        <w:rPr>
          <w:b/>
          <w:bCs/>
          <w:lang w:val="uk-UA"/>
        </w:rPr>
        <w:t>-</w:t>
      </w:r>
      <w:r w:rsidRPr="004F6A2C">
        <w:rPr>
          <w:b/>
          <w:bCs/>
        </w:rPr>
        <w:t>P</w:t>
      </w:r>
      <w:r w:rsidRPr="004F6A2C">
        <w:rPr>
          <w:b/>
          <w:bCs/>
          <w:lang w:val="uk-UA"/>
        </w:rPr>
        <w:t>-2020-01-</w:t>
      </w:r>
      <w:r>
        <w:rPr>
          <w:b/>
          <w:bCs/>
          <w:lang w:val="uk-UA"/>
        </w:rPr>
        <w:t>11</w:t>
      </w:r>
      <w:r w:rsidRPr="004F6A2C">
        <w:rPr>
          <w:b/>
          <w:bCs/>
          <w:lang w:val="uk-UA"/>
        </w:rPr>
        <w:t>-0000</w:t>
      </w:r>
      <w:r>
        <w:rPr>
          <w:b/>
          <w:bCs/>
          <w:lang w:val="uk-UA"/>
        </w:rPr>
        <w:t>04</w:t>
      </w:r>
      <w:r w:rsidRPr="004F6A2C">
        <w:rPr>
          <w:b/>
          <w:bCs/>
          <w:lang w:val="uk-UA"/>
        </w:rPr>
        <w:t>-2.</w:t>
      </w:r>
      <w:r w:rsidRPr="3316D841">
        <w:rPr>
          <w:rFonts w:ascii="Arial" w:hAnsi="Arial" w:cs="Arial"/>
          <w:color w:val="FF0000"/>
          <w:lang w:val="uk-UA"/>
        </w:rPr>
        <w:t xml:space="preserve">  </w:t>
      </w:r>
    </w:p>
    <w:p w:rsidR="00A917C1" w:rsidRPr="00EA63D8" w:rsidRDefault="00A917C1" w:rsidP="00690E2B">
      <w:pPr>
        <w:jc w:val="both"/>
        <w:rPr>
          <w:i/>
          <w:iCs/>
          <w:lang w:val="uk-UA"/>
        </w:rPr>
      </w:pPr>
      <w:r w:rsidRPr="00EA63D8">
        <w:rPr>
          <w:i/>
          <w:iCs/>
          <w:lang w:val="uk-UA"/>
        </w:rPr>
        <w:t xml:space="preserve">Період між аукціоном: </w:t>
      </w:r>
    </w:p>
    <w:p w:rsidR="00A917C1" w:rsidRDefault="00A917C1" w:rsidP="00690E2B">
      <w:pPr>
        <w:pStyle w:val="BodyTextIndent2"/>
        <w:spacing w:after="0" w:line="240" w:lineRule="auto"/>
        <w:ind w:left="0"/>
        <w:jc w:val="both"/>
        <w:rPr>
          <w:lang w:val="uk-UA"/>
        </w:rPr>
      </w:pPr>
      <w:r>
        <w:rPr>
          <w:lang w:val="uk-UA"/>
        </w:rPr>
        <w:t xml:space="preserve">      </w:t>
      </w:r>
      <w:r w:rsidRPr="00EA63D8">
        <w:rPr>
          <w:lang w:val="uk-UA"/>
        </w:rPr>
        <w:t>Період між аукціоном з умовами, аукціоном із зниженням стартової ціни та аукціоном за методом покрокового зниження ціни та подальшого подання цінових пропозицій: 30 календарних днів від дати аукціону (опублікування інформаційного повідомлення про приватизацію об’єкта).</w:t>
      </w:r>
    </w:p>
    <w:p w:rsidR="00A917C1" w:rsidRDefault="00A917C1" w:rsidP="00690E2B">
      <w:pPr>
        <w:pStyle w:val="BodyTextIndent2"/>
        <w:spacing w:after="0" w:line="240" w:lineRule="auto"/>
        <w:ind w:left="0"/>
        <w:jc w:val="both"/>
        <w:rPr>
          <w:lang w:val="uk-UA"/>
        </w:rPr>
      </w:pPr>
    </w:p>
    <w:p w:rsidR="00A917C1" w:rsidRDefault="00A917C1" w:rsidP="00690E2B">
      <w:pPr>
        <w:pStyle w:val="BodyTextIndent2"/>
        <w:spacing w:after="0" w:line="240" w:lineRule="auto"/>
        <w:ind w:left="0"/>
        <w:jc w:val="both"/>
        <w:rPr>
          <w:lang w:val="uk-UA"/>
        </w:rPr>
      </w:pPr>
    </w:p>
    <w:p w:rsidR="00A917C1" w:rsidRPr="00AD7A1E" w:rsidRDefault="00A917C1" w:rsidP="00690E2B">
      <w:pPr>
        <w:pStyle w:val="BodyTextIndent2"/>
        <w:spacing w:after="0" w:line="240" w:lineRule="auto"/>
        <w:ind w:left="0"/>
        <w:jc w:val="both"/>
        <w:rPr>
          <w:b/>
          <w:bCs/>
          <w:lang w:val="uk-UA"/>
        </w:rPr>
      </w:pPr>
    </w:p>
    <w:p w:rsidR="00A917C1" w:rsidRPr="00690E2B" w:rsidRDefault="00A917C1" w:rsidP="00690E2B">
      <w:pPr>
        <w:jc w:val="both"/>
        <w:rPr>
          <w:lang w:val="uk-UA"/>
        </w:rPr>
      </w:pPr>
      <w:r w:rsidRPr="00690E2B">
        <w:rPr>
          <w:lang w:val="uk-UA"/>
        </w:rPr>
        <w:t xml:space="preserve">аукціон із зниженням стартової ціни – 30 календарних днів від дати опублікування інформаційного повідомлення електронною торговою системою про приватизацію об’єкта; </w:t>
      </w:r>
    </w:p>
    <w:p w:rsidR="00A917C1" w:rsidRPr="003E5A43" w:rsidRDefault="00A917C1" w:rsidP="00690E2B">
      <w:pPr>
        <w:jc w:val="both"/>
      </w:pPr>
      <w:r w:rsidRPr="003E5A43">
        <w:t xml:space="preserve">аукціон за методом покрокового зниження стартової ціни та подальшого подання цінових пропозицій – 30 календарних днів від дати опублікування інформаційного повідомлення електронною торговою системою про приватизацію об’єкта. </w:t>
      </w:r>
    </w:p>
    <w:p w:rsidR="00A917C1" w:rsidRPr="00EA63D8" w:rsidRDefault="00A917C1" w:rsidP="00690E2B">
      <w:pPr>
        <w:jc w:val="both"/>
        <w:rPr>
          <w:i/>
          <w:iCs/>
          <w:lang w:val="uk-UA"/>
        </w:rPr>
      </w:pPr>
      <w:r>
        <w:rPr>
          <w:i/>
          <w:iCs/>
          <w:lang w:val="uk-UA"/>
        </w:rPr>
        <w:t xml:space="preserve">        </w:t>
      </w:r>
      <w:r w:rsidRPr="00EA63D8">
        <w:rPr>
          <w:i/>
          <w:iCs/>
          <w:lang w:val="uk-UA"/>
        </w:rPr>
        <w:t xml:space="preserve">Крок аукціону для: </w:t>
      </w:r>
    </w:p>
    <w:p w:rsidR="00A917C1" w:rsidRPr="00EA63D8" w:rsidRDefault="00A917C1" w:rsidP="3316D841">
      <w:pPr>
        <w:pStyle w:val="BodyTextIndent"/>
        <w:spacing w:after="0"/>
        <w:ind w:left="0"/>
        <w:jc w:val="both"/>
        <w:rPr>
          <w:b/>
          <w:bCs/>
          <w:lang w:val="uk-UA"/>
        </w:rPr>
      </w:pPr>
      <w:r w:rsidRPr="00EA63D8">
        <w:rPr>
          <w:lang w:val="uk-UA"/>
        </w:rPr>
        <w:t xml:space="preserve"> </w:t>
      </w:r>
      <w:r w:rsidRPr="3316D841">
        <w:rPr>
          <w:lang w:val="uk-UA"/>
        </w:rPr>
        <w:t xml:space="preserve">- </w:t>
      </w:r>
      <w:r w:rsidRPr="00EA63D8">
        <w:rPr>
          <w:lang w:val="uk-UA"/>
        </w:rPr>
        <w:t xml:space="preserve">аукціону з умовами – мінімальний крок аукціону становить 1% (один відсоток) стартової ціни об’єкта приватизації – </w:t>
      </w:r>
      <w:r w:rsidRPr="00EA63D8">
        <w:rPr>
          <w:b/>
          <w:bCs/>
          <w:lang w:val="uk-UA"/>
        </w:rPr>
        <w:t xml:space="preserve">286 (двісті вісімдесят шість) гривень 00 копійок. </w:t>
      </w:r>
    </w:p>
    <w:p w:rsidR="00A917C1" w:rsidRDefault="00A917C1" w:rsidP="3316D841">
      <w:pPr>
        <w:pStyle w:val="BodyTextIndent"/>
        <w:spacing w:after="0"/>
        <w:ind w:left="0"/>
        <w:jc w:val="both"/>
        <w:rPr>
          <w:b/>
          <w:bCs/>
          <w:lang w:val="uk-UA"/>
        </w:rPr>
      </w:pPr>
      <w:r w:rsidRPr="3316D841">
        <w:rPr>
          <w:lang w:val="uk-UA"/>
        </w:rPr>
        <w:t xml:space="preserve">- </w:t>
      </w:r>
      <w:r>
        <w:t xml:space="preserve">аукціону із зниженням стартової ціни – мінімальний крок аукціону становить 1% (один відсоток) стартової ціни об’єкта приватизації </w:t>
      </w:r>
      <w:r w:rsidRPr="3316D841">
        <w:rPr>
          <w:b/>
          <w:bCs/>
        </w:rPr>
        <w:t>–143 (сто сорок три) гривні 00 копійок.</w:t>
      </w:r>
    </w:p>
    <w:p w:rsidR="00A917C1" w:rsidRDefault="00A917C1" w:rsidP="3316D841">
      <w:pPr>
        <w:pStyle w:val="BodyTextIndent"/>
        <w:spacing w:after="0"/>
        <w:ind w:left="0"/>
        <w:jc w:val="both"/>
        <w:rPr>
          <w:b/>
          <w:bCs/>
          <w:lang w:val="uk-UA"/>
        </w:rPr>
      </w:pPr>
      <w:r w:rsidRPr="3316D841">
        <w:rPr>
          <w:lang w:val="uk-UA"/>
        </w:rPr>
        <w:t xml:space="preserve"> - аукціону за методом покрокового зниження стартової ціни та подальшого подання цінових пропозицій мінімальний крок аукціону становить 1% (один відсоток) – </w:t>
      </w:r>
      <w:r w:rsidRPr="3316D841">
        <w:rPr>
          <w:b/>
          <w:bCs/>
        </w:rPr>
        <w:t xml:space="preserve"> 143 (сто сорок три) гривні 00 копійок. </w:t>
      </w:r>
    </w:p>
    <w:p w:rsidR="00A917C1" w:rsidRPr="003E5A43" w:rsidRDefault="00A917C1" w:rsidP="00690E2B">
      <w:pPr>
        <w:pStyle w:val="BodyTextIndent"/>
        <w:spacing w:after="0"/>
        <w:ind w:left="0"/>
        <w:jc w:val="both"/>
      </w:pPr>
      <w:r w:rsidRPr="003E5A43">
        <w:t xml:space="preserve"> Аукціони будуть проведені в електронній торговій системі «ПРОЗОРО.ПРОДАЖІ» (адміністратор).Єдине посилання на веб-сторінку https://prozorro.sale/</w:t>
      </w:r>
      <w:r w:rsidRPr="003E5A43">
        <w:rPr>
          <w:lang w:val="en-US"/>
        </w:rPr>
        <w:t>info</w:t>
      </w:r>
      <w:r w:rsidRPr="003E5A43">
        <w:t>/</w:t>
      </w:r>
      <w:r w:rsidRPr="003E5A43">
        <w:rPr>
          <w:lang w:val="en-US"/>
        </w:rPr>
        <w:t>elektronni</w:t>
      </w:r>
      <w:r w:rsidRPr="003E5A43">
        <w:t>-</w:t>
      </w:r>
      <w:r w:rsidRPr="003E5A43">
        <w:rPr>
          <w:lang w:val="en-US"/>
        </w:rPr>
        <w:t>majdanchiki</w:t>
      </w:r>
      <w:r w:rsidRPr="003E5A43">
        <w:t>-</w:t>
      </w:r>
      <w:r w:rsidRPr="003E5A43">
        <w:rPr>
          <w:lang w:val="en-US"/>
        </w:rPr>
        <w:t>ets</w:t>
      </w:r>
      <w:r w:rsidRPr="003E5A43">
        <w:t>-</w:t>
      </w:r>
      <w:r w:rsidRPr="003E5A43">
        <w:rPr>
          <w:lang w:val="en-US"/>
        </w:rPr>
        <w:t>prozorroprodazhi</w:t>
      </w:r>
      <w:r w:rsidRPr="003E5A43">
        <w:t>-</w:t>
      </w:r>
      <w:r w:rsidRPr="003E5A43">
        <w:rPr>
          <w:lang w:val="en-US"/>
        </w:rPr>
        <w:t>cbd</w:t>
      </w:r>
      <w:r w:rsidRPr="003E5A43">
        <w:t>2 на якій є посилання на веб-сторінки операторів електронного майданчика, які мають право використовувати електронний майданчик та з якими адміністратор уклав відповідний договір.</w:t>
      </w:r>
    </w:p>
    <w:p w:rsidR="00A917C1" w:rsidRDefault="00A917C1" w:rsidP="00690E2B">
      <w:pPr>
        <w:jc w:val="both"/>
      </w:pPr>
    </w:p>
    <w:p w:rsidR="00A917C1" w:rsidRDefault="00A917C1" w:rsidP="00690E2B">
      <w:pPr>
        <w:jc w:val="both"/>
      </w:pPr>
    </w:p>
    <w:p w:rsidR="00A917C1" w:rsidRDefault="00A917C1"/>
    <w:sectPr w:rsidR="00A917C1" w:rsidSect="00690E2B">
      <w:pgSz w:w="11906" w:h="16838"/>
      <w:pgMar w:top="539" w:right="746" w:bottom="18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C59F0"/>
    <w:multiLevelType w:val="hybridMultilevel"/>
    <w:tmpl w:val="2A5204C4"/>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E2B"/>
    <w:rsid w:val="00093BB2"/>
    <w:rsid w:val="000F0138"/>
    <w:rsid w:val="00105239"/>
    <w:rsid w:val="001200CF"/>
    <w:rsid w:val="001425A8"/>
    <w:rsid w:val="00150994"/>
    <w:rsid w:val="00166536"/>
    <w:rsid w:val="00204B77"/>
    <w:rsid w:val="002346EF"/>
    <w:rsid w:val="002654A7"/>
    <w:rsid w:val="002764B2"/>
    <w:rsid w:val="0027784D"/>
    <w:rsid w:val="003577E0"/>
    <w:rsid w:val="00381C42"/>
    <w:rsid w:val="003E5A43"/>
    <w:rsid w:val="003E7001"/>
    <w:rsid w:val="003F17D6"/>
    <w:rsid w:val="004019E0"/>
    <w:rsid w:val="00465DFC"/>
    <w:rsid w:val="004E6ACC"/>
    <w:rsid w:val="004F6A2C"/>
    <w:rsid w:val="0050524C"/>
    <w:rsid w:val="0052031E"/>
    <w:rsid w:val="005B1CDB"/>
    <w:rsid w:val="005B260B"/>
    <w:rsid w:val="005B3EC8"/>
    <w:rsid w:val="0061762C"/>
    <w:rsid w:val="00631F92"/>
    <w:rsid w:val="00690E2B"/>
    <w:rsid w:val="006B5C49"/>
    <w:rsid w:val="0071070D"/>
    <w:rsid w:val="00735566"/>
    <w:rsid w:val="00A039D4"/>
    <w:rsid w:val="00A917C1"/>
    <w:rsid w:val="00AD7A1E"/>
    <w:rsid w:val="00B308EB"/>
    <w:rsid w:val="00B5035B"/>
    <w:rsid w:val="00B54C2E"/>
    <w:rsid w:val="00B9577E"/>
    <w:rsid w:val="00BD3B07"/>
    <w:rsid w:val="00BE4C3F"/>
    <w:rsid w:val="00C55EB7"/>
    <w:rsid w:val="00CF71AF"/>
    <w:rsid w:val="00D54756"/>
    <w:rsid w:val="00DB7BE2"/>
    <w:rsid w:val="00DE6EEC"/>
    <w:rsid w:val="00E011FF"/>
    <w:rsid w:val="00E129F2"/>
    <w:rsid w:val="00E1753A"/>
    <w:rsid w:val="00EA63D8"/>
    <w:rsid w:val="00EB655F"/>
    <w:rsid w:val="00F3494D"/>
    <w:rsid w:val="00F83ABE"/>
    <w:rsid w:val="00F912DC"/>
    <w:rsid w:val="00FD0530"/>
    <w:rsid w:val="00FD7E52"/>
    <w:rsid w:val="3316D841"/>
    <w:rsid w:val="67CFE4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2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uiPriority w:val="99"/>
    <w:rsid w:val="00690E2B"/>
    <w:pPr>
      <w:jc w:val="both"/>
    </w:pPr>
    <w:rPr>
      <w:sz w:val="26"/>
      <w:szCs w:val="26"/>
      <w:lang w:val="uk-UA"/>
    </w:rPr>
  </w:style>
  <w:style w:type="paragraph" w:customStyle="1" w:styleId="11">
    <w:name w:val="Знак Знак Знак Знак Знак1 Знак Знак Знак1 Знак Знак Знак Знак Знак Знак Знак Знак Знак"/>
    <w:basedOn w:val="Normal"/>
    <w:uiPriority w:val="99"/>
    <w:rsid w:val="00690E2B"/>
    <w:rPr>
      <w:rFonts w:ascii="Verdana" w:hAnsi="Verdana" w:cs="Verdana"/>
      <w:sz w:val="20"/>
      <w:szCs w:val="20"/>
      <w:lang w:val="en-US" w:eastAsia="en-US"/>
    </w:rPr>
  </w:style>
  <w:style w:type="paragraph" w:styleId="BodyTextIndent">
    <w:name w:val="Body Text Indent"/>
    <w:basedOn w:val="Normal"/>
    <w:link w:val="BodyTextIndentChar"/>
    <w:uiPriority w:val="99"/>
    <w:rsid w:val="00690E2B"/>
    <w:pPr>
      <w:spacing w:after="120"/>
      <w:ind w:left="283"/>
    </w:p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Indent2">
    <w:name w:val="Body Text Indent 2"/>
    <w:basedOn w:val="Normal"/>
    <w:link w:val="BodyTextIndent2Char"/>
    <w:uiPriority w:val="99"/>
    <w:rsid w:val="00690E2B"/>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
    <w:name w:val="Body Text"/>
    <w:basedOn w:val="Normal"/>
    <w:link w:val="BodyTextChar"/>
    <w:uiPriority w:val="99"/>
    <w:rsid w:val="00690E2B"/>
    <w:pPr>
      <w:spacing w:after="120"/>
    </w:pPr>
  </w:style>
  <w:style w:type="character" w:customStyle="1" w:styleId="BodyTextChar">
    <w:name w:val="Body Text Char"/>
    <w:basedOn w:val="DefaultParagraphFont"/>
    <w:link w:val="BodyText"/>
    <w:uiPriority w:val="99"/>
    <w:semiHidden/>
    <w:locked/>
    <w:rPr>
      <w:sz w:val="24"/>
      <w:szCs w:val="24"/>
    </w:rPr>
  </w:style>
  <w:style w:type="paragraph" w:styleId="BodyText2">
    <w:name w:val="Body Text 2"/>
    <w:basedOn w:val="Normal"/>
    <w:link w:val="BodyText2Char"/>
    <w:uiPriority w:val="99"/>
    <w:rsid w:val="00690E2B"/>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paragraph" w:customStyle="1" w:styleId="111">
    <w:name w:val="Знак Знак Знак Знак Знак1 Знак Знак Знак1 Знак Знак Знак Знак Знак Знак Знак Знак Знак1"/>
    <w:basedOn w:val="Normal"/>
    <w:uiPriority w:val="99"/>
    <w:rsid w:val="0073556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1677</Words>
  <Characters>9564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2020-03-25T08:25:00Z</cp:lastPrinted>
  <dcterms:created xsi:type="dcterms:W3CDTF">2020-03-24T10:02:00Z</dcterms:created>
  <dcterms:modified xsi:type="dcterms:W3CDTF">2020-04-01T07:29:00Z</dcterms:modified>
</cp:coreProperties>
</file>