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3" w:rsidRPr="00410D43" w:rsidRDefault="00410D43" w:rsidP="00410D43">
      <w:pPr>
        <w:jc w:val="right"/>
        <w:rPr>
          <w:b/>
          <w:i/>
          <w:sz w:val="24"/>
          <w:szCs w:val="24"/>
          <w:lang w:val="uk-UA"/>
        </w:rPr>
      </w:pPr>
    </w:p>
    <w:p w:rsidR="00410D43" w:rsidRDefault="00410D43" w:rsidP="00333455">
      <w:pPr>
        <w:jc w:val="center"/>
        <w:rPr>
          <w:b/>
          <w:sz w:val="24"/>
          <w:szCs w:val="24"/>
          <w:lang w:val="uk-UA"/>
        </w:rPr>
      </w:pPr>
    </w:p>
    <w:p w:rsidR="00333455" w:rsidRPr="00FE2FC9" w:rsidRDefault="00333455" w:rsidP="00333455">
      <w:pPr>
        <w:jc w:val="center"/>
        <w:rPr>
          <w:b/>
          <w:sz w:val="24"/>
          <w:szCs w:val="24"/>
        </w:rPr>
      </w:pPr>
      <w:proofErr w:type="spellStart"/>
      <w:r w:rsidRPr="00FE2FC9">
        <w:rPr>
          <w:b/>
          <w:sz w:val="24"/>
          <w:szCs w:val="24"/>
        </w:rPr>
        <w:t>Інформаційне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повідомлення</w:t>
      </w:r>
      <w:proofErr w:type="spellEnd"/>
      <w:r w:rsidRPr="00FE2FC9">
        <w:rPr>
          <w:b/>
          <w:sz w:val="24"/>
          <w:szCs w:val="24"/>
        </w:rPr>
        <w:t xml:space="preserve"> </w:t>
      </w:r>
    </w:p>
    <w:p w:rsidR="00333455" w:rsidRPr="0021498A" w:rsidRDefault="00333455" w:rsidP="00333455">
      <w:pPr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</w:rPr>
        <w:t xml:space="preserve">про </w:t>
      </w:r>
      <w:proofErr w:type="spellStart"/>
      <w:r w:rsidRPr="00FE2FC9">
        <w:rPr>
          <w:b/>
          <w:sz w:val="24"/>
          <w:szCs w:val="24"/>
        </w:rPr>
        <w:t>проведення</w:t>
      </w:r>
      <w:proofErr w:type="spellEnd"/>
      <w:r w:rsidRPr="00FE2FC9">
        <w:rPr>
          <w:b/>
          <w:sz w:val="24"/>
          <w:szCs w:val="24"/>
        </w:rPr>
        <w:t xml:space="preserve"> в </w:t>
      </w:r>
      <w:proofErr w:type="spellStart"/>
      <w:r w:rsidRPr="00FE2FC9">
        <w:rPr>
          <w:b/>
          <w:sz w:val="24"/>
          <w:szCs w:val="24"/>
        </w:rPr>
        <w:t>електронній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торговій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системі</w:t>
      </w:r>
      <w:proofErr w:type="spellEnd"/>
      <w:r w:rsidRPr="00FE2FC9">
        <w:rPr>
          <w:b/>
          <w:sz w:val="24"/>
          <w:szCs w:val="24"/>
        </w:rPr>
        <w:t xml:space="preserve">  продажу на </w:t>
      </w:r>
      <w:proofErr w:type="spellStart"/>
      <w:r w:rsidRPr="00FE2FC9">
        <w:rPr>
          <w:b/>
          <w:sz w:val="24"/>
          <w:szCs w:val="24"/>
        </w:rPr>
        <w:t>аукціоні</w:t>
      </w:r>
      <w:proofErr w:type="spellEnd"/>
      <w:r w:rsidRPr="00FE2FC9">
        <w:rPr>
          <w:b/>
          <w:sz w:val="24"/>
          <w:szCs w:val="24"/>
        </w:rPr>
        <w:t xml:space="preserve"> </w:t>
      </w:r>
      <w:r w:rsidRPr="00FE2FC9">
        <w:rPr>
          <w:b/>
          <w:sz w:val="24"/>
          <w:szCs w:val="24"/>
          <w:lang w:val="uk-UA"/>
        </w:rPr>
        <w:t>без умов об’єкта малої приватизації – окрем</w:t>
      </w:r>
      <w:r>
        <w:rPr>
          <w:b/>
          <w:sz w:val="24"/>
          <w:szCs w:val="24"/>
          <w:lang w:val="uk-UA"/>
        </w:rPr>
        <w:t>е</w:t>
      </w:r>
      <w:r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о</w:t>
      </w:r>
      <w:r w:rsidRPr="00FE2FC9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szCs w:val="24"/>
          <w:lang w:val="uk-UA"/>
        </w:rPr>
        <w:t>погріб</w:t>
      </w:r>
      <w:r w:rsidRPr="000A101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літера «В-1», </w:t>
      </w:r>
      <w:r w:rsidRPr="000A1010">
        <w:rPr>
          <w:b/>
          <w:sz w:val="24"/>
          <w:szCs w:val="24"/>
          <w:lang w:val="uk-UA"/>
        </w:rPr>
        <w:t xml:space="preserve">загальною площею </w:t>
      </w:r>
      <w:r>
        <w:rPr>
          <w:b/>
          <w:sz w:val="24"/>
          <w:szCs w:val="24"/>
          <w:lang w:val="uk-UA"/>
        </w:rPr>
        <w:t>39</w:t>
      </w:r>
      <w:r w:rsidRPr="000A1010">
        <w:rPr>
          <w:b/>
          <w:sz w:val="24"/>
          <w:szCs w:val="24"/>
        </w:rPr>
        <w:t>,</w:t>
      </w:r>
      <w:r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</w:rPr>
        <w:t xml:space="preserve"> кв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, як</w:t>
      </w:r>
      <w:proofErr w:type="spellStart"/>
      <w:r>
        <w:rPr>
          <w:b/>
          <w:sz w:val="24"/>
          <w:szCs w:val="24"/>
          <w:lang w:val="uk-UA"/>
        </w:rPr>
        <w:t>ий</w:t>
      </w:r>
      <w:proofErr w:type="spellEnd"/>
      <w:r w:rsidRPr="000A1010">
        <w:rPr>
          <w:b/>
          <w:sz w:val="24"/>
          <w:szCs w:val="24"/>
        </w:rPr>
        <w:t xml:space="preserve"> </w:t>
      </w:r>
      <w:proofErr w:type="spellStart"/>
      <w:r w:rsidRPr="000A1010">
        <w:rPr>
          <w:b/>
          <w:sz w:val="24"/>
          <w:szCs w:val="24"/>
        </w:rPr>
        <w:t>знаходиться</w:t>
      </w:r>
      <w:proofErr w:type="spellEnd"/>
      <w:r w:rsidRPr="000A1010">
        <w:rPr>
          <w:b/>
          <w:sz w:val="24"/>
          <w:szCs w:val="24"/>
        </w:rPr>
        <w:t xml:space="preserve"> за </w:t>
      </w:r>
      <w:proofErr w:type="spellStart"/>
      <w:r w:rsidRPr="000A1010">
        <w:rPr>
          <w:b/>
          <w:sz w:val="24"/>
          <w:szCs w:val="24"/>
        </w:rPr>
        <w:t>адресою</w:t>
      </w:r>
      <w:proofErr w:type="spellEnd"/>
      <w:r w:rsidRPr="000A1010">
        <w:rPr>
          <w:b/>
          <w:sz w:val="24"/>
          <w:szCs w:val="24"/>
        </w:rPr>
        <w:t xml:space="preserve">: </w:t>
      </w:r>
      <w:proofErr w:type="spellStart"/>
      <w:r w:rsidRPr="000A1010">
        <w:rPr>
          <w:b/>
          <w:sz w:val="24"/>
          <w:szCs w:val="24"/>
        </w:rPr>
        <w:t>Хмельницька</w:t>
      </w:r>
      <w:proofErr w:type="spellEnd"/>
      <w:r w:rsidRPr="000A1010">
        <w:rPr>
          <w:b/>
          <w:sz w:val="24"/>
          <w:szCs w:val="24"/>
        </w:rPr>
        <w:t xml:space="preserve"> обл., </w:t>
      </w:r>
      <w:proofErr w:type="spellStart"/>
      <w:r>
        <w:rPr>
          <w:b/>
          <w:sz w:val="24"/>
          <w:szCs w:val="24"/>
          <w:lang w:val="uk-UA"/>
        </w:rPr>
        <w:t>Летичівський</w:t>
      </w:r>
      <w:proofErr w:type="spellEnd"/>
      <w:r w:rsidRPr="000A1010">
        <w:rPr>
          <w:b/>
          <w:sz w:val="24"/>
          <w:szCs w:val="24"/>
        </w:rPr>
        <w:t xml:space="preserve"> р-н</w:t>
      </w:r>
      <w:proofErr w:type="gramStart"/>
      <w:r w:rsidRPr="000A1010">
        <w:rPr>
          <w:b/>
          <w:sz w:val="24"/>
          <w:szCs w:val="24"/>
        </w:rPr>
        <w:t xml:space="preserve">., </w:t>
      </w:r>
      <w:proofErr w:type="spellStart"/>
      <w:proofErr w:type="gramEnd"/>
      <w:r w:rsidRPr="000A1010">
        <w:rPr>
          <w:b/>
          <w:sz w:val="24"/>
          <w:szCs w:val="24"/>
        </w:rPr>
        <w:t>смт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Летичів</w:t>
      </w:r>
      <w:proofErr w:type="spellEnd"/>
      <w:r w:rsidRPr="000A1010">
        <w:rPr>
          <w:b/>
          <w:sz w:val="24"/>
          <w:szCs w:val="24"/>
        </w:rPr>
        <w:t xml:space="preserve">, </w:t>
      </w:r>
      <w:proofErr w:type="spellStart"/>
      <w:r w:rsidRPr="000A1010">
        <w:rPr>
          <w:b/>
          <w:sz w:val="24"/>
          <w:szCs w:val="24"/>
        </w:rPr>
        <w:t>вул</w:t>
      </w:r>
      <w:proofErr w:type="spellEnd"/>
      <w:r w:rsidRPr="000A1010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lang w:val="uk-UA"/>
        </w:rPr>
        <w:t>Автопарківська</w:t>
      </w:r>
      <w:proofErr w:type="spellEnd"/>
      <w:r w:rsidRPr="000A101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uk-UA"/>
        </w:rPr>
        <w:t>8</w:t>
      </w:r>
    </w:p>
    <w:p w:rsidR="00333455" w:rsidRPr="000A1010" w:rsidRDefault="00333455" w:rsidP="00333455">
      <w:pPr>
        <w:jc w:val="both"/>
        <w:rPr>
          <w:b/>
          <w:sz w:val="24"/>
          <w:szCs w:val="24"/>
          <w:lang w:val="uk-UA"/>
        </w:rPr>
      </w:pPr>
    </w:p>
    <w:p w:rsidR="00333455" w:rsidRPr="00FE2FC9" w:rsidRDefault="00333455" w:rsidP="00333455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333455" w:rsidRPr="00FE2FC9" w:rsidRDefault="00333455" w:rsidP="00333455">
      <w:pPr>
        <w:ind w:right="43"/>
        <w:jc w:val="center"/>
        <w:rPr>
          <w:b/>
          <w:sz w:val="24"/>
          <w:szCs w:val="24"/>
          <w:lang w:val="uk-UA"/>
        </w:rPr>
      </w:pPr>
    </w:p>
    <w:p w:rsidR="00333455" w:rsidRPr="00D54ECE" w:rsidRDefault="00333455" w:rsidP="00333455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>погріб літера «В</w:t>
      </w:r>
      <w:r w:rsidRPr="00501C7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1», загальною площею 39,1</w:t>
      </w:r>
      <w:r w:rsidRPr="00501C79">
        <w:rPr>
          <w:sz w:val="24"/>
          <w:szCs w:val="24"/>
          <w:lang w:val="uk-UA"/>
        </w:rPr>
        <w:t xml:space="preserve"> </w:t>
      </w:r>
      <w:proofErr w:type="spellStart"/>
      <w:r w:rsidRPr="00501C79">
        <w:rPr>
          <w:sz w:val="24"/>
          <w:szCs w:val="24"/>
          <w:lang w:val="uk-UA"/>
        </w:rPr>
        <w:t>кв.м</w:t>
      </w:r>
      <w:proofErr w:type="spellEnd"/>
      <w:r w:rsidRPr="00D54ECE">
        <w:rPr>
          <w:sz w:val="24"/>
          <w:szCs w:val="24"/>
          <w:lang w:val="uk-UA"/>
        </w:rPr>
        <w:t xml:space="preserve"> (далі - об’єкт приватизації).</w:t>
      </w:r>
    </w:p>
    <w:p w:rsidR="00333455" w:rsidRPr="00D413A2" w:rsidRDefault="00333455" w:rsidP="00333455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501C79">
        <w:rPr>
          <w:sz w:val="24"/>
          <w:szCs w:val="24"/>
          <w:lang w:val="uk-UA"/>
        </w:rPr>
        <w:t xml:space="preserve">Хмельницька обл., </w:t>
      </w:r>
      <w:proofErr w:type="spellStart"/>
      <w:r w:rsidRPr="00501C79">
        <w:rPr>
          <w:sz w:val="24"/>
          <w:szCs w:val="24"/>
          <w:lang w:val="uk-UA"/>
        </w:rPr>
        <w:t>Летичівський</w:t>
      </w:r>
      <w:proofErr w:type="spellEnd"/>
      <w:r w:rsidRPr="00501C79">
        <w:rPr>
          <w:sz w:val="24"/>
          <w:szCs w:val="24"/>
          <w:lang w:val="uk-UA"/>
        </w:rPr>
        <w:t xml:space="preserve"> р-н., </w:t>
      </w:r>
      <w:proofErr w:type="spellStart"/>
      <w:r w:rsidRPr="00501C79">
        <w:rPr>
          <w:sz w:val="24"/>
          <w:szCs w:val="24"/>
          <w:lang w:val="uk-UA"/>
        </w:rPr>
        <w:t>смт</w:t>
      </w:r>
      <w:proofErr w:type="spellEnd"/>
      <w:r w:rsidRPr="00501C79">
        <w:rPr>
          <w:sz w:val="24"/>
          <w:szCs w:val="24"/>
          <w:lang w:val="uk-UA"/>
        </w:rPr>
        <w:t xml:space="preserve"> </w:t>
      </w:r>
      <w:proofErr w:type="spellStart"/>
      <w:r w:rsidRPr="00501C79">
        <w:rPr>
          <w:sz w:val="24"/>
          <w:szCs w:val="24"/>
          <w:lang w:val="uk-UA"/>
        </w:rPr>
        <w:t>Летичів</w:t>
      </w:r>
      <w:proofErr w:type="spellEnd"/>
      <w:r w:rsidRPr="00501C79">
        <w:rPr>
          <w:sz w:val="24"/>
          <w:szCs w:val="24"/>
          <w:lang w:val="uk-UA"/>
        </w:rPr>
        <w:t xml:space="preserve">, вул. </w:t>
      </w:r>
      <w:proofErr w:type="spellStart"/>
      <w:r w:rsidRPr="00501C79">
        <w:rPr>
          <w:sz w:val="24"/>
          <w:szCs w:val="24"/>
          <w:lang w:val="uk-UA"/>
        </w:rPr>
        <w:t>Автопарківська</w:t>
      </w:r>
      <w:proofErr w:type="spellEnd"/>
      <w:r w:rsidRPr="0021498A">
        <w:rPr>
          <w:sz w:val="24"/>
          <w:szCs w:val="24"/>
          <w:lang w:val="uk-UA"/>
        </w:rPr>
        <w:t xml:space="preserve">, </w:t>
      </w:r>
      <w:r w:rsidRPr="00501C79">
        <w:rPr>
          <w:sz w:val="24"/>
          <w:szCs w:val="24"/>
          <w:lang w:val="uk-UA"/>
        </w:rPr>
        <w:t>8</w:t>
      </w:r>
    </w:p>
    <w:p w:rsidR="00333455" w:rsidRPr="009F06F8" w:rsidRDefault="00333455" w:rsidP="00333455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Pr="00D54ECE">
        <w:rPr>
          <w:b/>
          <w:color w:val="000000"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відсутній</w:t>
      </w:r>
      <w:r w:rsidRPr="009F06F8">
        <w:rPr>
          <w:color w:val="000000"/>
          <w:sz w:val="24"/>
          <w:szCs w:val="24"/>
          <w:lang w:val="uk-UA"/>
        </w:rPr>
        <w:t>.</w:t>
      </w:r>
    </w:p>
    <w:p w:rsidR="00333455" w:rsidRPr="009D59DA" w:rsidRDefault="00333455" w:rsidP="00333455">
      <w:pPr>
        <w:numPr>
          <w:ilvl w:val="12"/>
          <w:numId w:val="0"/>
        </w:numPr>
        <w:tabs>
          <w:tab w:val="left" w:pos="9638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погріб літера «В-1», загальною площею 39,1 кв. м,</w:t>
      </w:r>
      <w:r w:rsidRPr="002F2528">
        <w:rPr>
          <w:lang w:val="uk-UA"/>
        </w:rPr>
        <w:t xml:space="preserve"> </w:t>
      </w:r>
      <w:r w:rsidRPr="002F2528">
        <w:rPr>
          <w:sz w:val="24"/>
        </w:rPr>
        <w:t xml:space="preserve">фундамент </w:t>
      </w:r>
      <w:proofErr w:type="spellStart"/>
      <w:r w:rsidRPr="002F2528">
        <w:rPr>
          <w:sz w:val="24"/>
        </w:rPr>
        <w:t>камінно-бутовий</w:t>
      </w:r>
      <w:proofErr w:type="spellEnd"/>
      <w:r w:rsidRPr="002F2528">
        <w:rPr>
          <w:sz w:val="24"/>
        </w:rPr>
        <w:t xml:space="preserve">, </w:t>
      </w:r>
      <w:proofErr w:type="spellStart"/>
      <w:r w:rsidRPr="002F2528">
        <w:rPr>
          <w:sz w:val="24"/>
        </w:rPr>
        <w:t>стіни</w:t>
      </w:r>
      <w:proofErr w:type="spellEnd"/>
      <w:r w:rsidRPr="002F2528">
        <w:rPr>
          <w:sz w:val="24"/>
        </w:rPr>
        <w:t xml:space="preserve"> </w:t>
      </w:r>
      <w:proofErr w:type="spellStart"/>
      <w:r w:rsidRPr="002F2528">
        <w:rPr>
          <w:sz w:val="24"/>
        </w:rPr>
        <w:t>цегляні</w:t>
      </w:r>
      <w:proofErr w:type="spellEnd"/>
      <w:r w:rsidRPr="002F2528">
        <w:rPr>
          <w:sz w:val="24"/>
        </w:rPr>
        <w:t xml:space="preserve">, </w:t>
      </w:r>
      <w:proofErr w:type="spellStart"/>
      <w:r w:rsidRPr="002F2528">
        <w:rPr>
          <w:sz w:val="24"/>
        </w:rPr>
        <w:t>покрівля</w:t>
      </w:r>
      <w:proofErr w:type="spellEnd"/>
      <w:r w:rsidRPr="002F2528">
        <w:rPr>
          <w:sz w:val="24"/>
        </w:rPr>
        <w:t xml:space="preserve"> - </w:t>
      </w:r>
      <w:proofErr w:type="spellStart"/>
      <w:r w:rsidRPr="002F2528">
        <w:rPr>
          <w:sz w:val="24"/>
        </w:rPr>
        <w:t>азбофанера</w:t>
      </w:r>
      <w:proofErr w:type="spellEnd"/>
      <w:r w:rsidRPr="002F2528">
        <w:rPr>
          <w:sz w:val="24"/>
        </w:rPr>
        <w:t xml:space="preserve">, </w:t>
      </w:r>
      <w:proofErr w:type="spellStart"/>
      <w:r w:rsidRPr="002F2528">
        <w:rPr>
          <w:sz w:val="24"/>
        </w:rPr>
        <w:t>перекриття</w:t>
      </w:r>
      <w:proofErr w:type="spellEnd"/>
      <w:r w:rsidRPr="002F2528">
        <w:rPr>
          <w:sz w:val="24"/>
        </w:rPr>
        <w:t xml:space="preserve"> - дерево, </w:t>
      </w:r>
      <w:proofErr w:type="spellStart"/>
      <w:r w:rsidRPr="002F2528">
        <w:rPr>
          <w:sz w:val="24"/>
        </w:rPr>
        <w:t>підлога</w:t>
      </w:r>
      <w:proofErr w:type="spellEnd"/>
      <w:r w:rsidRPr="002F2528">
        <w:rPr>
          <w:sz w:val="24"/>
        </w:rPr>
        <w:t xml:space="preserve"> </w:t>
      </w:r>
      <w:proofErr w:type="spellStart"/>
      <w:r w:rsidRPr="002F2528">
        <w:rPr>
          <w:sz w:val="24"/>
        </w:rPr>
        <w:t>земляна</w:t>
      </w:r>
      <w:proofErr w:type="spellEnd"/>
      <w:r w:rsidRPr="002F2528">
        <w:rPr>
          <w:sz w:val="24"/>
        </w:rPr>
        <w:t xml:space="preserve">, сходи - </w:t>
      </w:r>
      <w:proofErr w:type="spellStart"/>
      <w:r w:rsidRPr="002F2528">
        <w:rPr>
          <w:sz w:val="24"/>
        </w:rPr>
        <w:t>цегла</w:t>
      </w:r>
      <w:proofErr w:type="spellEnd"/>
      <w:r w:rsidRPr="002F2528">
        <w:rPr>
          <w:sz w:val="24"/>
        </w:rPr>
        <w:t>, дерево</w:t>
      </w:r>
      <w:r w:rsidRPr="002F2528">
        <w:rPr>
          <w:sz w:val="24"/>
          <w:szCs w:val="24"/>
          <w:lang w:val="uk-UA"/>
        </w:rPr>
        <w:t xml:space="preserve">, що знаходиться за адресою Хмельницька </w:t>
      </w:r>
      <w:proofErr w:type="spellStart"/>
      <w:r w:rsidRPr="002F2528">
        <w:rPr>
          <w:sz w:val="24"/>
          <w:szCs w:val="24"/>
          <w:lang w:val="uk-UA"/>
        </w:rPr>
        <w:t>обл</w:t>
      </w:r>
      <w:proofErr w:type="spellEnd"/>
      <w:r w:rsidRPr="002F2528">
        <w:rPr>
          <w:sz w:val="24"/>
          <w:szCs w:val="24"/>
          <w:lang w:val="uk-UA"/>
        </w:rPr>
        <w:t xml:space="preserve">, </w:t>
      </w:r>
      <w:proofErr w:type="spellStart"/>
      <w:r w:rsidRPr="002F2528">
        <w:rPr>
          <w:sz w:val="24"/>
          <w:szCs w:val="24"/>
          <w:lang w:val="uk-UA"/>
        </w:rPr>
        <w:t>Летичівський</w:t>
      </w:r>
      <w:proofErr w:type="spellEnd"/>
      <w:r w:rsidRPr="002F2528">
        <w:rPr>
          <w:sz w:val="24"/>
          <w:szCs w:val="24"/>
          <w:lang w:val="uk-UA"/>
        </w:rPr>
        <w:t xml:space="preserve"> р-н, </w:t>
      </w:r>
      <w:proofErr w:type="spellStart"/>
      <w:r w:rsidRPr="002F2528">
        <w:rPr>
          <w:sz w:val="24"/>
          <w:szCs w:val="24"/>
          <w:lang w:val="uk-UA"/>
        </w:rPr>
        <w:t>смт</w:t>
      </w:r>
      <w:proofErr w:type="spellEnd"/>
      <w:r w:rsidRPr="002F2528">
        <w:rPr>
          <w:sz w:val="24"/>
          <w:szCs w:val="24"/>
          <w:lang w:val="uk-UA"/>
        </w:rPr>
        <w:t xml:space="preserve"> </w:t>
      </w:r>
      <w:proofErr w:type="spellStart"/>
      <w:r w:rsidRPr="002F2528">
        <w:rPr>
          <w:sz w:val="24"/>
          <w:szCs w:val="24"/>
          <w:lang w:val="uk-UA"/>
        </w:rPr>
        <w:t>Летичів</w:t>
      </w:r>
      <w:proofErr w:type="spellEnd"/>
      <w:r w:rsidRPr="002F2528">
        <w:rPr>
          <w:sz w:val="24"/>
          <w:szCs w:val="24"/>
          <w:lang w:val="uk-UA"/>
        </w:rPr>
        <w:t xml:space="preserve">, вул. </w:t>
      </w:r>
      <w:proofErr w:type="spellStart"/>
      <w:r w:rsidRPr="00501C79">
        <w:rPr>
          <w:sz w:val="24"/>
          <w:szCs w:val="24"/>
        </w:rPr>
        <w:t>Автопарківська</w:t>
      </w:r>
      <w:proofErr w:type="spellEnd"/>
      <w:r w:rsidRPr="00501C79">
        <w:rPr>
          <w:sz w:val="24"/>
          <w:szCs w:val="24"/>
        </w:rPr>
        <w:t xml:space="preserve">, 8. Право </w:t>
      </w:r>
      <w:proofErr w:type="spellStart"/>
      <w:r w:rsidRPr="00501C79">
        <w:rPr>
          <w:sz w:val="24"/>
          <w:szCs w:val="24"/>
        </w:rPr>
        <w:t>власності</w:t>
      </w:r>
      <w:proofErr w:type="spellEnd"/>
      <w:r w:rsidRPr="00501C79">
        <w:rPr>
          <w:sz w:val="24"/>
          <w:szCs w:val="24"/>
        </w:rPr>
        <w:t xml:space="preserve"> на </w:t>
      </w:r>
      <w:proofErr w:type="spellStart"/>
      <w:r w:rsidRPr="00501C79">
        <w:rPr>
          <w:sz w:val="24"/>
          <w:szCs w:val="24"/>
        </w:rPr>
        <w:t>нерухоме</w:t>
      </w:r>
      <w:proofErr w:type="spellEnd"/>
      <w:r w:rsidRPr="00501C79">
        <w:rPr>
          <w:sz w:val="24"/>
          <w:szCs w:val="24"/>
        </w:rPr>
        <w:t xml:space="preserve"> </w:t>
      </w:r>
      <w:proofErr w:type="spellStart"/>
      <w:r w:rsidRPr="00501C79">
        <w:rPr>
          <w:sz w:val="24"/>
          <w:szCs w:val="24"/>
        </w:rPr>
        <w:t>майно</w:t>
      </w:r>
      <w:proofErr w:type="spellEnd"/>
      <w:r w:rsidRPr="00501C79">
        <w:rPr>
          <w:sz w:val="24"/>
          <w:szCs w:val="24"/>
        </w:rPr>
        <w:t xml:space="preserve"> </w:t>
      </w:r>
      <w:proofErr w:type="spellStart"/>
      <w:r w:rsidRPr="00501C79">
        <w:rPr>
          <w:sz w:val="24"/>
          <w:szCs w:val="24"/>
        </w:rPr>
        <w:t>зареєстроване</w:t>
      </w:r>
      <w:proofErr w:type="spellEnd"/>
      <w:r w:rsidRPr="00501C79">
        <w:rPr>
          <w:sz w:val="24"/>
          <w:szCs w:val="24"/>
        </w:rPr>
        <w:t xml:space="preserve"> за </w:t>
      </w:r>
      <w:proofErr w:type="spellStart"/>
      <w:r w:rsidRPr="00501C79">
        <w:rPr>
          <w:sz w:val="24"/>
          <w:szCs w:val="24"/>
        </w:rPr>
        <w:t>регіональним</w:t>
      </w:r>
      <w:proofErr w:type="spellEnd"/>
      <w:r w:rsidRPr="00501C79">
        <w:rPr>
          <w:sz w:val="24"/>
          <w:szCs w:val="24"/>
        </w:rPr>
        <w:t xml:space="preserve"> </w:t>
      </w:r>
      <w:proofErr w:type="spellStart"/>
      <w:r w:rsidRPr="00501C79">
        <w:rPr>
          <w:sz w:val="24"/>
          <w:szCs w:val="24"/>
        </w:rPr>
        <w:t>відділенням</w:t>
      </w:r>
      <w:proofErr w:type="spellEnd"/>
      <w:r w:rsidRPr="00501C79">
        <w:rPr>
          <w:sz w:val="24"/>
          <w:szCs w:val="24"/>
        </w:rPr>
        <w:t xml:space="preserve"> Фонду державного майна </w:t>
      </w:r>
      <w:proofErr w:type="spellStart"/>
      <w:r w:rsidRPr="00501C79">
        <w:rPr>
          <w:sz w:val="24"/>
          <w:szCs w:val="24"/>
        </w:rPr>
        <w:t>України</w:t>
      </w:r>
      <w:proofErr w:type="spellEnd"/>
      <w:r w:rsidRPr="00501C79">
        <w:rPr>
          <w:sz w:val="24"/>
          <w:szCs w:val="24"/>
        </w:rPr>
        <w:t xml:space="preserve"> по </w:t>
      </w:r>
      <w:proofErr w:type="spellStart"/>
      <w:r w:rsidRPr="00501C79">
        <w:rPr>
          <w:sz w:val="24"/>
          <w:szCs w:val="24"/>
        </w:rPr>
        <w:t>Хмельницькій</w:t>
      </w:r>
      <w:proofErr w:type="spellEnd"/>
      <w:r w:rsidRPr="00501C79">
        <w:rPr>
          <w:sz w:val="24"/>
          <w:szCs w:val="24"/>
        </w:rPr>
        <w:t xml:space="preserve"> </w:t>
      </w:r>
      <w:proofErr w:type="spellStart"/>
      <w:r w:rsidRPr="00501C79">
        <w:rPr>
          <w:sz w:val="24"/>
          <w:szCs w:val="24"/>
        </w:rPr>
        <w:t>області</w:t>
      </w:r>
      <w:proofErr w:type="spellEnd"/>
      <w:r w:rsidRPr="00501C79">
        <w:rPr>
          <w:sz w:val="24"/>
          <w:szCs w:val="24"/>
        </w:rPr>
        <w:t xml:space="preserve"> 04.05.2018 року, </w:t>
      </w:r>
      <w:proofErr w:type="spellStart"/>
      <w:r w:rsidRPr="00501C79">
        <w:rPr>
          <w:sz w:val="24"/>
          <w:szCs w:val="24"/>
        </w:rPr>
        <w:t>реєстраційний</w:t>
      </w:r>
      <w:proofErr w:type="spellEnd"/>
      <w:r w:rsidRPr="00501C79">
        <w:rPr>
          <w:sz w:val="24"/>
          <w:szCs w:val="24"/>
        </w:rPr>
        <w:t xml:space="preserve"> номер </w:t>
      </w:r>
      <w:proofErr w:type="spellStart"/>
      <w:r w:rsidRPr="00501C79">
        <w:rPr>
          <w:sz w:val="24"/>
          <w:szCs w:val="24"/>
        </w:rPr>
        <w:t>об'єкта</w:t>
      </w:r>
      <w:proofErr w:type="spellEnd"/>
      <w:r w:rsidRPr="00501C79">
        <w:rPr>
          <w:sz w:val="24"/>
          <w:szCs w:val="24"/>
        </w:rPr>
        <w:t xml:space="preserve"> 1548907668230.</w:t>
      </w:r>
      <w:r>
        <w:rPr>
          <w:sz w:val="24"/>
          <w:szCs w:val="24"/>
          <w:lang w:val="uk-UA"/>
        </w:rPr>
        <w:t xml:space="preserve"> Під Об’єктом приватизації окремо земельна ділянка не виділена. Об’єкт розташований на земельній ділянці (кадастровий номер 6823055100:00:012:0005)</w:t>
      </w:r>
      <w:r>
        <w:rPr>
          <w:color w:val="000000"/>
          <w:sz w:val="24"/>
          <w:szCs w:val="24"/>
          <w:lang w:val="uk-UA"/>
        </w:rPr>
        <w:t xml:space="preserve">. Цільове призначення земель – для розміщення та експлуатації будівель і споруд автомобільного транспорту та дорожнього господарства. Право власності на земельну ділянку зареєстроване 20.05.2016 за </w:t>
      </w:r>
      <w:proofErr w:type="spellStart"/>
      <w:r>
        <w:rPr>
          <w:color w:val="000000"/>
          <w:sz w:val="24"/>
          <w:szCs w:val="24"/>
          <w:lang w:val="uk-UA"/>
        </w:rPr>
        <w:t>Летичівською</w:t>
      </w:r>
      <w:proofErr w:type="spellEnd"/>
      <w:r>
        <w:rPr>
          <w:color w:val="000000"/>
          <w:sz w:val="24"/>
          <w:szCs w:val="24"/>
          <w:lang w:val="uk-UA"/>
        </w:rPr>
        <w:t xml:space="preserve"> селищною радою </w:t>
      </w:r>
      <w:proofErr w:type="spellStart"/>
      <w:r>
        <w:rPr>
          <w:color w:val="000000"/>
          <w:sz w:val="24"/>
          <w:szCs w:val="24"/>
          <w:lang w:val="uk-UA"/>
        </w:rPr>
        <w:t>Летичівського</w:t>
      </w:r>
      <w:proofErr w:type="spellEnd"/>
      <w:r>
        <w:rPr>
          <w:color w:val="000000"/>
          <w:sz w:val="24"/>
          <w:szCs w:val="24"/>
          <w:lang w:val="uk-UA"/>
        </w:rPr>
        <w:t xml:space="preserve"> району Хмельницької області, реєстраційний номер 930019068230. На дану земельну ділянку зареєстровано право оренди від 22.09.2016 № 16631782 на підставі договору оренди земельної ділянки між </w:t>
      </w:r>
      <w:proofErr w:type="spellStart"/>
      <w:r>
        <w:rPr>
          <w:color w:val="000000"/>
          <w:sz w:val="24"/>
          <w:szCs w:val="24"/>
          <w:lang w:val="uk-UA"/>
        </w:rPr>
        <w:t>Летичівською</w:t>
      </w:r>
      <w:proofErr w:type="spellEnd"/>
      <w:r>
        <w:rPr>
          <w:color w:val="000000"/>
          <w:sz w:val="24"/>
          <w:szCs w:val="24"/>
          <w:lang w:val="uk-UA"/>
        </w:rPr>
        <w:t xml:space="preserve"> селищною радою </w:t>
      </w:r>
      <w:proofErr w:type="spellStart"/>
      <w:r>
        <w:rPr>
          <w:color w:val="000000"/>
          <w:sz w:val="24"/>
          <w:szCs w:val="24"/>
          <w:lang w:val="uk-UA"/>
        </w:rPr>
        <w:t>Летичівського</w:t>
      </w:r>
      <w:proofErr w:type="spellEnd"/>
      <w:r>
        <w:rPr>
          <w:color w:val="000000"/>
          <w:sz w:val="24"/>
          <w:szCs w:val="24"/>
          <w:lang w:val="uk-UA"/>
        </w:rPr>
        <w:t xml:space="preserve"> району Хмельницької області та Товариством з обмеженою відповідальністю «СТАНМІК», код за ЄДРПОУ 37749442 від 10.09.2013, який діє до 10.09.2062.</w:t>
      </w:r>
    </w:p>
    <w:p w:rsidR="00333455" w:rsidRPr="0021498A" w:rsidRDefault="00333455" w:rsidP="00333455">
      <w:pPr>
        <w:rPr>
          <w:sz w:val="24"/>
          <w:szCs w:val="24"/>
          <w:lang w:val="uk-UA"/>
        </w:rPr>
      </w:pPr>
    </w:p>
    <w:p w:rsidR="00333455" w:rsidRPr="00D54ECE" w:rsidRDefault="00333455" w:rsidP="00333455">
      <w:pPr>
        <w:ind w:firstLine="709"/>
        <w:rPr>
          <w:b/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333455" w:rsidRPr="00FE2FC9" w:rsidRDefault="00333455" w:rsidP="00333455">
      <w:pPr>
        <w:jc w:val="center"/>
        <w:rPr>
          <w:b/>
          <w:sz w:val="24"/>
          <w:szCs w:val="24"/>
          <w:lang w:val="uk-UA"/>
        </w:rPr>
      </w:pPr>
    </w:p>
    <w:p w:rsidR="00333455" w:rsidRPr="00FE2FC9" w:rsidRDefault="00333455" w:rsidP="00333455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333455" w:rsidRPr="00FE2FC9" w:rsidRDefault="00333455" w:rsidP="00333455">
      <w:pPr>
        <w:jc w:val="center"/>
        <w:rPr>
          <w:b/>
          <w:i/>
          <w:sz w:val="24"/>
          <w:szCs w:val="24"/>
          <w:lang w:val="uk-UA"/>
        </w:rPr>
      </w:pPr>
    </w:p>
    <w:p w:rsidR="00333455" w:rsidRPr="00FE2FC9" w:rsidRDefault="00333455" w:rsidP="00333455">
      <w:pPr>
        <w:pStyle w:val="3"/>
        <w:ind w:firstLine="709"/>
        <w:rPr>
          <w:iCs/>
          <w:sz w:val="24"/>
          <w:szCs w:val="24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Pr="00FE2FC9">
        <w:rPr>
          <w:iCs/>
          <w:sz w:val="24"/>
          <w:szCs w:val="24"/>
          <w:lang w:val="uk-UA"/>
        </w:rPr>
        <w:t>без умов</w:t>
      </w:r>
    </w:p>
    <w:p w:rsidR="00333455" w:rsidRDefault="00333455" w:rsidP="00333455">
      <w:pPr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 w:rsidRPr="0031265A">
        <w:rPr>
          <w:b/>
          <w:sz w:val="24"/>
          <w:szCs w:val="24"/>
          <w:lang w:val="uk-UA"/>
        </w:rPr>
        <w:t>«</w:t>
      </w:r>
      <w:r w:rsidRPr="00433D56">
        <w:rPr>
          <w:b/>
          <w:color w:val="000000"/>
          <w:sz w:val="24"/>
          <w:szCs w:val="24"/>
          <w:lang w:val="uk-UA"/>
        </w:rPr>
        <w:t>1</w:t>
      </w:r>
      <w:r>
        <w:rPr>
          <w:b/>
          <w:color w:val="000000"/>
          <w:sz w:val="24"/>
          <w:szCs w:val="24"/>
          <w:lang w:val="uk-UA"/>
        </w:rPr>
        <w:t>8</w:t>
      </w:r>
      <w:r w:rsidRPr="0031265A">
        <w:rPr>
          <w:b/>
          <w:sz w:val="24"/>
          <w:szCs w:val="24"/>
          <w:lang w:val="uk-UA"/>
        </w:rPr>
        <w:t>»</w:t>
      </w:r>
      <w:r w:rsidRPr="0031265A">
        <w:rPr>
          <w:b/>
          <w:sz w:val="24"/>
          <w:szCs w:val="24"/>
        </w:rPr>
        <w:t xml:space="preserve"> </w:t>
      </w:r>
      <w:r w:rsidRPr="0031265A">
        <w:rPr>
          <w:b/>
          <w:sz w:val="24"/>
          <w:szCs w:val="24"/>
          <w:lang w:val="uk-UA"/>
        </w:rPr>
        <w:t>квітня</w:t>
      </w:r>
      <w:r w:rsidRPr="0031265A">
        <w:rPr>
          <w:b/>
          <w:sz w:val="24"/>
          <w:szCs w:val="24"/>
        </w:rPr>
        <w:t xml:space="preserve"> 201</w:t>
      </w:r>
      <w:r w:rsidRPr="0031265A">
        <w:rPr>
          <w:b/>
          <w:sz w:val="24"/>
          <w:szCs w:val="24"/>
          <w:lang w:val="uk-UA"/>
        </w:rPr>
        <w:t>9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333455" w:rsidRPr="00FE2FC9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Кінцевий строк подання заяви на участь в аукціоні без умов, аукціоні із зниженням стартової ціни</w:t>
      </w:r>
      <w:r w:rsidRPr="00FE2FC9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E2FC9">
        <w:rPr>
          <w:iCs/>
          <w:sz w:val="24"/>
          <w:szCs w:val="24"/>
        </w:rPr>
        <w:t xml:space="preserve">електронною торговою системою </w:t>
      </w:r>
      <w:r w:rsidRPr="00FE2FC9">
        <w:rPr>
          <w:color w:val="000000"/>
          <w:sz w:val="24"/>
          <w:szCs w:val="24"/>
        </w:rPr>
        <w:t xml:space="preserve">для кожного електронного аукціону окремо в </w:t>
      </w:r>
      <w:r w:rsidRPr="00A01A08">
        <w:rPr>
          <w:color w:val="000000"/>
          <w:sz w:val="24"/>
          <w:szCs w:val="24"/>
        </w:rPr>
        <w:t>проміжку часу з 19-30 до 20-30 години дня, що передує дню проведення електронного аукціону.</w:t>
      </w:r>
    </w:p>
    <w:p w:rsidR="00333455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223983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C1812">
        <w:rPr>
          <w:sz w:val="24"/>
          <w:szCs w:val="24"/>
        </w:rPr>
        <w:t xml:space="preserve"> встановлюється </w:t>
      </w:r>
      <w:r w:rsidRPr="00FC1812">
        <w:rPr>
          <w:iCs/>
          <w:sz w:val="24"/>
          <w:szCs w:val="24"/>
        </w:rPr>
        <w:t xml:space="preserve">електронною торговою системою </w:t>
      </w:r>
      <w:r w:rsidRPr="00FC1812">
        <w:rPr>
          <w:sz w:val="24"/>
          <w:szCs w:val="24"/>
        </w:rPr>
        <w:t xml:space="preserve"> для кожного електронного аукціону окремо в проміжку часу з 16-15 до 16-45 години дня проведення електронного аукціону.</w:t>
      </w:r>
    </w:p>
    <w:p w:rsidR="00333455" w:rsidRPr="00FC1812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223983">
        <w:rPr>
          <w:b/>
          <w:sz w:val="24"/>
          <w:szCs w:val="24"/>
        </w:rPr>
        <w:t>Час і місце проведення огляду об’єкта</w:t>
      </w:r>
      <w:r w:rsidRPr="00FC1812">
        <w:rPr>
          <w:sz w:val="24"/>
          <w:szCs w:val="24"/>
        </w:rPr>
        <w:t>: ознайомитися з об`єктом можна в робочі дні з 8-00 до 17-00 за місцем його розташування, звернувшись до організатора аукціону.</w:t>
      </w:r>
      <w:r w:rsidRPr="00FC1812">
        <w:rPr>
          <w:sz w:val="24"/>
          <w:szCs w:val="24"/>
          <w:highlight w:val="white"/>
        </w:rPr>
        <w:t xml:space="preserve"> Телефон для довідок:</w:t>
      </w:r>
      <w:r w:rsidRPr="00FC1812">
        <w:rPr>
          <w:sz w:val="24"/>
          <w:szCs w:val="24"/>
        </w:rPr>
        <w:t xml:space="preserve"> (0382) 72-09-40.</w:t>
      </w:r>
    </w:p>
    <w:p w:rsidR="00333455" w:rsidRPr="00FC1812" w:rsidRDefault="00333455" w:rsidP="00333455">
      <w:pPr>
        <w:jc w:val="both"/>
        <w:rPr>
          <w:color w:val="000000"/>
          <w:sz w:val="24"/>
          <w:szCs w:val="24"/>
          <w:lang w:val="uk-UA"/>
        </w:rPr>
      </w:pPr>
    </w:p>
    <w:p w:rsidR="00333455" w:rsidRDefault="00333455" w:rsidP="00333455">
      <w:pPr>
        <w:pStyle w:val="rvps2"/>
        <w:spacing w:before="0" w:beforeAutospacing="0" w:after="0" w:afterAutospacing="0"/>
        <w:ind w:firstLine="709"/>
        <w:jc w:val="both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333455" w:rsidRPr="000928E0" w:rsidRDefault="00333455" w:rsidP="00333455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lastRenderedPageBreak/>
        <w:t xml:space="preserve">Приватизація </w:t>
      </w:r>
      <w:r>
        <w:rPr>
          <w:iCs/>
          <w:color w:val="000000"/>
          <w:lang w:val="uk-UA"/>
        </w:rPr>
        <w:t>окремого майна здійснюється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333455" w:rsidRPr="000351FE" w:rsidRDefault="00333455" w:rsidP="00333455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від</w:t>
      </w:r>
      <w:r>
        <w:rPr>
          <w:color w:val="000000"/>
          <w:lang w:val="uk-UA"/>
        </w:rPr>
        <w:t xml:space="preserve">повідати вимогам, передбаченим </w:t>
      </w:r>
      <w:r w:rsidRPr="000928E0">
        <w:rPr>
          <w:color w:val="000000"/>
          <w:lang w:val="uk-UA"/>
        </w:rPr>
        <w:t>ст.8 Закону України «Про приватизацію державного і комунального майна».</w:t>
      </w:r>
    </w:p>
    <w:p w:rsidR="00333455" w:rsidRPr="00D72514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</w:t>
      </w:r>
      <w:r>
        <w:rPr>
          <w:b/>
          <w:color w:val="000000"/>
          <w:sz w:val="24"/>
          <w:szCs w:val="24"/>
        </w:rPr>
        <w:t>бе</w:t>
      </w:r>
      <w:r w:rsidRPr="001B71AA">
        <w:rPr>
          <w:b/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: 17 988</w:t>
      </w:r>
      <w:r w:rsidRPr="00D7251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D72514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 xml:space="preserve">грн. </w:t>
      </w:r>
      <w:r w:rsidRPr="00D72514">
        <w:rPr>
          <w:color w:val="000000"/>
          <w:sz w:val="24"/>
          <w:szCs w:val="24"/>
        </w:rPr>
        <w:t>(без ПДВ).</w:t>
      </w:r>
    </w:p>
    <w:p w:rsidR="00333455" w:rsidRPr="001B71AA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 w:rsidRPr="00813090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798</w:t>
      </w:r>
      <w:r w:rsidRPr="00EB446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8</w:t>
      </w:r>
      <w:r w:rsidRPr="00EB446A">
        <w:rPr>
          <w:color w:val="000000"/>
          <w:sz w:val="24"/>
          <w:szCs w:val="24"/>
        </w:rPr>
        <w:t>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333455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аукціо</w:t>
      </w:r>
      <w:r>
        <w:rPr>
          <w:b/>
          <w:color w:val="000000"/>
          <w:sz w:val="24"/>
          <w:szCs w:val="24"/>
        </w:rPr>
        <w:t>ні із зниженням стартової ціни:</w:t>
      </w:r>
    </w:p>
    <w:p w:rsidR="00333455" w:rsidRPr="001B71AA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8 994,00 грн.</w:t>
      </w:r>
      <w:r w:rsidRPr="00FE2FC9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333455" w:rsidRPr="001B71AA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Pr="007C4605">
        <w:rPr>
          <w:b/>
          <w:color w:val="000000"/>
          <w:sz w:val="24"/>
          <w:szCs w:val="24"/>
        </w:rPr>
        <w:t>:</w:t>
      </w:r>
      <w:r w:rsidRPr="007C4605">
        <w:rPr>
          <w:color w:val="000000"/>
          <w:sz w:val="24"/>
          <w:szCs w:val="24"/>
        </w:rPr>
        <w:t xml:space="preserve"> 899,40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333455" w:rsidRPr="001B71AA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Pr="007C4605">
        <w:rPr>
          <w:color w:val="000000"/>
          <w:sz w:val="24"/>
          <w:szCs w:val="24"/>
        </w:rPr>
        <w:t>8</w:t>
      </w:r>
      <w:r w:rsidRPr="00813090">
        <w:rPr>
          <w:color w:val="000000"/>
          <w:sz w:val="24"/>
          <w:szCs w:val="24"/>
        </w:rPr>
        <w:t xml:space="preserve"> 9</w:t>
      </w:r>
      <w:r>
        <w:rPr>
          <w:color w:val="000000"/>
          <w:sz w:val="24"/>
          <w:szCs w:val="24"/>
        </w:rPr>
        <w:t>94,00</w:t>
      </w:r>
      <w:r w:rsidRPr="001B71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333455" w:rsidRPr="001B71AA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 w:rsidRPr="007C4605">
        <w:rPr>
          <w:color w:val="000000"/>
          <w:sz w:val="24"/>
          <w:szCs w:val="24"/>
        </w:rPr>
        <w:t>899</w:t>
      </w:r>
      <w:r>
        <w:rPr>
          <w:color w:val="000000"/>
          <w:sz w:val="24"/>
          <w:szCs w:val="24"/>
        </w:rPr>
        <w:t>,40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333455" w:rsidRPr="006E711E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На ціну</w:t>
      </w:r>
      <w:r w:rsidRPr="006E711E">
        <w:rPr>
          <w:sz w:val="24"/>
          <w:szCs w:val="24"/>
        </w:rPr>
        <w:t xml:space="preserve">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333455" w:rsidRPr="006E711E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>834,60</w:t>
      </w:r>
      <w:r w:rsidRPr="006E711E">
        <w:rPr>
          <w:sz w:val="24"/>
          <w:szCs w:val="24"/>
        </w:rPr>
        <w:t xml:space="preserve"> </w:t>
      </w:r>
      <w:proofErr w:type="spellStart"/>
      <w:r w:rsidRPr="006E711E">
        <w:rPr>
          <w:sz w:val="24"/>
          <w:szCs w:val="24"/>
        </w:rPr>
        <w:t>грн</w:t>
      </w:r>
      <w:proofErr w:type="spellEnd"/>
    </w:p>
    <w:p w:rsidR="00333455" w:rsidRPr="00FE2FC9" w:rsidRDefault="00333455" w:rsidP="00333455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sz w:val="24"/>
          <w:szCs w:val="24"/>
        </w:rPr>
        <w:t>Умови</w:t>
      </w:r>
      <w:proofErr w:type="spellEnd"/>
      <w:r w:rsidRPr="00FE2FC9">
        <w:rPr>
          <w:b/>
          <w:sz w:val="24"/>
          <w:szCs w:val="24"/>
        </w:rPr>
        <w:t xml:space="preserve"> продажу </w:t>
      </w:r>
      <w:proofErr w:type="spellStart"/>
      <w:r w:rsidRPr="00FE2FC9">
        <w:rPr>
          <w:b/>
          <w:sz w:val="24"/>
          <w:szCs w:val="24"/>
        </w:rPr>
        <w:t>об'єкта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приватизації</w:t>
      </w:r>
      <w:proofErr w:type="spellEnd"/>
      <w:r w:rsidRPr="00FE2FC9">
        <w:rPr>
          <w:b/>
          <w:sz w:val="24"/>
          <w:szCs w:val="24"/>
        </w:rPr>
        <w:t>:</w:t>
      </w:r>
      <w:r w:rsidRPr="00FE2FC9">
        <w:rPr>
          <w:b/>
          <w:sz w:val="24"/>
          <w:szCs w:val="24"/>
          <w:lang w:val="uk-UA"/>
        </w:rPr>
        <w:t xml:space="preserve"> </w:t>
      </w:r>
      <w:r w:rsidRPr="00FE2FC9">
        <w:rPr>
          <w:sz w:val="24"/>
          <w:szCs w:val="24"/>
          <w:lang w:val="uk-UA"/>
        </w:rPr>
        <w:t>без умов</w:t>
      </w:r>
    </w:p>
    <w:p w:rsidR="00333455" w:rsidRPr="00FE2FC9" w:rsidRDefault="00333455" w:rsidP="00333455">
      <w:pPr>
        <w:spacing w:line="240" w:lineRule="exact"/>
        <w:ind w:right="-58"/>
        <w:jc w:val="both"/>
        <w:rPr>
          <w:sz w:val="24"/>
          <w:szCs w:val="24"/>
          <w:lang w:val="uk-UA"/>
        </w:rPr>
      </w:pPr>
    </w:p>
    <w:p w:rsidR="00333455" w:rsidRPr="00FE2FC9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Організатор аукціону: </w:t>
      </w:r>
      <w:r w:rsidRPr="00FE2FC9">
        <w:rPr>
          <w:color w:val="000000"/>
          <w:sz w:val="24"/>
          <w:szCs w:val="24"/>
        </w:rPr>
        <w:t xml:space="preserve">Регіональне відділення Фонду державного майна України по Хмельницькій області, адреса: </w:t>
      </w:r>
      <w:smartTag w:uri="urn:schemas-microsoft-com:office:smarttags" w:element="metricconverter">
        <w:smartTagPr>
          <w:attr w:name="ProductID" w:val="29000, м"/>
        </w:smartTagPr>
        <w:r w:rsidRPr="00FE2FC9">
          <w:rPr>
            <w:color w:val="000000"/>
            <w:sz w:val="24"/>
            <w:szCs w:val="24"/>
          </w:rPr>
          <w:t>29000, м</w:t>
        </w:r>
      </w:smartTag>
      <w:r w:rsidRPr="00FE2FC9">
        <w:rPr>
          <w:color w:val="000000"/>
          <w:sz w:val="24"/>
          <w:szCs w:val="24"/>
        </w:rPr>
        <w:t>. Хмельницький, вул. Соборна,75, 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A01A08">
        <w:rPr>
          <w:color w:val="000000"/>
          <w:sz w:val="24"/>
          <w:szCs w:val="24"/>
          <w:lang w:val="en-US"/>
        </w:rPr>
        <w:t>khmelnytskyi</w:t>
      </w:r>
      <w:proofErr w:type="spellEnd"/>
      <w:r w:rsidRPr="00A01A08">
        <w:rPr>
          <w:color w:val="000000"/>
          <w:sz w:val="24"/>
          <w:szCs w:val="24"/>
        </w:rPr>
        <w:t>@</w:t>
      </w:r>
      <w:proofErr w:type="spellStart"/>
      <w:r w:rsidRPr="00A01A08">
        <w:rPr>
          <w:color w:val="000000"/>
          <w:sz w:val="24"/>
          <w:szCs w:val="24"/>
        </w:rPr>
        <w:t>spfu.gov.ua</w:t>
      </w:r>
      <w:proofErr w:type="spellEnd"/>
      <w:r w:rsidRPr="00A01A08">
        <w:rPr>
          <w:color w:val="000000"/>
          <w:sz w:val="24"/>
          <w:szCs w:val="24"/>
        </w:rPr>
        <w:t>,</w:t>
      </w:r>
      <w:r w:rsidRPr="00FE2FC9">
        <w:rPr>
          <w:color w:val="000000"/>
          <w:sz w:val="24"/>
          <w:szCs w:val="24"/>
        </w:rPr>
        <w:t xml:space="preserve"> тел. (0382) 72-09-45.  </w:t>
      </w:r>
    </w:p>
    <w:p w:rsidR="00333455" w:rsidRPr="00FE2FC9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333455" w:rsidRPr="00FE2FC9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>ня можливості огляду об’єкта: Мельник Наталія Василівна</w:t>
      </w:r>
      <w:r w:rsidRPr="00FE2FC9">
        <w:rPr>
          <w:color w:val="000000"/>
          <w:sz w:val="24"/>
          <w:szCs w:val="24"/>
        </w:rPr>
        <w:t>, тел. (0382) 72-09-40, 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natalia</w:t>
      </w:r>
      <w:proofErr w:type="spellEnd"/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proofErr w:type="spellStart"/>
      <w:r w:rsidRPr="00FE2FC9">
        <w:rPr>
          <w:color w:val="000000"/>
          <w:sz w:val="24"/>
          <w:szCs w:val="24"/>
          <w:lang w:val="en-US"/>
        </w:rPr>
        <w:t>spfu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gov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ua</w:t>
      </w:r>
      <w:proofErr w:type="spellEnd"/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у робочі дні з 8-00 до 17-15, у п</w:t>
      </w:r>
      <w:r w:rsidRPr="00886234">
        <w:rPr>
          <w:color w:val="000000"/>
          <w:sz w:val="24"/>
          <w:szCs w:val="24"/>
          <w:lang w:val="ru-RU"/>
        </w:rPr>
        <w:t>’</w:t>
      </w:r>
      <w:proofErr w:type="spellStart"/>
      <w:r>
        <w:rPr>
          <w:color w:val="000000"/>
          <w:sz w:val="24"/>
          <w:szCs w:val="24"/>
        </w:rPr>
        <w:t>ятницю</w:t>
      </w:r>
      <w:proofErr w:type="spellEnd"/>
      <w:r>
        <w:rPr>
          <w:color w:val="000000"/>
          <w:sz w:val="24"/>
          <w:szCs w:val="24"/>
        </w:rPr>
        <w:t xml:space="preserve">  з 8-00 до 16-00. </w:t>
      </w:r>
    </w:p>
    <w:p w:rsidR="00333455" w:rsidRPr="00D54ECE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333455" w:rsidRPr="00FE2FC9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333455" w:rsidRPr="008E3310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4"/>
          <w:szCs w:val="24"/>
        </w:rPr>
      </w:pPr>
    </w:p>
    <w:p w:rsidR="00333455" w:rsidRPr="00A01A08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8E3310">
        <w:rPr>
          <w:sz w:val="24"/>
          <w:szCs w:val="24"/>
        </w:rPr>
        <w:t>1</w:t>
      </w:r>
      <w:r w:rsidRPr="008E3310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 xml:space="preserve">офіційному </w:t>
      </w:r>
      <w:proofErr w:type="spellStart"/>
      <w:r w:rsidRPr="00A01A08">
        <w:rPr>
          <w:sz w:val="24"/>
          <w:szCs w:val="24"/>
        </w:rPr>
        <w:t>веб-сайті</w:t>
      </w:r>
      <w:proofErr w:type="spellEnd"/>
      <w:r w:rsidRPr="00A01A08">
        <w:rPr>
          <w:sz w:val="24"/>
          <w:szCs w:val="24"/>
        </w:rPr>
        <w:t xml:space="preserve"> адміністратора </w:t>
      </w:r>
      <w:proofErr w:type="spellStart"/>
      <w:r w:rsidRPr="00A01A08">
        <w:rPr>
          <w:sz w:val="24"/>
          <w:szCs w:val="24"/>
        </w:rPr>
        <w:t>ДП</w:t>
      </w:r>
      <w:proofErr w:type="spellEnd"/>
      <w:r w:rsidRPr="00A01A08">
        <w:rPr>
          <w:sz w:val="24"/>
          <w:szCs w:val="24"/>
        </w:rPr>
        <w:t xml:space="preserve"> ”ПРОЗОРО-ПРОДАЖІ”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r w:rsidRPr="00A01A08">
        <w:rPr>
          <w:b/>
          <w:sz w:val="24"/>
          <w:szCs w:val="24"/>
          <w:lang w:val="en-US"/>
        </w:rPr>
        <w:t>https</w:t>
      </w:r>
      <w:r w:rsidRPr="00A01A08">
        <w:rPr>
          <w:b/>
          <w:sz w:val="24"/>
          <w:szCs w:val="24"/>
        </w:rPr>
        <w:t>://</w:t>
      </w:r>
      <w:proofErr w:type="spellStart"/>
      <w:r w:rsidRPr="00A01A08">
        <w:rPr>
          <w:b/>
          <w:sz w:val="24"/>
          <w:szCs w:val="24"/>
          <w:lang w:val="en-US"/>
        </w:rPr>
        <w:t>prozorro</w:t>
      </w:r>
      <w:proofErr w:type="spellEnd"/>
      <w:r w:rsidRPr="00A01A08">
        <w:rPr>
          <w:b/>
          <w:sz w:val="24"/>
          <w:szCs w:val="24"/>
        </w:rPr>
        <w:t>.</w:t>
      </w:r>
      <w:r w:rsidRPr="00A01A08">
        <w:rPr>
          <w:b/>
          <w:sz w:val="24"/>
          <w:szCs w:val="24"/>
          <w:lang w:val="en-US"/>
        </w:rPr>
        <w:t>sale</w:t>
      </w:r>
      <w:r w:rsidRPr="00A01A08">
        <w:rPr>
          <w:b/>
          <w:sz w:val="24"/>
          <w:szCs w:val="24"/>
        </w:rPr>
        <w:t>/</w:t>
      </w:r>
      <w:r w:rsidRPr="00A01A08">
        <w:rPr>
          <w:b/>
          <w:sz w:val="24"/>
          <w:szCs w:val="24"/>
          <w:lang w:val="en-US"/>
        </w:rPr>
        <w:t>info</w:t>
      </w:r>
      <w:r w:rsidRPr="00A01A08">
        <w:rPr>
          <w:b/>
          <w:sz w:val="24"/>
          <w:szCs w:val="24"/>
        </w:rPr>
        <w:t>/</w:t>
      </w:r>
      <w:proofErr w:type="spellStart"/>
      <w:r w:rsidRPr="00A01A08">
        <w:rPr>
          <w:b/>
          <w:sz w:val="24"/>
          <w:szCs w:val="24"/>
          <w:lang w:val="en-US"/>
        </w:rPr>
        <w:t>elektronni</w:t>
      </w:r>
      <w:proofErr w:type="spellEnd"/>
      <w:r w:rsidRPr="00A01A08">
        <w:rPr>
          <w:b/>
          <w:sz w:val="24"/>
          <w:szCs w:val="24"/>
        </w:rPr>
        <w:t>-</w:t>
      </w:r>
      <w:proofErr w:type="spellStart"/>
      <w:r w:rsidRPr="00A01A08">
        <w:rPr>
          <w:b/>
          <w:sz w:val="24"/>
          <w:szCs w:val="24"/>
          <w:lang w:val="en-US"/>
        </w:rPr>
        <w:t>majdanchiki</w:t>
      </w:r>
      <w:proofErr w:type="spellEnd"/>
      <w:r w:rsidRPr="00A01A08">
        <w:rPr>
          <w:b/>
          <w:sz w:val="24"/>
          <w:szCs w:val="24"/>
        </w:rPr>
        <w:t>-</w:t>
      </w:r>
      <w:proofErr w:type="spellStart"/>
      <w:r w:rsidRPr="00A01A08">
        <w:rPr>
          <w:b/>
          <w:sz w:val="24"/>
          <w:szCs w:val="24"/>
          <w:lang w:val="en-US"/>
        </w:rPr>
        <w:t>ets</w:t>
      </w:r>
      <w:proofErr w:type="spellEnd"/>
      <w:r w:rsidRPr="00A01A08">
        <w:rPr>
          <w:b/>
          <w:sz w:val="24"/>
          <w:szCs w:val="24"/>
        </w:rPr>
        <w:t>-</w:t>
      </w:r>
      <w:proofErr w:type="spellStart"/>
      <w:r w:rsidRPr="00A01A08">
        <w:rPr>
          <w:b/>
          <w:sz w:val="24"/>
          <w:szCs w:val="24"/>
          <w:lang w:val="en-US"/>
        </w:rPr>
        <w:t>prozorroprodazhi</w:t>
      </w:r>
      <w:proofErr w:type="spellEnd"/>
      <w:r w:rsidRPr="00A01A08">
        <w:rPr>
          <w:b/>
          <w:sz w:val="24"/>
          <w:szCs w:val="24"/>
        </w:rPr>
        <w:t>-</w:t>
      </w:r>
      <w:proofErr w:type="spellStart"/>
      <w:r w:rsidRPr="00A01A08">
        <w:rPr>
          <w:b/>
          <w:sz w:val="24"/>
          <w:szCs w:val="24"/>
          <w:lang w:val="en-US"/>
        </w:rPr>
        <w:t>cbd</w:t>
      </w:r>
      <w:proofErr w:type="spellEnd"/>
      <w:r w:rsidRPr="00A01A08">
        <w:rPr>
          <w:b/>
          <w:sz w:val="24"/>
          <w:szCs w:val="24"/>
        </w:rPr>
        <w:t>2.</w:t>
      </w:r>
    </w:p>
    <w:p w:rsidR="00333455" w:rsidRPr="00A01A08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333455" w:rsidRPr="00A01A08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333455" w:rsidRPr="00A01A08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333455" w:rsidRPr="00FE2FC9" w:rsidRDefault="00333455" w:rsidP="003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>- на рахунок № 37189500900001,</w:t>
      </w:r>
      <w:r w:rsidRPr="008E3310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 xml:space="preserve">одержувач: Регіональне відділення Фонду державного майна України по Хмельницькій області, ГУДКСУ у Хмельницькій області, МФО 815013, код ЄДРПОУ 02898152,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333455" w:rsidRPr="008E3310" w:rsidRDefault="00333455" w:rsidP="003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333455" w:rsidRPr="00FE2FC9" w:rsidRDefault="00333455" w:rsidP="003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E3310">
        <w:rPr>
          <w:sz w:val="24"/>
          <w:szCs w:val="24"/>
          <w:highlight w:val="white"/>
        </w:rPr>
        <w:t xml:space="preserve">- </w:t>
      </w:r>
      <w:r w:rsidRPr="00A01A08">
        <w:rPr>
          <w:sz w:val="24"/>
          <w:szCs w:val="24"/>
          <w:highlight w:val="white"/>
        </w:rPr>
        <w:t>на рахунок № 37314021016420,</w:t>
      </w:r>
      <w:r w:rsidRPr="008E3310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 Хмельницькій області, ДКСУ м. Київ, МФО 820172, код ЄДРПОУ 02898152,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333455" w:rsidRPr="00FE2FC9" w:rsidRDefault="00333455" w:rsidP="003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333455" w:rsidRPr="00FE2FC9" w:rsidRDefault="00333455" w:rsidP="003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у валюті USD (Долар США)</w:t>
      </w:r>
    </w:p>
    <w:p w:rsidR="00333455" w:rsidRPr="00FE2FC9" w:rsidRDefault="00333455" w:rsidP="003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 xml:space="preserve">- на рахунок №25205052300821, одержувач : Регіональне відділення Фонду </w:t>
      </w:r>
      <w:r w:rsidRPr="00FE2FC9">
        <w:rPr>
          <w:color w:val="000000"/>
          <w:sz w:val="24"/>
          <w:szCs w:val="24"/>
          <w:highlight w:val="white"/>
        </w:rPr>
        <w:lastRenderedPageBreak/>
        <w:t>державного майна України по Хмельницькій області, в АТ КБ “ПРИВАТБАНК”, код банку 315405, код ЄДРПОУ 14360570,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333455" w:rsidRPr="008E3310" w:rsidRDefault="00333455" w:rsidP="003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333455" w:rsidRPr="00FE2FC9" w:rsidRDefault="00333455" w:rsidP="00333455">
      <w:pPr>
        <w:tabs>
          <w:tab w:val="left" w:pos="0"/>
          <w:tab w:val="left" w:pos="10206"/>
        </w:tabs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333455" w:rsidRPr="00FE2FC9" w:rsidRDefault="00333455" w:rsidP="00333455">
      <w:pPr>
        <w:pStyle w:val="a5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F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33455" w:rsidRPr="00FE2FC9" w:rsidRDefault="00333455" w:rsidP="00333455">
      <w:pPr>
        <w:ind w:firstLine="567"/>
        <w:jc w:val="both"/>
        <w:rPr>
          <w:sz w:val="24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 xml:space="preserve">: </w:t>
      </w:r>
      <w:r w:rsidRPr="007C4605">
        <w:rPr>
          <w:b/>
          <w:sz w:val="24"/>
        </w:rPr>
        <w:t>UA</w:t>
      </w:r>
      <w:r w:rsidRPr="007C4605">
        <w:rPr>
          <w:b/>
          <w:sz w:val="24"/>
          <w:lang w:val="uk-UA"/>
        </w:rPr>
        <w:t>-</w:t>
      </w:r>
      <w:r w:rsidRPr="007C4605">
        <w:rPr>
          <w:b/>
          <w:sz w:val="24"/>
        </w:rPr>
        <w:t>AR</w:t>
      </w:r>
      <w:r w:rsidRPr="007C4605">
        <w:rPr>
          <w:b/>
          <w:sz w:val="24"/>
          <w:lang w:val="uk-UA"/>
        </w:rPr>
        <w:t>-</w:t>
      </w:r>
      <w:r w:rsidRPr="007C4605">
        <w:rPr>
          <w:b/>
          <w:sz w:val="24"/>
        </w:rPr>
        <w:t>P</w:t>
      </w:r>
      <w:r w:rsidRPr="007C4605">
        <w:rPr>
          <w:b/>
          <w:sz w:val="24"/>
          <w:lang w:val="uk-UA"/>
        </w:rPr>
        <w:t>-2018-12-29-000006-1</w:t>
      </w:r>
      <w:r w:rsidRPr="007C4605">
        <w:rPr>
          <w:sz w:val="24"/>
          <w:szCs w:val="24"/>
          <w:lang w:val="uk-UA"/>
        </w:rPr>
        <w:t>.</w:t>
      </w:r>
    </w:p>
    <w:p w:rsidR="00333455" w:rsidRPr="00FE2FC9" w:rsidRDefault="00333455" w:rsidP="00333455">
      <w:pPr>
        <w:ind w:firstLine="567"/>
        <w:jc w:val="both"/>
        <w:rPr>
          <w:sz w:val="24"/>
          <w:szCs w:val="24"/>
          <w:lang w:val="uk-UA"/>
        </w:rPr>
      </w:pPr>
    </w:p>
    <w:p w:rsidR="00333455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333455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без умов – аукціон із зниженням стартової ціни -25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333455" w:rsidRPr="00990AA1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-25 календарних днів.</w:t>
      </w:r>
    </w:p>
    <w:p w:rsidR="00333455" w:rsidRPr="00A01A08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на аукціоні </w:t>
      </w:r>
      <w:r>
        <w:rPr>
          <w:b/>
          <w:color w:val="000000"/>
          <w:sz w:val="24"/>
          <w:szCs w:val="24"/>
        </w:rPr>
        <w:t>бе</w:t>
      </w:r>
      <w:r w:rsidRPr="00FE2FC9">
        <w:rPr>
          <w:b/>
          <w:color w:val="000000"/>
          <w:sz w:val="24"/>
          <w:szCs w:val="24"/>
        </w:rPr>
        <w:t>з умов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179,88</w:t>
      </w:r>
      <w:r w:rsidRPr="00A96FD8">
        <w:rPr>
          <w:b/>
          <w:sz w:val="24"/>
          <w:szCs w:val="24"/>
        </w:rPr>
        <w:t xml:space="preserve"> грн</w:t>
      </w:r>
      <w:r w:rsidRPr="00A96FD8">
        <w:rPr>
          <w:sz w:val="24"/>
          <w:szCs w:val="24"/>
        </w:rPr>
        <w:t>.</w:t>
      </w:r>
    </w:p>
    <w:p w:rsidR="00333455" w:rsidRPr="00FE2FC9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89,94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333455" w:rsidRPr="00FE2FC9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3455" w:rsidRPr="00FE2FC9" w:rsidRDefault="00333455" w:rsidP="00333455">
      <w:pPr>
        <w:ind w:right="-102" w:firstLine="709"/>
        <w:jc w:val="both"/>
        <w:rPr>
          <w:b/>
          <w:sz w:val="24"/>
          <w:szCs w:val="24"/>
        </w:rPr>
      </w:pPr>
      <w:proofErr w:type="spellStart"/>
      <w:r w:rsidRPr="00FE2FC9">
        <w:rPr>
          <w:b/>
          <w:color w:val="000000"/>
          <w:sz w:val="24"/>
          <w:szCs w:val="24"/>
        </w:rPr>
        <w:t>Аукціони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будуть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проведені</w:t>
      </w:r>
      <w:proofErr w:type="spellEnd"/>
      <w:r w:rsidRPr="00FE2FC9">
        <w:rPr>
          <w:b/>
          <w:color w:val="000000"/>
          <w:sz w:val="24"/>
          <w:szCs w:val="24"/>
        </w:rPr>
        <w:t xml:space="preserve"> в </w:t>
      </w:r>
      <w:proofErr w:type="spellStart"/>
      <w:r w:rsidRPr="00FE2FC9">
        <w:rPr>
          <w:b/>
          <w:color w:val="000000"/>
          <w:sz w:val="24"/>
          <w:szCs w:val="24"/>
        </w:rPr>
        <w:t>електронній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торговій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системі</w:t>
      </w:r>
      <w:proofErr w:type="spellEnd"/>
      <w:r w:rsidRPr="00FE2FC9">
        <w:rPr>
          <w:b/>
          <w:color w:val="000000"/>
          <w:sz w:val="24"/>
          <w:szCs w:val="24"/>
        </w:rPr>
        <w:t xml:space="preserve"> ”ПРОЗОРО</w:t>
      </w:r>
      <w:proofErr w:type="gramStart"/>
      <w:r w:rsidRPr="00FE2FC9">
        <w:rPr>
          <w:b/>
          <w:color w:val="000000"/>
          <w:sz w:val="24"/>
          <w:szCs w:val="24"/>
        </w:rPr>
        <w:t>.П</w:t>
      </w:r>
      <w:proofErr w:type="gramEnd"/>
      <w:r w:rsidRPr="00FE2FC9">
        <w:rPr>
          <w:b/>
          <w:color w:val="000000"/>
          <w:sz w:val="24"/>
          <w:szCs w:val="24"/>
        </w:rPr>
        <w:t>РОДАЖІ” (</w:t>
      </w:r>
      <w:proofErr w:type="spellStart"/>
      <w:r w:rsidRPr="00FE2FC9">
        <w:rPr>
          <w:b/>
          <w:color w:val="000000"/>
          <w:sz w:val="24"/>
          <w:szCs w:val="24"/>
        </w:rPr>
        <w:t>адміністратор</w:t>
      </w:r>
      <w:proofErr w:type="spellEnd"/>
      <w:r w:rsidRPr="00FE2FC9">
        <w:rPr>
          <w:b/>
          <w:color w:val="000000"/>
          <w:sz w:val="24"/>
          <w:szCs w:val="24"/>
        </w:rPr>
        <w:t>).</w:t>
      </w:r>
      <w:r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Єдине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посилання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на </w:t>
      </w:r>
      <w:proofErr w:type="spellStart"/>
      <w:r w:rsidRPr="00FE2FC9">
        <w:rPr>
          <w:b/>
          <w:color w:val="000000"/>
          <w:sz w:val="24"/>
          <w:szCs w:val="24"/>
        </w:rPr>
        <w:t>веб-сторінку</w:t>
      </w:r>
      <w:proofErr w:type="spellEnd"/>
      <w:r w:rsidRPr="00FE2FC9">
        <w:rPr>
          <w:b/>
          <w:sz w:val="24"/>
          <w:szCs w:val="24"/>
          <w:lang w:val="uk-UA"/>
        </w:rPr>
        <w:t xml:space="preserve"> </w:t>
      </w:r>
      <w:r w:rsidRPr="00FE2FC9">
        <w:rPr>
          <w:b/>
          <w:sz w:val="24"/>
          <w:szCs w:val="24"/>
          <w:lang w:val="en-US"/>
        </w:rPr>
        <w:t>https</w:t>
      </w:r>
      <w:r w:rsidRPr="00FE2FC9">
        <w:rPr>
          <w:b/>
          <w:sz w:val="24"/>
          <w:szCs w:val="24"/>
          <w:lang w:val="uk-UA"/>
        </w:rPr>
        <w:t>://</w:t>
      </w:r>
      <w:proofErr w:type="spellStart"/>
      <w:r w:rsidRPr="00FE2FC9">
        <w:rPr>
          <w:b/>
          <w:sz w:val="24"/>
          <w:szCs w:val="24"/>
          <w:lang w:val="en-US"/>
        </w:rPr>
        <w:t>prozorro</w:t>
      </w:r>
      <w:proofErr w:type="spellEnd"/>
      <w:r w:rsidRPr="00FE2FC9">
        <w:rPr>
          <w:b/>
          <w:sz w:val="24"/>
          <w:szCs w:val="24"/>
          <w:lang w:val="uk-UA"/>
        </w:rPr>
        <w:t>.</w:t>
      </w:r>
      <w:r w:rsidRPr="00FE2FC9">
        <w:rPr>
          <w:b/>
          <w:sz w:val="24"/>
          <w:szCs w:val="24"/>
          <w:lang w:val="en-US"/>
        </w:rPr>
        <w:t>sale</w:t>
      </w:r>
      <w:r w:rsidRPr="00FE2FC9">
        <w:rPr>
          <w:b/>
          <w:sz w:val="24"/>
          <w:szCs w:val="24"/>
          <w:lang w:val="uk-UA"/>
        </w:rPr>
        <w:t>/</w:t>
      </w:r>
      <w:r w:rsidRPr="00FE2FC9">
        <w:rPr>
          <w:b/>
          <w:sz w:val="24"/>
          <w:szCs w:val="24"/>
          <w:lang w:val="en-US"/>
        </w:rPr>
        <w:t>info</w:t>
      </w:r>
      <w:r w:rsidRPr="00FE2FC9">
        <w:rPr>
          <w:b/>
          <w:sz w:val="24"/>
          <w:szCs w:val="24"/>
          <w:lang w:val="uk-UA"/>
        </w:rPr>
        <w:t>/</w:t>
      </w:r>
      <w:proofErr w:type="spellStart"/>
      <w:r w:rsidRPr="00FE2FC9">
        <w:rPr>
          <w:b/>
          <w:sz w:val="24"/>
          <w:szCs w:val="24"/>
          <w:lang w:val="en-US"/>
        </w:rPr>
        <w:t>elektronni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majdanchiki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ets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prozorroprodazhi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cbd</w:t>
      </w:r>
      <w:proofErr w:type="spellEnd"/>
      <w:r w:rsidRPr="00FE2FC9">
        <w:rPr>
          <w:b/>
          <w:sz w:val="24"/>
          <w:szCs w:val="24"/>
          <w:lang w:val="uk-UA"/>
        </w:rPr>
        <w:t>2,</w:t>
      </w:r>
      <w:r>
        <w:rPr>
          <w:b/>
          <w:sz w:val="24"/>
          <w:szCs w:val="24"/>
          <w:lang w:val="uk-UA"/>
        </w:rPr>
        <w:t xml:space="preserve"> </w:t>
      </w:r>
    </w:p>
    <w:p w:rsidR="00333455" w:rsidRPr="00333455" w:rsidRDefault="00333455" w:rsidP="00333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на якій є посилання на </w:t>
      </w:r>
      <w:proofErr w:type="spellStart"/>
      <w:r w:rsidRPr="00FE2FC9">
        <w:rPr>
          <w:b/>
          <w:color w:val="000000"/>
          <w:sz w:val="24"/>
          <w:szCs w:val="24"/>
        </w:rPr>
        <w:t>веб-сторінки</w:t>
      </w:r>
      <w:proofErr w:type="spellEnd"/>
      <w:r w:rsidRPr="00FE2FC9">
        <w:rPr>
          <w:b/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333455" w:rsidRDefault="00333455" w:rsidP="00333455">
      <w:pPr>
        <w:ind w:left="360" w:firstLine="348"/>
        <w:jc w:val="both"/>
        <w:rPr>
          <w:lang w:val="uk-UA"/>
        </w:rPr>
      </w:pPr>
    </w:p>
    <w:p w:rsidR="005550D2" w:rsidRDefault="005550D2"/>
    <w:sectPr w:rsidR="005550D2" w:rsidSect="0055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55"/>
    <w:rsid w:val="001433E7"/>
    <w:rsid w:val="00333455"/>
    <w:rsid w:val="003C667A"/>
    <w:rsid w:val="00410D43"/>
    <w:rsid w:val="005550D2"/>
    <w:rsid w:val="00A7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3455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333455"/>
    <w:rPr>
      <w:rFonts w:ascii="Times New Roman" w:eastAsia="Times New Roman" w:hAnsi="Times New Roman" w:cs="Times New Roman"/>
      <w:szCs w:val="20"/>
      <w:lang w:val="uk-UA" w:eastAsia="uk-UA"/>
    </w:rPr>
  </w:style>
  <w:style w:type="paragraph" w:customStyle="1" w:styleId="rvps2">
    <w:name w:val="rvps2"/>
    <w:basedOn w:val="a"/>
    <w:rsid w:val="003334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3334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345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a5">
    <w:name w:val="Нормальний текст"/>
    <w:basedOn w:val="a"/>
    <w:rsid w:val="00333455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normal">
    <w:name w:val="normal"/>
    <w:rsid w:val="0033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6151</Characters>
  <Application>Microsoft Office Word</Application>
  <DocSecurity>0</DocSecurity>
  <Lines>51</Lines>
  <Paragraphs>14</Paragraphs>
  <ScaleCrop>false</ScaleCrop>
  <Company>FDMU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3</cp:revision>
  <dcterms:created xsi:type="dcterms:W3CDTF">2019-03-21T07:35:00Z</dcterms:created>
  <dcterms:modified xsi:type="dcterms:W3CDTF">2019-03-21T12:42:00Z</dcterms:modified>
</cp:coreProperties>
</file>