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32" w:rsidRPr="00F05D55" w:rsidRDefault="00EA3432" w:rsidP="00EA343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Дочірнє підприємство Державної компанії «УКРСПЕЦЕКСПОРТ» – </w:t>
      </w:r>
    </w:p>
    <w:p w:rsidR="00EA3432" w:rsidRDefault="00EA3432" w:rsidP="00EA34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05D55">
        <w:rPr>
          <w:rFonts w:ascii="Times New Roman" w:hAnsi="Times New Roman" w:cs="Times New Roman"/>
          <w:b/>
          <w:sz w:val="28"/>
          <w:szCs w:val="28"/>
          <w:lang w:val="uk-UA"/>
        </w:rPr>
        <w:t>Державне підприємство «УКРОБОРОНСЕРВІС»</w:t>
      </w:r>
    </w:p>
    <w:p w:rsidR="00EA3432" w:rsidRDefault="00EA3432" w:rsidP="00EA34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EA3432" w:rsidRPr="007B2944" w:rsidRDefault="00EA3432" w:rsidP="00EA3432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sz w:val="28"/>
          <w:szCs w:val="24"/>
          <w:lang w:val="uk-UA" w:eastAsia="ru-RU"/>
        </w:rPr>
      </w:pPr>
      <w:r w:rsidRPr="00733C2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ДОКУМЕНТАЦІЯ</w:t>
      </w:r>
      <w:r w:rsidRPr="005D2DC9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2D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 xml:space="preserve">роцедури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електронного аукціону з </w:t>
      </w:r>
      <w:r w:rsidRPr="007B2944">
        <w:rPr>
          <w:rFonts w:ascii="Times New Roman" w:hAnsi="Times New Roman"/>
          <w:sz w:val="28"/>
          <w:szCs w:val="24"/>
          <w:lang w:val="uk-UA" w:eastAsia="ru-RU"/>
        </w:rPr>
        <w:t>продаж</w:t>
      </w:r>
      <w:r>
        <w:rPr>
          <w:rFonts w:ascii="Times New Roman" w:hAnsi="Times New Roman"/>
          <w:sz w:val="28"/>
          <w:szCs w:val="24"/>
          <w:lang w:val="uk-UA" w:eastAsia="ru-RU"/>
        </w:rPr>
        <w:t>у:</w:t>
      </w:r>
    </w:p>
    <w:p w:rsidR="00EA3432" w:rsidRPr="000004C5" w:rsidRDefault="00EA3432" w:rsidP="00EA343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автомобіля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Range</w:t>
      </w:r>
      <w:r w:rsidRPr="000004C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A71D45">
        <w:rPr>
          <w:rFonts w:ascii="Times New Roman" w:eastAsia="Calibri" w:hAnsi="Times New Roman" w:cs="Times New Roman"/>
          <w:b/>
          <w:sz w:val="28"/>
          <w:szCs w:val="28"/>
        </w:rPr>
        <w:t>Rover</w:t>
      </w:r>
      <w:r w:rsidRPr="000004C5">
        <w:rPr>
          <w:rFonts w:ascii="Times New Roman" w:hAnsi="Times New Roman" w:cs="Times New Roman"/>
          <w:bCs/>
          <w:noProof/>
          <w:sz w:val="28"/>
          <w:szCs w:val="28"/>
          <w:lang w:val="uk-UA"/>
        </w:rPr>
        <w:t>,</w:t>
      </w:r>
    </w:p>
    <w:p w:rsidR="00EA3432" w:rsidRPr="000004C5" w:rsidRDefault="00EA3432" w:rsidP="00EA3432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  <w:r w:rsidRPr="000004C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ДК 021:2015 </w:t>
      </w:r>
      <w:r w:rsidRPr="00A71D45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34110000-1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– Легкові автомобілі</w:t>
      </w:r>
    </w:p>
    <w:p w:rsidR="00EA3432" w:rsidRPr="000004C5" w:rsidRDefault="00EA3432" w:rsidP="00EA3432">
      <w:pPr>
        <w:spacing w:after="0" w:line="240" w:lineRule="auto"/>
        <w:outlineLvl w:val="0"/>
        <w:rPr>
          <w:rFonts w:ascii="Times New Roman" w:hAnsi="Times New Roman" w:cs="Times New Roman"/>
          <w:bCs/>
          <w:noProof/>
          <w:sz w:val="28"/>
          <w:szCs w:val="28"/>
          <w:lang w:val="uk-UA"/>
        </w:rPr>
      </w:pPr>
    </w:p>
    <w:tbl>
      <w:tblPr>
        <w:tblW w:w="9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863"/>
        <w:gridCol w:w="6321"/>
      </w:tblGrid>
      <w:tr w:rsidR="00EA3432" w:rsidRPr="00066B28" w:rsidTr="00EA3432">
        <w:trPr>
          <w:trHeight w:val="440"/>
          <w:jc w:val="center"/>
        </w:trPr>
        <w:tc>
          <w:tcPr>
            <w:tcW w:w="9762" w:type="dxa"/>
            <w:gridSpan w:val="3"/>
            <w:vAlign w:val="center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F1D0C">
              <w:rPr>
                <w:rFonts w:ascii="Times New Roman" w:hAnsi="Times New Roman"/>
                <w:sz w:val="24"/>
                <w:szCs w:val="24"/>
                <w:lang w:val="uk-UA" w:eastAsia="uk-UA"/>
              </w:rPr>
              <w:t>I. Загальні положення</w:t>
            </w:r>
          </w:p>
        </w:tc>
      </w:tr>
      <w:tr w:rsidR="00EA3432" w:rsidRPr="004D4507" w:rsidTr="00EA3432">
        <w:trPr>
          <w:trHeight w:val="356"/>
          <w:jc w:val="center"/>
        </w:trPr>
        <w:tc>
          <w:tcPr>
            <w:tcW w:w="9762" w:type="dxa"/>
            <w:gridSpan w:val="3"/>
          </w:tcPr>
          <w:p w:rsidR="00EA3432" w:rsidRPr="00F732D6" w:rsidRDefault="00EA3432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1. Інформація про власника майна /Організатора аукціону</w:t>
            </w:r>
          </w:p>
        </w:tc>
      </w:tr>
      <w:tr w:rsidR="00EA3432" w:rsidRPr="004D4507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овне найменування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Організатора аукціону</w:t>
            </w:r>
          </w:p>
        </w:tc>
        <w:tc>
          <w:tcPr>
            <w:tcW w:w="6321" w:type="dxa"/>
          </w:tcPr>
          <w:p w:rsidR="00EA3432" w:rsidRPr="00121E1F" w:rsidRDefault="00EA3432" w:rsidP="00AF3048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Дочірнє підприємство Державної компанії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Укрспецекспорт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 – Державне підприємство «</w:t>
            </w:r>
            <w:proofErr w:type="spellStart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Укроборонсервіс</w:t>
            </w:r>
            <w:proofErr w:type="spellEnd"/>
            <w:r w:rsidRPr="00650B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код ЄДРПОУ 21552117</w:t>
            </w:r>
          </w:p>
        </w:tc>
      </w:tr>
      <w:tr w:rsidR="00EA3432" w:rsidRPr="004D4507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ісцезнаходження</w:t>
            </w:r>
          </w:p>
        </w:tc>
        <w:tc>
          <w:tcPr>
            <w:tcW w:w="6321" w:type="dxa"/>
            <w:vAlign w:val="center"/>
          </w:tcPr>
          <w:p w:rsidR="00EA3432" w:rsidRPr="00121E1F" w:rsidRDefault="00EA3432" w:rsidP="00AF3048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</w:tc>
      </w:tr>
      <w:tr w:rsidR="00EA3432" w:rsidRPr="004D4507" w:rsidTr="00EA3432">
        <w:trPr>
          <w:trHeight w:val="3206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осадова особа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Організатора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уповноважена здійснювати зв'язок з учасниками</w:t>
            </w:r>
          </w:p>
        </w:tc>
        <w:tc>
          <w:tcPr>
            <w:tcW w:w="6321" w:type="dxa"/>
          </w:tcPr>
          <w:p w:rsidR="00EA3432" w:rsidRPr="00650B0C" w:rsidRDefault="00EA3432" w:rsidP="00AF3048">
            <w:pPr>
              <w:pStyle w:val="a4"/>
              <w:spacing w:before="0" w:beforeAutospacing="0" w:after="0" w:afterAutospacing="0"/>
              <w:jc w:val="both"/>
            </w:pPr>
            <w:r w:rsidRPr="00650B0C">
              <w:t xml:space="preserve">Відповідальний за надання роз’яснень щодо організації проведення аукціону: </w:t>
            </w:r>
          </w:p>
          <w:p w:rsidR="00EA3432" w:rsidRPr="00650B0C" w:rsidRDefault="00EA3432" w:rsidP="00AF30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 Наталія Олександрівна</w:t>
            </w:r>
          </w:p>
          <w:p w:rsidR="00EA3432" w:rsidRPr="00650B0C" w:rsidRDefault="00EA3432" w:rsidP="00AF3048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тел. +38 (044) 586 62 81</w:t>
            </w:r>
          </w:p>
          <w:p w:rsidR="00EA3432" w:rsidRPr="00EA3432" w:rsidRDefault="00EA3432" w:rsidP="00AF3048">
            <w:pPr>
              <w:pStyle w:val="a3"/>
              <w:tabs>
                <w:tab w:val="left" w:pos="4447"/>
              </w:tabs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50B0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електронна адреса: </w:t>
            </w:r>
            <w:proofErr w:type="spellStart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kostenko</w:t>
            </w:r>
            <w:proofErr w:type="spellEnd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no</w:t>
            </w:r>
            <w:hyperlink r:id="rId6" w:history="1">
              <w:r w:rsidRPr="00EA3432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@</w:t>
              </w:r>
            </w:hyperlink>
            <w:proofErr w:type="spellStart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uos</w:t>
            </w:r>
            <w:proofErr w:type="spellEnd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EA343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</w:p>
          <w:p w:rsidR="00EA3432" w:rsidRPr="00817A3C" w:rsidRDefault="00EA3432" w:rsidP="00AF3048">
            <w:pPr>
              <w:pStyle w:val="a3"/>
              <w:tabs>
                <w:tab w:val="left" w:pos="4447"/>
              </w:tabs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uk-UA"/>
              </w:rPr>
            </w:pPr>
          </w:p>
          <w:p w:rsidR="00EA3432" w:rsidRPr="00817A3C" w:rsidRDefault="00EA3432" w:rsidP="00AF3048">
            <w:pPr>
              <w:pStyle w:val="a4"/>
              <w:spacing w:before="0" w:beforeAutospacing="0" w:after="0" w:afterAutospacing="0"/>
              <w:jc w:val="both"/>
            </w:pPr>
            <w:r w:rsidRPr="00817A3C">
              <w:t xml:space="preserve">Відповідальний за надання роз’яснень щодо предмету продажу майна: </w:t>
            </w:r>
          </w:p>
          <w:p w:rsidR="00EA3432" w:rsidRPr="00817A3C" w:rsidRDefault="00EA3432" w:rsidP="00AF3048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Ковалевський Віталій Валентинович</w:t>
            </w:r>
          </w:p>
          <w:p w:rsidR="00EA3432" w:rsidRPr="00817A3C" w:rsidRDefault="00EA3432" w:rsidP="00AF3048">
            <w:pPr>
              <w:pStyle w:val="a6"/>
              <w:spacing w:after="0"/>
              <w:ind w:left="1" w:hang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7A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тел. +38 (044) 586 62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35, (096) 772-83-61</w:t>
            </w:r>
          </w:p>
          <w:p w:rsidR="00EA3432" w:rsidRPr="00121E1F" w:rsidRDefault="00EA3432" w:rsidP="00AF3048">
            <w:pPr>
              <w:pStyle w:val="a4"/>
              <w:spacing w:before="0" w:beforeAutospacing="0" w:after="0" w:afterAutospacing="0"/>
              <w:jc w:val="both"/>
            </w:pPr>
            <w:r w:rsidRPr="00817A3C">
              <w:t>електронна адреса:</w:t>
            </w:r>
            <w:r>
              <w:t xml:space="preserve"> </w:t>
            </w:r>
            <w:hyperlink r:id="rId7" w:history="1">
              <w:r w:rsidRPr="00817A3C">
                <w:rPr>
                  <w:rStyle w:val="a9"/>
                </w:rPr>
                <w:t>transport@uos.ua</w:t>
              </w:r>
            </w:hyperlink>
          </w:p>
        </w:tc>
      </w:tr>
      <w:tr w:rsidR="00EA3432" w:rsidRPr="004D4507" w:rsidTr="00EA3432">
        <w:trPr>
          <w:trHeight w:val="361"/>
          <w:jc w:val="center"/>
        </w:trPr>
        <w:tc>
          <w:tcPr>
            <w:tcW w:w="9762" w:type="dxa"/>
            <w:gridSpan w:val="3"/>
          </w:tcPr>
          <w:p w:rsidR="00EA3432" w:rsidRPr="00F732D6" w:rsidRDefault="00EA3432" w:rsidP="00AF304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  <w:r w:rsidRPr="00F732D6">
              <w:rPr>
                <w:rFonts w:ascii="Times New Roman" w:hAnsi="Times New Roman" w:cs="Times New Roman"/>
                <w:b/>
                <w:sz w:val="24"/>
                <w:lang w:val="uk-UA"/>
              </w:rPr>
              <w:t>2. Інформація про предмет продажу майна</w:t>
            </w:r>
          </w:p>
        </w:tc>
      </w:tr>
      <w:tr w:rsidR="00EA3432" w:rsidRPr="004D4507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</w:t>
            </w:r>
          </w:p>
        </w:tc>
        <w:tc>
          <w:tcPr>
            <w:tcW w:w="2863" w:type="dxa"/>
          </w:tcPr>
          <w:p w:rsidR="00EA3432" w:rsidRPr="001A4D4E" w:rsidRDefault="00EA3432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6321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Pr="00700C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егковий автомобіль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Range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700C39">
              <w:rPr>
                <w:rFonts w:ascii="Times New Roman" w:hAnsi="Times New Roman" w:cs="Times New Roman"/>
                <w:b/>
                <w:sz w:val="24"/>
                <w:szCs w:val="24"/>
              </w:rPr>
              <w:t>Rover</w:t>
            </w:r>
          </w:p>
          <w:p w:rsidR="00EA3432" w:rsidRPr="00F732D6" w:rsidRDefault="00EA3432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ru-RU"/>
              </w:rPr>
              <w:t xml:space="preserve">ДК 021:2015 </w:t>
            </w:r>
            <w:r w:rsidRPr="00F732D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34110000-1 – Легкові автомобілі</w:t>
            </w:r>
          </w:p>
        </w:tc>
      </w:tr>
      <w:tr w:rsidR="00EA3432" w:rsidRPr="004D4507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6321" w:type="dxa"/>
          </w:tcPr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випуску – 2006, марка –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Lend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модель –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Range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Rover</w:t>
            </w:r>
            <w:proofErr w:type="spellEnd"/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пробіг – 432 591 км, об’єм двигуна – 4197 куб. см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палива – бензин, КПП – автоматична, привід – повний</w:t>
            </w:r>
          </w:p>
          <w:p w:rsidR="00EA3432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кузова – універсал, колір – чорний.</w:t>
            </w:r>
          </w:p>
          <w:p w:rsidR="00E06D12" w:rsidRPr="00DE2E3D" w:rsidRDefault="00E06D1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аражне зберігання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 ходу.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Кузов - н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езначні пошкодження корозією та пошкодження ЛФП.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Двигун у задовільному стані. Компресія,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зв’язку з тривалою експлуатацією,понизилась до 60%. Генератор,стартер,компресор кондиціонера в справному стані. Потребують заміни частина гумових патрубків системи охолодження двигуна.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АКПП потребує капітального ремонту.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Задній міст, карданний вал, картер заднього мосту, диски коліс, ресори, амортизатори – в справному стані.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Рульове управління, </w:t>
            </w:r>
            <w:proofErr w:type="spellStart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напіввісі</w:t>
            </w:r>
            <w:proofErr w:type="spellEnd"/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диски амортизатори – в справному стані.</w:t>
            </w:r>
          </w:p>
          <w:p w:rsidR="00EA3432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Пневматична передня ліва подушка потребує заміни.</w:t>
            </w:r>
          </w:p>
          <w:p w:rsidR="00E06D12" w:rsidRPr="00DE2E3D" w:rsidRDefault="00E06D1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Несправна сис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тема охолодження. Потребує ремонту ходова частина.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Радіатор, крила, підніжки, капот, фари, скло, акумулятор, головний гальмовий циліндр – в справному стані.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Салон кузова – в задовільному стані.</w:t>
            </w:r>
          </w:p>
          <w:p w:rsidR="00EA3432" w:rsidRPr="00DE2E3D" w:rsidRDefault="00EA3432" w:rsidP="00EA34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Електрообладнання – в задовільному стані.</w:t>
            </w:r>
          </w:p>
          <w:p w:rsidR="00EA3432" w:rsidRPr="006A01BE" w:rsidRDefault="00EA3432" w:rsidP="006A01B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A0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Автошини</w:t>
            </w:r>
            <w:proofErr w:type="spellEnd"/>
            <w:r w:rsidRPr="006A0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знос протектора шин 40%.</w:t>
            </w:r>
          </w:p>
          <w:p w:rsidR="006A01BE" w:rsidRPr="006A01BE" w:rsidRDefault="006A01BE" w:rsidP="006A01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01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Додаткові опції:</w:t>
            </w:r>
            <w:r w:rsidRPr="006A0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ортовий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’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ютер, датчик світла, клімат-контроль, шкіряний салон, круїз контроль, люк, 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мультируль</w:t>
            </w:r>
            <w:proofErr w:type="spellEnd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омивач</w:t>
            </w:r>
            <w:proofErr w:type="spellEnd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фар, підігрів дзерка</w:t>
            </w:r>
            <w:r w:rsidR="00133E3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л, сенсор дощу, підігрів сидінь, тоновані стекла.</w:t>
            </w:r>
          </w:p>
          <w:p w:rsidR="006A01BE" w:rsidRPr="006A01BE" w:rsidRDefault="006A01BE" w:rsidP="006A01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6A01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Мультимедіа</w:t>
            </w:r>
            <w:proofErr w:type="spellEnd"/>
            <w:r w:rsidRPr="006A01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: 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CD 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чейнджер</w:t>
            </w:r>
            <w:proofErr w:type="spellEnd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акустика 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Harman</w:t>
            </w:r>
            <w:proofErr w:type="spellEnd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</w:t>
            </w:r>
            <w:proofErr w:type="spellStart"/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Karbon</w:t>
            </w:r>
            <w:proofErr w:type="spellEnd"/>
          </w:p>
          <w:p w:rsidR="006A01BE" w:rsidRPr="006A01BE" w:rsidRDefault="006A01BE" w:rsidP="006A01BE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6A01B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Безпека:</w:t>
            </w:r>
            <w:r w:rsidRPr="006A01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A01B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одушки безпеки, центральний замок, ABS, ABD</w:t>
            </w:r>
          </w:p>
          <w:p w:rsidR="00EA3432" w:rsidRPr="00EA3432" w:rsidRDefault="00EA3432" w:rsidP="00EA3432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DE2E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ехнічний стан відповідає терміну та умовам експлуатації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A3432" w:rsidRPr="00B30D4B" w:rsidTr="00EA3432">
        <w:trPr>
          <w:trHeight w:val="522"/>
          <w:jc w:val="center"/>
        </w:trPr>
        <w:tc>
          <w:tcPr>
            <w:tcW w:w="578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 xml:space="preserve">2.3. </w:t>
            </w:r>
          </w:p>
        </w:tc>
        <w:tc>
          <w:tcPr>
            <w:tcW w:w="2863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Стартова ціна майна</w:t>
            </w:r>
          </w:p>
        </w:tc>
        <w:tc>
          <w:tcPr>
            <w:tcW w:w="6321" w:type="dxa"/>
          </w:tcPr>
          <w:p w:rsidR="00EA3432" w:rsidRDefault="004D4507" w:rsidP="00AF30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160 240,00</w:t>
            </w:r>
            <w:r w:rsidR="00EA3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 шістдесят тисяч двісті сорок</w:t>
            </w:r>
            <w:r w:rsidR="00EA343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) </w:t>
            </w:r>
            <w:r w:rsidR="00EA3432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грн. </w:t>
            </w:r>
            <w:r w:rsidR="00B30D4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00 коп. </w:t>
            </w:r>
            <w:r w:rsidR="00EA3432" w:rsidRPr="00061E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без ПДВ</w:t>
            </w:r>
            <w:r w:rsidR="000004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EA3432" w:rsidRPr="00061E5D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кінцеву цінову пропозицію Переможця буде нараховане ПДВ у розмірі 20%</w:t>
            </w:r>
          </w:p>
        </w:tc>
      </w:tr>
      <w:tr w:rsidR="00EA3432" w:rsidRPr="004D4507" w:rsidTr="00EA3432">
        <w:trPr>
          <w:trHeight w:val="522"/>
          <w:jc w:val="center"/>
        </w:trPr>
        <w:tc>
          <w:tcPr>
            <w:tcW w:w="578" w:type="dxa"/>
          </w:tcPr>
          <w:p w:rsidR="00EA3432" w:rsidRPr="004819F1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.4</w:t>
            </w:r>
          </w:p>
        </w:tc>
        <w:tc>
          <w:tcPr>
            <w:tcW w:w="2863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 огляду та дислокації майна.</w:t>
            </w:r>
          </w:p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6321" w:type="dxa"/>
          </w:tcPr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Огляд майна здійснюється за адресою:</w:t>
            </w:r>
          </w:p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02093, м. Київ, вул.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Россошанська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3а</w:t>
            </w:r>
          </w:p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пн. – </w:t>
            </w: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16.00</w:t>
            </w:r>
          </w:p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</w:t>
            </w:r>
            <w:proofErr w:type="spellEnd"/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.: з 9.00 до 15.00</w:t>
            </w:r>
          </w:p>
          <w:p w:rsidR="00EA3432" w:rsidRPr="001E7E14" w:rsidRDefault="00EA3432" w:rsidP="00AF304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highlight w:val="yellow"/>
                <w:lang w:val="uk-UA"/>
              </w:rPr>
            </w:pPr>
            <w:r w:rsidRPr="00650B0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попередньою домовленістю за один день в робочі дні, з наданням інформації по особистим даним для оформлення перепустки на вхід на територію Продавця. Огляд майна може проводитися не пізніше кінцевої дати прийому пропозицій від Учасників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A3432" w:rsidRPr="004D4507" w:rsidTr="00EA3432">
        <w:trPr>
          <w:trHeight w:val="864"/>
          <w:jc w:val="center"/>
        </w:trPr>
        <w:tc>
          <w:tcPr>
            <w:tcW w:w="578" w:type="dxa"/>
          </w:tcPr>
          <w:p w:rsidR="00EA3432" w:rsidRPr="00650B0C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863" w:type="dxa"/>
          </w:tcPr>
          <w:p w:rsidR="00EA3432" w:rsidRPr="00650B0C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Реєстрація майна</w:t>
            </w:r>
          </w:p>
        </w:tc>
        <w:tc>
          <w:tcPr>
            <w:tcW w:w="6321" w:type="dxa"/>
            <w:vAlign w:val="center"/>
          </w:tcPr>
          <w:p w:rsidR="00EA3432" w:rsidRPr="00650B0C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Усі витрати, пов’язані з реєстрацією автомобіля у Сервісному центрі МВС України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>заправкою, транспортуванням з місця приймання-передачі, страхуванням транспортного засобу, сплатою податків, зборів тощо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B65CC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/>
              </w:rPr>
              <w:t xml:space="preserve"> здійснюються за рахунок Покупця.</w:t>
            </w:r>
          </w:p>
        </w:tc>
      </w:tr>
      <w:tr w:rsidR="00EA3432" w:rsidRPr="004D4507" w:rsidTr="00EA3432">
        <w:trPr>
          <w:trHeight w:val="864"/>
          <w:jc w:val="center"/>
        </w:trPr>
        <w:tc>
          <w:tcPr>
            <w:tcW w:w="578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6321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left="34" w:right="113" w:hanging="2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ітчизняні та іноземні учасники всіх форм власності та організаційно-правових форм беруть участь у процедурах аукціону на рівних умовах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</w:p>
        </w:tc>
      </w:tr>
      <w:tr w:rsidR="00EA3432" w:rsidRPr="007D4B64" w:rsidTr="00EA3432">
        <w:trPr>
          <w:trHeight w:val="300"/>
          <w:jc w:val="center"/>
        </w:trPr>
        <w:tc>
          <w:tcPr>
            <w:tcW w:w="9762" w:type="dxa"/>
            <w:gridSpan w:val="3"/>
          </w:tcPr>
          <w:p w:rsidR="00EA3432" w:rsidRPr="00731F15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31F1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 Умови, щодо продажу майна</w:t>
            </w:r>
          </w:p>
        </w:tc>
      </w:tr>
      <w:tr w:rsidR="00EA3432" w:rsidRPr="004D4507" w:rsidTr="00EA3432">
        <w:trPr>
          <w:trHeight w:val="522"/>
          <w:jc w:val="center"/>
        </w:trPr>
        <w:tc>
          <w:tcPr>
            <w:tcW w:w="578" w:type="dxa"/>
          </w:tcPr>
          <w:p w:rsidR="00EA3432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2863" w:type="dxa"/>
          </w:tcPr>
          <w:p w:rsidR="00EA3432" w:rsidRDefault="00EA3432" w:rsidP="00AF3048">
            <w:pPr>
              <w:widowControl w:val="0"/>
              <w:spacing w:after="0" w:line="240" w:lineRule="auto"/>
              <w:ind w:left="-9" w:right="113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Умови продажу майна визначені Проектом договору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купівлі-продажу майна</w:t>
            </w:r>
          </w:p>
        </w:tc>
        <w:tc>
          <w:tcPr>
            <w:tcW w:w="6321" w:type="dxa"/>
            <w:vAlign w:val="center"/>
          </w:tcPr>
          <w:p w:rsidR="00EA3432" w:rsidRPr="007F44F0" w:rsidRDefault="00EA3432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Проект Договору продажу наведено у </w:t>
            </w:r>
            <w:r w:rsidRPr="00162B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Додатку №2</w:t>
            </w:r>
            <w:r w:rsidRPr="00C16D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Документації</w:t>
            </w:r>
          </w:p>
        </w:tc>
      </w:tr>
      <w:tr w:rsidR="00EA3432" w:rsidRPr="001273E5" w:rsidTr="00EA3432">
        <w:trPr>
          <w:trHeight w:val="305"/>
          <w:jc w:val="center"/>
        </w:trPr>
        <w:tc>
          <w:tcPr>
            <w:tcW w:w="9762" w:type="dxa"/>
            <w:gridSpan w:val="3"/>
          </w:tcPr>
          <w:p w:rsidR="00EA3432" w:rsidRPr="00056D65" w:rsidRDefault="00EA3432" w:rsidP="00AF3048">
            <w:pPr>
              <w:widowControl w:val="0"/>
              <w:spacing w:after="0" w:line="240" w:lineRule="auto"/>
              <w:ind w:right="113" w:hanging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56D6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 Умови Переможця електронного аукціону</w:t>
            </w:r>
          </w:p>
        </w:tc>
      </w:tr>
      <w:tr w:rsidR="00EA3432" w:rsidRPr="004D4507" w:rsidTr="00EA3432">
        <w:trPr>
          <w:trHeight w:val="46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6321" w:type="dxa"/>
          </w:tcPr>
          <w:p w:rsidR="00EA3432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Переможець має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завантажити 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сплату реєстраційного внеску, а також документ, що підтверджує сплату гарантійного внеску учасником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протягом одного робочого дня після закінчення електронного аукціону, повинен підтвердити вартість своєї цінової пропозиції,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формою визначеною </w:t>
            </w:r>
            <w:r w:rsidRPr="00FE098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Додатком № 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 було подано цінову пропозицію;</w:t>
            </w:r>
          </w:p>
          <w:p w:rsidR="00EA3432" w:rsidRDefault="00EA3432" w:rsidP="00EA3432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укласти договір купівлі-продажу майна з Організатором протягом 20-ти робочих днів з дня наступного за днем формування протоколу електронного аукціону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провести розрахунки з Організатором відповідно до умов договору.</w:t>
            </w:r>
          </w:p>
          <w:p w:rsidR="00EA3432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A3432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Також загрузити в систему наступні документі:</w:t>
            </w:r>
          </w:p>
          <w:p w:rsidR="00EA3432" w:rsidRPr="00FE0981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EA3432" w:rsidRPr="0056613E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фізичних осіб - громадян України: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паспорта громадянина України.</w:t>
            </w:r>
          </w:p>
          <w:p w:rsidR="00EA3432" w:rsidRPr="0056613E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1" w:name="n520"/>
            <w:bookmarkEnd w:id="1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іноземних громадян: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копі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документа, що посвідчує особу.</w:t>
            </w:r>
          </w:p>
          <w:p w:rsidR="00EA3432" w:rsidRPr="0056613E" w:rsidRDefault="00EA3432" w:rsidP="00AF3048">
            <w:pPr>
              <w:pStyle w:val="a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bookmarkStart w:id="2" w:name="n521"/>
            <w:bookmarkEnd w:id="2"/>
            <w:r w:rsidRPr="0056613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Для юридичних осіб: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витяг з Єдиного державного реєстру юридичних осіб, фізичних осіб - підприємців та громадських формувань - для юридичних осіб - резидентів;</w:t>
            </w:r>
          </w:p>
          <w:p w:rsidR="00EA3432" w:rsidRPr="0056613E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3" w:name="n523"/>
            <w:bookmarkEnd w:id="3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:rsidR="00EA3432" w:rsidRPr="00731F15" w:rsidRDefault="00EA3432" w:rsidP="00EA3432">
            <w:pPr>
              <w:pStyle w:val="a3"/>
              <w:numPr>
                <w:ilvl w:val="0"/>
                <w:numId w:val="7"/>
              </w:numPr>
              <w:ind w:left="0" w:firstLine="26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4" w:name="n524"/>
            <w:bookmarkEnd w:id="4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нформацію</w:t>
            </w:r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власника. Якщо особа не має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власника, зазначається інформація про відсутність кінцевого </w:t>
            </w:r>
            <w:proofErr w:type="spellStart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Pr="005661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про причину його відсутності.</w:t>
            </w:r>
          </w:p>
        </w:tc>
      </w:tr>
      <w:tr w:rsidR="00EA3432" w:rsidRPr="004D4507" w:rsidTr="00EA3432">
        <w:trPr>
          <w:trHeight w:val="522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4.2</w:t>
            </w:r>
          </w:p>
        </w:tc>
        <w:tc>
          <w:tcPr>
            <w:tcW w:w="2863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6321" w:type="dxa"/>
          </w:tcPr>
          <w:p w:rsidR="00EA3432" w:rsidRPr="002C09F4" w:rsidRDefault="00EA3432" w:rsidP="00AF3048">
            <w:pPr>
              <w:widowControl w:val="0"/>
              <w:spacing w:after="0"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09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невиконання Переможцем електронного аукціону вимог Організатор (не надання документів або відомостей, обов’язкове подання, яких передбачено документацією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2C09F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EA3432" w:rsidRPr="00A3387A" w:rsidRDefault="00EA3432" w:rsidP="00AF3048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i/>
                <w:color w:val="000000"/>
                <w:lang w:val="ru-RU"/>
              </w:rPr>
            </w:pPr>
            <w:r w:rsidRPr="002C09F4">
              <w:rPr>
                <w:color w:val="000000"/>
                <w:lang w:val="ru-RU"/>
              </w:rPr>
              <w:t xml:space="preserve">- </w:t>
            </w:r>
            <w:r w:rsidRPr="002C09F4">
              <w:rPr>
                <w:color w:val="000000"/>
                <w:lang w:val="uk-UA"/>
              </w:rPr>
              <w:t xml:space="preserve">набув статусу переможця попереднього електронного аукціону з продажу цього майна, але відмовився від </w:t>
            </w:r>
            <w:proofErr w:type="gramStart"/>
            <w:r w:rsidRPr="002C09F4">
              <w:rPr>
                <w:color w:val="000000"/>
                <w:lang w:val="uk-UA"/>
              </w:rPr>
              <w:t>п</w:t>
            </w:r>
            <w:proofErr w:type="gramEnd"/>
            <w:r w:rsidRPr="002C09F4">
              <w:rPr>
                <w:color w:val="000000"/>
                <w:lang w:val="uk-UA"/>
              </w:rPr>
              <w:t>ідписання або не підписав протокол чи договір купівлі-продажу майна у строки, передбачені Регламентом ЕТС, в попередньому аукціоні.</w:t>
            </w:r>
          </w:p>
        </w:tc>
      </w:tr>
      <w:tr w:rsidR="00EA3432" w:rsidRPr="004D4507" w:rsidTr="00EA3432">
        <w:trPr>
          <w:trHeight w:val="289"/>
          <w:jc w:val="center"/>
        </w:trPr>
        <w:tc>
          <w:tcPr>
            <w:tcW w:w="578" w:type="dxa"/>
          </w:tcPr>
          <w:p w:rsidR="00EA3432" w:rsidRPr="00447DFD" w:rsidRDefault="00EA3432" w:rsidP="00AF3048">
            <w:pPr>
              <w:widowControl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4.3.</w:t>
            </w:r>
          </w:p>
        </w:tc>
        <w:tc>
          <w:tcPr>
            <w:tcW w:w="2863" w:type="dxa"/>
          </w:tcPr>
          <w:p w:rsidR="00EA3432" w:rsidRPr="0087123F" w:rsidRDefault="00EA3432" w:rsidP="00AF3048">
            <w:pPr>
              <w:widowControl w:val="0"/>
              <w:spacing w:after="0" w:line="240" w:lineRule="auto"/>
              <w:ind w:right="113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про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мову (мови),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якою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Pr="00447DFD">
              <w:rPr>
                <w:rFonts w:ascii="Times New Roman" w:hAnsi="Times New Roman"/>
                <w:sz w:val="24"/>
                <w:szCs w:val="24"/>
                <w:lang w:val="uk-UA" w:eastAsia="uk-UA"/>
              </w:rPr>
              <w:t>(якими) повинн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і бути складені документи учасників електронного аукціону</w:t>
            </w:r>
          </w:p>
        </w:tc>
        <w:tc>
          <w:tcPr>
            <w:tcW w:w="6321" w:type="dxa"/>
          </w:tcPr>
          <w:p w:rsidR="00EA3432" w:rsidRPr="00BA134E" w:rsidRDefault="00EA3432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 час проведення процедури аукціону документи, що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подаються учасником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, викладаються українською мовою.</w:t>
            </w:r>
          </w:p>
          <w:p w:rsidR="00EA3432" w:rsidRPr="00BA134E" w:rsidRDefault="00EA3432" w:rsidP="00AF304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Усі документи, що мають відношення до пропозиції та підготов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ані</w:t>
            </w: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безпосередньо учасником повинні бути складені українською мовою.</w:t>
            </w:r>
          </w:p>
          <w:p w:rsidR="00EA3432" w:rsidRPr="00447DFD" w:rsidRDefault="00EA3432" w:rsidP="00AF3048">
            <w:pPr>
              <w:widowControl w:val="0"/>
              <w:spacing w:after="0" w:line="240" w:lineRule="auto"/>
              <w:ind w:left="34" w:right="113" w:hanging="2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BA134E">
              <w:rPr>
                <w:rFonts w:ascii="Times New Roman" w:hAnsi="Times New Roman"/>
                <w:sz w:val="24"/>
                <w:szCs w:val="24"/>
                <w:lang w:val="uk-UA"/>
              </w:rPr>
              <w:t>Якщо учасник аукціону не є резидентом України, він може подавати свою пропозицію іноземною мовою та надати переклад українською мовою, завірений підписом уповноваженої особи учасника торгів та печаткою (за наявності). Тексти мають бути автентичними. Визначальним є текст, викладений українською мовою.</w:t>
            </w:r>
          </w:p>
        </w:tc>
      </w:tr>
      <w:tr w:rsidR="00EA3432" w:rsidRPr="004D4507" w:rsidTr="00EA3432">
        <w:trPr>
          <w:trHeight w:val="178"/>
          <w:jc w:val="center"/>
        </w:trPr>
        <w:tc>
          <w:tcPr>
            <w:tcW w:w="9762" w:type="dxa"/>
            <w:gridSpan w:val="3"/>
          </w:tcPr>
          <w:p w:rsidR="00EA3432" w:rsidRPr="002C6A96" w:rsidRDefault="00EA3432" w:rsidP="00AF3048">
            <w:pPr>
              <w:widowControl w:val="0"/>
              <w:spacing w:after="0" w:line="240" w:lineRule="auto"/>
              <w:contextualSpacing/>
              <w:jc w:val="both"/>
              <w:rPr>
                <w:color w:val="000000"/>
                <w:lang w:val="ru-RU"/>
              </w:rPr>
            </w:pPr>
            <w:r w:rsidRPr="00871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: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підставі відповідного рішення О</w:t>
            </w:r>
            <w:r w:rsidRPr="00871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рганізатора аукціону.</w:t>
            </w:r>
            <w:bookmarkStart w:id="5" w:name="n197"/>
            <w:bookmarkEnd w:id="5"/>
          </w:p>
        </w:tc>
      </w:tr>
    </w:tbl>
    <w:p w:rsidR="00EA3432" w:rsidRPr="00910379" w:rsidRDefault="00EA3432" w:rsidP="00EA3432">
      <w:pPr>
        <w:rPr>
          <w:lang w:val="ru-RU"/>
        </w:rPr>
      </w:pPr>
    </w:p>
    <w:p w:rsidR="000C2749" w:rsidRPr="00EA3432" w:rsidRDefault="000C2749" w:rsidP="00EA3432">
      <w:pPr>
        <w:rPr>
          <w:szCs w:val="24"/>
          <w:lang w:val="ru-RU"/>
        </w:rPr>
      </w:pPr>
    </w:p>
    <w:sectPr w:rsidR="000C2749" w:rsidRPr="00EA3432" w:rsidSect="00A60B97">
      <w:pgSz w:w="11905" w:h="16837"/>
      <w:pgMar w:top="567" w:right="851" w:bottom="56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3CA8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>
    <w:nsid w:val="1F87231B"/>
    <w:multiLevelType w:val="hybridMultilevel"/>
    <w:tmpl w:val="067C17BE"/>
    <w:lvl w:ilvl="0" w:tplc="334AF6D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A5C9F"/>
    <w:multiLevelType w:val="hybridMultilevel"/>
    <w:tmpl w:val="84729E00"/>
    <w:lvl w:ilvl="0" w:tplc="49060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D6C9E"/>
    <w:multiLevelType w:val="hybridMultilevel"/>
    <w:tmpl w:val="925EBE58"/>
    <w:lvl w:ilvl="0" w:tplc="7778B3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A4060"/>
    <w:multiLevelType w:val="hybridMultilevel"/>
    <w:tmpl w:val="D8A82AA4"/>
    <w:lvl w:ilvl="0" w:tplc="2FC02A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40E7A"/>
    <w:multiLevelType w:val="hybridMultilevel"/>
    <w:tmpl w:val="A7B2E582"/>
    <w:lvl w:ilvl="0" w:tplc="39141AEC">
      <w:start w:val="1"/>
      <w:numFmt w:val="decimal"/>
      <w:lvlText w:val="%1."/>
      <w:lvlJc w:val="left"/>
      <w:pPr>
        <w:ind w:left="373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>
    <w:nsid w:val="59D218C8"/>
    <w:multiLevelType w:val="hybridMultilevel"/>
    <w:tmpl w:val="56D2066C"/>
    <w:lvl w:ilvl="0" w:tplc="DFBE01CA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/>
  <w:rsids>
    <w:rsidRoot w:val="000C2749"/>
    <w:rsid w:val="000004C5"/>
    <w:rsid w:val="00006611"/>
    <w:rsid w:val="000228FF"/>
    <w:rsid w:val="000608C2"/>
    <w:rsid w:val="00091033"/>
    <w:rsid w:val="00096E6A"/>
    <w:rsid w:val="000A2DFC"/>
    <w:rsid w:val="000C2749"/>
    <w:rsid w:val="000D38E5"/>
    <w:rsid w:val="000E353C"/>
    <w:rsid w:val="000F4B91"/>
    <w:rsid w:val="00130CA8"/>
    <w:rsid w:val="00133E33"/>
    <w:rsid w:val="00190014"/>
    <w:rsid w:val="001A71D6"/>
    <w:rsid w:val="001B35DB"/>
    <w:rsid w:val="001C1CE7"/>
    <w:rsid w:val="001E5D2B"/>
    <w:rsid w:val="0020476F"/>
    <w:rsid w:val="0021073B"/>
    <w:rsid w:val="0023063A"/>
    <w:rsid w:val="00250E21"/>
    <w:rsid w:val="0028707E"/>
    <w:rsid w:val="002B4E6A"/>
    <w:rsid w:val="002B5305"/>
    <w:rsid w:val="002E6D18"/>
    <w:rsid w:val="00334B7A"/>
    <w:rsid w:val="00357D4A"/>
    <w:rsid w:val="00381FE1"/>
    <w:rsid w:val="003B6D37"/>
    <w:rsid w:val="003E248F"/>
    <w:rsid w:val="003E5A54"/>
    <w:rsid w:val="00437A7D"/>
    <w:rsid w:val="00483BA6"/>
    <w:rsid w:val="004970AB"/>
    <w:rsid w:val="00497116"/>
    <w:rsid w:val="004A500B"/>
    <w:rsid w:val="004B18A4"/>
    <w:rsid w:val="004D3A16"/>
    <w:rsid w:val="004D4507"/>
    <w:rsid w:val="004E6CE1"/>
    <w:rsid w:val="00500488"/>
    <w:rsid w:val="005301C8"/>
    <w:rsid w:val="00553555"/>
    <w:rsid w:val="0056467C"/>
    <w:rsid w:val="0057591F"/>
    <w:rsid w:val="005A700B"/>
    <w:rsid w:val="005D47E7"/>
    <w:rsid w:val="005D4826"/>
    <w:rsid w:val="005F1ED5"/>
    <w:rsid w:val="00650B0C"/>
    <w:rsid w:val="006614C4"/>
    <w:rsid w:val="00671CC3"/>
    <w:rsid w:val="00696A58"/>
    <w:rsid w:val="006A01BE"/>
    <w:rsid w:val="006A3FEC"/>
    <w:rsid w:val="006A4DFD"/>
    <w:rsid w:val="00700C39"/>
    <w:rsid w:val="00712678"/>
    <w:rsid w:val="007226E5"/>
    <w:rsid w:val="007334AE"/>
    <w:rsid w:val="007360B2"/>
    <w:rsid w:val="00791CC4"/>
    <w:rsid w:val="007A468D"/>
    <w:rsid w:val="007C0F7C"/>
    <w:rsid w:val="007C17D7"/>
    <w:rsid w:val="007D2080"/>
    <w:rsid w:val="007E1EF2"/>
    <w:rsid w:val="00817A3C"/>
    <w:rsid w:val="00821055"/>
    <w:rsid w:val="00830E64"/>
    <w:rsid w:val="00883ED1"/>
    <w:rsid w:val="00895F93"/>
    <w:rsid w:val="008E5765"/>
    <w:rsid w:val="00906CD8"/>
    <w:rsid w:val="0093460D"/>
    <w:rsid w:val="0093744D"/>
    <w:rsid w:val="00967156"/>
    <w:rsid w:val="00981E64"/>
    <w:rsid w:val="0098555D"/>
    <w:rsid w:val="009C18E1"/>
    <w:rsid w:val="009E23C8"/>
    <w:rsid w:val="009F2942"/>
    <w:rsid w:val="00A1282C"/>
    <w:rsid w:val="00A17BE1"/>
    <w:rsid w:val="00A2588C"/>
    <w:rsid w:val="00A37F82"/>
    <w:rsid w:val="00A60B97"/>
    <w:rsid w:val="00A71D45"/>
    <w:rsid w:val="00A96E2F"/>
    <w:rsid w:val="00AA4107"/>
    <w:rsid w:val="00AB5E19"/>
    <w:rsid w:val="00AC6700"/>
    <w:rsid w:val="00B02357"/>
    <w:rsid w:val="00B237F9"/>
    <w:rsid w:val="00B30D4B"/>
    <w:rsid w:val="00B515FF"/>
    <w:rsid w:val="00B81EF8"/>
    <w:rsid w:val="00B934F8"/>
    <w:rsid w:val="00BA27E3"/>
    <w:rsid w:val="00BB4507"/>
    <w:rsid w:val="00BE0FA0"/>
    <w:rsid w:val="00BE4832"/>
    <w:rsid w:val="00C16D58"/>
    <w:rsid w:val="00C41F26"/>
    <w:rsid w:val="00C52F21"/>
    <w:rsid w:val="00C90D3C"/>
    <w:rsid w:val="00CE278C"/>
    <w:rsid w:val="00D02D93"/>
    <w:rsid w:val="00D22A2C"/>
    <w:rsid w:val="00D2536A"/>
    <w:rsid w:val="00D32D6F"/>
    <w:rsid w:val="00D36AF3"/>
    <w:rsid w:val="00D45A5E"/>
    <w:rsid w:val="00D4733E"/>
    <w:rsid w:val="00D66362"/>
    <w:rsid w:val="00DE2E3D"/>
    <w:rsid w:val="00DF6FD0"/>
    <w:rsid w:val="00DF7701"/>
    <w:rsid w:val="00E05D4D"/>
    <w:rsid w:val="00E06D12"/>
    <w:rsid w:val="00E313D7"/>
    <w:rsid w:val="00E43032"/>
    <w:rsid w:val="00E634ED"/>
    <w:rsid w:val="00EA3432"/>
    <w:rsid w:val="00EC3D55"/>
    <w:rsid w:val="00ED7467"/>
    <w:rsid w:val="00EE6855"/>
    <w:rsid w:val="00F01654"/>
    <w:rsid w:val="00F1544E"/>
    <w:rsid w:val="00F24D98"/>
    <w:rsid w:val="00F418BA"/>
    <w:rsid w:val="00F44A98"/>
    <w:rsid w:val="00F56ACB"/>
    <w:rsid w:val="00F71757"/>
    <w:rsid w:val="00F80695"/>
    <w:rsid w:val="00F86261"/>
    <w:rsid w:val="00FA2E10"/>
    <w:rsid w:val="00FA5A45"/>
    <w:rsid w:val="00FF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2749"/>
    <w:pPr>
      <w:spacing w:after="0" w:line="240" w:lineRule="auto"/>
    </w:pPr>
    <w:rPr>
      <w:lang w:val="en-US"/>
    </w:rPr>
  </w:style>
  <w:style w:type="paragraph" w:styleId="a4">
    <w:name w:val="Normal (Web)"/>
    <w:aliases w:val="Обычный (Web)"/>
    <w:basedOn w:val="a"/>
    <w:link w:val="a5"/>
    <w:uiPriority w:val="99"/>
    <w:unhideWhenUsed/>
    <w:qFormat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бычный (веб) Знак"/>
    <w:aliases w:val="Обычный (Web) Знак"/>
    <w:link w:val="a4"/>
    <w:uiPriority w:val="99"/>
    <w:qFormat/>
    <w:locked/>
    <w:rsid w:val="000C274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0C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0C2749"/>
    <w:pPr>
      <w:ind w:left="720"/>
      <w:contextualSpacing/>
    </w:pPr>
  </w:style>
  <w:style w:type="character" w:customStyle="1" w:styleId="1">
    <w:name w:val="Основной текст1"/>
    <w:basedOn w:val="a0"/>
    <w:rsid w:val="000C2749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uk-UA"/>
    </w:rPr>
  </w:style>
  <w:style w:type="table" w:styleId="a8">
    <w:name w:val="Table Grid"/>
    <w:basedOn w:val="a1"/>
    <w:uiPriority w:val="59"/>
    <w:rsid w:val="00553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553555"/>
    <w:rPr>
      <w:color w:val="0000FF"/>
      <w:u w:val="single"/>
    </w:rPr>
  </w:style>
  <w:style w:type="character" w:customStyle="1" w:styleId="a7">
    <w:name w:val="Абзац списка Знак"/>
    <w:link w:val="a6"/>
    <w:uiPriority w:val="34"/>
    <w:locked/>
    <w:rsid w:val="0055355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9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nsport@uos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rchun.mv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0D3E66-CF8F-45F2-8AC1-A69FE9EF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4475</Words>
  <Characters>2552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2020-05-06T06:28:00Z</cp:lastPrinted>
  <dcterms:created xsi:type="dcterms:W3CDTF">2020-05-29T11:34:00Z</dcterms:created>
  <dcterms:modified xsi:type="dcterms:W3CDTF">2020-08-19T11:34:00Z</dcterms:modified>
</cp:coreProperties>
</file>