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D7" w:rsidRPr="00D509C9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8"/>
          <w:szCs w:val="28"/>
        </w:rPr>
      </w:pPr>
      <w:r w:rsidRPr="00D509C9">
        <w:rPr>
          <w:rFonts w:ascii="Times New Roman" w:hAnsi="Times New Roman"/>
          <w:b/>
          <w:caps/>
          <w:sz w:val="28"/>
          <w:szCs w:val="28"/>
        </w:rPr>
        <w:t>Оголошення</w:t>
      </w:r>
    </w:p>
    <w:p w:rsidR="00D37364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09C9">
        <w:rPr>
          <w:rFonts w:ascii="Times New Roman" w:hAnsi="Times New Roman"/>
          <w:b/>
          <w:sz w:val="28"/>
          <w:szCs w:val="28"/>
        </w:rPr>
        <w:t xml:space="preserve">щодо проведення </w:t>
      </w:r>
      <w:r w:rsidR="00BA7988" w:rsidRPr="00D509C9">
        <w:rPr>
          <w:rFonts w:ascii="Times New Roman" w:hAnsi="Times New Roman"/>
          <w:b/>
          <w:sz w:val="28"/>
          <w:szCs w:val="28"/>
        </w:rPr>
        <w:t>аукціону</w:t>
      </w:r>
      <w:r w:rsidRPr="00D509C9">
        <w:rPr>
          <w:rFonts w:ascii="Times New Roman" w:hAnsi="Times New Roman"/>
          <w:b/>
          <w:sz w:val="28"/>
          <w:szCs w:val="28"/>
        </w:rPr>
        <w:t xml:space="preserve"> з продажу майна –</w:t>
      </w:r>
      <w:r w:rsidR="00D509C9">
        <w:rPr>
          <w:rFonts w:ascii="Times New Roman" w:hAnsi="Times New Roman"/>
          <w:b/>
          <w:sz w:val="28"/>
          <w:szCs w:val="28"/>
        </w:rPr>
        <w:t xml:space="preserve"> </w:t>
      </w:r>
    </w:p>
    <w:p w:rsidR="00C928DB" w:rsidRPr="00BD5860" w:rsidRDefault="00C928DB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pacing w:val="-8"/>
          <w:sz w:val="28"/>
          <w:szCs w:val="28"/>
          <w:lang w:val="ru-RU"/>
        </w:rPr>
      </w:pPr>
      <w:r w:rsidRPr="00BD5860">
        <w:rPr>
          <w:rFonts w:ascii="Times New Roman" w:hAnsi="Times New Roman"/>
          <w:b/>
          <w:sz w:val="28"/>
          <w:szCs w:val="28"/>
        </w:rPr>
        <w:t>Автомобіля</w:t>
      </w:r>
      <w:r w:rsidR="00D37364" w:rsidRPr="00BD586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D5860" w:rsidRPr="00BD5860">
        <w:rPr>
          <w:rFonts w:ascii="Times New Roman" w:hAnsi="Times New Roman"/>
          <w:b/>
          <w:sz w:val="28"/>
          <w:szCs w:val="28"/>
        </w:rPr>
        <w:t>ВАЗ-2121</w:t>
      </w:r>
      <w:r w:rsidR="00C866D7" w:rsidRPr="00BD5860">
        <w:rPr>
          <w:rFonts w:ascii="Times New Roman" w:hAnsi="Times New Roman"/>
          <w:b/>
          <w:spacing w:val="-8"/>
          <w:sz w:val="28"/>
          <w:szCs w:val="28"/>
        </w:rPr>
        <w:t>,</w:t>
      </w:r>
      <w:r w:rsidRPr="00BD5860">
        <w:rPr>
          <w:rFonts w:ascii="Times New Roman" w:hAnsi="Times New Roman"/>
          <w:b/>
          <w:spacing w:val="-8"/>
          <w:sz w:val="28"/>
          <w:szCs w:val="28"/>
        </w:rPr>
        <w:t xml:space="preserve"> 199</w:t>
      </w:r>
      <w:r w:rsidR="00BD5860" w:rsidRPr="00BD5860">
        <w:rPr>
          <w:rFonts w:ascii="Times New Roman" w:hAnsi="Times New Roman"/>
          <w:b/>
          <w:spacing w:val="-8"/>
          <w:sz w:val="28"/>
          <w:szCs w:val="28"/>
        </w:rPr>
        <w:t>0</w:t>
      </w:r>
      <w:r w:rsidRPr="00BD5860">
        <w:rPr>
          <w:rFonts w:ascii="Times New Roman" w:hAnsi="Times New Roman"/>
          <w:b/>
          <w:spacing w:val="-8"/>
          <w:sz w:val="28"/>
          <w:szCs w:val="28"/>
        </w:rPr>
        <w:t xml:space="preserve"> року випуску,</w:t>
      </w:r>
      <w:r w:rsidR="00D37364" w:rsidRPr="00BD5860">
        <w:rPr>
          <w:rFonts w:ascii="Times New Roman" w:hAnsi="Times New Roman"/>
          <w:b/>
          <w:sz w:val="28"/>
          <w:szCs w:val="28"/>
        </w:rPr>
        <w:t xml:space="preserve"> </w:t>
      </w:r>
      <w:r w:rsidR="00BD5860" w:rsidRPr="00BD5860">
        <w:rPr>
          <w:rFonts w:ascii="Times New Roman" w:hAnsi="Times New Roman"/>
          <w:b/>
          <w:sz w:val="28"/>
          <w:szCs w:val="28"/>
        </w:rPr>
        <w:t>спеціальний малотоннажний</w:t>
      </w:r>
      <w:r w:rsidR="00D37364" w:rsidRPr="00BD5860">
        <w:rPr>
          <w:rFonts w:ascii="Times New Roman" w:hAnsi="Times New Roman"/>
          <w:b/>
          <w:sz w:val="28"/>
          <w:szCs w:val="28"/>
          <w:lang w:val="ru-RU"/>
        </w:rPr>
        <w:t>,</w:t>
      </w:r>
    </w:p>
    <w:p w:rsidR="00C866D7" w:rsidRPr="00D509C9" w:rsidRDefault="00C928DB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D5860">
        <w:rPr>
          <w:rFonts w:ascii="Times New Roman" w:hAnsi="Times New Roman"/>
          <w:b/>
          <w:spacing w:val="-8"/>
          <w:sz w:val="28"/>
          <w:szCs w:val="28"/>
        </w:rPr>
        <w:t xml:space="preserve">реєстраційний номер </w:t>
      </w:r>
      <w:r w:rsidR="00BD5860">
        <w:rPr>
          <w:rFonts w:ascii="Times New Roman" w:hAnsi="Times New Roman"/>
          <w:b/>
          <w:spacing w:val="-8"/>
          <w:sz w:val="28"/>
          <w:szCs w:val="28"/>
        </w:rPr>
        <w:t>9322 КХВ</w:t>
      </w:r>
    </w:p>
    <w:p w:rsidR="00C866D7" w:rsidRPr="00D509D2" w:rsidRDefault="00C866D7" w:rsidP="00C866D7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4007FE" w:rsidRPr="00D509D2" w:rsidRDefault="00BD5860" w:rsidP="004007FE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Центральна геофізична обсерваторія імені Бориса Срезневського</w:t>
      </w:r>
      <w:r w:rsidR="004007FE">
        <w:rPr>
          <w:rFonts w:ascii="Times New Roman" w:hAnsi="Times New Roman"/>
          <w:sz w:val="24"/>
          <w:szCs w:val="24"/>
        </w:rPr>
        <w:t xml:space="preserve"> повідомляє про </w:t>
      </w:r>
      <w:r w:rsidR="004007FE" w:rsidRPr="00D509D2">
        <w:rPr>
          <w:rFonts w:ascii="Times New Roman" w:hAnsi="Times New Roman"/>
          <w:sz w:val="24"/>
          <w:szCs w:val="24"/>
        </w:rPr>
        <w:t>проведення аукціону з продажу державного май</w:t>
      </w:r>
      <w:r w:rsidR="004007FE">
        <w:rPr>
          <w:rFonts w:ascii="Times New Roman" w:hAnsi="Times New Roman"/>
          <w:sz w:val="24"/>
          <w:szCs w:val="24"/>
        </w:rPr>
        <w:t xml:space="preserve">на, що обліковується на балансі </w:t>
      </w:r>
      <w:r>
        <w:rPr>
          <w:rFonts w:ascii="Times New Roman" w:hAnsi="Times New Roman"/>
          <w:sz w:val="24"/>
          <w:szCs w:val="24"/>
        </w:rPr>
        <w:t>Центральної геофізичної обсерваторії імені Бориса Срезневського</w:t>
      </w:r>
      <w:r w:rsidR="004007FE" w:rsidRPr="00D509D2">
        <w:rPr>
          <w:rFonts w:ascii="Times New Roman" w:hAnsi="Times New Roman"/>
          <w:sz w:val="24"/>
          <w:szCs w:val="24"/>
        </w:rPr>
        <w:t>:</w:t>
      </w:r>
    </w:p>
    <w:p w:rsidR="004007FE" w:rsidRPr="00D509D2" w:rsidRDefault="004007FE" w:rsidP="004007FE">
      <w:pPr>
        <w:pStyle w:val="a4"/>
        <w:numPr>
          <w:ilvl w:val="0"/>
          <w:numId w:val="3"/>
        </w:numPr>
        <w:suppressAutoHyphens w:val="0"/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D509D2">
        <w:rPr>
          <w:rFonts w:ascii="Times New Roman" w:hAnsi="Times New Roman"/>
          <w:sz w:val="24"/>
          <w:szCs w:val="24"/>
        </w:rPr>
        <w:t>Інформація про майно: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670"/>
        <w:gridCol w:w="3544"/>
      </w:tblGrid>
      <w:tr w:rsidR="00C866D7" w:rsidRPr="00D509D2" w:rsidTr="00C928DB">
        <w:tc>
          <w:tcPr>
            <w:tcW w:w="959" w:type="dxa"/>
            <w:vAlign w:val="center"/>
          </w:tcPr>
          <w:p w:rsidR="00C866D7" w:rsidRPr="00D509D2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D2"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670" w:type="dxa"/>
            <w:vAlign w:val="center"/>
          </w:tcPr>
          <w:p w:rsidR="00C866D7" w:rsidRPr="00D509D2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D2">
              <w:rPr>
                <w:rFonts w:ascii="Times New Roman" w:hAnsi="Times New Roman"/>
                <w:b/>
                <w:sz w:val="24"/>
                <w:szCs w:val="24"/>
              </w:rPr>
              <w:t>Найменування майна/ стислий опис майна</w:t>
            </w:r>
          </w:p>
        </w:tc>
        <w:tc>
          <w:tcPr>
            <w:tcW w:w="3544" w:type="dxa"/>
            <w:vAlign w:val="center"/>
          </w:tcPr>
          <w:p w:rsidR="00C866D7" w:rsidRPr="00D509D2" w:rsidRDefault="00C866D7" w:rsidP="00BA7988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09D2">
              <w:rPr>
                <w:rFonts w:ascii="Times New Roman" w:hAnsi="Times New Roman"/>
                <w:b/>
                <w:sz w:val="24"/>
                <w:szCs w:val="24"/>
              </w:rPr>
              <w:t xml:space="preserve">Початкова ціна/початкова ціна реалізації лоту </w:t>
            </w:r>
          </w:p>
        </w:tc>
      </w:tr>
      <w:tr w:rsidR="00C866D7" w:rsidRPr="00D509D2" w:rsidTr="00C928DB">
        <w:trPr>
          <w:trHeight w:val="1002"/>
        </w:trPr>
        <w:tc>
          <w:tcPr>
            <w:tcW w:w="959" w:type="dxa"/>
            <w:shd w:val="clear" w:color="auto" w:fill="F2F2F2"/>
            <w:vAlign w:val="center"/>
          </w:tcPr>
          <w:p w:rsidR="00C866D7" w:rsidRPr="00D509D2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9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  <w:shd w:val="clear" w:color="auto" w:fill="F2F2F2"/>
            <w:vAlign w:val="center"/>
          </w:tcPr>
          <w:p w:rsidR="00C928DB" w:rsidRPr="00C928DB" w:rsidRDefault="002A5F63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2A5F63">
              <w:rPr>
                <w:rFonts w:ascii="Times New Roman" w:hAnsi="Times New Roman"/>
                <w:b/>
                <w:sz w:val="24"/>
                <w:szCs w:val="24"/>
              </w:rPr>
              <w:t>пеціальний малотоннажний</w:t>
            </w:r>
            <w:r w:rsidR="004007FE">
              <w:rPr>
                <w:rFonts w:ascii="Times New Roman" w:hAnsi="Times New Roman"/>
                <w:b/>
                <w:sz w:val="24"/>
                <w:szCs w:val="24"/>
              </w:rPr>
              <w:t xml:space="preserve"> м</w:t>
            </w:r>
            <w:r w:rsidR="00C928DB" w:rsidRPr="00C928DB">
              <w:rPr>
                <w:rFonts w:ascii="Times New Roman" w:hAnsi="Times New Roman"/>
                <w:b/>
                <w:sz w:val="24"/>
                <w:szCs w:val="24"/>
              </w:rPr>
              <w:t xml:space="preserve">арки </w:t>
            </w:r>
            <w:r w:rsidRPr="002A5F6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ВАЗ-2121</w:t>
            </w:r>
            <w:r w:rsidR="00C928DB" w:rsidRPr="00C928D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C928DB" w:rsidRPr="00561E14" w:rsidRDefault="00C928DB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928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199</w:t>
            </w:r>
            <w:r w:rsidR="002A5F6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0</w:t>
            </w:r>
            <w:r w:rsidRPr="00C928DB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року випуску, реєстраційний номер </w:t>
            </w:r>
            <w:r w:rsidR="002A5F63" w:rsidRPr="002A5F63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9322 КХВ</w:t>
            </w:r>
          </w:p>
          <w:p w:rsidR="00C928DB" w:rsidRDefault="00C928DB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66D7" w:rsidRDefault="00A21523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Транспортний засіб на ходу, у задовільному с</w:t>
            </w:r>
            <w:r w:rsidR="0016687C">
              <w:rPr>
                <w:rFonts w:ascii="Times New Roman" w:hAnsi="Times New Roman"/>
                <w:sz w:val="24"/>
                <w:szCs w:val="24"/>
              </w:rPr>
              <w:t>тані, двигун технічно справний: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Двигун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стан задовільний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Передня підвіска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Кермове управління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потребує поточного ремонту, знос черв’ячного вал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Задній міст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Задня підвіска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Кузов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вм’ятини, пошкодження ЛФП, оббивка сидінь салону потребує чистки, потертості на склі. Наскрізна корозія дверей, крил.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Електроутстаткування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задовільний. Відсутня АКБ.</w:t>
            </w:r>
          </w:p>
          <w:p w:rsidR="00254C1E" w:rsidRDefault="00254C1E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1E">
              <w:rPr>
                <w:rFonts w:ascii="Times New Roman" w:hAnsi="Times New Roman"/>
                <w:i/>
                <w:sz w:val="24"/>
                <w:szCs w:val="24"/>
              </w:rPr>
              <w:t>Гальмівна система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87C">
              <w:rPr>
                <w:rFonts w:ascii="Times New Roman" w:hAnsi="Times New Roman"/>
                <w:i/>
                <w:sz w:val="24"/>
                <w:szCs w:val="24"/>
              </w:rPr>
              <w:t>Покришки ходової частини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стан задовільний, відсутня запаска.</w:t>
            </w:r>
          </w:p>
          <w:p w:rsidR="004433EF" w:rsidRDefault="004433EF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4C1E">
              <w:rPr>
                <w:rStyle w:val="2"/>
                <w:i/>
                <w:sz w:val="24"/>
                <w:szCs w:val="24"/>
              </w:rPr>
              <w:t>Тип пального</w:t>
            </w:r>
            <w:r w:rsidRPr="00254C1E">
              <w:rPr>
                <w:rStyle w:val="2"/>
                <w:sz w:val="24"/>
                <w:szCs w:val="24"/>
              </w:rPr>
              <w:t xml:space="preserve"> – бензин А-92</w:t>
            </w:r>
          </w:p>
          <w:p w:rsidR="0016687C" w:rsidRDefault="0016687C" w:rsidP="004007FE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62CD" w:rsidRPr="00692CD7" w:rsidRDefault="00F04EF6" w:rsidP="008262CD">
            <w:pPr>
              <w:pStyle w:val="22"/>
              <w:shd w:val="clear" w:color="auto" w:fill="auto"/>
              <w:tabs>
                <w:tab w:val="left" w:pos="364"/>
              </w:tabs>
              <w:spacing w:before="120" w:after="120"/>
              <w:jc w:val="both"/>
              <w:rPr>
                <w:lang w:val="uk-UA"/>
              </w:rPr>
            </w:pPr>
            <w:r w:rsidRPr="00692CD7">
              <w:rPr>
                <w:sz w:val="24"/>
                <w:szCs w:val="24"/>
                <w:lang w:val="uk-UA"/>
              </w:rPr>
              <w:t>Для подальшої експлуатації автомобіль</w:t>
            </w:r>
            <w:r w:rsidRPr="008262CD">
              <w:rPr>
                <w:sz w:val="24"/>
                <w:szCs w:val="24"/>
                <w:lang w:val="uk-UA"/>
              </w:rPr>
              <w:t xml:space="preserve"> потребує</w:t>
            </w:r>
            <w:r w:rsidRPr="00692CD7">
              <w:rPr>
                <w:sz w:val="24"/>
                <w:szCs w:val="24"/>
                <w:lang w:val="uk-UA"/>
              </w:rPr>
              <w:t xml:space="preserve"> ремонту, зокрема: рульового механізму, потребує заміни:</w:t>
            </w:r>
            <w:r w:rsidR="0016687C">
              <w:rPr>
                <w:sz w:val="24"/>
                <w:szCs w:val="24"/>
                <w:lang w:val="uk-UA"/>
              </w:rPr>
              <w:t xml:space="preserve"> </w:t>
            </w:r>
            <w:r w:rsidRPr="00692CD7">
              <w:rPr>
                <w:sz w:val="24"/>
                <w:szCs w:val="24"/>
                <w:lang w:val="uk-UA"/>
              </w:rPr>
              <w:t>дета</w:t>
            </w:r>
            <w:r w:rsidR="008262CD" w:rsidRPr="00692CD7">
              <w:rPr>
                <w:sz w:val="24"/>
                <w:szCs w:val="24"/>
                <w:lang w:val="uk-UA"/>
              </w:rPr>
              <w:t>лі рульового механізму,</w:t>
            </w:r>
            <w:r w:rsidR="008262CD" w:rsidRPr="008262CD">
              <w:rPr>
                <w:sz w:val="24"/>
                <w:szCs w:val="24"/>
                <w:lang w:val="uk-UA"/>
              </w:rPr>
              <w:t xml:space="preserve"> </w:t>
            </w:r>
            <w:r w:rsidR="0016687C">
              <w:rPr>
                <w:sz w:val="24"/>
                <w:szCs w:val="24"/>
                <w:lang w:val="uk-UA"/>
              </w:rPr>
              <w:t>встановлення АКБ</w:t>
            </w:r>
            <w:r w:rsidR="0068268F">
              <w:rPr>
                <w:sz w:val="24"/>
                <w:szCs w:val="24"/>
                <w:lang w:val="uk-UA"/>
              </w:rPr>
              <w:t xml:space="preserve">, зварювальні та </w:t>
            </w:r>
            <w:proofErr w:type="spellStart"/>
            <w:r w:rsidR="0068268F">
              <w:rPr>
                <w:sz w:val="24"/>
                <w:szCs w:val="24"/>
                <w:lang w:val="uk-UA"/>
              </w:rPr>
              <w:t>лако</w:t>
            </w:r>
            <w:proofErr w:type="spellEnd"/>
            <w:r w:rsidR="0068268F">
              <w:rPr>
                <w:sz w:val="24"/>
                <w:szCs w:val="24"/>
                <w:lang w:val="uk-UA"/>
              </w:rPr>
              <w:t>-фарбувальні роботи,</w:t>
            </w:r>
          </w:p>
          <w:p w:rsidR="00F04EF6" w:rsidRPr="00561E14" w:rsidRDefault="00F04EF6" w:rsidP="00F04EF6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E5725" w:rsidRPr="00692CD7" w:rsidRDefault="00F04EF6" w:rsidP="00F04EF6">
            <w:pPr>
              <w:suppressAutoHyphens w:val="0"/>
              <w:spacing w:after="0" w:line="200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61E14">
              <w:rPr>
                <w:rFonts w:ascii="Times New Roman" w:hAnsi="Times New Roman"/>
                <w:sz w:val="24"/>
                <w:szCs w:val="24"/>
              </w:rPr>
              <w:t>Організатор 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</w:t>
            </w:r>
            <w:r>
              <w:rPr>
                <w:rFonts w:ascii="Times New Roman" w:hAnsi="Times New Roman"/>
                <w:sz w:val="24"/>
                <w:szCs w:val="24"/>
              </w:rPr>
              <w:t>у.</w:t>
            </w:r>
          </w:p>
          <w:p w:rsidR="00F04EF6" w:rsidRDefault="009C40A6" w:rsidP="00BA7988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07FE">
              <w:rPr>
                <w:rFonts w:ascii="Times New Roman" w:hAnsi="Times New Roman"/>
                <w:sz w:val="24"/>
                <w:szCs w:val="24"/>
              </w:rPr>
              <w:t>Місцезнаходження</w:t>
            </w:r>
            <w:r w:rsidRPr="00561E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майна:</w:t>
            </w:r>
          </w:p>
          <w:p w:rsidR="00C866D7" w:rsidRPr="00561E14" w:rsidRDefault="0068268F" w:rsidP="000A1242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Київ, пр-т Науки, 39, корпус 2</w:t>
            </w:r>
          </w:p>
          <w:p w:rsidR="00C866D7" w:rsidRPr="00561E14" w:rsidRDefault="00C866D7" w:rsidP="00AA2989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/>
            <w:vAlign w:val="center"/>
          </w:tcPr>
          <w:p w:rsidR="00C866D7" w:rsidRPr="00561E14" w:rsidRDefault="0016687C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44 725,33</w:t>
            </w:r>
            <w:r w:rsidR="00BA7988" w:rsidRPr="00561E14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070E0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BA7988" w:rsidRPr="00561E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без ПДВ</w:t>
            </w: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866D7" w:rsidRPr="00561E14" w:rsidRDefault="00C866D7" w:rsidP="00AA2989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На кінцеву вартість товару за результатом аукціону буде нарахований податок на </w:t>
            </w:r>
            <w:r w:rsidRPr="00D509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додану</w:t>
            </w:r>
            <w:r w:rsidRPr="00561E1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вартість у розмірі 20%</w:t>
            </w:r>
          </w:p>
        </w:tc>
      </w:tr>
    </w:tbl>
    <w:p w:rsidR="00C866D7" w:rsidRPr="00D509D2" w:rsidRDefault="00C866D7" w:rsidP="00C866D7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58"/>
        <w:gridCol w:w="5948"/>
      </w:tblGrid>
      <w:tr w:rsidR="00C866D7" w:rsidRPr="00D509C9" w:rsidTr="00AA2989">
        <w:trPr>
          <w:trHeight w:val="557"/>
        </w:trPr>
        <w:tc>
          <w:tcPr>
            <w:tcW w:w="4258" w:type="dxa"/>
            <w:vAlign w:val="center"/>
          </w:tcPr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Організатор аукціону</w:t>
            </w:r>
          </w:p>
        </w:tc>
        <w:tc>
          <w:tcPr>
            <w:tcW w:w="5948" w:type="dxa"/>
          </w:tcPr>
          <w:p w:rsidR="00E22049" w:rsidRPr="00E22049" w:rsidRDefault="00E22049" w:rsidP="00E2204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49">
              <w:rPr>
                <w:rFonts w:ascii="Times New Roman" w:hAnsi="Times New Roman"/>
                <w:sz w:val="24"/>
                <w:szCs w:val="24"/>
              </w:rPr>
              <w:t>Центральна геофізична обсерваторія</w:t>
            </w:r>
          </w:p>
          <w:p w:rsidR="00E22049" w:rsidRDefault="00E22049" w:rsidP="00E2204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2049">
              <w:rPr>
                <w:rFonts w:ascii="Times New Roman" w:hAnsi="Times New Roman"/>
                <w:sz w:val="24"/>
                <w:szCs w:val="24"/>
              </w:rPr>
              <w:t>імені Бориса Срезневського</w:t>
            </w:r>
          </w:p>
          <w:p w:rsidR="00C866D7" w:rsidRPr="00D509C9" w:rsidRDefault="00C866D7" w:rsidP="00E2204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Адреса: </w:t>
            </w:r>
            <w:r w:rsidR="00E22049">
              <w:rPr>
                <w:rFonts w:ascii="Times New Roman" w:hAnsi="Times New Roman"/>
                <w:sz w:val="24"/>
                <w:szCs w:val="24"/>
              </w:rPr>
              <w:t>03028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,Україна, м.</w:t>
            </w:r>
            <w:r w:rsidR="00E22049">
              <w:rPr>
                <w:rFonts w:ascii="Times New Roman" w:hAnsi="Times New Roman"/>
                <w:sz w:val="24"/>
                <w:szCs w:val="24"/>
              </w:rPr>
              <w:t xml:space="preserve"> Київ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2049">
              <w:rPr>
                <w:rFonts w:ascii="Times New Roman" w:hAnsi="Times New Roman"/>
                <w:sz w:val="24"/>
                <w:szCs w:val="24"/>
              </w:rPr>
              <w:t>пр-т Науки, 39, кор.2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 w:rsidR="00E22049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22864480</w:t>
            </w:r>
          </w:p>
          <w:p w:rsidR="00E22049" w:rsidRPr="00391D97" w:rsidRDefault="00E22049" w:rsidP="00E22049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391D97">
              <w:rPr>
                <w:bCs/>
                <w:sz w:val="24"/>
                <w:szCs w:val="24"/>
              </w:rPr>
              <w:t>UA 508201720343121001200011760</w:t>
            </w:r>
          </w:p>
          <w:p w:rsidR="00C866D7" w:rsidRPr="00D509C9" w:rsidRDefault="004F2BA3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Державна казначейська служба України </w:t>
            </w:r>
            <w:r w:rsidR="008E21DD" w:rsidRPr="00D5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049">
              <w:rPr>
                <w:rFonts w:ascii="Times New Roman" w:hAnsi="Times New Roman"/>
                <w:sz w:val="24"/>
                <w:szCs w:val="24"/>
              </w:rPr>
              <w:t xml:space="preserve"> м. Київ</w:t>
            </w:r>
          </w:p>
        </w:tc>
      </w:tr>
      <w:tr w:rsidR="00C866D7" w:rsidRPr="00D509C9" w:rsidTr="00AA2989">
        <w:trPr>
          <w:trHeight w:val="20"/>
        </w:trPr>
        <w:tc>
          <w:tcPr>
            <w:tcW w:w="4258" w:type="dxa"/>
            <w:vAlign w:val="center"/>
          </w:tcPr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Учасники </w:t>
            </w:r>
            <w:r w:rsidR="00BA7988"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</w:p>
        </w:tc>
        <w:tc>
          <w:tcPr>
            <w:tcW w:w="5948" w:type="dxa"/>
          </w:tcPr>
          <w:p w:rsidR="00C866D7" w:rsidRPr="00D509C9" w:rsidRDefault="004775BA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>Вітчизняні та іноземні учасники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A7988" w:rsidRPr="00D509C9" w:rsidTr="008A5B0D">
        <w:trPr>
          <w:trHeight w:val="20"/>
        </w:trPr>
        <w:tc>
          <w:tcPr>
            <w:tcW w:w="4258" w:type="dxa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>Дата та час проведення аукціону</w:t>
            </w:r>
          </w:p>
        </w:tc>
        <w:tc>
          <w:tcPr>
            <w:tcW w:w="5948" w:type="dxa"/>
          </w:tcPr>
          <w:p w:rsidR="00BA7988" w:rsidRPr="00D509C9" w:rsidRDefault="00BA7988" w:rsidP="00D8377C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22049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>«</w:t>
            </w:r>
            <w:r w:rsidR="00D8377C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>23</w:t>
            </w:r>
            <w:r w:rsidRPr="00E22049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 xml:space="preserve">» </w:t>
            </w:r>
            <w:r w:rsidR="00D8377C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>грудня</w:t>
            </w:r>
            <w:bookmarkStart w:id="0" w:name="_GoBack"/>
            <w:bookmarkEnd w:id="0"/>
            <w:r w:rsidRPr="00E22049"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  <w:t xml:space="preserve"> 2021 року</w:t>
            </w: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t>. Час проведення аукціону визначається електронною торговою системою автоматично.</w:t>
            </w: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5948" w:type="dxa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D837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119 </w:t>
            </w:r>
            <w:r w:rsidRPr="00195EFE">
              <w:rPr>
                <w:rFonts w:ascii="Times New Roman" w:hAnsi="Times New Roman"/>
                <w:b/>
                <w:sz w:val="24"/>
                <w:szCs w:val="24"/>
              </w:rPr>
              <w:t>грн.</w:t>
            </w: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5948" w:type="dxa"/>
          </w:tcPr>
          <w:p w:rsidR="00BA7988" w:rsidRPr="00E22049" w:rsidRDefault="00E22049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2049">
              <w:rPr>
                <w:rFonts w:ascii="Times New Roman" w:hAnsi="Times New Roman"/>
                <w:b/>
                <w:sz w:val="24"/>
                <w:szCs w:val="24"/>
              </w:rPr>
              <w:t>4 472,53</w:t>
            </w:r>
            <w:r w:rsidR="00692CD7" w:rsidRPr="00E22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7988" w:rsidRPr="00E22049">
              <w:rPr>
                <w:rFonts w:ascii="Times New Roman" w:hAnsi="Times New Roman"/>
                <w:sz w:val="24"/>
                <w:szCs w:val="24"/>
              </w:rPr>
              <w:t>грн</w:t>
            </w:r>
            <w:r w:rsidR="00692CD7" w:rsidRPr="00E22049">
              <w:rPr>
                <w:rFonts w:ascii="Times New Roman" w:hAnsi="Times New Roman"/>
                <w:sz w:val="24"/>
                <w:szCs w:val="24"/>
              </w:rPr>
              <w:t>.</w:t>
            </w:r>
            <w:r w:rsidR="00BA7988" w:rsidRPr="00E22049">
              <w:rPr>
                <w:rFonts w:ascii="Times New Roman" w:hAnsi="Times New Roman"/>
                <w:sz w:val="24"/>
                <w:szCs w:val="24"/>
              </w:rPr>
              <w:t xml:space="preserve"> (10 % від початкової ціни реалізації лота)</w:t>
            </w:r>
          </w:p>
          <w:p w:rsidR="00BA7988" w:rsidRPr="00E2204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5948" w:type="dxa"/>
          </w:tcPr>
          <w:p w:rsidR="00BA7988" w:rsidRPr="00E22049" w:rsidRDefault="00E22049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22049">
              <w:rPr>
                <w:rFonts w:ascii="Times New Roman" w:hAnsi="Times New Roman"/>
                <w:b/>
                <w:sz w:val="24"/>
                <w:szCs w:val="24"/>
              </w:rPr>
              <w:t>447,25</w:t>
            </w:r>
            <w:r w:rsidR="00692CD7" w:rsidRPr="00E220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A7988" w:rsidRPr="00E22049">
              <w:rPr>
                <w:rFonts w:ascii="Times New Roman" w:hAnsi="Times New Roman"/>
                <w:sz w:val="24"/>
                <w:szCs w:val="24"/>
              </w:rPr>
              <w:t>грн</w:t>
            </w:r>
            <w:r w:rsidR="00692CD7" w:rsidRPr="00E22049">
              <w:rPr>
                <w:rFonts w:ascii="Times New Roman" w:hAnsi="Times New Roman"/>
                <w:sz w:val="24"/>
                <w:szCs w:val="24"/>
              </w:rPr>
              <w:t>.</w:t>
            </w:r>
            <w:r w:rsidR="00BA7988" w:rsidRPr="00E22049">
              <w:rPr>
                <w:rFonts w:ascii="Times New Roman" w:hAnsi="Times New Roman"/>
                <w:sz w:val="24"/>
                <w:szCs w:val="24"/>
              </w:rPr>
              <w:t xml:space="preserve"> (1 % від початкової ціни реалізації лота)</w:t>
            </w:r>
          </w:p>
          <w:p w:rsidR="00BA7988" w:rsidRPr="00E2204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Контактні особи з питань проведення електронних торгів (аукціону)</w:t>
            </w:r>
          </w:p>
        </w:tc>
        <w:tc>
          <w:tcPr>
            <w:tcW w:w="5948" w:type="dxa"/>
          </w:tcPr>
          <w:p w:rsidR="00B105AE" w:rsidRPr="00D509C9" w:rsidRDefault="00E22049" w:rsidP="00D509C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Нарожний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Дмитро Станіславович, завідувач СТЗ</w:t>
            </w:r>
          </w:p>
          <w:p w:rsidR="00BA7988" w:rsidRPr="00D509C9" w:rsidRDefault="00E22049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03028</w:t>
            </w:r>
            <w:r w:rsidR="00BA7988" w:rsidRPr="00D509C9">
              <w:rPr>
                <w:rFonts w:ascii="Times New Roman" w:hAnsi="Times New Roman"/>
                <w:sz w:val="24"/>
                <w:szCs w:val="24"/>
              </w:rPr>
              <w:t xml:space="preserve">, Україна,  </w:t>
            </w:r>
            <w:proofErr w:type="spellStart"/>
            <w:r w:rsidR="00BA7988" w:rsidRPr="00D509C9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="00BA7988"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пр-т Науки, 39, корпус 2</w:t>
            </w:r>
          </w:p>
          <w:p w:rsidR="00B105AE" w:rsidRPr="00D509C9" w:rsidRDefault="00B105AE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тел.</w:t>
            </w:r>
            <w:r w:rsidR="00E22049">
              <w:rPr>
                <w:rFonts w:ascii="Times New Roman" w:hAnsi="Times New Roman"/>
                <w:sz w:val="24"/>
                <w:szCs w:val="24"/>
              </w:rPr>
              <w:t>098 624-40-99, 099 356-85-15</w:t>
            </w:r>
          </w:p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A7988" w:rsidRPr="00D509C9" w:rsidRDefault="00E22049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Луцкова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Анастасія Олександрівна</w:t>
            </w:r>
            <w:r w:rsidR="00BA7988" w:rsidRPr="00D509C9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провідний економіст</w:t>
            </w:r>
          </w:p>
          <w:p w:rsidR="00E22049" w:rsidRDefault="00E22049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03028</w:t>
            </w:r>
            <w:r w:rsidR="00BA7988"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Україна,  </w:t>
            </w:r>
            <w:proofErr w:type="spellStart"/>
            <w:r w:rsidRPr="00D509C9">
              <w:rPr>
                <w:rFonts w:ascii="Times New Roman" w:hAnsi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пр-т Науки, 39, корпус 2 </w:t>
            </w:r>
          </w:p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09C9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</w:rPr>
              <w:t>.</w:t>
            </w:r>
            <w:r w:rsidR="00E220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044 525-69-75, 093 725-41-46</w:t>
            </w:r>
          </w:p>
          <w:p w:rsidR="00BA7988" w:rsidRPr="00D509C9" w:rsidRDefault="0067544B" w:rsidP="00E22049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8" w:history="1"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plancgo</w:t>
              </w:r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meteo</w:t>
              </w:r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E22049" w:rsidRPr="00254C1E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22049" w:rsidRPr="0061612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BA7988" w:rsidRPr="00D509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BA7988" w:rsidRPr="00D509C9" w:rsidTr="00AA2989">
        <w:trPr>
          <w:trHeight w:val="20"/>
        </w:trPr>
        <w:tc>
          <w:tcPr>
            <w:tcW w:w="4258" w:type="dxa"/>
            <w:vAlign w:val="center"/>
          </w:tcPr>
          <w:p w:rsidR="00BA7988" w:rsidRPr="00D509C9" w:rsidRDefault="00BA7988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5948" w:type="dxa"/>
            <w:vAlign w:val="center"/>
          </w:tcPr>
          <w:p w:rsidR="00E22049" w:rsidRPr="00D509C9" w:rsidRDefault="00BA7988" w:rsidP="00E220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З майном можна ознайомитись за місцезнаходженням майна за </w:t>
            </w:r>
            <w:proofErr w:type="spellStart"/>
            <w:r w:rsidRPr="00D509C9"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22049">
              <w:rPr>
                <w:rFonts w:ascii="Times New Roman" w:hAnsi="Times New Roman"/>
                <w:sz w:val="24"/>
                <w:szCs w:val="24"/>
              </w:rPr>
              <w:t>03028</w:t>
            </w:r>
            <w:r w:rsidR="00E22049" w:rsidRPr="00D509C9">
              <w:rPr>
                <w:rFonts w:ascii="Times New Roman" w:hAnsi="Times New Roman"/>
                <w:sz w:val="24"/>
                <w:szCs w:val="24"/>
              </w:rPr>
              <w:t xml:space="preserve">, Україна,  </w:t>
            </w:r>
            <w:proofErr w:type="spellStart"/>
            <w:r w:rsidR="00E22049" w:rsidRPr="00D509C9">
              <w:rPr>
                <w:rFonts w:ascii="Times New Roman" w:hAnsi="Times New Roman"/>
                <w:sz w:val="24"/>
                <w:szCs w:val="24"/>
              </w:rPr>
              <w:t>м.</w:t>
            </w:r>
            <w:r w:rsidR="00E22049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="00E22049" w:rsidRPr="00D509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22049">
              <w:rPr>
                <w:rFonts w:ascii="Times New Roman" w:hAnsi="Times New Roman"/>
                <w:sz w:val="24"/>
                <w:szCs w:val="24"/>
              </w:rPr>
              <w:t>пр-т Науки, 39, корпус 2</w:t>
            </w:r>
          </w:p>
          <w:p w:rsidR="00BA7988" w:rsidRPr="00E22049" w:rsidRDefault="00BA7988" w:rsidP="00E22049">
            <w:pPr>
              <w:pStyle w:val="a9"/>
              <w:rPr>
                <w:rFonts w:ascii="Times New Roman" w:hAnsi="Times New Roman"/>
                <w:bCs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 w:rsidRPr="00D509C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ПН – ПТ) з 0</w:t>
            </w:r>
            <w:r w:rsidRPr="00D509C9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:00 до 12:</w:t>
            </w:r>
            <w:r w:rsidR="00E22049" w:rsidRPr="00E22049"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, з 13:</w:t>
            </w:r>
            <w:r w:rsidR="00E22049" w:rsidRPr="00E22049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 до 1</w:t>
            </w:r>
            <w:r w:rsidR="00E22049" w:rsidRPr="00E2204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:00 (у ПТ до 15:</w:t>
            </w:r>
            <w:r w:rsidR="00E22049" w:rsidRPr="00E2204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0)  за телефонною домовленістю з контактною особою з питань ознайомлення з майном (</w:t>
            </w:r>
            <w:proofErr w:type="spellStart"/>
            <w:r w:rsidR="00E22049">
              <w:rPr>
                <w:rFonts w:ascii="Times New Roman" w:hAnsi="Times New Roman"/>
                <w:sz w:val="24"/>
                <w:szCs w:val="24"/>
              </w:rPr>
              <w:t>Нарожний</w:t>
            </w:r>
            <w:proofErr w:type="spellEnd"/>
            <w:r w:rsidR="00E22049">
              <w:rPr>
                <w:rFonts w:ascii="Times New Roman" w:hAnsi="Times New Roman"/>
                <w:sz w:val="24"/>
                <w:szCs w:val="24"/>
              </w:rPr>
              <w:t xml:space="preserve"> Дмитро Станіславович, завідувач СТЗ</w:t>
            </w:r>
            <w:r w:rsidRPr="00D509C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BA7988" w:rsidRPr="00D509C9" w:rsidRDefault="00E22049" w:rsidP="00E2204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</w:rPr>
              <w:t>098 624-40-99, 099 356-85-15</w:t>
            </w:r>
          </w:p>
        </w:tc>
      </w:tr>
      <w:tr w:rsidR="004775BA" w:rsidRPr="00D509C9" w:rsidTr="00C62888">
        <w:trPr>
          <w:trHeight w:val="20"/>
        </w:trPr>
        <w:tc>
          <w:tcPr>
            <w:tcW w:w="4258" w:type="dxa"/>
          </w:tcPr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Реквізити для перерахування операторами електронних майданчиків гарантійних внесків та проведення переможц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ем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аукціон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у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розрахунк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у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за придбан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ий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62013"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лот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48" w:type="dxa"/>
          </w:tcPr>
          <w:p w:rsidR="004775BA" w:rsidRPr="00D509C9" w:rsidRDefault="004775BA" w:rsidP="00D509C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Style w:val="20"/>
                <w:rFonts w:eastAsia="Calibri"/>
                <w:b w:val="0"/>
                <w:sz w:val="24"/>
                <w:szCs w:val="24"/>
              </w:rPr>
              <w:t>Сплата гарантійних та реєстраційних внесків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відбувається на рахунок оператора електронного майданчика, на якому потенційний покупець зареєструвався для участі в торгах. Перелік операторів електронних майданчиків та їх банківські реквізити для сплати доступні за посиланням: </w:t>
            </w:r>
            <w:hyperlink r:id="rId9" w:history="1"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https://prozorro.sale/info/elektronni-majdanchiki-ets-prozorroprodazhi-cbd2</w:t>
              </w:r>
            </w:hyperlink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bidi="en-US"/>
              </w:rPr>
              <w:t>.</w:t>
            </w:r>
          </w:p>
          <w:p w:rsidR="004775BA" w:rsidRPr="00D509C9" w:rsidRDefault="004775BA" w:rsidP="00D509C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Грошові кошти </w:t>
            </w:r>
            <w:r w:rsidRPr="00D509C9">
              <w:rPr>
                <w:rStyle w:val="20"/>
                <w:rFonts w:eastAsia="Calibri"/>
                <w:b w:val="0"/>
                <w:sz w:val="24"/>
                <w:szCs w:val="24"/>
              </w:rPr>
              <w:t>за придбаний Об'єкт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>приватизації вносяться Покупцем шляхом безготівкового перерахування з особистого рахунка Покупця на рахунок Продавця.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 w:bidi="uk-UA"/>
              </w:rPr>
            </w:pPr>
            <w:r w:rsidRPr="00D509C9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  <w:lang w:eastAsia="uk-UA" w:bidi="uk-UA"/>
              </w:rPr>
              <w:t>Банківські реквізити Продавця:</w:t>
            </w:r>
          </w:p>
          <w:p w:rsidR="00175292" w:rsidRPr="00175292" w:rsidRDefault="004775BA" w:rsidP="00175292">
            <w:pPr>
              <w:pStyle w:val="aa"/>
              <w:snapToGrid w:val="0"/>
              <w:rPr>
                <w:bCs/>
                <w:i/>
                <w:sz w:val="24"/>
                <w:szCs w:val="24"/>
              </w:rPr>
            </w:pPr>
            <w:r w:rsidRPr="00D509C9">
              <w:rPr>
                <w:i/>
                <w:color w:val="000000"/>
                <w:sz w:val="24"/>
                <w:szCs w:val="24"/>
                <w:lang w:eastAsia="uk-UA" w:bidi="uk-UA"/>
              </w:rPr>
              <w:t xml:space="preserve">Отримувач: </w:t>
            </w:r>
            <w:r w:rsidR="00175292" w:rsidRPr="00175292">
              <w:rPr>
                <w:bCs/>
                <w:i/>
                <w:sz w:val="24"/>
                <w:szCs w:val="24"/>
              </w:rPr>
              <w:t>Центральна геофізична обсерваторія</w:t>
            </w:r>
          </w:p>
          <w:p w:rsidR="004775BA" w:rsidRPr="00175292" w:rsidRDefault="00175292" w:rsidP="00175292">
            <w:pPr>
              <w:widowControl w:val="0"/>
              <w:suppressAutoHyphens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175292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імені Бориса Срезневського</w:t>
            </w:r>
          </w:p>
          <w:p w:rsidR="004775BA" w:rsidRPr="00254C1E" w:rsidRDefault="004775BA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Код отримувача (ЄДРПОУ): </w:t>
            </w:r>
            <w:r w:rsidR="00175292" w:rsidRPr="00175292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uk-UA" w:bidi="uk-UA"/>
              </w:rPr>
              <w:t>2</w:t>
            </w:r>
            <w:r w:rsidR="00175292" w:rsidRPr="00254C1E">
              <w:rPr>
                <w:rFonts w:ascii="Times New Roman" w:hAnsi="Times New Roman"/>
                <w:i/>
                <w:color w:val="000000"/>
                <w:sz w:val="24"/>
                <w:szCs w:val="24"/>
                <w:lang w:val="ru-RU" w:eastAsia="uk-UA" w:bidi="uk-UA"/>
              </w:rPr>
              <w:t>2864480</w:t>
            </w:r>
          </w:p>
          <w:p w:rsidR="0044072D" w:rsidRPr="00D509C9" w:rsidRDefault="004775BA" w:rsidP="00D509C9">
            <w:pPr>
              <w:pStyle w:val="a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Банк отримувача:</w:t>
            </w:r>
            <w:r w:rsidR="004007FE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44072D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Державна казначейська</w:t>
            </w:r>
          </w:p>
          <w:p w:rsidR="004775BA" w:rsidRPr="00175292" w:rsidRDefault="0044072D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Служба України</w:t>
            </w:r>
            <w:r w:rsidR="004775BA"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</w:t>
            </w:r>
            <w:r w:rsidR="00175292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>м. Київ</w:t>
            </w:r>
          </w:p>
          <w:p w:rsidR="004775BA" w:rsidRPr="00175292" w:rsidRDefault="004775BA" w:rsidP="00175292">
            <w:pPr>
              <w:pStyle w:val="aa"/>
              <w:snapToGrid w:val="0"/>
              <w:rPr>
                <w:bCs/>
                <w:sz w:val="24"/>
                <w:szCs w:val="24"/>
              </w:rPr>
            </w:pPr>
            <w:r w:rsidRPr="00D509C9">
              <w:rPr>
                <w:i/>
                <w:color w:val="000000"/>
                <w:sz w:val="24"/>
                <w:szCs w:val="24"/>
                <w:lang w:eastAsia="uk-UA" w:bidi="uk-UA"/>
              </w:rPr>
              <w:t xml:space="preserve">Номер рахунку </w:t>
            </w:r>
            <w:r w:rsidRPr="00254C1E">
              <w:rPr>
                <w:i/>
                <w:color w:val="000000"/>
                <w:sz w:val="24"/>
                <w:szCs w:val="24"/>
                <w:lang w:bidi="en-US"/>
              </w:rPr>
              <w:t>(</w:t>
            </w:r>
            <w:r w:rsidRPr="00D509C9">
              <w:rPr>
                <w:i/>
                <w:color w:val="000000"/>
                <w:sz w:val="24"/>
                <w:szCs w:val="24"/>
                <w:lang w:bidi="en-US"/>
              </w:rPr>
              <w:t>IBAN</w:t>
            </w:r>
            <w:r w:rsidRPr="00254C1E">
              <w:rPr>
                <w:i/>
                <w:color w:val="000000"/>
                <w:sz w:val="24"/>
                <w:szCs w:val="24"/>
                <w:lang w:bidi="en-US"/>
              </w:rPr>
              <w:t>)</w:t>
            </w:r>
            <w:r w:rsidR="00175292" w:rsidRPr="00391D97">
              <w:rPr>
                <w:bCs/>
                <w:sz w:val="24"/>
                <w:szCs w:val="24"/>
              </w:rPr>
              <w:t xml:space="preserve"> UA 508201720343121001200011760</w:t>
            </w:r>
            <w:r w:rsidRPr="00254C1E">
              <w:rPr>
                <w:i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</w:pPr>
            <w:r w:rsidRPr="00254C1E"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  <w:t xml:space="preserve">МФО </w:t>
            </w:r>
            <w:r w:rsidR="0044072D" w:rsidRPr="00254C1E">
              <w:rPr>
                <w:rFonts w:ascii="Times New Roman" w:hAnsi="Times New Roman"/>
                <w:i/>
                <w:color w:val="000000"/>
                <w:sz w:val="24"/>
                <w:szCs w:val="24"/>
                <w:lang w:bidi="en-US"/>
              </w:rPr>
              <w:t>820172</w:t>
            </w:r>
            <w:r w:rsidRPr="00D509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uk-UA" w:bidi="uk-UA"/>
              </w:rPr>
              <w:t xml:space="preserve"> </w:t>
            </w:r>
          </w:p>
          <w:p w:rsidR="004775BA" w:rsidRPr="008974DA" w:rsidRDefault="004775BA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  <w:lang w:val="ru-RU" w:eastAsia="uk-UA" w:bidi="uk-UA"/>
              </w:rPr>
            </w:pPr>
            <w:r w:rsidRPr="00195EFE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Призначення платежу: </w:t>
            </w:r>
            <w:r w:rsidR="00195EFE" w:rsidRPr="00195EFE">
              <w:rPr>
                <w:rFonts w:ascii="Times New Roman" w:hAnsi="Times New Roman"/>
                <w:i/>
                <w:sz w:val="24"/>
                <w:szCs w:val="24"/>
                <w:lang w:eastAsia="uk-UA" w:bidi="uk-UA"/>
              </w:rPr>
              <w:t xml:space="preserve">придбання автомобіля </w:t>
            </w:r>
          </w:p>
        </w:tc>
      </w:tr>
      <w:tr w:rsidR="004775BA" w:rsidRPr="00D509C9" w:rsidTr="00C62888">
        <w:trPr>
          <w:trHeight w:val="20"/>
        </w:trPr>
        <w:tc>
          <w:tcPr>
            <w:tcW w:w="4258" w:type="dxa"/>
          </w:tcPr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Електронні майданчики для участі в аукціоні</w:t>
            </w:r>
          </w:p>
        </w:tc>
        <w:tc>
          <w:tcPr>
            <w:tcW w:w="5948" w:type="dxa"/>
          </w:tcPr>
          <w:p w:rsidR="004775BA" w:rsidRPr="00D509C9" w:rsidRDefault="004775BA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Щоб взяти участь в аукціоні як покупець, необхідно зареєструватись на будь-якому із підключених до системи </w:t>
            </w:r>
            <w:r w:rsidR="004007FE" w:rsidRPr="00D509C9">
              <w:rPr>
                <w:rStyle w:val="20"/>
                <w:rFonts w:eastAsia="Calibri"/>
                <w:sz w:val="24"/>
                <w:szCs w:val="24"/>
              </w:rPr>
              <w:t>Прозо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>ро.</w:t>
            </w:r>
            <w:r w:rsidR="004007FE"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Продажі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майданчиків. </w:t>
            </w:r>
            <w:r w:rsidRPr="00D509C9">
              <w:rPr>
                <w:rStyle w:val="20"/>
                <w:rFonts w:eastAsia="Calibri"/>
                <w:b w:val="0"/>
                <w:sz w:val="24"/>
                <w:szCs w:val="24"/>
              </w:rPr>
              <w:t>Операторів електронних майданчиків</w:t>
            </w:r>
            <w:r w:rsidRPr="00D509C9">
              <w:rPr>
                <w:rStyle w:val="20"/>
                <w:rFonts w:eastAsia="Calibri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uk-UA" w:bidi="uk-UA"/>
              </w:rPr>
              <w:t xml:space="preserve">можна знайти за посиланням </w:t>
            </w:r>
            <w:hyperlink r:id="rId10" w:history="1"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https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://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prozorro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sale</w:t>
              </w:r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Pr="00D509C9">
                <w:rPr>
                  <w:rStyle w:val="a3"/>
                  <w:rFonts w:ascii="Times New Roman" w:hAnsi="Times New Roman"/>
                  <w:sz w:val="24"/>
                  <w:szCs w:val="24"/>
                </w:rPr>
                <w:t>pokupcyam</w:t>
              </w:r>
              <w:proofErr w:type="spellEnd"/>
            </w:hyperlink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val="ru-RU" w:bidi="en-US"/>
              </w:rPr>
              <w:t>.</w:t>
            </w:r>
          </w:p>
        </w:tc>
      </w:tr>
      <w:tr w:rsidR="00654E85" w:rsidRPr="00D509C9" w:rsidTr="00347C1A">
        <w:trPr>
          <w:trHeight w:val="20"/>
        </w:trPr>
        <w:tc>
          <w:tcPr>
            <w:tcW w:w="4258" w:type="dxa"/>
            <w:vAlign w:val="center"/>
          </w:tcPr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5948" w:type="dxa"/>
          </w:tcPr>
          <w:p w:rsidR="00654E85" w:rsidRPr="0034047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– Фотографії</w:t>
            </w:r>
            <w:r w:rsidR="00CD4627" w:rsidRPr="00692CD7">
              <w:rPr>
                <w:rFonts w:ascii="Times New Roman" w:hAnsi="Times New Roman"/>
                <w:sz w:val="24"/>
                <w:szCs w:val="24"/>
              </w:rPr>
              <w:t>: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0479"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  <w:p w:rsidR="00654E85" w:rsidRPr="00692CD7" w:rsidRDefault="00654E85" w:rsidP="00D509C9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Дозвіл на реалізацію</w:t>
            </w:r>
          </w:p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D509C9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Start"/>
            <w:r w:rsidRPr="00D509C9">
              <w:rPr>
                <w:rFonts w:ascii="Times New Roman" w:hAnsi="Times New Roman"/>
                <w:sz w:val="24"/>
                <w:szCs w:val="24"/>
              </w:rPr>
              <w:t>кт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</w:rPr>
              <w:t xml:space="preserve"> договору купівлі-продажу</w:t>
            </w:r>
          </w:p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04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Звіт про оцінку</w:t>
            </w:r>
          </w:p>
        </w:tc>
      </w:tr>
      <w:tr w:rsidR="00654E85" w:rsidRPr="00D509C9" w:rsidTr="00AA2989">
        <w:trPr>
          <w:trHeight w:val="611"/>
        </w:trPr>
        <w:tc>
          <w:tcPr>
            <w:tcW w:w="4258" w:type="dxa"/>
            <w:vAlign w:val="center"/>
          </w:tcPr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Умови оплати та відшкодування витрат</w:t>
            </w:r>
          </w:p>
        </w:tc>
        <w:tc>
          <w:tcPr>
            <w:tcW w:w="5948" w:type="dxa"/>
          </w:tcPr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 xml:space="preserve">Оплата за Транспортний засіб  здійснюється Покупцем на умовах 100% (сто відсотків) оплати після підписання договору,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:rsidR="00654E85" w:rsidRPr="00D509C9" w:rsidRDefault="00654E85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Навантаження та транспортування за рахунок покупця.</w:t>
            </w:r>
          </w:p>
        </w:tc>
      </w:tr>
    </w:tbl>
    <w:p w:rsidR="00C866D7" w:rsidRPr="00D509C9" w:rsidRDefault="00C866D7" w:rsidP="00D509C9">
      <w:pPr>
        <w:pStyle w:val="a9"/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</w:pPr>
      <w:bookmarkStart w:id="1" w:name="_Hlk62044161"/>
      <w:r w:rsidRPr="00D509C9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 xml:space="preserve">1. Загальний опис  </w:t>
      </w:r>
      <w:r w:rsidR="00654E85" w:rsidRPr="00D509C9">
        <w:rPr>
          <w:rFonts w:ascii="Times New Roman" w:eastAsia="Arial Unicode MS" w:hAnsi="Times New Roman"/>
          <w:b/>
          <w:sz w:val="24"/>
          <w:szCs w:val="24"/>
          <w:u w:color="000000"/>
          <w:bdr w:val="nil"/>
          <w:lang w:eastAsia="ru-RU"/>
        </w:rPr>
        <w:t>аукціону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20"/>
        <w:gridCol w:w="5930"/>
      </w:tblGrid>
      <w:tr w:rsidR="00C866D7" w:rsidRPr="00D509C9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520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D509C9"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:rsidR="00C866D7" w:rsidRPr="00D509C9" w:rsidRDefault="00C866D7" w:rsidP="00D509C9">
            <w:pPr>
              <w:pStyle w:val="a9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</w:tc>
      </w:tr>
      <w:tr w:rsidR="00C866D7" w:rsidRPr="00D509C9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520" w:type="dxa"/>
            <w:shd w:val="clear" w:color="auto" w:fill="auto"/>
          </w:tcPr>
          <w:p w:rsidR="00C866D7" w:rsidRPr="00D509C9" w:rsidRDefault="00C866D7" w:rsidP="00D509C9">
            <w:pPr>
              <w:pStyle w:val="a9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Умови проведення 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C866D7" w:rsidRPr="00D509C9" w:rsidRDefault="00654E85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Аукціон відбувається </w:t>
            </w:r>
            <w:r w:rsidR="00C866D7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відповідно до Регламенту.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</w:t>
            </w:r>
            <w:r w:rsidR="00D509D2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, що встановлені в оголошенні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та/або у документації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аукціону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(документи, що додаються до оголошення),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дискваліфікує такого учасника у відповідності до Регламенту, у такому випадку гарантійний внесок дискваліфікованого учасника підлягає перерахуванню на рахунок </w:t>
            </w:r>
            <w:r w:rsidR="00654E85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Організатора аукціону</w:t>
            </w:r>
          </w:p>
        </w:tc>
      </w:tr>
      <w:tr w:rsidR="00C866D7" w:rsidRPr="00D509C9" w:rsidTr="00CF7E2A">
        <w:trPr>
          <w:trHeight w:val="1691"/>
          <w:jc w:val="center"/>
        </w:trPr>
        <w:tc>
          <w:tcPr>
            <w:tcW w:w="756" w:type="dxa"/>
            <w:shd w:val="clear" w:color="auto" w:fill="auto"/>
          </w:tcPr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</w:t>
            </w:r>
          </w:p>
        </w:tc>
        <w:tc>
          <w:tcPr>
            <w:tcW w:w="3520" w:type="dxa"/>
            <w:shd w:val="clear" w:color="auto" w:fill="auto"/>
          </w:tcPr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930" w:type="dxa"/>
            <w:shd w:val="clear" w:color="auto" w:fill="auto"/>
            <w:vAlign w:val="center"/>
          </w:tcPr>
          <w:p w:rsidR="00CF7E2A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</w:t>
            </w:r>
            <w:r w:rsidR="00CF7E2A"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.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09C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Pr="00D509C9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фізичних осіб</w:t>
            </w: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:rsidR="00C866D7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:rsidR="00692CD7" w:rsidRPr="00692CD7" w:rsidRDefault="00692C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val="ru-RU"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</w:pPr>
            <w:r w:rsidRPr="00D509C9">
              <w:rPr>
                <w:rFonts w:ascii="Times New Roman" w:eastAsia="Calibri" w:hAnsi="Times New Roman"/>
                <w:i/>
                <w:sz w:val="24"/>
                <w:szCs w:val="24"/>
                <w:u w:val="single"/>
                <w:lang w:eastAsia="uk-UA"/>
              </w:rPr>
              <w:t>для потенційних покупців - юридичних осіб: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інформація про кінцевого </w:t>
            </w:r>
            <w:proofErr w:type="spellStart"/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власника;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C866D7" w:rsidRPr="00D509C9" w:rsidRDefault="00C866D7" w:rsidP="00D509C9">
            <w:pPr>
              <w:pStyle w:val="a9"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 w:rsidRPr="00D509C9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C866D7" w:rsidRPr="00D509D2" w:rsidTr="00CF7E2A">
        <w:trPr>
          <w:trHeight w:val="522"/>
          <w:jc w:val="center"/>
        </w:trPr>
        <w:tc>
          <w:tcPr>
            <w:tcW w:w="756" w:type="dxa"/>
            <w:shd w:val="clear" w:color="auto" w:fill="auto"/>
          </w:tcPr>
          <w:p w:rsidR="00C866D7" w:rsidRPr="00D509D2" w:rsidRDefault="00C866D7" w:rsidP="00D509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3520" w:type="dxa"/>
            <w:shd w:val="clear" w:color="auto" w:fill="auto"/>
          </w:tcPr>
          <w:p w:rsidR="00C866D7" w:rsidRPr="00D509D2" w:rsidRDefault="00C866D7" w:rsidP="00D509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5930" w:type="dxa"/>
            <w:shd w:val="clear" w:color="auto" w:fill="auto"/>
            <w:vAlign w:val="center"/>
          </w:tcPr>
          <w:p w:rsidR="00C866D7" w:rsidRPr="00D509D2" w:rsidRDefault="00C866D7" w:rsidP="00D509C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</w:p>
        </w:tc>
      </w:tr>
    </w:tbl>
    <w:p w:rsidR="00C866D7" w:rsidRPr="00D509D2" w:rsidRDefault="00C866D7" w:rsidP="00D509C9">
      <w:pPr>
        <w:spacing w:after="0"/>
        <w:jc w:val="both"/>
        <w:rPr>
          <w:vanish/>
        </w:rPr>
      </w:pP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9385"/>
      </w:tblGrid>
      <w:tr w:rsidR="00C866D7" w:rsidRPr="00D509D2" w:rsidTr="004433EF">
        <w:trPr>
          <w:trHeight w:val="553"/>
        </w:trPr>
        <w:tc>
          <w:tcPr>
            <w:tcW w:w="10207" w:type="dxa"/>
            <w:gridSpan w:val="2"/>
            <w:shd w:val="clear" w:color="auto" w:fill="auto"/>
          </w:tcPr>
          <w:p w:rsidR="00C866D7" w:rsidRPr="00D509D2" w:rsidRDefault="00C866D7" w:rsidP="00D509C9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9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C866D7" w:rsidRPr="00D509D2" w:rsidTr="004433EF">
        <w:trPr>
          <w:trHeight w:val="1488"/>
        </w:trPr>
        <w:tc>
          <w:tcPr>
            <w:tcW w:w="822" w:type="dxa"/>
            <w:shd w:val="clear" w:color="auto" w:fill="auto"/>
          </w:tcPr>
          <w:p w:rsidR="00C866D7" w:rsidRPr="00D509D2" w:rsidRDefault="00C866D7" w:rsidP="00D50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D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385" w:type="dxa"/>
            <w:shd w:val="clear" w:color="auto" w:fill="auto"/>
          </w:tcPr>
          <w:p w:rsidR="00340479" w:rsidRPr="00340479" w:rsidRDefault="00340479" w:rsidP="003404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404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340479">
              <w:rPr>
                <w:rFonts w:ascii="Times New Roman" w:hAnsi="Times New Roman"/>
                <w:sz w:val="24"/>
                <w:szCs w:val="24"/>
              </w:rPr>
              <w:t>невиконання Переможцем електронного аукціону вимог Організатора (ненадання документів або відомостей, обов’язкове подання, яких передбачено документацією);</w:t>
            </w:r>
          </w:p>
          <w:p w:rsidR="00C866D7" w:rsidRPr="00D509D2" w:rsidRDefault="00340479" w:rsidP="00340479">
            <w:pPr>
              <w:pStyle w:val="a9"/>
              <w:jc w:val="both"/>
              <w:rPr>
                <w:lang w:eastAsia="ru-RU"/>
              </w:rPr>
            </w:pPr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якщо</w:t>
            </w:r>
            <w:proofErr w:type="spellEnd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учасник</w:t>
            </w:r>
            <w:proofErr w:type="spellEnd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04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роботи електронної торгової системи </w:t>
            </w:r>
            <w:proofErr w:type="spellStart"/>
            <w:r w:rsidRPr="00340479">
              <w:rPr>
                <w:rFonts w:ascii="Times New Roman" w:hAnsi="Times New Roman"/>
                <w:color w:val="000000"/>
                <w:sz w:val="24"/>
                <w:szCs w:val="24"/>
              </w:rPr>
              <w:t>Prozorro</w:t>
            </w:r>
            <w:proofErr w:type="spellEnd"/>
            <w:r w:rsidRPr="0034047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40479">
              <w:rPr>
                <w:rFonts w:ascii="Times New Roman" w:hAnsi="Times New Roman"/>
                <w:color w:val="000000"/>
                <w:sz w:val="24"/>
                <w:szCs w:val="24"/>
              </w:rPr>
              <w:t>Продажі ЦБД2, в попередньому аукціоні.</w:t>
            </w:r>
          </w:p>
        </w:tc>
      </w:tr>
      <w:tr w:rsidR="00C866D7" w:rsidRPr="00D509D2" w:rsidTr="004433EF">
        <w:trPr>
          <w:trHeight w:val="344"/>
        </w:trPr>
        <w:tc>
          <w:tcPr>
            <w:tcW w:w="10207" w:type="dxa"/>
            <w:gridSpan w:val="2"/>
            <w:shd w:val="clear" w:color="auto" w:fill="auto"/>
          </w:tcPr>
          <w:p w:rsidR="00C866D7" w:rsidRPr="00D509D2" w:rsidRDefault="00C866D7" w:rsidP="00D509C9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509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C866D7" w:rsidRPr="009B5F81" w:rsidTr="004433EF">
        <w:trPr>
          <w:trHeight w:val="845"/>
        </w:trPr>
        <w:tc>
          <w:tcPr>
            <w:tcW w:w="822" w:type="dxa"/>
            <w:shd w:val="clear" w:color="auto" w:fill="auto"/>
          </w:tcPr>
          <w:p w:rsidR="00C866D7" w:rsidRPr="00D509D2" w:rsidRDefault="00C866D7" w:rsidP="00D50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9D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385" w:type="dxa"/>
            <w:shd w:val="clear" w:color="auto" w:fill="auto"/>
          </w:tcPr>
          <w:p w:rsidR="00C866D7" w:rsidRPr="00D509C9" w:rsidRDefault="00C866D7" w:rsidP="00D509C9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Організатор аукціону має право відмінити електронний аукціон на будь-якому етапі, але до моменту укладення договору купівлі-продажу, виключно на підставі відповідного рішення організатора аукціону. </w:t>
            </w:r>
          </w:p>
          <w:p w:rsidR="00C866D7" w:rsidRPr="00D509D2" w:rsidRDefault="00C866D7" w:rsidP="00D509C9">
            <w:pPr>
              <w:pStyle w:val="a9"/>
              <w:jc w:val="both"/>
              <w:rPr>
                <w:lang w:eastAsia="ru-RU"/>
              </w:rPr>
            </w:pP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повинно бути викладено у формі розпорядчого </w:t>
            </w:r>
            <w:proofErr w:type="spellStart"/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організатора </w:t>
            </w:r>
            <w:r w:rsidRPr="00D509C9"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D509C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тощо).</w:t>
            </w:r>
          </w:p>
        </w:tc>
      </w:tr>
      <w:bookmarkEnd w:id="1"/>
    </w:tbl>
    <w:p w:rsidR="00C866D7" w:rsidRPr="009E3E6C" w:rsidRDefault="00C866D7" w:rsidP="00D509C9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</w:p>
    <w:p w:rsidR="005F5FA0" w:rsidRDefault="005F5FA0" w:rsidP="00D509C9">
      <w:pPr>
        <w:jc w:val="both"/>
      </w:pPr>
    </w:p>
    <w:sectPr w:rsidR="005F5FA0" w:rsidSect="00D509C9">
      <w:headerReference w:type="default" r:id="rId11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44B" w:rsidRDefault="0067544B" w:rsidP="00D509C9">
      <w:pPr>
        <w:spacing w:after="0" w:line="240" w:lineRule="auto"/>
      </w:pPr>
      <w:r>
        <w:separator/>
      </w:r>
    </w:p>
  </w:endnote>
  <w:endnote w:type="continuationSeparator" w:id="0">
    <w:p w:rsidR="0067544B" w:rsidRDefault="0067544B" w:rsidP="00D5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44B" w:rsidRDefault="0067544B" w:rsidP="00D509C9">
      <w:pPr>
        <w:spacing w:after="0" w:line="240" w:lineRule="auto"/>
      </w:pPr>
      <w:r>
        <w:separator/>
      </w:r>
    </w:p>
  </w:footnote>
  <w:footnote w:type="continuationSeparator" w:id="0">
    <w:p w:rsidR="0067544B" w:rsidRDefault="0067544B" w:rsidP="00D5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092562"/>
      <w:docPartObj>
        <w:docPartGallery w:val="Page Numbers (Top of Page)"/>
        <w:docPartUnique/>
      </w:docPartObj>
    </w:sdtPr>
    <w:sdtEndPr/>
    <w:sdtContent>
      <w:p w:rsidR="00D509C9" w:rsidRDefault="007E28BF">
        <w:pPr>
          <w:pStyle w:val="a5"/>
          <w:jc w:val="center"/>
        </w:pPr>
        <w:r>
          <w:fldChar w:fldCharType="begin"/>
        </w:r>
        <w:r w:rsidR="00D509C9">
          <w:instrText>PAGE   \* MERGEFORMAT</w:instrText>
        </w:r>
        <w:r>
          <w:fldChar w:fldCharType="separate"/>
        </w:r>
        <w:r w:rsidR="00D8377C" w:rsidRPr="00D8377C">
          <w:rPr>
            <w:noProof/>
            <w:lang w:val="ru-RU"/>
          </w:rPr>
          <w:t>2</w:t>
        </w:r>
        <w:r>
          <w:fldChar w:fldCharType="end"/>
        </w:r>
      </w:p>
    </w:sdtContent>
  </w:sdt>
  <w:p w:rsidR="00D509C9" w:rsidRDefault="00D509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915"/>
    <w:multiLevelType w:val="multilevel"/>
    <w:tmpl w:val="A1D28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397E56E2"/>
    <w:multiLevelType w:val="hybridMultilevel"/>
    <w:tmpl w:val="1FDCAC68"/>
    <w:lvl w:ilvl="0" w:tplc="4830B7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56180F"/>
    <w:multiLevelType w:val="multilevel"/>
    <w:tmpl w:val="5002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24"/>
    <w:rsid w:val="00070E0D"/>
    <w:rsid w:val="000A1242"/>
    <w:rsid w:val="000B6712"/>
    <w:rsid w:val="000D3E5A"/>
    <w:rsid w:val="0016687C"/>
    <w:rsid w:val="00175292"/>
    <w:rsid w:val="00195EFE"/>
    <w:rsid w:val="00247473"/>
    <w:rsid w:val="00247D78"/>
    <w:rsid w:val="00254C1E"/>
    <w:rsid w:val="002A5F63"/>
    <w:rsid w:val="002D53BB"/>
    <w:rsid w:val="002F2769"/>
    <w:rsid w:val="00311400"/>
    <w:rsid w:val="00340479"/>
    <w:rsid w:val="00351046"/>
    <w:rsid w:val="00354C83"/>
    <w:rsid w:val="003A10A9"/>
    <w:rsid w:val="004007FE"/>
    <w:rsid w:val="0044072D"/>
    <w:rsid w:val="004433EF"/>
    <w:rsid w:val="00457469"/>
    <w:rsid w:val="00462013"/>
    <w:rsid w:val="004775BA"/>
    <w:rsid w:val="00490D18"/>
    <w:rsid w:val="004A67FF"/>
    <w:rsid w:val="004F2BA3"/>
    <w:rsid w:val="00501E7C"/>
    <w:rsid w:val="00561E14"/>
    <w:rsid w:val="005F5FA0"/>
    <w:rsid w:val="00654E85"/>
    <w:rsid w:val="0067544B"/>
    <w:rsid w:val="0068177E"/>
    <w:rsid w:val="0068268F"/>
    <w:rsid w:val="00692CD7"/>
    <w:rsid w:val="00700B79"/>
    <w:rsid w:val="00725C24"/>
    <w:rsid w:val="007A6135"/>
    <w:rsid w:val="007E28BF"/>
    <w:rsid w:val="008262CD"/>
    <w:rsid w:val="0086141D"/>
    <w:rsid w:val="00890223"/>
    <w:rsid w:val="008974DA"/>
    <w:rsid w:val="008A1FE6"/>
    <w:rsid w:val="008B5E11"/>
    <w:rsid w:val="008E21DD"/>
    <w:rsid w:val="00947051"/>
    <w:rsid w:val="009C40A6"/>
    <w:rsid w:val="00A21523"/>
    <w:rsid w:val="00A34E3A"/>
    <w:rsid w:val="00A72F74"/>
    <w:rsid w:val="00B060D4"/>
    <w:rsid w:val="00B105AE"/>
    <w:rsid w:val="00B1511D"/>
    <w:rsid w:val="00B6211F"/>
    <w:rsid w:val="00BA7988"/>
    <w:rsid w:val="00BD5860"/>
    <w:rsid w:val="00C160B7"/>
    <w:rsid w:val="00C176F8"/>
    <w:rsid w:val="00C866D7"/>
    <w:rsid w:val="00C928DB"/>
    <w:rsid w:val="00C958DF"/>
    <w:rsid w:val="00CD4627"/>
    <w:rsid w:val="00CF4C53"/>
    <w:rsid w:val="00CF7E2A"/>
    <w:rsid w:val="00D24CFC"/>
    <w:rsid w:val="00D37364"/>
    <w:rsid w:val="00D509C9"/>
    <w:rsid w:val="00D509D2"/>
    <w:rsid w:val="00D8377C"/>
    <w:rsid w:val="00E22049"/>
    <w:rsid w:val="00E416BF"/>
    <w:rsid w:val="00E53C0A"/>
    <w:rsid w:val="00EE5725"/>
    <w:rsid w:val="00F04EF6"/>
    <w:rsid w:val="00F2056B"/>
    <w:rsid w:val="00F501D5"/>
    <w:rsid w:val="00F7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BCCB1"/>
  <w15:docId w15:val="{25A84C40-65EE-48FD-B7F1-8863124C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6D7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866D7"/>
    <w:rPr>
      <w:rFonts w:cs="Times New Roman"/>
      <w:color w:val="0563C1"/>
      <w:u w:val="single"/>
    </w:rPr>
  </w:style>
  <w:style w:type="paragraph" w:customStyle="1" w:styleId="1">
    <w:name w:val="Без интервала1"/>
    <w:rsid w:val="00C866D7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C866D7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F501D5"/>
    <w:rPr>
      <w:color w:val="605E5C"/>
      <w:shd w:val="clear" w:color="auto" w:fill="E1DFDD"/>
    </w:rPr>
  </w:style>
  <w:style w:type="character" w:customStyle="1" w:styleId="2">
    <w:name w:val="Основной текст (2)"/>
    <w:rsid w:val="004775BA"/>
    <w:rPr>
      <w:rFonts w:ascii="Times New Roman" w:hAnsi="Times New Roman" w:cs="Times New Roman"/>
      <w:u w:val="none"/>
    </w:rPr>
  </w:style>
  <w:style w:type="character" w:customStyle="1" w:styleId="20">
    <w:name w:val="Основной текст (2) + Полужирный"/>
    <w:rsid w:val="004775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3">
    <w:name w:val="Основной текст (3)_"/>
    <w:link w:val="30"/>
    <w:rsid w:val="004775BA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775BA"/>
    <w:pPr>
      <w:widowControl w:val="0"/>
      <w:shd w:val="clear" w:color="auto" w:fill="FFFFFF"/>
      <w:suppressAutoHyphens w:val="0"/>
      <w:spacing w:after="240" w:line="298" w:lineRule="exact"/>
      <w:jc w:val="center"/>
    </w:pPr>
    <w:rPr>
      <w:rFonts w:ascii="Times New Roman" w:hAnsi="Times New Roman" w:cstheme="minorBidi"/>
      <w:b/>
      <w:bCs/>
      <w:sz w:val="26"/>
      <w:szCs w:val="26"/>
      <w:lang w:val="en-US"/>
    </w:rPr>
  </w:style>
  <w:style w:type="character" w:customStyle="1" w:styleId="21">
    <w:name w:val="Основний текст (2)_"/>
    <w:basedOn w:val="a0"/>
    <w:link w:val="22"/>
    <w:rsid w:val="008262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8262CD"/>
    <w:pPr>
      <w:widowControl w:val="0"/>
      <w:shd w:val="clear" w:color="auto" w:fill="FFFFFF"/>
      <w:suppressAutoHyphens w:val="0"/>
      <w:spacing w:before="420" w:after="0" w:line="322" w:lineRule="exact"/>
    </w:pPr>
    <w:rPr>
      <w:rFonts w:ascii="Times New Roman" w:hAnsi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unhideWhenUsed/>
    <w:rsid w:val="00D50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09C9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D509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09C9"/>
    <w:rPr>
      <w:rFonts w:ascii="Calibri" w:eastAsia="Times New Roman" w:hAnsi="Calibri" w:cs="Times New Roman"/>
      <w:lang w:val="uk-UA"/>
    </w:rPr>
  </w:style>
  <w:style w:type="paragraph" w:styleId="a9">
    <w:name w:val="No Spacing"/>
    <w:uiPriority w:val="1"/>
    <w:qFormat/>
    <w:rsid w:val="00D509C9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a">
    <w:name w:val="Body Text"/>
    <w:basedOn w:val="a"/>
    <w:link w:val="ab"/>
    <w:rsid w:val="00E22049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Calibri" w:hAnsi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rsid w:val="00E22049"/>
    <w:rPr>
      <w:rFonts w:ascii="Times New Roman" w:eastAsia="Calibri" w:hAnsi="Times New Roman" w:cs="Times New Roman"/>
      <w:sz w:val="27"/>
      <w:szCs w:val="27"/>
      <w:lang w:val="uk-UA"/>
    </w:rPr>
  </w:style>
  <w:style w:type="character" w:styleId="ac">
    <w:name w:val="Strong"/>
    <w:uiPriority w:val="22"/>
    <w:qFormat/>
    <w:rsid w:val="003404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cgo@meteo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pokupcya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CA45-2157-4BB3-BE81-2738A088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cp:lastModifiedBy>OPV-3</cp:lastModifiedBy>
  <cp:revision>12</cp:revision>
  <cp:lastPrinted>2021-10-26T07:20:00Z</cp:lastPrinted>
  <dcterms:created xsi:type="dcterms:W3CDTF">2021-11-25T11:45:00Z</dcterms:created>
  <dcterms:modified xsi:type="dcterms:W3CDTF">2021-11-30T10:13:00Z</dcterms:modified>
</cp:coreProperties>
</file>