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3697"/>
      </w:tblGrid>
      <w:tr w:rsidR="00313BBF" w14:paraId="279DE4E2" w14:textId="77777777" w:rsidTr="00313B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F30BE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313BBF" w14:paraId="2DFBEE0D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26F3E" w14:textId="77777777" w:rsidR="00313BBF" w:rsidRDefault="003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27FC1" w14:textId="77777777" w:rsidR="00313BBF" w:rsidRDefault="003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7751</w:t>
            </w:r>
          </w:p>
        </w:tc>
      </w:tr>
      <w:tr w:rsidR="00313BBF" w14:paraId="5B78B627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82185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B904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Продовження договору оренди від 27.12.2006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20984091178 державного майна, а саме нежитлові приміщення одноповерхової окремо розташованої будівлі, загальною площею 25,18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.,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Старопортофранківська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 26, Одеса,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що перебуває на балансі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ДЕРЖАВНОГО ЗАКЛАДУ «ПІВДЕННОУКРАЇНСЬКИЙ НАЦІОНАЛЬНИЙ ПЕДАГОГІЧНИЙ УНІВЕРСИТЕТ ІМЕНІ К.Д. УШИНСЬКОГО»</w:t>
            </w:r>
          </w:p>
        </w:tc>
      </w:tr>
      <w:tr w:rsidR="00313BBF" w14:paraId="7EFA1293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0DEFE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79488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Регіональне відділення ФДМУ по Одеській та Миколаївській областях</w:t>
            </w:r>
          </w:p>
        </w:tc>
      </w:tr>
      <w:tr w:rsidR="00313BBF" w14:paraId="36978DE8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78444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A1013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 Одеса, вул. Велика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Арнаутська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15</w:t>
            </w:r>
          </w:p>
        </w:tc>
      </w:tr>
      <w:tr w:rsidR="00313BBF" w14:paraId="5B4BE7AC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BD16C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E1BC2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ДЕРЖАВНИЙ ЗАКЛАД «ПІВДЕННОУКРАЇНСЬКИЙ НАЦІОНАЛЬНИЙ ПЕДАГОГІЧНИЙ УНІВЕРСИТЕТ ІМЕНІ К.Д. УШИНСЬКОГО»</w:t>
            </w:r>
          </w:p>
        </w:tc>
      </w:tr>
      <w:tr w:rsidR="00313BBF" w14:paraId="07820E1D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3979E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C2B9D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02125473</w:t>
            </w:r>
          </w:p>
        </w:tc>
      </w:tr>
      <w:tr w:rsidR="00313BBF" w14:paraId="63E1C18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2D7A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16AF9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Старопортофранківська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 26, Одеса, Одеська область</w:t>
            </w:r>
          </w:p>
        </w:tc>
      </w:tr>
      <w:tr w:rsidR="00313BBF" w14:paraId="5031A277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2CAE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FF9A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329000</w:t>
            </w:r>
          </w:p>
        </w:tc>
      </w:tr>
      <w:tr w:rsidR="00313BBF" w14:paraId="6C47076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2A22C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43DE4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нерухоме майно</w:t>
            </w:r>
          </w:p>
        </w:tc>
      </w:tr>
      <w:tr w:rsidR="00313BBF" w14:paraId="23992C5C" w14:textId="77777777" w:rsidTr="00313BB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2ECE0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6549F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https://drive.google.com/open?id=1aeohdrGatM5EqfRwEBirNR92Nz7gpBuR, https://drive.google.com/open?id=182qtbs-vTmzQapEWE4y5YWfQIpyARX15</w:t>
            </w:r>
          </w:p>
        </w:tc>
      </w:tr>
      <w:tr w:rsidR="00313BBF" w14:paraId="69FB9569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7BAB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03C71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Одеська обл., місто Одеса, вулиця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Старопортофранківська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 26</w:t>
            </w:r>
          </w:p>
        </w:tc>
      </w:tr>
      <w:tr w:rsidR="00313BBF" w14:paraId="736B7578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DF98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Загальна площа об’єкта,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AD1F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25.18</w:t>
            </w:r>
          </w:p>
        </w:tc>
      </w:tr>
      <w:tr w:rsidR="00313BBF" w14:paraId="5668D368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67C6B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Корисна площа об’єкта,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01094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25.18</w:t>
            </w:r>
          </w:p>
        </w:tc>
      </w:tr>
      <w:tr w:rsidR="00313BBF" w14:paraId="2EB9FE46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32E3A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11AB2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частина будівлі</w:t>
            </w:r>
          </w:p>
        </w:tc>
      </w:tr>
      <w:tr w:rsidR="00313BBF" w14:paraId="663AFDBB" w14:textId="77777777" w:rsidTr="00313BB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C9494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CC0BD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uk-UA"/>
                </w:rPr>
                <w:t>https://drive.google.com/open?id=15sckeLt7g9P_vr5pTLPi0BCE2cQf8DZX</w:t>
              </w:r>
            </w:hyperlink>
          </w:p>
        </w:tc>
      </w:tr>
      <w:tr w:rsidR="00313BBF" w14:paraId="4227E8BD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4DE6E" w14:textId="77777777" w:rsidR="00313BBF" w:rsidRDefault="003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E03B" w14:textId="77777777" w:rsidR="00313BBF" w:rsidRDefault="00313BB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313BBF" w14:paraId="2FB02F48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7075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EEB29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після ремонту</w:t>
            </w:r>
          </w:p>
        </w:tc>
      </w:tr>
      <w:tr w:rsidR="00313BBF" w14:paraId="22FBB28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29727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D7D47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313BBF" w14:paraId="0C9F8FD8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DE068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C20F" w14:textId="77777777" w:rsidR="00313BBF" w:rsidRDefault="00313BBF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313BBF" w14:paraId="06A482B9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1581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BCD02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так</w:t>
            </w:r>
          </w:p>
        </w:tc>
      </w:tr>
      <w:tr w:rsidR="00313BBF" w14:paraId="6ECC035D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7A123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DA2D2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</w:p>
        </w:tc>
      </w:tr>
      <w:tr w:rsidR="00313BBF" w14:paraId="6BB231AE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A0604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58B6A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Перший ступінь</w:t>
            </w:r>
          </w:p>
        </w:tc>
      </w:tr>
      <w:tr w:rsidR="00313BBF" w14:paraId="1BEF620E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8C7B0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17EEE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313BBF" w14:paraId="42DC2762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174A6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4DBAB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313BBF" w14:paraId="1F89349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FA29C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E0381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313BBF" w14:paraId="25B4C9F6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798C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DC22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313BBF" w14:paraId="543243C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B265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C7FDE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313BBF" w14:paraId="7A96E153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4613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D13A1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313BBF" w14:paraId="436B01FB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F2531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7BFA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313BBF" w14:paraId="4988F83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7E40E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4E02D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313BBF" w14:paraId="174F948A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1B1C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DA90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313BBF" w14:paraId="54CA44E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3DE2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CF971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313BBF" w14:paraId="676C043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35957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75A9C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313BBF" w14:paraId="523B323B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98665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5AC2D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313BBF" w14:paraId="2733C1D9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2F340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B4B8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313BBF" w14:paraId="3C6FFED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74DB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FB2ED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313BBF" w14:paraId="464EFAC1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18382" w14:textId="77777777" w:rsidR="00313BBF" w:rsidRDefault="003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EB8A" w14:textId="77777777" w:rsidR="00313BBF" w:rsidRDefault="00313BB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313BBF" w14:paraId="3A5E65E3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68E0F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4CE62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 років</w:t>
            </w:r>
          </w:p>
        </w:tc>
      </w:tr>
      <w:tr w:rsidR="00313BBF" w14:paraId="465B523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789A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7C31" w14:textId="77777777" w:rsidR="00313BBF" w:rsidRDefault="0031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3290.00</w:t>
            </w:r>
          </w:p>
        </w:tc>
      </w:tr>
      <w:tr w:rsidR="008F2650" w14:paraId="1F6D74A5" w14:textId="77777777" w:rsidTr="00432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899B5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C2F8" w14:textId="50D86634" w:rsidR="008F2650" w:rsidRP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F2650">
              <w:rPr>
                <w:rFonts w:ascii="Times New Roman" w:hAnsi="Times New Roman" w:cs="Times New Roman"/>
                <w:color w:val="000000"/>
              </w:rPr>
              <w:t>ні, майно може бути використано за будь-як</w:t>
            </w:r>
            <w:bookmarkStart w:id="0" w:name="_GoBack"/>
            <w:bookmarkEnd w:id="0"/>
            <w:r w:rsidRPr="008F2650">
              <w:rPr>
                <w:rFonts w:ascii="Times New Roman" w:hAnsi="Times New Roman" w:cs="Times New Roman"/>
                <w:color w:val="000000"/>
              </w:rPr>
              <w:t>им цільовим призначенням</w:t>
            </w:r>
          </w:p>
        </w:tc>
      </w:tr>
      <w:tr w:rsidR="008F2650" w14:paraId="64B9902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09B88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B9616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8F2650" w14:paraId="76F4716E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AF610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EA6D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hAnsi="Times New Roman"/>
              </w:rPr>
              <w:t>Ні, оскільки об’єкт оренди є майном, яке відповідно до Закону України від 18.01.2018 №2269-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„Про приватизацію державного та комунального майна”, не підлягає приватизації.</w:t>
            </w:r>
          </w:p>
        </w:tc>
      </w:tr>
      <w:tr w:rsidR="008F2650" w14:paraId="3E68AF6D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0808D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050CE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8F2650" w14:paraId="1849A1D2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EB21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37EF1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7330290</w:t>
            </w:r>
          </w:p>
        </w:tc>
      </w:tr>
      <w:tr w:rsidR="008F2650" w14:paraId="774CC3E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1A697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0DCA1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0949534953</w:t>
            </w:r>
          </w:p>
        </w:tc>
      </w:tr>
      <w:tr w:rsidR="008F2650" w14:paraId="1C0A6E0B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918C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D8D17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ahd@pdpu.edu.ua</w:t>
            </w:r>
          </w:p>
        </w:tc>
      </w:tr>
      <w:tr w:rsidR="008F2650" w14:paraId="3F8A16EC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68CC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D3AE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teg78@mail.ru</w:t>
            </w:r>
          </w:p>
        </w:tc>
      </w:tr>
      <w:tr w:rsidR="008F2650" w14:paraId="7000BA66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E3580" w14:textId="77777777" w:rsidR="008F2650" w:rsidRDefault="008F2650" w:rsidP="008F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3A34" w14:textId="77777777" w:rsidR="008F2650" w:rsidRDefault="008F2650" w:rsidP="008F26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8F2650" w14:paraId="16B21F1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BCF44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B596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аукціону 23 грудня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F2650" w14:paraId="391D6F72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E5D56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92B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аукціон на продовження договору оренди</w:t>
            </w:r>
          </w:p>
        </w:tc>
      </w:tr>
      <w:tr w:rsidR="008F2650" w14:paraId="7C616633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93BE3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3447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Кінцевий строк подання заяви на участь в аукціоні 22 грудня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F2650" w14:paraId="3212B001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ADA3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40A7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32.90</w:t>
            </w:r>
          </w:p>
        </w:tc>
      </w:tr>
      <w:tr w:rsidR="008F2650" w14:paraId="1C65D1DC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6ED5C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C917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1645</w:t>
            </w:r>
          </w:p>
        </w:tc>
      </w:tr>
      <w:tr w:rsidR="008F2650" w14:paraId="0F8896B4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0A4E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35D21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6580</w:t>
            </w:r>
          </w:p>
        </w:tc>
      </w:tr>
      <w:tr w:rsidR="008F2650" w14:paraId="454D98C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A3775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E4298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472,30</w:t>
            </w:r>
          </w:p>
        </w:tc>
      </w:tr>
      <w:tr w:rsidR="008F2650" w14:paraId="704094C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C2400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Посилання на сторінку офіційного 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DF5E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F2650" w14:paraId="7491CD14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9B1D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9AEC6" w14:textId="77777777" w:rsidR="008F2650" w:rsidRDefault="008F2650" w:rsidP="008F26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4C2B806" w14:textId="77777777" w:rsidR="008F2650" w:rsidRDefault="008F2650" w:rsidP="008F26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Рахунок № UA168201720355299002002163735 (для перерахування  реєстраційного та гарантійного внеску)</w:t>
            </w:r>
          </w:p>
          <w:p w14:paraId="0D1A8CB5" w14:textId="77777777" w:rsidR="008F2650" w:rsidRDefault="008F2650" w:rsidP="008F26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Банк отримувача: ДКСУ </w:t>
            </w:r>
          </w:p>
          <w:p w14:paraId="4E94BD04" w14:textId="77777777" w:rsidR="008F2650" w:rsidRDefault="008F2650" w:rsidP="008F26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Код ЄДРПОУ 43015722 </w:t>
            </w:r>
          </w:p>
          <w:p w14:paraId="3B24244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Призначення платежу: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sym w:font="Symbol" w:char="F0A2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вказати за що)</w:t>
            </w:r>
          </w:p>
        </w:tc>
      </w:tr>
      <w:tr w:rsidR="008F2650" w14:paraId="6C4B9969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56510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2E6C2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F2650" w14:paraId="60B1CB33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9316E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A0C2C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8F2650" w14:paraId="37ED21A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D4DDA" w14:textId="77777777" w:rsidR="008F2650" w:rsidRDefault="008F2650" w:rsidP="008F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745F" w14:textId="77777777" w:rsidR="008F2650" w:rsidRDefault="008F2650" w:rsidP="008F26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8F2650" w14:paraId="53344C72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FCB0C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D4F9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Так</w:t>
            </w:r>
          </w:p>
        </w:tc>
      </w:tr>
      <w:tr w:rsidR="008F2650" w14:paraId="4169281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58869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D334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5500</w:t>
            </w:r>
          </w:p>
        </w:tc>
      </w:tr>
      <w:tr w:rsidR="008F2650" w14:paraId="6DA1ADCF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2D429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22DB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8F2650" w14:paraId="21816444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CB98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0678E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так, балансоутримувач сплачує податок на землю</w:t>
            </w:r>
          </w:p>
        </w:tc>
      </w:tr>
      <w:tr w:rsidR="008F2650" w14:paraId="25793520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04896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D920F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uk-UA"/>
                </w:rPr>
                <w:t>https://drive.google.com/open?id=1Bu-t02veoSIXAQhTcPzi_ewy2SVKa5fG</w:t>
              </w:r>
            </w:hyperlink>
          </w:p>
        </w:tc>
      </w:tr>
      <w:tr w:rsidR="008F2650" w14:paraId="540D4C4E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7C0C7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B55F3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8F2650" w14:paraId="19CFEBFD" w14:textId="77777777" w:rsidTr="00313B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1E16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8F2650" w14:paraId="2359B896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D1303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8" w:anchor="gid=71866547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F4C95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ключ об'єкта 7751</w:t>
            </w:r>
          </w:p>
        </w:tc>
      </w:tr>
      <w:tr w:rsidR="008F2650" w14:paraId="79A841F5" w14:textId="77777777" w:rsidTr="00313BB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B1EC5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8F2650" w14:paraId="29B16D4E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73E67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CC90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Третяк Володимир Вікторович</w:t>
            </w:r>
          </w:p>
        </w:tc>
      </w:tr>
      <w:tr w:rsidR="008F2650" w14:paraId="16F3C84D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B1DA2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C9097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27 грудня 2006</w:t>
            </w:r>
          </w:p>
        </w:tc>
      </w:tr>
      <w:tr w:rsidR="008F2650" w14:paraId="3E773A97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7E47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E021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 рік, 0 місяців, 0 днів</w:t>
            </w:r>
          </w:p>
        </w:tc>
      </w:tr>
      <w:tr w:rsidR="008F2650" w14:paraId="42346ED6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F7C35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CF6CA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 вересня 2020</w:t>
            </w:r>
          </w:p>
        </w:tc>
      </w:tr>
      <w:tr w:rsidR="008F2650" w14:paraId="0BC70EDC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CDE35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Чинний орендар має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eastAsia="uk-UA"/>
              </w:rPr>
              <w:t>переважне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5889E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8F2650" w14:paraId="770AC56E" w14:textId="77777777" w:rsidTr="00313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1D241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BFAA0" w14:textId="77777777" w:rsidR="008F2650" w:rsidRDefault="008F2650" w:rsidP="008F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br/>
              <w:t xml:space="preserve"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передбаченого абзацом 6 п. 149 Порядку.</w:t>
            </w:r>
          </w:p>
        </w:tc>
      </w:tr>
    </w:tbl>
    <w:p w14:paraId="73451028" w14:textId="77777777" w:rsidR="00313BBF" w:rsidRDefault="00313BBF" w:rsidP="00313BBF">
      <w:pPr>
        <w:rPr>
          <w:rFonts w:ascii="Times New Roman" w:hAnsi="Times New Roman" w:cs="Times New Roman"/>
          <w:color w:val="000000" w:themeColor="text1"/>
        </w:rPr>
      </w:pPr>
    </w:p>
    <w:p w14:paraId="6572EDF4" w14:textId="77777777" w:rsidR="001B1CF9" w:rsidRPr="00313BBF" w:rsidRDefault="001B1CF9" w:rsidP="00313BBF"/>
    <w:sectPr w:rsidR="001B1CF9" w:rsidRPr="00313BBF" w:rsidSect="002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C0"/>
    <w:rsid w:val="001B1CF9"/>
    <w:rsid w:val="001F27C0"/>
    <w:rsid w:val="00276302"/>
    <w:rsid w:val="002B79A8"/>
    <w:rsid w:val="00313BBF"/>
    <w:rsid w:val="003141B9"/>
    <w:rsid w:val="0086559F"/>
    <w:rsid w:val="008F2650"/>
    <w:rsid w:val="00A228F4"/>
    <w:rsid w:val="00D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46E0"/>
  <w15:chartTrackingRefBased/>
  <w15:docId w15:val="{DD5276EF-053A-4537-B1E5-18B896B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B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59F"/>
    <w:rPr>
      <w:color w:val="0000FF"/>
      <w:u w:val="single"/>
    </w:rPr>
  </w:style>
  <w:style w:type="paragraph" w:customStyle="1" w:styleId="1">
    <w:name w:val="Знак Знак1"/>
    <w:basedOn w:val="a"/>
    <w:rsid w:val="008F2650"/>
    <w:pPr>
      <w:spacing w:before="60"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Bu-t02veoSIXAQhTcPzi_ewy2SVKa5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5sckeLt7g9P_vr5pTLPi0BCE2cQf8DZ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5562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2020-12-17T09:45:00Z</dcterms:created>
  <dcterms:modified xsi:type="dcterms:W3CDTF">2020-12-17T09:45:00Z</dcterms:modified>
</cp:coreProperties>
</file>