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3" w:rsidRPr="00A8161E" w:rsidRDefault="001509B4" w:rsidP="00C547E3">
      <w:pPr>
        <w:pStyle w:val="a4"/>
        <w:spacing w:before="0" w:after="0"/>
        <w:rPr>
          <w:rFonts w:ascii="Times New Roman" w:hAnsi="Times New Roman"/>
          <w:b w:val="0"/>
          <w:sz w:val="24"/>
          <w:szCs w:val="24"/>
        </w:rPr>
      </w:pPr>
      <w:r w:rsidRPr="00A8161E">
        <w:rPr>
          <w:rFonts w:ascii="Times New Roman" w:hAnsi="Times New Roman"/>
          <w:b w:val="0"/>
          <w:sz w:val="24"/>
          <w:szCs w:val="24"/>
        </w:rPr>
        <w:t>ДОГОВІР (ПРОЄКТ)</w:t>
      </w:r>
      <w:r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оренди нерухомого або іншого окремого індивідуально визначеного </w:t>
      </w:r>
      <w:r w:rsidR="00C547E3"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майна, що належить до державної власності </w:t>
      </w:r>
    </w:p>
    <w:p w:rsidR="00C547E3" w:rsidRPr="00A8161E" w:rsidRDefault="00C547E3" w:rsidP="00C547E3">
      <w:pPr>
        <w:pStyle w:val="a4"/>
        <w:spacing w:before="0" w:after="0"/>
        <w:rPr>
          <w:rFonts w:ascii="Times New Roman" w:hAnsi="Times New Roman"/>
          <w:b w:val="0"/>
          <w:sz w:val="24"/>
          <w:szCs w:val="24"/>
        </w:rPr>
      </w:pPr>
      <w:r w:rsidRPr="00A8161E">
        <w:rPr>
          <w:rFonts w:ascii="Times New Roman" w:hAnsi="Times New Roman"/>
          <w:b w:val="0"/>
          <w:sz w:val="24"/>
          <w:szCs w:val="24"/>
          <w:lang w:val="en-US"/>
        </w:rPr>
        <w:t>I</w:t>
      </w:r>
      <w:r w:rsidRPr="00A8161E">
        <w:rPr>
          <w:rFonts w:ascii="Times New Roman" w:hAnsi="Times New Roman"/>
          <w:b w:val="0"/>
          <w:sz w:val="24"/>
          <w:szCs w:val="24"/>
          <w:lang w:val="ru-RU"/>
        </w:rPr>
        <w:t xml:space="preserve">. </w:t>
      </w:r>
      <w:r w:rsidRPr="00A8161E">
        <w:rPr>
          <w:rFonts w:ascii="Times New Roman" w:hAnsi="Times New Roman"/>
          <w:b w:val="0"/>
          <w:sz w:val="24"/>
          <w:szCs w:val="24"/>
        </w:rPr>
        <w:t xml:space="preserve">Змінювані умови договору (далі </w:t>
      </w:r>
      <w:r w:rsidRPr="00A8161E">
        <w:rPr>
          <w:rFonts w:ascii="Times New Roman" w:hAnsi="Times New Roman"/>
          <w:b w:val="0"/>
          <w:sz w:val="24"/>
          <w:szCs w:val="24"/>
          <w:lang w:val="ru-RU"/>
        </w:rPr>
        <w:t xml:space="preserve">— </w:t>
      </w:r>
      <w:r w:rsidRPr="00A8161E">
        <w:rPr>
          <w:rFonts w:ascii="Times New Roman" w:hAnsi="Times New Roman"/>
          <w:b w:val="0"/>
          <w:sz w:val="24"/>
          <w:szCs w:val="24"/>
        </w:rPr>
        <w:t>Умови)</w:t>
      </w:r>
    </w:p>
    <w:tbl>
      <w:tblPr>
        <w:tblW w:w="10485" w:type="dxa"/>
        <w:jc w:val="center"/>
        <w:tblLayout w:type="fixed"/>
        <w:tblLook w:val="04A0" w:firstRow="1" w:lastRow="0" w:firstColumn="1" w:lastColumn="0" w:noHBand="0" w:noVBand="1"/>
      </w:tblPr>
      <w:tblGrid>
        <w:gridCol w:w="855"/>
        <w:gridCol w:w="2014"/>
        <w:gridCol w:w="746"/>
        <w:gridCol w:w="349"/>
        <w:gridCol w:w="7"/>
        <w:gridCol w:w="201"/>
        <w:gridCol w:w="1298"/>
        <w:gridCol w:w="1325"/>
        <w:gridCol w:w="407"/>
        <w:gridCol w:w="66"/>
        <w:gridCol w:w="372"/>
        <w:gridCol w:w="245"/>
        <w:gridCol w:w="84"/>
        <w:gridCol w:w="1219"/>
        <w:gridCol w:w="1297"/>
      </w:tblGrid>
      <w:tr w:rsidR="00C547E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C547E3" w:rsidRPr="00A8161E" w:rsidRDefault="00C547E3" w:rsidP="00E25496">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2014" w:type="dxa"/>
            <w:tcBorders>
              <w:top w:val="single" w:sz="4" w:space="0" w:color="000000"/>
              <w:left w:val="nil"/>
              <w:bottom w:val="single" w:sz="4" w:space="0" w:color="000000"/>
              <w:right w:val="single" w:sz="4" w:space="0" w:color="000000"/>
            </w:tcBorders>
            <w:hideMark/>
          </w:tcPr>
          <w:p w:rsidR="00C547E3" w:rsidRPr="00A8161E" w:rsidRDefault="00C547E3" w:rsidP="00D25203">
            <w:pPr>
              <w:jc w:val="center"/>
              <w:rPr>
                <w:rFonts w:ascii="Times New Roman" w:hAnsi="Times New Roman"/>
                <w:color w:val="000000"/>
                <w:sz w:val="24"/>
                <w:szCs w:val="24"/>
              </w:rPr>
            </w:pPr>
            <w:r w:rsidRPr="00A8161E">
              <w:rPr>
                <w:rFonts w:ascii="Times New Roman" w:hAnsi="Times New Roman"/>
                <w:color w:val="000000"/>
                <w:sz w:val="24"/>
                <w:szCs w:val="24"/>
              </w:rPr>
              <w:t>Найменування населеного пункту</w:t>
            </w:r>
          </w:p>
        </w:tc>
        <w:tc>
          <w:tcPr>
            <w:tcW w:w="7616" w:type="dxa"/>
            <w:gridSpan w:val="13"/>
            <w:tcBorders>
              <w:top w:val="single" w:sz="4" w:space="0" w:color="000000"/>
              <w:left w:val="nil"/>
              <w:bottom w:val="single" w:sz="4" w:space="0" w:color="000000"/>
              <w:right w:val="single" w:sz="4" w:space="0" w:color="000000"/>
            </w:tcBorders>
            <w:vAlign w:val="center"/>
            <w:hideMark/>
          </w:tcPr>
          <w:p w:rsidR="00C547E3" w:rsidRPr="00A8161E" w:rsidRDefault="00D25203" w:rsidP="00D25203">
            <w:pPr>
              <w:jc w:val="center"/>
              <w:rPr>
                <w:rFonts w:ascii="Times New Roman" w:hAnsi="Times New Roman"/>
                <w:color w:val="000000"/>
                <w:sz w:val="24"/>
                <w:szCs w:val="24"/>
              </w:rPr>
            </w:pPr>
            <w:r w:rsidRPr="00A8161E">
              <w:rPr>
                <w:rFonts w:ascii="Times New Roman" w:hAnsi="Times New Roman"/>
                <w:color w:val="000000"/>
                <w:sz w:val="24"/>
                <w:szCs w:val="24"/>
              </w:rPr>
              <w:t>м. Київ</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2014" w:type="dxa"/>
            <w:tcBorders>
              <w:top w:val="nil"/>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Дата</w:t>
            </w:r>
          </w:p>
        </w:tc>
        <w:tc>
          <w:tcPr>
            <w:tcW w:w="7616" w:type="dxa"/>
            <w:gridSpan w:val="13"/>
            <w:tcBorders>
              <w:top w:val="single" w:sz="4" w:space="0" w:color="000000"/>
              <w:left w:val="nil"/>
              <w:bottom w:val="single" w:sz="4" w:space="0" w:color="000000"/>
              <w:right w:val="single" w:sz="4" w:space="0" w:color="000000"/>
            </w:tcBorders>
            <w:vAlign w:val="bottom"/>
            <w:hideMark/>
          </w:tcPr>
          <w:p w:rsidR="001509B4" w:rsidRPr="00A8161E" w:rsidRDefault="001509B4" w:rsidP="002157D5">
            <w:pPr>
              <w:pStyle w:val="a3"/>
              <w:widowControl w:val="0"/>
              <w:spacing w:before="0"/>
              <w:ind w:firstLine="0"/>
              <w:rPr>
                <w:rFonts w:ascii="Times New Roman" w:hAnsi="Times New Roman"/>
                <w:sz w:val="24"/>
                <w:szCs w:val="24"/>
              </w:rPr>
            </w:pPr>
            <w:r w:rsidRPr="00A8161E">
              <w:rPr>
                <w:rFonts w:ascii="Times New Roman" w:hAnsi="Times New Roman"/>
                <w:sz w:val="24"/>
                <w:szCs w:val="24"/>
              </w:rPr>
              <w:t>«_____» ______________ 2021 р.</w:t>
            </w:r>
          </w:p>
        </w:tc>
      </w:tr>
      <w:tr w:rsidR="001509B4" w:rsidRPr="00A8161E" w:rsidTr="007A2453">
        <w:trPr>
          <w:trHeight w:val="2860"/>
          <w:jc w:val="center"/>
        </w:trPr>
        <w:tc>
          <w:tcPr>
            <w:tcW w:w="855" w:type="dxa"/>
            <w:tcBorders>
              <w:top w:val="nil"/>
              <w:left w:val="single" w:sz="4" w:space="0" w:color="000000"/>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3</w:t>
            </w:r>
          </w:p>
        </w:tc>
        <w:tc>
          <w:tcPr>
            <w:tcW w:w="2014"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Сторони</w:t>
            </w:r>
          </w:p>
        </w:tc>
        <w:tc>
          <w:tcPr>
            <w:tcW w:w="1303" w:type="dxa"/>
            <w:gridSpan w:val="4"/>
            <w:tcBorders>
              <w:top w:val="nil"/>
              <w:left w:val="nil"/>
              <w:bottom w:val="single" w:sz="4" w:space="0" w:color="000000"/>
              <w:right w:val="single" w:sz="4" w:space="0" w:color="000000"/>
            </w:tcBorders>
            <w:vAlign w:val="center"/>
            <w:hideMark/>
          </w:tcPr>
          <w:p w:rsidR="001509B4" w:rsidRPr="00A8161E" w:rsidRDefault="001509B4" w:rsidP="002852D6">
            <w:pPr>
              <w:ind w:left="-43"/>
              <w:jc w:val="center"/>
              <w:rPr>
                <w:rFonts w:ascii="Times New Roman" w:hAnsi="Times New Roman"/>
                <w:color w:val="000000"/>
                <w:sz w:val="24"/>
                <w:szCs w:val="24"/>
              </w:rPr>
            </w:pPr>
            <w:r w:rsidRPr="00A8161E">
              <w:rPr>
                <w:rFonts w:ascii="Times New Roman" w:hAnsi="Times New Roman"/>
                <w:color w:val="000000"/>
                <w:sz w:val="24"/>
                <w:szCs w:val="24"/>
              </w:rPr>
              <w:t>Найменування</w:t>
            </w:r>
          </w:p>
        </w:tc>
        <w:tc>
          <w:tcPr>
            <w:tcW w:w="1298" w:type="dxa"/>
            <w:tcBorders>
              <w:top w:val="nil"/>
              <w:left w:val="nil"/>
              <w:bottom w:val="single" w:sz="4" w:space="0" w:color="000000"/>
              <w:right w:val="single" w:sz="4" w:space="0" w:color="000000"/>
            </w:tcBorders>
            <w:vAlign w:val="center"/>
            <w:hideMark/>
          </w:tcPr>
          <w:p w:rsidR="001509B4" w:rsidRPr="00A8161E" w:rsidRDefault="001509B4" w:rsidP="00E25496">
            <w:pPr>
              <w:ind w:left="-52" w:right="-82"/>
              <w:jc w:val="center"/>
              <w:rPr>
                <w:rFonts w:ascii="Times New Roman" w:hAnsi="Times New Roman"/>
                <w:color w:val="000000"/>
                <w:sz w:val="24"/>
                <w:szCs w:val="24"/>
              </w:rPr>
            </w:pPr>
            <w:r w:rsidRPr="00A8161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5"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1509B4" w:rsidRPr="00A8161E" w:rsidRDefault="001509B4" w:rsidP="00E25496">
            <w:pPr>
              <w:ind w:left="-47" w:right="-45"/>
              <w:jc w:val="center"/>
              <w:rPr>
                <w:rFonts w:ascii="Times New Roman" w:hAnsi="Times New Roman"/>
                <w:color w:val="000000"/>
                <w:sz w:val="24"/>
                <w:szCs w:val="24"/>
              </w:rPr>
            </w:pPr>
            <w:r w:rsidRPr="00A8161E">
              <w:rPr>
                <w:rFonts w:ascii="Times New Roman" w:hAnsi="Times New Roman"/>
                <w:color w:val="000000"/>
                <w:sz w:val="24"/>
                <w:szCs w:val="24"/>
              </w:rPr>
              <w:t>Прізвище, ім’я, по батькові (за наявності) особи, що підписала договір</w:t>
            </w:r>
          </w:p>
        </w:tc>
        <w:tc>
          <w:tcPr>
            <w:tcW w:w="1219"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Посада особи, що підписала договір</w:t>
            </w:r>
          </w:p>
        </w:tc>
        <w:tc>
          <w:tcPr>
            <w:tcW w:w="1297" w:type="dxa"/>
            <w:tcBorders>
              <w:top w:val="nil"/>
              <w:left w:val="nil"/>
              <w:bottom w:val="single" w:sz="4" w:space="0" w:color="000000"/>
              <w:right w:val="single" w:sz="4" w:space="0" w:color="000000"/>
            </w:tcBorders>
            <w:vAlign w:val="center"/>
            <w:hideMark/>
          </w:tcPr>
          <w:p w:rsidR="001509B4" w:rsidRPr="00A8161E" w:rsidRDefault="001509B4" w:rsidP="00B14C39">
            <w:pPr>
              <w:jc w:val="center"/>
              <w:rPr>
                <w:rFonts w:ascii="Times New Roman" w:hAnsi="Times New Roman"/>
                <w:color w:val="000000"/>
                <w:sz w:val="24"/>
                <w:szCs w:val="24"/>
              </w:rPr>
            </w:pPr>
            <w:r w:rsidRPr="00A8161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Орендодавець</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Дніпровська районна</w:t>
            </w:r>
          </w:p>
          <w:p w:rsidR="001509B4" w:rsidRPr="00A8161E" w:rsidRDefault="001509B4" w:rsidP="00A870C9">
            <w:pPr>
              <w:pStyle w:val="a5"/>
              <w:ind w:left="-52"/>
              <w:jc w:val="center"/>
              <w:rPr>
                <w:rFonts w:ascii="Times New Roman" w:hAnsi="Times New Roman"/>
                <w:sz w:val="24"/>
                <w:szCs w:val="24"/>
                <w:lang w:val="uk-UA" w:eastAsia="ru-RU"/>
              </w:rPr>
            </w:pPr>
            <w:r w:rsidRPr="00A8161E">
              <w:rPr>
                <w:rFonts w:ascii="Times New Roman" w:hAnsi="Times New Roman"/>
                <w:sz w:val="24"/>
                <w:szCs w:val="24"/>
                <w:lang w:val="uk-UA" w:eastAsia="ru-RU"/>
              </w:rPr>
              <w:t>в місті Києві державна адміністрація</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141"/>
              <w:rPr>
                <w:rFonts w:ascii="Times New Roman" w:hAnsi="Times New Roman"/>
                <w:sz w:val="24"/>
                <w:szCs w:val="24"/>
              </w:rPr>
            </w:pPr>
            <w:r w:rsidRPr="00A8161E">
              <w:rPr>
                <w:rFonts w:ascii="Times New Roman" w:hAnsi="Times New Roman"/>
                <w:sz w:val="24"/>
                <w:szCs w:val="24"/>
              </w:rPr>
              <w:t>37203257</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293"/>
              <w:rPr>
                <w:rFonts w:ascii="Times New Roman" w:hAnsi="Times New Roman"/>
                <w:sz w:val="24"/>
                <w:szCs w:val="24"/>
              </w:rPr>
            </w:pPr>
            <w:r w:rsidRPr="00A8161E">
              <w:rPr>
                <w:rFonts w:ascii="Times New Roman" w:hAnsi="Times New Roman"/>
                <w:sz w:val="24"/>
                <w:szCs w:val="24"/>
              </w:rPr>
              <w:t>02094, м. Київ, бульв. Праці, 1/1</w:t>
            </w:r>
          </w:p>
        </w:tc>
        <w:tc>
          <w:tcPr>
            <w:tcW w:w="1174" w:type="dxa"/>
            <w:gridSpan w:val="5"/>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Щербак Ігор Михайлович</w:t>
            </w:r>
          </w:p>
        </w:tc>
        <w:tc>
          <w:tcPr>
            <w:tcW w:w="1219"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 xml:space="preserve">Голова </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rPr>
            </w:pPr>
            <w:r w:rsidRPr="00A8161E">
              <w:rPr>
                <w:rFonts w:ascii="Times New Roman" w:hAnsi="Times New Roman"/>
                <w:sz w:val="24"/>
                <w:szCs w:val="24"/>
                <w:lang w:val="uk-UA" w:eastAsia="uk-UA"/>
              </w:rPr>
              <w:t xml:space="preserve">Закони </w:t>
            </w:r>
            <w:r w:rsidRPr="00A8161E">
              <w:rPr>
                <w:rFonts w:ascii="Times New Roman" w:hAnsi="Times New Roman"/>
                <w:sz w:val="24"/>
                <w:szCs w:val="24"/>
                <w:lang w:val="uk-UA"/>
              </w:rPr>
              <w:t xml:space="preserve">України </w:t>
            </w:r>
          </w:p>
          <w:p w:rsidR="001509B4" w:rsidRPr="00A8161E" w:rsidRDefault="001509B4" w:rsidP="00D25203">
            <w:pPr>
              <w:pStyle w:val="a5"/>
              <w:ind w:left="-140" w:right="-51"/>
              <w:jc w:val="center"/>
              <w:rPr>
                <w:rFonts w:ascii="Times New Roman" w:hAnsi="Times New Roman"/>
                <w:b/>
                <w:sz w:val="24"/>
                <w:szCs w:val="24"/>
                <w:lang w:val="uk-UA" w:eastAsia="ru-RU"/>
              </w:rPr>
            </w:pPr>
            <w:r w:rsidRPr="00A8161E">
              <w:rPr>
                <w:rFonts w:ascii="Times New Roman" w:hAnsi="Times New Roman"/>
                <w:sz w:val="24"/>
                <w:szCs w:val="24"/>
                <w:lang w:val="uk-UA"/>
              </w:rPr>
              <w:t xml:space="preserve">«Про місцеві державні адміністрації», </w:t>
            </w:r>
            <w:r w:rsidRPr="00A8161E">
              <w:rPr>
                <w:rFonts w:ascii="Times New Roman" w:hAnsi="Times New Roman"/>
                <w:sz w:val="24"/>
                <w:szCs w:val="24"/>
                <w:lang w:val="uk-UA" w:eastAsia="uk-UA"/>
              </w:rPr>
              <w:t>«Про оренду державного та комунального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225415" w:rsidP="00D25203">
            <w:pPr>
              <w:ind w:left="-110" w:right="-105"/>
              <w:jc w:val="center"/>
              <w:rPr>
                <w:rFonts w:ascii="Times New Roman" w:hAnsi="Times New Roman"/>
                <w:sz w:val="24"/>
                <w:szCs w:val="24"/>
              </w:rPr>
            </w:pPr>
            <w:hyperlink r:id="rId6" w:history="1">
              <w:r w:rsidR="001509B4" w:rsidRPr="00A8161E">
                <w:rPr>
                  <w:rStyle w:val="a6"/>
                  <w:rFonts w:ascii="Times New Roman" w:hAnsi="Times New Roman"/>
                  <w:sz w:val="24"/>
                  <w:szCs w:val="24"/>
                </w:rPr>
                <w:t>anna.bondarevska@kmda.gov.ua</w:t>
              </w:r>
            </w:hyperlink>
          </w:p>
          <w:p w:rsidR="001509B4" w:rsidRPr="00A8161E" w:rsidRDefault="00225415" w:rsidP="00D25203">
            <w:pPr>
              <w:jc w:val="center"/>
              <w:rPr>
                <w:rFonts w:ascii="Times New Roman" w:hAnsi="Times New Roman"/>
                <w:color w:val="000000"/>
                <w:sz w:val="24"/>
                <w:szCs w:val="24"/>
              </w:rPr>
            </w:pPr>
            <w:hyperlink r:id="rId7" w:tgtFrame="_blank" w:history="1">
              <w:r w:rsidR="001509B4" w:rsidRPr="00A8161E">
                <w:rPr>
                  <w:rStyle w:val="a6"/>
                  <w:rFonts w:ascii="Times New Roman" w:hAnsi="Times New Roman"/>
                  <w:sz w:val="24"/>
                  <w:szCs w:val="24"/>
                </w:rPr>
                <w:t>dniprovskarda@kmda.gov.ua</w:t>
              </w:r>
            </w:hyperlink>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Орендар</w:t>
            </w:r>
          </w:p>
        </w:tc>
        <w:tc>
          <w:tcPr>
            <w:tcW w:w="1303" w:type="dxa"/>
            <w:gridSpan w:val="4"/>
            <w:tcBorders>
              <w:top w:val="single" w:sz="4" w:space="0" w:color="000000"/>
              <w:left w:val="nil"/>
              <w:bottom w:val="single" w:sz="4" w:space="0" w:color="000000"/>
              <w:right w:val="single" w:sz="4" w:space="0" w:color="000000"/>
            </w:tcBorders>
          </w:tcPr>
          <w:p w:rsidR="001509B4" w:rsidRPr="00A8161E" w:rsidRDefault="001509B4" w:rsidP="00CF462C">
            <w:pPr>
              <w:ind w:left="-52" w:right="-136"/>
              <w:rPr>
                <w:rFonts w:ascii="Times New Roman" w:hAnsi="Times New Roman"/>
                <w:color w:val="000000"/>
                <w:sz w:val="24"/>
                <w:szCs w:val="24"/>
              </w:rPr>
            </w:pP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A870C9">
            <w:pPr>
              <w:ind w:left="-80"/>
              <w:jc w:val="center"/>
              <w:rPr>
                <w:rFonts w:ascii="Times New Roman" w:hAnsi="Times New Roman"/>
                <w:color w:val="000000"/>
                <w:sz w:val="24"/>
                <w:szCs w:val="24"/>
              </w:rPr>
            </w:pPr>
          </w:p>
        </w:tc>
        <w:tc>
          <w:tcPr>
            <w:tcW w:w="1325" w:type="dxa"/>
            <w:tcBorders>
              <w:top w:val="single" w:sz="4" w:space="0" w:color="000000"/>
              <w:left w:val="nil"/>
              <w:bottom w:val="single" w:sz="4" w:space="0" w:color="000000"/>
              <w:right w:val="single" w:sz="4" w:space="0" w:color="000000"/>
            </w:tcBorders>
          </w:tcPr>
          <w:p w:rsidR="001509B4" w:rsidRPr="00A8161E" w:rsidRDefault="001509B4" w:rsidP="00A870C9">
            <w:pPr>
              <w:ind w:left="-104" w:right="-61"/>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303" w:type="dxa"/>
            <w:gridSpan w:val="2"/>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297" w:type="dxa"/>
            <w:tcBorders>
              <w:top w:val="single" w:sz="4" w:space="0" w:color="000000"/>
              <w:left w:val="nil"/>
              <w:bottom w:val="single" w:sz="4" w:space="0" w:color="000000"/>
              <w:right w:val="single" w:sz="4" w:space="0" w:color="000000"/>
            </w:tcBorders>
          </w:tcPr>
          <w:p w:rsidR="001509B4" w:rsidRPr="00A8161E" w:rsidRDefault="001509B4" w:rsidP="00A870C9">
            <w:pPr>
              <w:ind w:left="-140" w:right="-51"/>
              <w:rPr>
                <w:rFonts w:ascii="Times New Roman" w:hAnsi="Times New Roman"/>
                <w:color w:val="000000"/>
                <w:sz w:val="24"/>
                <w:szCs w:val="24"/>
              </w:rPr>
            </w:pP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sz w:val="24"/>
                <w:szCs w:val="24"/>
              </w:rPr>
            </w:pPr>
            <w:r w:rsidRPr="00A8161E">
              <w:rPr>
                <w:rFonts w:ascii="Times New Roman" w:hAnsi="Times New Roman"/>
                <w:color w:val="000000"/>
                <w:sz w:val="24"/>
                <w:szCs w:val="24"/>
              </w:rPr>
              <w:t xml:space="preserve">Адреса електронної пошти Орендаря, на яку </w:t>
            </w:r>
            <w:r w:rsidRPr="00A8161E">
              <w:rPr>
                <w:rFonts w:ascii="Times New Roman" w:hAnsi="Times New Roman"/>
                <w:sz w:val="24"/>
                <w:szCs w:val="24"/>
              </w:rPr>
              <w:t xml:space="preserve">надсилаються офіційні повідомленням за цим договором </w:t>
            </w:r>
          </w:p>
        </w:tc>
        <w:tc>
          <w:tcPr>
            <w:tcW w:w="5015" w:type="dxa"/>
            <w:gridSpan w:val="8"/>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 </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CF462C">
            <w:pPr>
              <w:ind w:left="-128"/>
              <w:jc w:val="center"/>
              <w:rPr>
                <w:rFonts w:ascii="Times New Roman" w:hAnsi="Times New Roman"/>
                <w:color w:val="000000"/>
                <w:sz w:val="24"/>
                <w:szCs w:val="24"/>
              </w:rPr>
            </w:pPr>
            <w:r w:rsidRPr="00A8161E">
              <w:rPr>
                <w:rFonts w:ascii="Times New Roman" w:hAnsi="Times New Roman"/>
                <w:color w:val="000000"/>
                <w:sz w:val="24"/>
                <w:szCs w:val="24"/>
              </w:rPr>
              <w:t>Балансоутримувач</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left="-52"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Комунальне підприємство «Керуюча компанія з обслуговування житлового фонду Дніпровськ</w:t>
            </w:r>
            <w:r w:rsidRPr="00A8161E">
              <w:rPr>
                <w:rFonts w:ascii="Times New Roman" w:hAnsi="Times New Roman"/>
                <w:sz w:val="24"/>
                <w:szCs w:val="24"/>
                <w:lang w:val="uk-UA" w:eastAsia="ru-RU"/>
              </w:rPr>
              <w:lastRenderedPageBreak/>
              <w:t>ого району м. Києва »</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D25203">
            <w:pPr>
              <w:tabs>
                <w:tab w:val="left" w:pos="3888"/>
              </w:tabs>
              <w:ind w:left="61"/>
              <w:jc w:val="center"/>
              <w:rPr>
                <w:rFonts w:ascii="Times New Roman" w:hAnsi="Times New Roman"/>
                <w:sz w:val="24"/>
                <w:szCs w:val="24"/>
                <w:lang w:eastAsia="uk-UA"/>
              </w:rPr>
            </w:pPr>
            <w:r w:rsidRPr="00A8161E">
              <w:rPr>
                <w:rFonts w:ascii="Times New Roman" w:hAnsi="Times New Roman"/>
                <w:sz w:val="24"/>
                <w:szCs w:val="24"/>
                <w:lang w:eastAsia="uk-UA"/>
              </w:rPr>
              <w:lastRenderedPageBreak/>
              <w:t>39606435</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CE3F13">
            <w:pPr>
              <w:tabs>
                <w:tab w:val="left" w:pos="3888"/>
              </w:tabs>
              <w:ind w:left="-104" w:right="180" w:firstLine="165"/>
              <w:rPr>
                <w:rFonts w:ascii="Times New Roman" w:hAnsi="Times New Roman"/>
                <w:sz w:val="24"/>
                <w:szCs w:val="24"/>
              </w:rPr>
            </w:pPr>
            <w:r w:rsidRPr="00A8161E">
              <w:rPr>
                <w:rFonts w:ascii="Times New Roman" w:hAnsi="Times New Roman"/>
                <w:sz w:val="24"/>
                <w:szCs w:val="24"/>
                <w:lang w:eastAsia="uk-UA"/>
              </w:rPr>
              <w:t>02002, м. Київ, вул. Челябінська, 9Г</w:t>
            </w:r>
          </w:p>
        </w:tc>
        <w:tc>
          <w:tcPr>
            <w:tcW w:w="1090" w:type="dxa"/>
            <w:gridSpan w:val="4"/>
            <w:tcBorders>
              <w:top w:val="single" w:sz="4" w:space="0" w:color="000000"/>
              <w:left w:val="nil"/>
              <w:bottom w:val="single" w:sz="4" w:space="0" w:color="000000"/>
              <w:right w:val="single" w:sz="4" w:space="0" w:color="000000"/>
            </w:tcBorders>
            <w:vAlign w:val="center"/>
          </w:tcPr>
          <w:p w:rsidR="001509B4" w:rsidRPr="00A8161E" w:rsidRDefault="000517CA" w:rsidP="00845A11">
            <w:pPr>
              <w:pStyle w:val="a5"/>
              <w:ind w:left="-155" w:right="-105"/>
              <w:jc w:val="center"/>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Вітковський</w:t>
            </w:r>
            <w:proofErr w:type="spellEnd"/>
            <w:r>
              <w:rPr>
                <w:rFonts w:ascii="Times New Roman" w:eastAsia="Times New Roman" w:hAnsi="Times New Roman"/>
                <w:sz w:val="24"/>
                <w:szCs w:val="24"/>
                <w:lang w:val="uk-UA" w:eastAsia="ru-RU"/>
              </w:rPr>
              <w:t xml:space="preserve"> Сергій Іванович</w:t>
            </w:r>
          </w:p>
        </w:tc>
        <w:tc>
          <w:tcPr>
            <w:tcW w:w="1303" w:type="dxa"/>
            <w:gridSpan w:val="2"/>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Директор</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Статут</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225415" w:rsidP="00D25203">
            <w:pPr>
              <w:jc w:val="center"/>
              <w:rPr>
                <w:rFonts w:ascii="Times New Roman" w:hAnsi="Times New Roman"/>
                <w:sz w:val="24"/>
                <w:szCs w:val="24"/>
              </w:rPr>
            </w:pPr>
            <w:hyperlink r:id="rId8" w:history="1">
              <w:r w:rsidR="001509B4" w:rsidRPr="00A8161E">
                <w:rPr>
                  <w:rStyle w:val="a6"/>
                  <w:rFonts w:ascii="Times New Roman" w:hAnsi="Times New Roman"/>
                  <w:sz w:val="24"/>
                  <w:szCs w:val="24"/>
                  <w:lang w:val="en-US"/>
                </w:rPr>
                <w:t>dnipro</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ker</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kom</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gmail</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com</w:t>
              </w:r>
            </w:hyperlink>
          </w:p>
          <w:p w:rsidR="001509B4" w:rsidRPr="00A8161E" w:rsidRDefault="001509B4" w:rsidP="00D25203">
            <w:pPr>
              <w:jc w:val="center"/>
              <w:rPr>
                <w:rFonts w:ascii="Times New Roman" w:hAnsi="Times New Roman"/>
                <w:sz w:val="24"/>
                <w:szCs w:val="24"/>
              </w:rPr>
            </w:pPr>
            <w:proofErr w:type="spellStart"/>
            <w:r w:rsidRPr="00A8161E">
              <w:rPr>
                <w:rFonts w:ascii="Times New Roman" w:hAnsi="Times New Roman"/>
                <w:sz w:val="24"/>
                <w:szCs w:val="24"/>
                <w:lang w:val="en-US"/>
              </w:rPr>
              <w:t>kpkd</w:t>
            </w:r>
            <w:proofErr w:type="spellEnd"/>
            <w:r w:rsidRPr="00A8161E">
              <w:rPr>
                <w:rFonts w:ascii="Times New Roman" w:hAnsi="Times New Roman"/>
                <w:sz w:val="24"/>
                <w:szCs w:val="24"/>
                <w:lang w:val="en-US"/>
              </w:rPr>
              <w:t>@ ukr.net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 xml:space="preserve">Об’єкт оренди та склад майна (далі </w:t>
            </w:r>
            <w:r w:rsidRPr="00A8161E">
              <w:rPr>
                <w:rFonts w:ascii="Times New Roman" w:hAnsi="Times New Roman"/>
                <w:color w:val="000000"/>
                <w:sz w:val="24"/>
                <w:szCs w:val="24"/>
                <w:lang w:val="ru-RU"/>
              </w:rPr>
              <w:t xml:space="preserve">— </w:t>
            </w:r>
            <w:r w:rsidRPr="00A8161E">
              <w:rPr>
                <w:rFonts w:ascii="Times New Roman" w:hAnsi="Times New Roman"/>
                <w:color w:val="000000"/>
                <w:sz w:val="24"/>
                <w:szCs w:val="24"/>
              </w:rPr>
              <w:t>Майно)</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4.1</w:t>
            </w:r>
          </w:p>
        </w:tc>
        <w:tc>
          <w:tcPr>
            <w:tcW w:w="3116" w:type="dxa"/>
            <w:gridSpan w:val="4"/>
            <w:tcBorders>
              <w:top w:val="nil"/>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Інформація про об’єкт оренди</w:t>
            </w:r>
            <w:r w:rsidRPr="00A8161E">
              <w:rPr>
                <w:rFonts w:ascii="Times New Roman" w:hAnsi="Times New Roman"/>
                <w:color w:val="000000"/>
                <w:sz w:val="24"/>
                <w:szCs w:val="24"/>
                <w:lang w:val="en-US"/>
              </w:rPr>
              <w:t>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нерухоме майно</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870C9">
            <w:pPr>
              <w:rPr>
                <w:rFonts w:ascii="Times New Roman" w:hAnsi="Times New Roman"/>
                <w:b/>
                <w:sz w:val="24"/>
                <w:szCs w:val="24"/>
              </w:rPr>
            </w:pPr>
            <w:r w:rsidRPr="00A8161E">
              <w:rPr>
                <w:rFonts w:ascii="Times New Roman" w:hAnsi="Times New Roman"/>
                <w:color w:val="000000"/>
                <w:sz w:val="24"/>
                <w:szCs w:val="24"/>
              </w:rPr>
              <w:t> </w:t>
            </w:r>
            <w:r w:rsidRPr="00A8161E">
              <w:rPr>
                <w:rFonts w:ascii="Times New Roman" w:hAnsi="Times New Roman"/>
                <w:b/>
                <w:sz w:val="24"/>
                <w:szCs w:val="24"/>
              </w:rPr>
              <w:t xml:space="preserve">Нежитлове приміщення </w:t>
            </w:r>
            <w:r w:rsidR="00846BDE">
              <w:rPr>
                <w:rFonts w:ascii="Times New Roman" w:hAnsi="Times New Roman"/>
                <w:b/>
                <w:sz w:val="24"/>
                <w:szCs w:val="24"/>
              </w:rPr>
              <w:t>(</w:t>
            </w:r>
            <w:r w:rsidR="00BE226D">
              <w:rPr>
                <w:rFonts w:ascii="Times New Roman" w:hAnsi="Times New Roman"/>
                <w:b/>
                <w:sz w:val="24"/>
                <w:szCs w:val="24"/>
              </w:rPr>
              <w:t>підвал</w:t>
            </w:r>
            <w:r w:rsidR="00846BDE">
              <w:rPr>
                <w:rFonts w:ascii="Times New Roman" w:hAnsi="Times New Roman"/>
                <w:b/>
                <w:sz w:val="24"/>
                <w:szCs w:val="24"/>
              </w:rPr>
              <w:t>)</w:t>
            </w:r>
            <w:r w:rsidRPr="00A8161E">
              <w:rPr>
                <w:rFonts w:ascii="Times New Roman" w:hAnsi="Times New Roman"/>
                <w:b/>
                <w:sz w:val="24"/>
                <w:szCs w:val="24"/>
              </w:rPr>
              <w:t xml:space="preserve"> загальною площею </w:t>
            </w:r>
            <w:r w:rsidR="00BE226D">
              <w:rPr>
                <w:rFonts w:ascii="Times New Roman" w:hAnsi="Times New Roman"/>
                <w:b/>
                <w:sz w:val="24"/>
                <w:szCs w:val="24"/>
              </w:rPr>
              <w:t>164,50 кв. м за адресою: просп. Гагаріна Юрія, 2/35</w:t>
            </w:r>
            <w:r w:rsidRPr="00A8161E">
              <w:rPr>
                <w:rFonts w:ascii="Times New Roman" w:hAnsi="Times New Roman"/>
                <w:b/>
                <w:sz w:val="24"/>
                <w:szCs w:val="24"/>
              </w:rPr>
              <w:t>.</w:t>
            </w:r>
          </w:p>
          <w:p w:rsidR="001509B4" w:rsidRPr="00A8161E" w:rsidRDefault="001509B4" w:rsidP="000517CA">
            <w:pPr>
              <w:jc w:val="both"/>
              <w:rPr>
                <w:rFonts w:ascii="Times New Roman" w:hAnsi="Times New Roman"/>
                <w:color w:val="000000"/>
                <w:sz w:val="24"/>
                <w:szCs w:val="24"/>
              </w:rPr>
            </w:pPr>
            <w:r w:rsidRPr="00A8161E">
              <w:rPr>
                <w:rFonts w:ascii="Times New Roman" w:hAnsi="Times New Roman"/>
                <w:sz w:val="24"/>
                <w:szCs w:val="24"/>
              </w:rPr>
              <w:t>згідно з викопіюванням з поповерхового  плану, що складає невід’ємну частину цього договору (додаток № 1)</w:t>
            </w:r>
          </w:p>
        </w:tc>
      </w:tr>
      <w:tr w:rsidR="001509B4" w:rsidRPr="00A8161E" w:rsidTr="007A2453">
        <w:trPr>
          <w:trHeight w:val="1709"/>
          <w:jc w:val="center"/>
        </w:trPr>
        <w:tc>
          <w:tcPr>
            <w:tcW w:w="855" w:type="dxa"/>
            <w:tcBorders>
              <w:top w:val="nil"/>
              <w:left w:val="single" w:sz="4" w:space="0" w:color="000000"/>
              <w:bottom w:val="single" w:sz="4" w:space="0" w:color="auto"/>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4.2</w:t>
            </w:r>
          </w:p>
        </w:tc>
        <w:tc>
          <w:tcPr>
            <w:tcW w:w="9630" w:type="dxa"/>
            <w:gridSpan w:val="14"/>
            <w:tcBorders>
              <w:top w:val="nil"/>
              <w:left w:val="nil"/>
              <w:bottom w:val="single" w:sz="4" w:space="0" w:color="auto"/>
              <w:right w:val="single" w:sz="4" w:space="0" w:color="000000"/>
            </w:tcBorders>
          </w:tcPr>
          <w:p w:rsidR="00304280" w:rsidRPr="00A8161E" w:rsidRDefault="00304280" w:rsidP="00304280">
            <w:pPr>
              <w:jc w:val="center"/>
              <w:rPr>
                <w:rFonts w:ascii="Times New Roman" w:hAnsi="Times New Roman"/>
                <w:sz w:val="24"/>
                <w:szCs w:val="24"/>
              </w:rPr>
            </w:pPr>
            <w:r w:rsidRPr="00A8161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BE226D" w:rsidRPr="00BE226D" w:rsidRDefault="00BE226D" w:rsidP="00B25513">
            <w:pPr>
              <w:jc w:val="center"/>
              <w:rPr>
                <w:rFonts w:ascii="Times New Roman" w:hAnsi="Times New Roman"/>
                <w:sz w:val="24"/>
                <w:szCs w:val="24"/>
              </w:rPr>
            </w:pPr>
            <w:r w:rsidRPr="00BE226D">
              <w:rPr>
                <w:rFonts w:ascii="Times New Roman" w:hAnsi="Times New Roman"/>
                <w:sz w:val="24"/>
                <w:szCs w:val="24"/>
              </w:rPr>
              <w:t>602bd36ca71bfc0963414d4d</w:t>
            </w:r>
          </w:p>
          <w:p w:rsidR="001509B4" w:rsidRPr="00A8161E" w:rsidRDefault="001509B4" w:rsidP="00B25513">
            <w:pPr>
              <w:jc w:val="center"/>
              <w:rPr>
                <w:rFonts w:ascii="Times New Roman" w:hAnsi="Times New Roman"/>
                <w:sz w:val="24"/>
                <w:szCs w:val="24"/>
              </w:rPr>
            </w:pPr>
            <w:r w:rsidRPr="00A8161E">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1509B4" w:rsidRPr="00846BDE" w:rsidRDefault="001509B4" w:rsidP="00845A11">
            <w:pPr>
              <w:jc w:val="center"/>
              <w:rPr>
                <w:rFonts w:ascii="Times New Roman" w:hAnsi="Times New Roman"/>
                <w:sz w:val="24"/>
                <w:szCs w:val="24"/>
              </w:rPr>
            </w:pPr>
            <w:r w:rsidRPr="00A8161E">
              <w:rPr>
                <w:rFonts w:ascii="Times New Roman" w:hAnsi="Times New Roman"/>
                <w:sz w:val="24"/>
                <w:szCs w:val="24"/>
              </w:rPr>
              <w:t>розпорядження Дніпровської районної в місті Києві державної адміністрації від ___--2021 №---</w:t>
            </w:r>
          </w:p>
        </w:tc>
      </w:tr>
      <w:tr w:rsidR="001509B4" w:rsidRPr="00A8161E" w:rsidTr="007A2453">
        <w:trPr>
          <w:trHeight w:val="320"/>
          <w:jc w:val="center"/>
        </w:trPr>
        <w:tc>
          <w:tcPr>
            <w:tcW w:w="855" w:type="dxa"/>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4.3</w:t>
            </w:r>
          </w:p>
        </w:tc>
        <w:tc>
          <w:tcPr>
            <w:tcW w:w="3116" w:type="dxa"/>
            <w:gridSpan w:val="4"/>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514" w:type="dxa"/>
            <w:gridSpan w:val="10"/>
            <w:tcBorders>
              <w:top w:val="single" w:sz="4" w:space="0" w:color="auto"/>
              <w:left w:val="single" w:sz="4" w:space="0" w:color="auto"/>
              <w:bottom w:val="single" w:sz="4" w:space="0" w:color="auto"/>
              <w:right w:val="single" w:sz="4" w:space="0" w:color="auto"/>
            </w:tcBorders>
          </w:tcPr>
          <w:p w:rsidR="001509B4" w:rsidRPr="00A8161E" w:rsidRDefault="001509B4" w:rsidP="00A870C9">
            <w:pPr>
              <w:pStyle w:val="xfmc1"/>
              <w:shd w:val="clear" w:color="auto" w:fill="FFFFFF"/>
              <w:spacing w:before="0" w:beforeAutospacing="0" w:after="0" w:afterAutospacing="0"/>
              <w:rPr>
                <w:b/>
              </w:rPr>
            </w:pPr>
            <w:r w:rsidRPr="00A8161E">
              <w:t xml:space="preserve">Не включений до Державного </w:t>
            </w:r>
            <w:proofErr w:type="spellStart"/>
            <w:r w:rsidRPr="00A8161E">
              <w:t>реєстру</w:t>
            </w:r>
            <w:proofErr w:type="spellEnd"/>
            <w:r w:rsidRPr="00A8161E">
              <w:t xml:space="preserve"> </w:t>
            </w:r>
            <w:proofErr w:type="spellStart"/>
            <w:r w:rsidRPr="00A8161E">
              <w:t>нерухомих</w:t>
            </w:r>
            <w:proofErr w:type="spellEnd"/>
            <w:r w:rsidRPr="00A8161E">
              <w:t xml:space="preserve"> </w:t>
            </w:r>
            <w:proofErr w:type="spellStart"/>
            <w:r w:rsidRPr="00A8161E">
              <w:t>пам’яток</w:t>
            </w:r>
            <w:proofErr w:type="spellEnd"/>
            <w:r w:rsidRPr="00A8161E">
              <w:t xml:space="preserve"> </w:t>
            </w:r>
            <w:proofErr w:type="spellStart"/>
            <w:r w:rsidRPr="00A8161E">
              <w:t>України</w:t>
            </w:r>
            <w:proofErr w:type="spellEnd"/>
            <w:r w:rsidRPr="00A8161E">
              <w:t xml:space="preserve">, не є </w:t>
            </w:r>
            <w:proofErr w:type="spellStart"/>
            <w:r w:rsidRPr="00A8161E">
              <w:t>об’єктом</w:t>
            </w:r>
            <w:proofErr w:type="spellEnd"/>
            <w:r w:rsidRPr="00A8161E">
              <w:t xml:space="preserve"> </w:t>
            </w:r>
            <w:proofErr w:type="spellStart"/>
            <w:r w:rsidRPr="00A8161E">
              <w:t>культурної</w:t>
            </w:r>
            <w:proofErr w:type="spellEnd"/>
            <w:r w:rsidRPr="00A8161E">
              <w:t xml:space="preserve"> </w:t>
            </w:r>
            <w:proofErr w:type="spellStart"/>
            <w:r w:rsidRPr="00A8161E">
              <w:t>спадщини</w:t>
            </w:r>
            <w:proofErr w:type="spellEnd"/>
          </w:p>
        </w:tc>
      </w:tr>
      <w:tr w:rsidR="001509B4" w:rsidRPr="00A8161E" w:rsidTr="007A2453">
        <w:trPr>
          <w:trHeight w:val="26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5</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sz w:val="24"/>
                <w:szCs w:val="24"/>
              </w:rPr>
              <w:t>Процедура, в результаті якої Майно отримано в оренду</w:t>
            </w:r>
          </w:p>
        </w:tc>
      </w:tr>
      <w:tr w:rsidR="001509B4" w:rsidRPr="00A8161E" w:rsidTr="007A2453">
        <w:trPr>
          <w:trHeight w:val="505"/>
          <w:jc w:val="center"/>
        </w:trPr>
        <w:tc>
          <w:tcPr>
            <w:tcW w:w="855" w:type="dxa"/>
            <w:tcBorders>
              <w:top w:val="single" w:sz="4" w:space="0" w:color="000000"/>
              <w:left w:val="single" w:sz="4" w:space="0" w:color="000000"/>
              <w:bottom w:val="single" w:sz="4" w:space="0" w:color="auto"/>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5.1.</w:t>
            </w:r>
          </w:p>
        </w:tc>
        <w:tc>
          <w:tcPr>
            <w:tcW w:w="9630" w:type="dxa"/>
            <w:gridSpan w:val="14"/>
            <w:tcBorders>
              <w:top w:val="nil"/>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b/>
                <w:color w:val="000000"/>
                <w:sz w:val="24"/>
                <w:szCs w:val="24"/>
              </w:rPr>
            </w:pPr>
            <w:r w:rsidRPr="00A8161E">
              <w:rPr>
                <w:rFonts w:ascii="Times New Roman" w:hAnsi="Times New Roman"/>
                <w:b/>
                <w:sz w:val="24"/>
                <w:szCs w:val="24"/>
              </w:rPr>
              <w:t>(В) продовження – за результатами проведення аукціону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Вартість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8161E">
              <w:rPr>
                <w:rFonts w:ascii="Times New Roman" w:hAnsi="Times New Roman"/>
                <w:color w:val="000000"/>
                <w:sz w:val="24"/>
                <w:szCs w:val="24"/>
              </w:rPr>
              <w:br/>
              <w:t>№ 157-I</w:t>
            </w:r>
            <w:r w:rsidRPr="00A8161E">
              <w:rPr>
                <w:rFonts w:ascii="Times New Roman" w:hAnsi="Times New Roman"/>
                <w:color w:val="000000"/>
                <w:sz w:val="24"/>
                <w:szCs w:val="24"/>
                <w:lang w:val="en-US"/>
              </w:rPr>
              <w:t>X</w:t>
            </w:r>
            <w:r w:rsidRPr="00A8161E">
              <w:rPr>
                <w:rFonts w:ascii="Times New Roman" w:hAnsi="Times New Roman"/>
                <w:color w:val="000000"/>
                <w:sz w:val="24"/>
                <w:szCs w:val="24"/>
              </w:rPr>
              <w:t xml:space="preserve"> </w:t>
            </w:r>
            <w:r w:rsidRPr="00A8161E">
              <w:rPr>
                <w:rFonts w:ascii="Times New Roman" w:hAnsi="Times New Roman"/>
                <w:color w:val="000000"/>
                <w:sz w:val="24"/>
                <w:szCs w:val="24"/>
                <w:lang w:val="ru-RU"/>
              </w:rPr>
              <w:t xml:space="preserve">“Про </w:t>
            </w:r>
            <w:proofErr w:type="spellStart"/>
            <w:r w:rsidRPr="00A8161E">
              <w:rPr>
                <w:rFonts w:ascii="Times New Roman" w:hAnsi="Times New Roman"/>
                <w:color w:val="000000"/>
                <w:sz w:val="24"/>
                <w:szCs w:val="24"/>
                <w:lang w:val="ru-RU"/>
              </w:rPr>
              <w:t>оренду</w:t>
            </w:r>
            <w:proofErr w:type="spellEnd"/>
            <w:r w:rsidRPr="00A8161E">
              <w:rPr>
                <w:rFonts w:ascii="Times New Roman" w:hAnsi="Times New Roman"/>
                <w:color w:val="000000"/>
                <w:sz w:val="24"/>
                <w:szCs w:val="24"/>
                <w:lang w:val="ru-RU"/>
              </w:rPr>
              <w:t xml:space="preserve"> державного і </w:t>
            </w:r>
            <w:proofErr w:type="spellStart"/>
            <w:r w:rsidRPr="00A8161E">
              <w:rPr>
                <w:rFonts w:ascii="Times New Roman" w:hAnsi="Times New Roman"/>
                <w:color w:val="000000"/>
                <w:sz w:val="24"/>
                <w:szCs w:val="24"/>
                <w:lang w:val="ru-RU"/>
              </w:rPr>
              <w:t>комунального</w:t>
            </w:r>
            <w:proofErr w:type="spellEnd"/>
            <w:r w:rsidRPr="00A8161E">
              <w:rPr>
                <w:rFonts w:ascii="Times New Roman" w:hAnsi="Times New Roman"/>
                <w:color w:val="000000"/>
                <w:sz w:val="24"/>
                <w:szCs w:val="24"/>
                <w:lang w:val="ru-RU"/>
              </w:rPr>
              <w:t xml:space="preserve"> майна” (</w:t>
            </w:r>
            <w:proofErr w:type="spellStart"/>
            <w:r w:rsidRPr="00A8161E">
              <w:rPr>
                <w:rFonts w:ascii="Times New Roman" w:hAnsi="Times New Roman"/>
                <w:color w:val="000000"/>
                <w:sz w:val="24"/>
                <w:szCs w:val="24"/>
                <w:lang w:val="ru-RU"/>
              </w:rPr>
              <w:t>Відомості</w:t>
            </w:r>
            <w:proofErr w:type="spellEnd"/>
            <w:r w:rsidRPr="00A8161E">
              <w:rPr>
                <w:rFonts w:ascii="Times New Roman" w:hAnsi="Times New Roman"/>
                <w:color w:val="000000"/>
                <w:sz w:val="24"/>
                <w:szCs w:val="24"/>
                <w:lang w:val="ru-RU"/>
              </w:rPr>
              <w:t xml:space="preserve"> </w:t>
            </w:r>
            <w:proofErr w:type="spellStart"/>
            <w:r w:rsidRPr="00A8161E">
              <w:rPr>
                <w:rFonts w:ascii="Times New Roman" w:hAnsi="Times New Roman"/>
                <w:color w:val="000000"/>
                <w:sz w:val="24"/>
                <w:szCs w:val="24"/>
                <w:lang w:val="ru-RU"/>
              </w:rPr>
              <w:t>Верховної</w:t>
            </w:r>
            <w:proofErr w:type="spellEnd"/>
            <w:r w:rsidRPr="00A8161E">
              <w:rPr>
                <w:rFonts w:ascii="Times New Roman" w:hAnsi="Times New Roman"/>
                <w:color w:val="000000"/>
                <w:sz w:val="24"/>
                <w:szCs w:val="24"/>
                <w:lang w:val="ru-RU"/>
              </w:rPr>
              <w:t xml:space="preserve"> Ради </w:t>
            </w:r>
            <w:proofErr w:type="spellStart"/>
            <w:r w:rsidRPr="00A8161E">
              <w:rPr>
                <w:rFonts w:ascii="Times New Roman" w:hAnsi="Times New Roman"/>
                <w:color w:val="000000"/>
                <w:sz w:val="24"/>
                <w:szCs w:val="24"/>
                <w:lang w:val="ru-RU"/>
              </w:rPr>
              <w:t>України</w:t>
            </w:r>
            <w:proofErr w:type="spellEnd"/>
            <w:r w:rsidRPr="00A8161E">
              <w:rPr>
                <w:rFonts w:ascii="Times New Roman" w:hAnsi="Times New Roman"/>
                <w:color w:val="000000"/>
                <w:sz w:val="24"/>
                <w:szCs w:val="24"/>
                <w:lang w:val="ru-RU"/>
              </w:rPr>
              <w:t>, 2020 р., № 4,</w:t>
            </w:r>
            <w:r w:rsidRPr="00A8161E">
              <w:rPr>
                <w:rFonts w:ascii="Times New Roman" w:hAnsi="Times New Roman"/>
                <w:color w:val="000000"/>
                <w:sz w:val="24"/>
                <w:szCs w:val="24"/>
                <w:lang w:val="ru-RU"/>
              </w:rPr>
              <w:br/>
              <w:t xml:space="preserve"> ст. 25) </w:t>
            </w:r>
            <w:r w:rsidRPr="00A8161E">
              <w:rPr>
                <w:rFonts w:ascii="Times New Roman" w:hAnsi="Times New Roman"/>
                <w:color w:val="000000"/>
                <w:sz w:val="24"/>
                <w:szCs w:val="24"/>
              </w:rPr>
              <w:t>(далі ― Закон)</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BE226D">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BE226D">
              <w:rPr>
                <w:rFonts w:ascii="Times New Roman" w:hAnsi="Times New Roman"/>
                <w:color w:val="000000"/>
                <w:sz w:val="24"/>
                <w:szCs w:val="24"/>
              </w:rPr>
              <w:t>2187582</w:t>
            </w:r>
            <w:r w:rsidR="000517CA">
              <w:rPr>
                <w:rFonts w:ascii="Times New Roman" w:hAnsi="Times New Roman"/>
                <w:color w:val="000000"/>
                <w:sz w:val="24"/>
                <w:szCs w:val="24"/>
              </w:rPr>
              <w:t xml:space="preserve">,00 </w:t>
            </w:r>
            <w:r w:rsidRPr="00A8161E">
              <w:rPr>
                <w:rFonts w:ascii="Times New Roman" w:hAnsi="Times New Roman"/>
                <w:color w:val="000000"/>
                <w:sz w:val="24"/>
                <w:szCs w:val="24"/>
              </w:rPr>
              <w:t>(</w:t>
            </w:r>
            <w:r w:rsidR="00BE226D">
              <w:rPr>
                <w:rFonts w:ascii="Times New Roman" w:hAnsi="Times New Roman"/>
                <w:color w:val="000000"/>
                <w:sz w:val="24"/>
                <w:szCs w:val="24"/>
              </w:rPr>
              <w:t>два мільйони сто вісімдесят сім тисяч п’ятсот вісімдесят два</w:t>
            </w:r>
            <w:r w:rsidRPr="00A8161E">
              <w:rPr>
                <w:rFonts w:ascii="Times New Roman" w:hAnsi="Times New Roman"/>
                <w:color w:val="000000"/>
                <w:sz w:val="24"/>
                <w:szCs w:val="24"/>
              </w:rPr>
              <w:t>.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Оцінювач</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3265C7" w:rsidP="003265C7">
            <w:pPr>
              <w:pStyle w:val="a5"/>
              <w:rPr>
                <w:rFonts w:ascii="Times New Roman" w:hAnsi="Times New Roman"/>
                <w:color w:val="000000"/>
                <w:sz w:val="24"/>
                <w:szCs w:val="24"/>
              </w:rPr>
            </w:pPr>
            <w:r w:rsidRPr="00A8161E">
              <w:rPr>
                <w:rFonts w:ascii="Times New Roman" w:hAnsi="Times New Roman"/>
                <w:sz w:val="24"/>
                <w:szCs w:val="24"/>
                <w:shd w:val="clear" w:color="auto" w:fill="FFFFFF"/>
              </w:rPr>
              <w:t xml:space="preserve">ПП "Альянс </w:t>
            </w:r>
            <w:proofErr w:type="spellStart"/>
            <w:r w:rsidRPr="00A8161E">
              <w:rPr>
                <w:rFonts w:ascii="Times New Roman" w:hAnsi="Times New Roman"/>
                <w:sz w:val="24"/>
                <w:szCs w:val="24"/>
                <w:shd w:val="clear" w:color="auto" w:fill="FFFFFF"/>
              </w:rPr>
              <w:t>Експерт</w:t>
            </w:r>
            <w:proofErr w:type="spellEnd"/>
            <w:r w:rsidRPr="00A8161E">
              <w:rPr>
                <w:rFonts w:ascii="Times New Roman" w:hAnsi="Times New Roman"/>
                <w:sz w:val="24"/>
                <w:szCs w:val="24"/>
                <w:shd w:val="clear" w:color="auto" w:fill="FFFFFF"/>
              </w:rPr>
              <w:t>"</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оцінки</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lang w:val="ru-RU"/>
              </w:rPr>
              <w:t>“3</w:t>
            </w:r>
            <w:r w:rsidR="000517CA">
              <w:rPr>
                <w:rFonts w:ascii="Times New Roman" w:hAnsi="Times New Roman"/>
                <w:color w:val="000000"/>
                <w:sz w:val="24"/>
                <w:szCs w:val="24"/>
                <w:lang w:val="ru-RU"/>
              </w:rPr>
              <w:t>0</w:t>
            </w:r>
            <w:r w:rsidRPr="00A8161E">
              <w:rPr>
                <w:rFonts w:ascii="Times New Roman" w:hAnsi="Times New Roman"/>
                <w:color w:val="000000"/>
                <w:sz w:val="24"/>
                <w:szCs w:val="24"/>
                <w:lang w:val="ru-RU"/>
              </w:rPr>
              <w:t xml:space="preserve">” </w:t>
            </w:r>
            <w:r w:rsidR="000517CA">
              <w:rPr>
                <w:rFonts w:ascii="Times New Roman" w:hAnsi="Times New Roman"/>
                <w:color w:val="000000"/>
                <w:sz w:val="24"/>
                <w:szCs w:val="24"/>
                <w:lang w:val="ru-RU"/>
              </w:rPr>
              <w:t>листопада</w:t>
            </w:r>
            <w:r w:rsidR="000517CA" w:rsidRPr="00A8161E">
              <w:rPr>
                <w:rFonts w:ascii="Times New Roman" w:hAnsi="Times New Roman"/>
                <w:color w:val="000000"/>
                <w:sz w:val="24"/>
                <w:szCs w:val="24"/>
              </w:rPr>
              <w:t xml:space="preserve"> 2020</w:t>
            </w:r>
            <w:r w:rsidRPr="00A8161E">
              <w:rPr>
                <w:rFonts w:ascii="Times New Roman" w:hAnsi="Times New Roman"/>
                <w:color w:val="000000"/>
                <w:sz w:val="24"/>
                <w:szCs w:val="24"/>
              </w:rPr>
              <w:t xml:space="preserve"> р.</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затвердження висновку про вартість Майна</w:t>
            </w:r>
          </w:p>
          <w:p w:rsidR="001509B4" w:rsidRPr="00A8161E" w:rsidRDefault="001509B4" w:rsidP="00BE226D">
            <w:pPr>
              <w:rPr>
                <w:rFonts w:ascii="Times New Roman" w:hAnsi="Times New Roman"/>
                <w:color w:val="000000"/>
                <w:sz w:val="24"/>
                <w:szCs w:val="24"/>
              </w:rPr>
            </w:pPr>
            <w:r w:rsidRPr="00A8161E">
              <w:rPr>
                <w:rFonts w:ascii="Times New Roman" w:hAnsi="Times New Roman"/>
                <w:color w:val="000000"/>
                <w:sz w:val="24"/>
                <w:szCs w:val="24"/>
                <w:lang w:val="en-US"/>
              </w:rPr>
              <w:t>“</w:t>
            </w:r>
            <w:r w:rsidR="00BE226D">
              <w:rPr>
                <w:rFonts w:ascii="Times New Roman" w:hAnsi="Times New Roman"/>
                <w:color w:val="000000"/>
                <w:sz w:val="24"/>
                <w:szCs w:val="24"/>
              </w:rPr>
              <w:t>06</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BE226D">
              <w:rPr>
                <w:rFonts w:ascii="Times New Roman" w:hAnsi="Times New Roman"/>
                <w:color w:val="000000"/>
                <w:sz w:val="24"/>
                <w:szCs w:val="24"/>
              </w:rPr>
              <w:t xml:space="preserve">січня </w:t>
            </w:r>
            <w:r w:rsidR="000517CA">
              <w:rPr>
                <w:rFonts w:ascii="Times New Roman" w:hAnsi="Times New Roman"/>
                <w:color w:val="000000"/>
                <w:sz w:val="24"/>
                <w:szCs w:val="24"/>
              </w:rPr>
              <w:t>202</w:t>
            </w:r>
            <w:r w:rsidR="00BE226D">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6.1.2</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Рецензент</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Департамент комунальної власності м. Києва</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рецензії</w:t>
            </w:r>
          </w:p>
          <w:p w:rsidR="001509B4" w:rsidRPr="00A8161E" w:rsidRDefault="001509B4" w:rsidP="00BE226D">
            <w:pPr>
              <w:rPr>
                <w:rFonts w:ascii="Times New Roman" w:hAnsi="Times New Roman"/>
                <w:color w:val="000000"/>
                <w:sz w:val="24"/>
                <w:szCs w:val="24"/>
              </w:rPr>
            </w:pPr>
            <w:r w:rsidRPr="00A8161E">
              <w:rPr>
                <w:rFonts w:ascii="Times New Roman" w:hAnsi="Times New Roman"/>
                <w:color w:val="000000"/>
                <w:sz w:val="24"/>
                <w:szCs w:val="24"/>
                <w:lang w:val="en-US"/>
              </w:rPr>
              <w:t>“</w:t>
            </w:r>
            <w:r w:rsidR="00BE226D">
              <w:rPr>
                <w:rFonts w:ascii="Times New Roman" w:hAnsi="Times New Roman"/>
                <w:color w:val="000000"/>
                <w:sz w:val="24"/>
                <w:szCs w:val="24"/>
              </w:rPr>
              <w:t>04</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BE226D">
              <w:rPr>
                <w:rFonts w:ascii="Times New Roman" w:hAnsi="Times New Roman"/>
                <w:color w:val="000000"/>
                <w:sz w:val="24"/>
                <w:szCs w:val="24"/>
              </w:rPr>
              <w:t>січня</w:t>
            </w:r>
            <w:r w:rsidR="000517CA">
              <w:rPr>
                <w:rFonts w:ascii="Times New Roman" w:hAnsi="Times New Roman"/>
                <w:color w:val="000000"/>
                <w:sz w:val="24"/>
                <w:szCs w:val="24"/>
              </w:rPr>
              <w:t xml:space="preserve">  202</w:t>
            </w:r>
            <w:r w:rsidR="00BE226D">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Страхова вартість</w:t>
            </w:r>
          </w:p>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(залишити одне з двох формулювань пункту 6.2.1)</w:t>
            </w:r>
          </w:p>
        </w:tc>
      </w:tr>
      <w:tr w:rsidR="003265C7"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3265C7" w:rsidRPr="00A8161E" w:rsidRDefault="003265C7"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6.2.1</w:t>
            </w:r>
          </w:p>
          <w:p w:rsidR="003265C7" w:rsidRPr="00A8161E" w:rsidRDefault="003265C7" w:rsidP="00E25496">
            <w:pPr>
              <w:ind w:left="-73" w:right="-34"/>
              <w:jc w:val="center"/>
              <w:rPr>
                <w:rFonts w:ascii="Times New Roman" w:hAnsi="Times New Roman"/>
                <w:color w:val="000000"/>
                <w:sz w:val="24"/>
                <w:szCs w:val="24"/>
              </w:rPr>
            </w:pPr>
          </w:p>
        </w:tc>
        <w:tc>
          <w:tcPr>
            <w:tcW w:w="3116" w:type="dxa"/>
            <w:gridSpan w:val="4"/>
            <w:tcBorders>
              <w:top w:val="single" w:sz="4" w:space="0" w:color="000000"/>
              <w:left w:val="nil"/>
              <w:bottom w:val="single" w:sz="4" w:space="0" w:color="000000"/>
              <w:right w:val="single" w:sz="4" w:space="0" w:color="000000"/>
            </w:tcBorders>
            <w:hideMark/>
          </w:tcPr>
          <w:p w:rsidR="003265C7" w:rsidRPr="00A8161E" w:rsidRDefault="003265C7" w:rsidP="00E25496">
            <w:pPr>
              <w:rPr>
                <w:rFonts w:ascii="Times New Roman" w:hAnsi="Times New Roman"/>
                <w:color w:val="000000"/>
                <w:sz w:val="24"/>
                <w:szCs w:val="24"/>
              </w:rPr>
            </w:pPr>
            <w:r w:rsidRPr="00A8161E">
              <w:rPr>
                <w:rFonts w:ascii="Times New Roman" w:hAnsi="Times New Roman"/>
                <w:color w:val="000000"/>
                <w:sz w:val="24"/>
                <w:szCs w:val="24"/>
              </w:rPr>
              <w:t>Сума, яка дорівнює визначеній у пункті 6.1 Умов</w:t>
            </w:r>
          </w:p>
        </w:tc>
        <w:tc>
          <w:tcPr>
            <w:tcW w:w="6514" w:type="dxa"/>
            <w:gridSpan w:val="10"/>
            <w:tcBorders>
              <w:top w:val="single" w:sz="4" w:space="0" w:color="000000"/>
              <w:left w:val="nil"/>
              <w:bottom w:val="single" w:sz="4" w:space="0" w:color="000000"/>
              <w:right w:val="single" w:sz="4" w:space="0" w:color="000000"/>
            </w:tcBorders>
            <w:hideMark/>
          </w:tcPr>
          <w:p w:rsidR="003265C7" w:rsidRPr="00A8161E" w:rsidRDefault="003265C7" w:rsidP="00846BDE">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BE226D">
              <w:rPr>
                <w:rFonts w:ascii="Times New Roman" w:hAnsi="Times New Roman"/>
                <w:color w:val="000000"/>
                <w:sz w:val="24"/>
                <w:szCs w:val="24"/>
              </w:rPr>
              <w:t>2187582</w:t>
            </w:r>
            <w:r w:rsidRPr="00A8161E">
              <w:rPr>
                <w:rFonts w:ascii="Times New Roman" w:hAnsi="Times New Roman"/>
                <w:color w:val="000000"/>
                <w:sz w:val="24"/>
                <w:szCs w:val="24"/>
              </w:rPr>
              <w:t>,00 (</w:t>
            </w:r>
            <w:r w:rsidR="00BE226D">
              <w:rPr>
                <w:rFonts w:ascii="Times New Roman" w:hAnsi="Times New Roman"/>
                <w:color w:val="000000"/>
                <w:sz w:val="24"/>
                <w:szCs w:val="24"/>
              </w:rPr>
              <w:t>два мільйони сто вісімдесят сім тисяч п’ятсот вісімдесят два</w:t>
            </w:r>
            <w:r w:rsidR="00BE226D" w:rsidRPr="00A8161E">
              <w:rPr>
                <w:rFonts w:ascii="Times New Roman" w:hAnsi="Times New Roman"/>
                <w:color w:val="000000"/>
                <w:sz w:val="24"/>
                <w:szCs w:val="24"/>
              </w:rPr>
              <w:t>. 00 коп</w:t>
            </w:r>
            <w:r w:rsidR="00846BDE">
              <w:rPr>
                <w:rFonts w:ascii="Times New Roman" w:hAnsi="Times New Roman"/>
                <w:color w:val="000000"/>
                <w:sz w:val="24"/>
                <w:szCs w:val="24"/>
              </w:rPr>
              <w:t>.</w:t>
            </w:r>
            <w:r w:rsidRPr="00A8161E">
              <w:rPr>
                <w:rFonts w:ascii="Times New Roman" w:hAnsi="Times New Roman"/>
                <w:color w:val="000000"/>
                <w:sz w:val="24"/>
                <w:szCs w:val="24"/>
              </w:rPr>
              <w: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62"/>
              <w:jc w:val="center"/>
              <w:rPr>
                <w:rFonts w:ascii="Times New Roman" w:hAnsi="Times New Roman"/>
                <w:color w:val="000000"/>
                <w:sz w:val="24"/>
                <w:szCs w:val="24"/>
              </w:rPr>
            </w:pPr>
            <w:r w:rsidRPr="00A8161E">
              <w:rPr>
                <w:rFonts w:ascii="Times New Roman" w:hAnsi="Times New Roman"/>
                <w:color w:val="000000"/>
                <w:sz w:val="24"/>
                <w:szCs w:val="24"/>
              </w:rPr>
              <w:lastRenderedPageBreak/>
              <w:t>7</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jc w:val="center"/>
              <w:rPr>
                <w:rFonts w:ascii="Times New Roman" w:hAnsi="Times New Roman"/>
                <w:color w:val="000000"/>
                <w:sz w:val="24"/>
                <w:szCs w:val="24"/>
              </w:rPr>
            </w:pPr>
            <w:r w:rsidRPr="00A8161E">
              <w:rPr>
                <w:rFonts w:ascii="Times New Roman" w:hAnsi="Times New Roman"/>
                <w:color w:val="000000"/>
                <w:sz w:val="24"/>
                <w:szCs w:val="24"/>
              </w:rPr>
              <w:t>Цільове призначення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1509B4">
            <w:pPr>
              <w:ind w:left="-73" w:right="-62"/>
              <w:jc w:val="center"/>
              <w:rPr>
                <w:rFonts w:ascii="Times New Roman" w:hAnsi="Times New Roman"/>
                <w:color w:val="000000"/>
                <w:sz w:val="24"/>
                <w:szCs w:val="24"/>
              </w:rPr>
            </w:pPr>
            <w:r w:rsidRPr="00A8161E">
              <w:rPr>
                <w:rFonts w:ascii="Times New Roman" w:hAnsi="Times New Roman"/>
                <w:color w:val="000000"/>
                <w:sz w:val="24"/>
                <w:szCs w:val="24"/>
              </w:rPr>
              <w:t>7.1</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BE226D">
            <w:pPr>
              <w:ind w:left="-111" w:right="-51"/>
              <w:jc w:val="center"/>
              <w:rPr>
                <w:rFonts w:ascii="Times New Roman" w:hAnsi="Times New Roman"/>
                <w:b/>
                <w:sz w:val="24"/>
                <w:szCs w:val="24"/>
              </w:rPr>
            </w:pPr>
            <w:r w:rsidRPr="00A8161E">
              <w:rPr>
                <w:rFonts w:ascii="Times New Roman" w:hAnsi="Times New Roman"/>
                <w:b/>
                <w:color w:val="000000"/>
                <w:sz w:val="24"/>
                <w:szCs w:val="24"/>
              </w:rPr>
              <w:t xml:space="preserve">Для розміщення </w:t>
            </w:r>
            <w:r w:rsidR="00BE226D">
              <w:rPr>
                <w:rFonts w:ascii="Times New Roman" w:hAnsi="Times New Roman"/>
                <w:b/>
                <w:color w:val="000000"/>
                <w:sz w:val="24"/>
                <w:szCs w:val="24"/>
              </w:rPr>
              <w:t>складу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8</w:t>
            </w:r>
          </w:p>
        </w:tc>
        <w:tc>
          <w:tcPr>
            <w:tcW w:w="3116" w:type="dxa"/>
            <w:gridSpan w:val="4"/>
            <w:tcBorders>
              <w:top w:val="single" w:sz="4" w:space="0" w:color="000000"/>
              <w:left w:val="nil"/>
              <w:bottom w:val="single" w:sz="4" w:space="0" w:color="000000"/>
              <w:right w:val="single" w:sz="4" w:space="0" w:color="000000"/>
            </w:tcBorders>
          </w:tcPr>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rPr>
              <w:t>Графік використання (заповнюється, якщо майно передається в погодинну оренду)</w:t>
            </w:r>
          </w:p>
        </w:tc>
        <w:tc>
          <w:tcPr>
            <w:tcW w:w="6514" w:type="dxa"/>
            <w:gridSpan w:val="10"/>
            <w:tcBorders>
              <w:top w:val="single" w:sz="4" w:space="0" w:color="000000"/>
              <w:left w:val="nil"/>
              <w:bottom w:val="single" w:sz="4" w:space="0" w:color="000000"/>
              <w:right w:val="single" w:sz="4" w:space="0" w:color="000000"/>
            </w:tcBorders>
          </w:tcPr>
          <w:p w:rsidR="001509B4" w:rsidRPr="00A8161E" w:rsidRDefault="001509B4" w:rsidP="002157D5">
            <w:pPr>
              <w:rPr>
                <w:rFonts w:ascii="Times New Roman" w:hAnsi="Times New Roman"/>
                <w:sz w:val="24"/>
                <w:szCs w:val="24"/>
              </w:rPr>
            </w:pPr>
            <w:r w:rsidRPr="00A8161E">
              <w:rPr>
                <w:rFonts w:ascii="Times New Roman" w:hAnsi="Times New Roman"/>
                <w:sz w:val="24"/>
                <w:szCs w:val="24"/>
              </w:rPr>
              <w:t>Не застосовується</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9</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845A11" w:rsidP="00E25496">
            <w:pPr>
              <w:jc w:val="center"/>
              <w:rPr>
                <w:rFonts w:ascii="Times New Roman" w:hAnsi="Times New Roman"/>
                <w:color w:val="000000"/>
                <w:sz w:val="24"/>
                <w:szCs w:val="24"/>
              </w:rPr>
            </w:pPr>
            <w:r w:rsidRPr="00A8161E">
              <w:rPr>
                <w:rFonts w:ascii="Times New Roman" w:hAnsi="Times New Roman"/>
                <w:color w:val="000000"/>
                <w:sz w:val="24"/>
                <w:szCs w:val="24"/>
              </w:rPr>
              <w:t>Орендна плата та інші платежі</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6A7793" w:rsidRDefault="007A2453" w:rsidP="007A2453">
            <w:pPr>
              <w:jc w:val="center"/>
              <w:rPr>
                <w:rFonts w:ascii="Times New Roman" w:hAnsi="Times New Roman"/>
                <w:color w:val="000000"/>
                <w:sz w:val="24"/>
                <w:szCs w:val="24"/>
              </w:rPr>
            </w:pPr>
            <w:r w:rsidRPr="006A7793">
              <w:rPr>
                <w:rFonts w:ascii="Times New Roman" w:hAnsi="Times New Roman"/>
                <w:color w:val="000000"/>
                <w:sz w:val="24"/>
                <w:szCs w:val="24"/>
              </w:rPr>
              <w:t>9.1</w:t>
            </w:r>
            <w:r w:rsidRPr="006A7793">
              <w:rPr>
                <w:rFonts w:ascii="Times New Roman" w:hAnsi="Times New Roman"/>
                <w:color w:val="000000"/>
                <w:sz w:val="24"/>
                <w:szCs w:val="24"/>
              </w:rPr>
              <w:br/>
              <w:t>(1)</w:t>
            </w:r>
          </w:p>
        </w:tc>
        <w:tc>
          <w:tcPr>
            <w:tcW w:w="3116" w:type="dxa"/>
            <w:gridSpan w:val="4"/>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за результатами проведення аукціону</w:t>
            </w:r>
          </w:p>
        </w:tc>
        <w:tc>
          <w:tcPr>
            <w:tcW w:w="329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w:t>
            </w:r>
          </w:p>
        </w:tc>
        <w:tc>
          <w:tcPr>
            <w:tcW w:w="321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дата і реквізити протоколу електронного аукціону ________________</w:t>
            </w:r>
          </w:p>
        </w:tc>
      </w:tr>
      <w:tr w:rsidR="007A2453" w:rsidRPr="00A8161E" w:rsidTr="007A2453">
        <w:trPr>
          <w:trHeight w:val="32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або</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Default="007A2453" w:rsidP="007A2453">
            <w:pPr>
              <w:jc w:val="center"/>
              <w:rPr>
                <w:rFonts w:ascii="Times New Roman" w:hAnsi="Times New Roman"/>
                <w:color w:val="000000"/>
                <w:sz w:val="24"/>
                <w:szCs w:val="24"/>
              </w:rPr>
            </w:pPr>
            <w:r>
              <w:rPr>
                <w:rFonts w:ascii="Times New Roman" w:hAnsi="Times New Roman"/>
                <w:color w:val="000000"/>
                <w:sz w:val="24"/>
                <w:szCs w:val="24"/>
              </w:rPr>
              <w:t>9.1</w:t>
            </w:r>
          </w:p>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(4)</w:t>
            </w:r>
          </w:p>
        </w:tc>
        <w:tc>
          <w:tcPr>
            <w:tcW w:w="3116" w:type="dxa"/>
            <w:gridSpan w:val="4"/>
            <w:tcBorders>
              <w:top w:val="single" w:sz="4" w:space="0" w:color="000000"/>
              <w:left w:val="nil"/>
              <w:bottom w:val="single" w:sz="4" w:space="0" w:color="000000"/>
              <w:right w:val="single" w:sz="4" w:space="0" w:color="000000"/>
            </w:tcBorders>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на підставі абзацу четвертого частини сьомої статті 18 Закону</w:t>
            </w:r>
          </w:p>
        </w:tc>
        <w:tc>
          <w:tcPr>
            <w:tcW w:w="329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_____________</w:t>
            </w:r>
          </w:p>
        </w:tc>
        <w:tc>
          <w:tcPr>
            <w:tcW w:w="321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дата оцінки ринкової вартості майна</w:t>
            </w:r>
          </w:p>
          <w:p w:rsidR="007A2453" w:rsidRPr="006A7793" w:rsidRDefault="007A2453" w:rsidP="00191CFA">
            <w:pPr>
              <w:jc w:val="both"/>
              <w:rPr>
                <w:rFonts w:ascii="Times New Roman" w:hAnsi="Times New Roman"/>
                <w:color w:val="000000"/>
                <w:sz w:val="24"/>
                <w:szCs w:val="24"/>
              </w:rPr>
            </w:pPr>
            <w:r w:rsidRPr="00900422">
              <w:rPr>
                <w:rFonts w:ascii="Times New Roman" w:hAnsi="Times New Roman"/>
                <w:color w:val="000000"/>
                <w:sz w:val="24"/>
                <w:szCs w:val="24"/>
              </w:rPr>
              <w:t>“</w:t>
            </w:r>
            <w:r w:rsidRPr="006A7793">
              <w:rPr>
                <w:rFonts w:ascii="Times New Roman" w:hAnsi="Times New Roman"/>
                <w:color w:val="000000"/>
                <w:sz w:val="24"/>
                <w:szCs w:val="24"/>
              </w:rPr>
              <w:t>__</w:t>
            </w:r>
            <w:r w:rsidRPr="00900422">
              <w:rPr>
                <w:rFonts w:ascii="Times New Roman" w:hAnsi="Times New Roman"/>
                <w:color w:val="000000"/>
                <w:sz w:val="24"/>
                <w:szCs w:val="24"/>
              </w:rPr>
              <w:t>”</w:t>
            </w:r>
            <w:r w:rsidR="00191CFA">
              <w:rPr>
                <w:rFonts w:ascii="Times New Roman" w:hAnsi="Times New Roman"/>
                <w:color w:val="000000"/>
                <w:sz w:val="24"/>
                <w:szCs w:val="24"/>
              </w:rPr>
              <w:t xml:space="preserve"> ______</w:t>
            </w:r>
            <w:r w:rsidRPr="006A7793">
              <w:rPr>
                <w:rFonts w:ascii="Times New Roman" w:hAnsi="Times New Roman"/>
                <w:color w:val="000000"/>
                <w:sz w:val="24"/>
                <w:szCs w:val="24"/>
              </w:rPr>
              <w:t>__ р., що є датою визначення орендної плати за базовий місяць оренди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9.2</w:t>
            </w:r>
          </w:p>
        </w:tc>
        <w:tc>
          <w:tcPr>
            <w:tcW w:w="3116" w:type="dxa"/>
            <w:gridSpan w:val="4"/>
            <w:tcBorders>
              <w:top w:val="single" w:sz="4" w:space="0" w:color="000000"/>
              <w:left w:val="nil"/>
              <w:bottom w:val="single" w:sz="4" w:space="0" w:color="auto"/>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514" w:type="dxa"/>
            <w:gridSpan w:val="10"/>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A2453" w:rsidRPr="00A8161E" w:rsidTr="007A2453">
        <w:trPr>
          <w:trHeight w:val="320"/>
          <w:jc w:val="center"/>
        </w:trPr>
        <w:tc>
          <w:tcPr>
            <w:tcW w:w="855" w:type="dxa"/>
            <w:tcBorders>
              <w:top w:val="single" w:sz="4" w:space="0" w:color="000000"/>
              <w:left w:val="single" w:sz="4" w:space="0" w:color="000000"/>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w:t>
            </w:r>
          </w:p>
        </w:tc>
        <w:tc>
          <w:tcPr>
            <w:tcW w:w="9630" w:type="dxa"/>
            <w:gridSpan w:val="14"/>
            <w:tcBorders>
              <w:top w:val="single" w:sz="4" w:space="0" w:color="000000"/>
              <w:left w:val="nil"/>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Розмір авансового внеску орендної плати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3116" w:type="dxa"/>
            <w:gridSpan w:val="4"/>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6514" w:type="dxa"/>
            <w:gridSpan w:val="10"/>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t>_________</w:t>
            </w:r>
            <w:r w:rsidRPr="00A8161E">
              <w:rPr>
                <w:rFonts w:ascii="Times New Roman" w:hAnsi="Times New Roman"/>
                <w:color w:val="000000"/>
                <w:sz w:val="24"/>
                <w:szCs w:val="24"/>
              </w:rPr>
              <w:t xml:space="preserve"> </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Продовження за результатами проведення аукціону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521" w:type="dxa"/>
            <w:gridSpan w:val="11"/>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_____________*</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11</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забезпечувального депозиту</w:t>
            </w:r>
          </w:p>
        </w:tc>
        <w:tc>
          <w:tcPr>
            <w:tcW w:w="6521" w:type="dxa"/>
            <w:gridSpan w:val="11"/>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A2453" w:rsidRPr="00A8161E" w:rsidRDefault="007A2453" w:rsidP="00191CFA">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t>__________</w:t>
            </w:r>
          </w:p>
        </w:tc>
      </w:tr>
      <w:tr w:rsidR="007A2453" w:rsidRPr="00A8161E" w:rsidTr="007A2453">
        <w:tblPrEx>
          <w:jc w:val="left"/>
        </w:tblPrEx>
        <w:trPr>
          <w:trHeight w:val="432"/>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lang w:val="en-US"/>
              </w:rPr>
            </w:pPr>
            <w:r w:rsidRPr="00A8161E">
              <w:rPr>
                <w:rFonts w:ascii="Times New Roman" w:hAnsi="Times New Roman"/>
                <w:color w:val="000000"/>
                <w:sz w:val="24"/>
                <w:szCs w:val="24"/>
              </w:rPr>
              <w:lastRenderedPageBreak/>
              <w:t>12</w:t>
            </w:r>
          </w:p>
        </w:tc>
        <w:tc>
          <w:tcPr>
            <w:tcW w:w="9630" w:type="dxa"/>
            <w:gridSpan w:val="14"/>
            <w:tcBorders>
              <w:top w:val="single" w:sz="4" w:space="0" w:color="000000"/>
              <w:left w:val="nil"/>
              <w:bottom w:val="single" w:sz="4" w:space="0" w:color="000000"/>
              <w:right w:val="single" w:sz="4" w:space="0" w:color="000000"/>
            </w:tcBorders>
            <w:hideMark/>
          </w:tcPr>
          <w:p w:rsidR="007A2453" w:rsidRPr="00A8161E" w:rsidRDefault="007A2453" w:rsidP="007A2453">
            <w:pPr>
              <w:ind w:left="248"/>
              <w:jc w:val="center"/>
              <w:rPr>
                <w:rFonts w:ascii="Times New Roman" w:hAnsi="Times New Roman"/>
                <w:color w:val="000000"/>
                <w:sz w:val="24"/>
                <w:szCs w:val="24"/>
              </w:rPr>
            </w:pPr>
            <w:r w:rsidRPr="00A8161E">
              <w:rPr>
                <w:rFonts w:ascii="Times New Roman" w:hAnsi="Times New Roman"/>
                <w:color w:val="000000"/>
                <w:sz w:val="24"/>
                <w:szCs w:val="24"/>
              </w:rPr>
              <w:t>Строк договору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12.1</w:t>
            </w: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b/>
                <w:color w:val="000000"/>
                <w:sz w:val="24"/>
                <w:szCs w:val="24"/>
              </w:rPr>
              <w:t>5 років</w:t>
            </w:r>
            <w:r w:rsidRPr="00A8161E">
              <w:rPr>
                <w:rFonts w:ascii="Times New Roman" w:hAnsi="Times New Roman"/>
                <w:color w:val="000000"/>
                <w:sz w:val="24"/>
                <w:szCs w:val="24"/>
              </w:rPr>
              <w:t xml:space="preserve"> з дати набрання чинності цим договором</w:t>
            </w:r>
          </w:p>
        </w:tc>
      </w:tr>
      <w:tr w:rsidR="007A2453" w:rsidRPr="00A8161E" w:rsidTr="007A2453">
        <w:tblPrEx>
          <w:jc w:val="left"/>
        </w:tblPrEx>
        <w:trPr>
          <w:trHeight w:val="320"/>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13</w:t>
            </w:r>
          </w:p>
        </w:tc>
        <w:tc>
          <w:tcPr>
            <w:tcW w:w="2760" w:type="dxa"/>
            <w:gridSpan w:val="2"/>
            <w:tcBorders>
              <w:top w:val="single" w:sz="4" w:space="0" w:color="auto"/>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vertAlign w:val="superscript"/>
              </w:rPr>
            </w:pPr>
            <w:r w:rsidRPr="00A8161E">
              <w:rPr>
                <w:rFonts w:ascii="Times New Roman" w:hAnsi="Times New Roman"/>
                <w:color w:val="000000"/>
                <w:sz w:val="24"/>
                <w:szCs w:val="24"/>
              </w:rPr>
              <w:t>Згода на суборенду</w:t>
            </w:r>
          </w:p>
          <w:p w:rsidR="007A2453" w:rsidRPr="00A8161E" w:rsidRDefault="007A2453" w:rsidP="007A2453">
            <w:pPr>
              <w:jc w:val="both"/>
              <w:rPr>
                <w:rFonts w:ascii="Times New Roman" w:hAnsi="Times New Roman"/>
                <w:color w:val="000000"/>
                <w:sz w:val="24"/>
                <w:szCs w:val="24"/>
                <w:vertAlign w:val="superscript"/>
              </w:rPr>
            </w:pPr>
          </w:p>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Письмова згода на передачу майна в суборенду відповідно до п. 169 Порядку.</w:t>
            </w:r>
          </w:p>
        </w:tc>
        <w:tc>
          <w:tcPr>
            <w:tcW w:w="6870" w:type="dxa"/>
            <w:gridSpan w:val="12"/>
            <w:tcBorders>
              <w:top w:val="single" w:sz="4" w:space="0" w:color="auto"/>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 </w:t>
            </w:r>
          </w:p>
          <w:p w:rsidR="007A2453" w:rsidRPr="00A8161E" w:rsidRDefault="007A2453" w:rsidP="007A2453">
            <w:pPr>
              <w:rPr>
                <w:rFonts w:ascii="Times New Roman" w:hAnsi="Times New Roman"/>
                <w:color w:val="000000"/>
                <w:sz w:val="24"/>
                <w:szCs w:val="24"/>
              </w:rPr>
            </w:pPr>
            <w:r w:rsidRPr="00A8161E">
              <w:rPr>
                <w:rFonts w:ascii="Times New Roman" w:hAnsi="Times New Roman"/>
                <w:sz w:val="24"/>
                <w:szCs w:val="24"/>
              </w:rPr>
              <w:t>Орендар може укладати договір суборенди лише з особами, які відповідають вимогам статті 4 Закону.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14</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Додаткові умови оренди</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не затверджено</w:t>
            </w:r>
          </w:p>
        </w:tc>
      </w:tr>
      <w:tr w:rsidR="007A2453" w:rsidRPr="00A8161E" w:rsidTr="007A2453">
        <w:tblPrEx>
          <w:jc w:val="left"/>
        </w:tblPrEx>
        <w:trPr>
          <w:trHeight w:val="320"/>
        </w:trPr>
        <w:tc>
          <w:tcPr>
            <w:tcW w:w="855" w:type="dxa"/>
            <w:vMerge w:val="restart"/>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15</w:t>
            </w:r>
          </w:p>
        </w:tc>
        <w:tc>
          <w:tcPr>
            <w:tcW w:w="2760" w:type="dxa"/>
            <w:gridSpan w:val="2"/>
            <w:vMerge w:val="restart"/>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Балансоутримувача</w:t>
            </w:r>
          </w:p>
        </w:tc>
      </w:tr>
      <w:tr w:rsidR="007A2453" w:rsidRPr="00A8161E" w:rsidTr="007A2453">
        <w:tblPrEx>
          <w:jc w:val="left"/>
        </w:tblPrEx>
        <w:trPr>
          <w:trHeight w:val="320"/>
        </w:trPr>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2760" w:type="dxa"/>
            <w:gridSpan w:val="2"/>
            <w:vMerge/>
            <w:tcBorders>
              <w:top w:val="single" w:sz="4" w:space="0" w:color="000000"/>
              <w:left w:val="nil"/>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6870" w:type="dxa"/>
            <w:gridSpan w:val="12"/>
            <w:tcBorders>
              <w:top w:val="single" w:sz="4" w:space="0" w:color="000000"/>
              <w:left w:val="nil"/>
              <w:bottom w:val="single" w:sz="4" w:space="0" w:color="000000"/>
              <w:right w:val="single" w:sz="4" w:space="0" w:color="000000"/>
            </w:tcBorders>
          </w:tcPr>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 xml:space="preserve">Рахунок: </w:t>
            </w:r>
            <w:r w:rsidRPr="00A8161E">
              <w:rPr>
                <w:rFonts w:ascii="Times New Roman" w:hAnsi="Times New Roman"/>
                <w:b/>
                <w:sz w:val="24"/>
                <w:szCs w:val="24"/>
                <w:lang w:val="en-US" w:eastAsia="uk-UA"/>
              </w:rPr>
              <w:t>UA</w:t>
            </w:r>
            <w:r w:rsidRPr="00A8161E">
              <w:rPr>
                <w:rFonts w:ascii="Times New Roman" w:hAnsi="Times New Roman"/>
                <w:b/>
                <w:sz w:val="24"/>
                <w:szCs w:val="24"/>
                <w:lang w:eastAsia="uk-UA"/>
              </w:rPr>
              <w:t>423510050000026008554300600</w:t>
            </w:r>
          </w:p>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Банк одержувача</w:t>
            </w:r>
            <w:r w:rsidRPr="00A8161E">
              <w:rPr>
                <w:rFonts w:ascii="Times New Roman" w:hAnsi="Times New Roman"/>
                <w:sz w:val="24"/>
                <w:szCs w:val="24"/>
              </w:rPr>
              <w:t xml:space="preserve">:  </w:t>
            </w:r>
            <w:r w:rsidRPr="00A8161E">
              <w:rPr>
                <w:rFonts w:ascii="Times New Roman" w:hAnsi="Times New Roman"/>
                <w:b/>
                <w:sz w:val="24"/>
                <w:szCs w:val="24"/>
                <w:lang w:eastAsia="uk-UA"/>
              </w:rPr>
              <w:t>ПАТ «УкрСиббанк»</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16</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Співвідношення розподілу орендної плати станом на дату укладення договору</w:t>
            </w:r>
          </w:p>
        </w:tc>
        <w:tc>
          <w:tcPr>
            <w:tcW w:w="3587" w:type="dxa"/>
            <w:gridSpan w:val="6"/>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Балансоутримувачу 100 відсотків  суми орендної плати</w:t>
            </w:r>
          </w:p>
        </w:tc>
        <w:tc>
          <w:tcPr>
            <w:tcW w:w="3283" w:type="dxa"/>
            <w:gridSpan w:val="6"/>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державному бюджету 0 відсотків суми орендної плати</w:t>
            </w:r>
          </w:p>
        </w:tc>
      </w:tr>
    </w:tbl>
    <w:p w:rsidR="00C547E3" w:rsidRPr="00A8161E" w:rsidRDefault="00C547E3" w:rsidP="00C547E3">
      <w:pPr>
        <w:ind w:firstLine="567"/>
        <w:jc w:val="both"/>
        <w:rPr>
          <w:rFonts w:ascii="Times New Roman" w:hAnsi="Times New Roman"/>
          <w:color w:val="000000"/>
          <w:sz w:val="24"/>
          <w:szCs w:val="24"/>
        </w:rPr>
      </w:pPr>
    </w:p>
    <w:p w:rsidR="00702990" w:rsidRPr="00A8161E" w:rsidRDefault="00702990" w:rsidP="00702990">
      <w:pPr>
        <w:ind w:left="-284" w:right="-568"/>
        <w:jc w:val="center"/>
        <w:rPr>
          <w:rFonts w:ascii="Times New Roman" w:hAnsi="Times New Roman"/>
          <w:b/>
          <w:sz w:val="24"/>
          <w:szCs w:val="24"/>
        </w:rPr>
      </w:pPr>
      <w:r w:rsidRPr="00A8161E">
        <w:rPr>
          <w:rFonts w:ascii="Times New Roman" w:hAnsi="Times New Roman"/>
          <w:b/>
          <w:sz w:val="24"/>
          <w:szCs w:val="24"/>
        </w:rPr>
        <w:t>II. Незмінювані умови договору</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 Предмет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 Майно передається в оренду для використання згідно з пунктом 7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2. Умови перед</w:t>
      </w:r>
      <w:bookmarkStart w:id="0" w:name="_GoBack"/>
      <w:bookmarkEnd w:id="0"/>
      <w:r w:rsidRPr="00A8161E">
        <w:rPr>
          <w:rFonts w:ascii="Times New Roman" w:hAnsi="Times New Roman"/>
          <w:b/>
          <w:sz w:val="24"/>
          <w:szCs w:val="24"/>
        </w:rPr>
        <w:t>ачі орендованого Майна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2.2. Передача Майна в оренду здійснюється за його страховою вартістю, визначеною у пункті 6.2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3. Орендна плата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02990" w:rsidRPr="00A8161E" w:rsidRDefault="00702990" w:rsidP="00702990">
      <w:pPr>
        <w:pStyle w:val="a3"/>
        <w:ind w:left="-284" w:right="-568" w:firstLine="568"/>
        <w:jc w:val="both"/>
        <w:rPr>
          <w:rFonts w:ascii="Times New Roman" w:hAnsi="Times New Roman"/>
          <w:sz w:val="24"/>
          <w:szCs w:val="24"/>
        </w:rPr>
      </w:pPr>
      <w:r w:rsidRPr="00A8161E">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lastRenderedPageBreak/>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702990" w:rsidRPr="00A8161E" w:rsidRDefault="00702990" w:rsidP="00702990">
      <w:pPr>
        <w:pStyle w:val="a3"/>
        <w:spacing w:line="233" w:lineRule="auto"/>
        <w:ind w:left="-284" w:right="-568" w:firstLine="0"/>
        <w:jc w:val="center"/>
        <w:rPr>
          <w:rFonts w:ascii="Times New Roman" w:hAnsi="Times New Roman"/>
          <w:b/>
          <w:sz w:val="24"/>
          <w:szCs w:val="24"/>
        </w:rPr>
      </w:pPr>
      <w:r w:rsidRPr="00A8161E">
        <w:rPr>
          <w:rFonts w:ascii="Times New Roman" w:hAnsi="Times New Roman"/>
          <w:b/>
          <w:sz w:val="24"/>
          <w:szCs w:val="24"/>
        </w:rPr>
        <w:t>4. Повернення Майна з оренди і забезпечувальний депозит</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4.1. У разі припинення договору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8161E">
        <w:rPr>
          <w:rFonts w:ascii="Times New Roman" w:hAnsi="Times New Roman"/>
          <w:sz w:val="24"/>
          <w:szCs w:val="24"/>
          <w:lang w:val="ru-RU"/>
        </w:rPr>
        <w:t>—</w:t>
      </w:r>
      <w:r w:rsidRPr="00A8161E">
        <w:rPr>
          <w:rFonts w:ascii="Times New Roman" w:hAnsi="Times New Roman"/>
          <w:sz w:val="24"/>
          <w:szCs w:val="24"/>
        </w:rPr>
        <w:t xml:space="preserve"> то разом із такими поліпшеннями/капітальним ремонтом;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зобов’язаний: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звільнити Майно одночасно із поверненням підписаних Орендарем актів.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 xml:space="preserve">4.4. Якщо Орендар не повертає Майно після отримання від Балансоутримувача примірників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сплачує повну суму забезпечувального депозиту,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другу чергу погашаються зобов’язання Орендаря із сплати неустойки (пункт 4.4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5. Поліпшення і ремонт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5.1. Орендар має право: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6. Режим використання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6.3.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проводити внутрішні розслідування випадків пожеж та подавати Балансоутримувачу відповідні документи розслідування.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8161E">
        <w:rPr>
          <w:rFonts w:ascii="Times New Roman" w:hAnsi="Times New Roman"/>
          <w:sz w:val="24"/>
          <w:szCs w:val="24"/>
          <w:lang w:val="ru-RU"/>
        </w:rPr>
        <w:t>—</w:t>
      </w:r>
      <w:r w:rsidRPr="00A8161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і повернути Балансоутримувачу примірник договору;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7.1.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w:t>
      </w:r>
      <w:r w:rsidRPr="00A8161E">
        <w:rPr>
          <w:rFonts w:ascii="Times New Roman" w:hAnsi="Times New Roman"/>
          <w:sz w:val="24"/>
          <w:szCs w:val="24"/>
        </w:rPr>
        <w:lastRenderedPageBreak/>
        <w:t>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Оплата послуг страховика здійснюється за рахунок Орендаря (страхувальника).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02990" w:rsidRPr="00A8161E" w:rsidRDefault="00702990" w:rsidP="00702990">
      <w:pPr>
        <w:pStyle w:val="a3"/>
        <w:ind w:left="-284" w:right="-568" w:firstLine="0"/>
        <w:jc w:val="center"/>
        <w:rPr>
          <w:rFonts w:ascii="Times New Roman" w:hAnsi="Times New Roman"/>
          <w:b/>
          <w:sz w:val="24"/>
          <w:szCs w:val="24"/>
        </w:rPr>
      </w:pP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8. Суборенда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8.1. Орендар має право здавати Майно в суборенду за письмовою згодою Орендодавця</w:t>
      </w:r>
      <w:r w:rsidRPr="00A8161E">
        <w:rPr>
          <w:rFonts w:ascii="Times New Roman" w:hAnsi="Times New Roman"/>
          <w:sz w:val="24"/>
          <w:szCs w:val="24"/>
          <w:lang w:val="ru-RU"/>
        </w:rPr>
        <w:t xml:space="preserve">, за </w:t>
      </w:r>
      <w:proofErr w:type="spellStart"/>
      <w:r w:rsidRPr="00A8161E">
        <w:rPr>
          <w:rFonts w:ascii="Times New Roman" w:hAnsi="Times New Roman"/>
          <w:sz w:val="24"/>
          <w:szCs w:val="24"/>
          <w:lang w:val="ru-RU"/>
        </w:rPr>
        <w:t>умови</w:t>
      </w:r>
      <w:proofErr w:type="spellEnd"/>
      <w:r w:rsidRPr="00A8161E">
        <w:rPr>
          <w:rFonts w:ascii="Times New Roman" w:hAnsi="Times New Roman"/>
          <w:sz w:val="24"/>
          <w:szCs w:val="24"/>
          <w:lang w:val="ru-RU"/>
        </w:rPr>
        <w:t xml:space="preserve"> зобов’</w:t>
      </w:r>
      <w:proofErr w:type="spellStart"/>
      <w:r w:rsidRPr="00A8161E">
        <w:rPr>
          <w:rFonts w:ascii="Times New Roman" w:hAnsi="Times New Roman"/>
          <w:sz w:val="24"/>
          <w:szCs w:val="24"/>
        </w:rPr>
        <w:t>язання</w:t>
      </w:r>
      <w:proofErr w:type="spellEnd"/>
      <w:r w:rsidRPr="00A8161E">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A8161E">
        <w:rPr>
          <w:rFonts w:ascii="Times New Roman" w:hAnsi="Times New Roman"/>
          <w:sz w:val="24"/>
          <w:szCs w:val="24"/>
          <w:lang w:val="ru-RU"/>
        </w:rPr>
        <w:t>’</w:t>
      </w:r>
      <w:proofErr w:type="spellStart"/>
      <w:r w:rsidRPr="00A8161E">
        <w:rPr>
          <w:rFonts w:ascii="Times New Roman" w:hAnsi="Times New Roman"/>
          <w:sz w:val="24"/>
          <w:szCs w:val="24"/>
        </w:rPr>
        <w:t>єкт</w:t>
      </w:r>
      <w:proofErr w:type="spellEnd"/>
      <w:r w:rsidRPr="00A8161E">
        <w:rPr>
          <w:rFonts w:ascii="Times New Roman" w:hAnsi="Times New Roman"/>
          <w:sz w:val="24"/>
          <w:szCs w:val="24"/>
        </w:rPr>
        <w:t xml:space="preserve">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9. Запевнення сторін</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 Балансоутримувач і Орендодавець запевняють Орендаря, 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9.4. Одночасно або до укладення цього договору Орендар повністю сплатив забезпечувальний депозит в розмірі, визначеному у пункті 11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10. Додаткові умови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11. Відповідальність і вирішення спорів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12. Строк чинності, умови зміни та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w:t>
      </w:r>
      <w:r w:rsidRPr="00A8161E">
        <w:rPr>
          <w:rFonts w:ascii="Times New Roman" w:hAnsi="Times New Roman"/>
          <w:sz w:val="24"/>
          <w:szCs w:val="24"/>
        </w:rPr>
        <w:lastRenderedPageBreak/>
        <w:t>становище Орендаря, а в частині зобов’язань Орендаря щодо орендної плати — до виконання зобов’язань.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 Договір припиняється: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 з підстав, передбачених частиною першою статті 24 Закону, і при цьому: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02990" w:rsidRPr="00A8161E" w:rsidRDefault="00702990" w:rsidP="00702990">
      <w:pPr>
        <w:ind w:left="-284" w:right="-568"/>
        <w:jc w:val="both"/>
        <w:rPr>
          <w:rFonts w:ascii="Times New Roman" w:hAnsi="Times New Roman"/>
          <w:sz w:val="24"/>
          <w:szCs w:val="24"/>
        </w:rPr>
      </w:pPr>
      <w:r w:rsidRPr="00A8161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такому разі договір вважається припиненим: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набрання законної сили рішенням суду про відмову у позові Орендаря;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12.7.4. уклав договір суборенди з особами, які не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12.7.6. порушує додаткові умови оренди, зазначені у пункті 14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 Цей договір може бути достроково припинений на вимогу Орендаря, якщо: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w:t>
      </w:r>
      <w:r w:rsidRPr="00A8161E">
        <w:rPr>
          <w:rFonts w:ascii="Times New Roman" w:hAnsi="Times New Roman"/>
          <w:sz w:val="24"/>
          <w:szCs w:val="24"/>
        </w:rPr>
        <w:lastRenderedPageBreak/>
        <w:t>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12.11. У разі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8161E">
        <w:rPr>
          <w:rFonts w:ascii="Times New Roman" w:hAnsi="Times New Roman"/>
          <w:sz w:val="24"/>
          <w:szCs w:val="24"/>
          <w:lang w:val="ru-RU"/>
        </w:rPr>
        <w:t>—</w:t>
      </w:r>
      <w:r w:rsidRPr="00A8161E">
        <w:rPr>
          <w:rFonts w:ascii="Times New Roman" w:hAnsi="Times New Roman"/>
          <w:sz w:val="24"/>
          <w:szCs w:val="24"/>
        </w:rPr>
        <w:t xml:space="preserve"> комунальною власністю територіальної громади міста Києва;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pacing w:val="-4"/>
          <w:sz w:val="24"/>
          <w:szCs w:val="24"/>
        </w:rPr>
        <w:t xml:space="preserve">12.12. Майно вважається поверненим Орендодавцю/ Балансоутримувачу </w:t>
      </w:r>
      <w:r w:rsidRPr="00A8161E">
        <w:rPr>
          <w:rFonts w:ascii="Times New Roman" w:hAnsi="Times New Roman"/>
          <w:sz w:val="24"/>
          <w:szCs w:val="24"/>
        </w:rPr>
        <w:t xml:space="preserve">з моменту підписання Балансоутримувачем та Орендарем </w:t>
      </w:r>
      <w:proofErr w:type="spellStart"/>
      <w:r w:rsidRPr="00A8161E">
        <w:rPr>
          <w:rFonts w:ascii="Times New Roman" w:hAnsi="Times New Roman"/>
          <w:sz w:val="24"/>
          <w:szCs w:val="24"/>
        </w:rPr>
        <w:t>акта</w:t>
      </w:r>
      <w:proofErr w:type="spellEnd"/>
      <w:r w:rsidRPr="00A8161E">
        <w:rPr>
          <w:rFonts w:ascii="Times New Roman" w:hAnsi="Times New Roman"/>
          <w:sz w:val="24"/>
          <w:szCs w:val="24"/>
        </w:rPr>
        <w:t xml:space="preserve"> повернення з оренди орендованого Майна.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13. Інше</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сторони Орендаря набуває чинності з дня внесення змін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Орендаря інша, ніж передбачена цим пунктом, не допускається.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02990" w:rsidRPr="00A8161E" w:rsidRDefault="00702990" w:rsidP="00702990">
      <w:pPr>
        <w:pStyle w:val="3"/>
        <w:spacing w:before="0" w:line="252" w:lineRule="auto"/>
        <w:ind w:left="-284" w:right="-568"/>
        <w:jc w:val="center"/>
        <w:rPr>
          <w:rFonts w:ascii="Times New Roman" w:hAnsi="Times New Roman"/>
          <w:i w:val="0"/>
          <w:sz w:val="24"/>
          <w:szCs w:val="24"/>
        </w:rPr>
      </w:pPr>
      <w:r w:rsidRPr="00A8161E">
        <w:rPr>
          <w:rFonts w:ascii="Times New Roman" w:hAnsi="Times New Roman"/>
          <w:i w:val="0"/>
          <w:sz w:val="24"/>
          <w:szCs w:val="24"/>
        </w:rPr>
        <w:t>14. Додатки</w:t>
      </w:r>
    </w:p>
    <w:p w:rsidR="00702990" w:rsidRPr="00A8161E" w:rsidRDefault="00702990" w:rsidP="00702990">
      <w:pPr>
        <w:pStyle w:val="a7"/>
        <w:spacing w:before="0" w:beforeAutospacing="0" w:after="0" w:afterAutospacing="0" w:line="252" w:lineRule="auto"/>
        <w:ind w:left="-284" w:right="-568"/>
        <w:jc w:val="both"/>
      </w:pPr>
      <w:r w:rsidRPr="00A8161E">
        <w:t>14.1.Додатки до цього Договору є його невід'ємною і складовою частиною.</w:t>
      </w:r>
    </w:p>
    <w:p w:rsidR="00702990" w:rsidRPr="00A8161E" w:rsidRDefault="00702990" w:rsidP="00702990">
      <w:pPr>
        <w:pStyle w:val="a7"/>
        <w:spacing w:before="0" w:beforeAutospacing="0" w:after="0" w:afterAutospacing="0" w:line="252" w:lineRule="auto"/>
        <w:ind w:left="-284" w:right="-568"/>
        <w:jc w:val="both"/>
      </w:pPr>
      <w:r w:rsidRPr="00A8161E">
        <w:t>14.2. До цього Договору додаються:</w:t>
      </w:r>
    </w:p>
    <w:p w:rsidR="00702990" w:rsidRPr="00A8161E" w:rsidRDefault="00702990" w:rsidP="00702990">
      <w:pPr>
        <w:pStyle w:val="a7"/>
        <w:spacing w:before="0" w:beforeAutospacing="0" w:after="0" w:afterAutospacing="0" w:line="252" w:lineRule="auto"/>
        <w:ind w:left="-284" w:right="-568"/>
        <w:jc w:val="both"/>
      </w:pPr>
      <w:r w:rsidRPr="00A8161E">
        <w:t>- викопіювання з поповерхового плану;</w:t>
      </w:r>
    </w:p>
    <w:p w:rsidR="00702990" w:rsidRPr="00A8161E" w:rsidRDefault="00702990" w:rsidP="00702990">
      <w:pPr>
        <w:pStyle w:val="a7"/>
        <w:spacing w:before="0" w:beforeAutospacing="0" w:after="0" w:afterAutospacing="0" w:line="252" w:lineRule="auto"/>
        <w:ind w:left="-284" w:right="-568"/>
        <w:jc w:val="both"/>
      </w:pPr>
      <w:r w:rsidRPr="00A8161E">
        <w:t xml:space="preserve">- акт приймання-передачі орендованого майна; </w:t>
      </w:r>
    </w:p>
    <w:p w:rsidR="00702990" w:rsidRPr="00A8161E" w:rsidRDefault="00702990" w:rsidP="00702990">
      <w:pPr>
        <w:pStyle w:val="a7"/>
        <w:spacing w:before="0" w:beforeAutospacing="0" w:after="0" w:afterAutospacing="0" w:line="252" w:lineRule="auto"/>
        <w:ind w:left="-284" w:right="-568"/>
        <w:jc w:val="both"/>
      </w:pPr>
      <w:r w:rsidRPr="00A8161E">
        <w:t>- протокол про результати електронного аукціону.</w:t>
      </w:r>
    </w:p>
    <w:p w:rsidR="00702990" w:rsidRPr="00A8161E" w:rsidRDefault="00702990" w:rsidP="00702990">
      <w:pPr>
        <w:pStyle w:val="a7"/>
        <w:spacing w:before="0" w:beforeAutospacing="0" w:after="0" w:afterAutospacing="0" w:line="252" w:lineRule="auto"/>
        <w:ind w:left="-284" w:right="-568"/>
        <w:jc w:val="both"/>
      </w:pPr>
    </w:p>
    <w:p w:rsidR="00702990" w:rsidRPr="00A8161E" w:rsidRDefault="00702990" w:rsidP="00702990">
      <w:pPr>
        <w:ind w:firstLine="567"/>
        <w:jc w:val="center"/>
        <w:outlineLvl w:val="2"/>
        <w:rPr>
          <w:rFonts w:ascii="Times New Roman" w:hAnsi="Times New Roman"/>
          <w:b/>
          <w:bCs/>
          <w:sz w:val="24"/>
          <w:szCs w:val="24"/>
          <w:lang w:eastAsia="uk-UA"/>
        </w:rPr>
      </w:pPr>
      <w:r w:rsidRPr="00A8161E">
        <w:rPr>
          <w:rFonts w:ascii="Times New Roman" w:hAnsi="Times New Roman"/>
          <w:b/>
          <w:bCs/>
          <w:sz w:val="24"/>
          <w:szCs w:val="24"/>
          <w:lang w:eastAsia="uk-UA"/>
        </w:rPr>
        <w:t>ЮРИДИЧНІ АДРЕСИ ТА БАНКІВСЬКІ РЕКВІЗИТИ СТОРІН</w:t>
      </w:r>
    </w:p>
    <w:tbl>
      <w:tblPr>
        <w:tblW w:w="5576"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463"/>
        <w:gridCol w:w="2774"/>
        <w:gridCol w:w="3879"/>
      </w:tblGrid>
      <w:tr w:rsidR="00702990" w:rsidRPr="00A8161E" w:rsidTr="004C39FE">
        <w:trPr>
          <w:trHeight w:val="395"/>
          <w:tblCellSpacing w:w="22" w:type="dxa"/>
        </w:trPr>
        <w:tc>
          <w:tcPr>
            <w:tcW w:w="1680" w:type="pct"/>
            <w:hideMark/>
          </w:tcPr>
          <w:p w:rsidR="00702990" w:rsidRPr="00A8161E" w:rsidRDefault="00702990" w:rsidP="002157D5">
            <w:pPr>
              <w:ind w:left="33"/>
              <w:jc w:val="center"/>
              <w:rPr>
                <w:rFonts w:ascii="Times New Roman" w:hAnsi="Times New Roman"/>
                <w:b/>
                <w:sz w:val="24"/>
                <w:szCs w:val="24"/>
                <w:lang w:eastAsia="uk-UA"/>
              </w:rPr>
            </w:pPr>
            <w:r w:rsidRPr="00A8161E">
              <w:rPr>
                <w:rFonts w:ascii="Times New Roman" w:hAnsi="Times New Roman"/>
                <w:b/>
                <w:sz w:val="24"/>
                <w:szCs w:val="24"/>
                <w:lang w:eastAsia="uk-UA"/>
              </w:rPr>
              <w:t>ОРЕНДОДАВЕЦЬ</w:t>
            </w:r>
          </w:p>
        </w:tc>
        <w:tc>
          <w:tcPr>
            <w:tcW w:w="1350" w:type="pct"/>
            <w:hideMark/>
          </w:tcPr>
          <w:p w:rsidR="00702990" w:rsidRPr="00A8161E" w:rsidRDefault="00702990" w:rsidP="002157D5">
            <w:pPr>
              <w:ind w:left="53"/>
              <w:jc w:val="center"/>
              <w:rPr>
                <w:rFonts w:ascii="Times New Roman" w:hAnsi="Times New Roman"/>
                <w:b/>
                <w:sz w:val="24"/>
                <w:szCs w:val="24"/>
                <w:lang w:eastAsia="uk-UA"/>
              </w:rPr>
            </w:pPr>
            <w:r w:rsidRPr="00A8161E">
              <w:rPr>
                <w:rFonts w:ascii="Times New Roman" w:hAnsi="Times New Roman"/>
                <w:b/>
                <w:sz w:val="24"/>
                <w:szCs w:val="24"/>
                <w:lang w:eastAsia="uk-UA"/>
              </w:rPr>
              <w:t xml:space="preserve">ОРЕНДАР </w:t>
            </w:r>
          </w:p>
        </w:tc>
        <w:tc>
          <w:tcPr>
            <w:tcW w:w="1886" w:type="pct"/>
            <w:hideMark/>
          </w:tcPr>
          <w:p w:rsidR="00702990" w:rsidRPr="00A8161E" w:rsidRDefault="00702990" w:rsidP="002157D5">
            <w:pPr>
              <w:tabs>
                <w:tab w:val="left" w:pos="3888"/>
              </w:tabs>
              <w:ind w:left="-2"/>
              <w:jc w:val="center"/>
              <w:rPr>
                <w:rFonts w:ascii="Times New Roman" w:hAnsi="Times New Roman"/>
                <w:b/>
                <w:sz w:val="24"/>
                <w:szCs w:val="24"/>
                <w:lang w:eastAsia="uk-UA"/>
              </w:rPr>
            </w:pPr>
            <w:r w:rsidRPr="00A8161E">
              <w:rPr>
                <w:rFonts w:ascii="Times New Roman" w:hAnsi="Times New Roman"/>
                <w:b/>
                <w:sz w:val="24"/>
                <w:szCs w:val="24"/>
                <w:lang w:eastAsia="uk-UA"/>
              </w:rPr>
              <w:t>ПІДПРИЄМСТВО-БАЛАНСОУТРИМУВАЧ</w:t>
            </w:r>
          </w:p>
        </w:tc>
      </w:tr>
      <w:tr w:rsidR="00702990" w:rsidRPr="00702990" w:rsidTr="004C39FE">
        <w:trPr>
          <w:tblCellSpacing w:w="22" w:type="dxa"/>
        </w:trPr>
        <w:tc>
          <w:tcPr>
            <w:tcW w:w="1680" w:type="pct"/>
            <w:hideMark/>
          </w:tcPr>
          <w:p w:rsidR="00702990" w:rsidRPr="00A8161E" w:rsidRDefault="00702990" w:rsidP="002157D5">
            <w:pPr>
              <w:rPr>
                <w:rFonts w:ascii="Times New Roman" w:hAnsi="Times New Roman"/>
                <w:b/>
                <w:sz w:val="24"/>
                <w:szCs w:val="24"/>
              </w:rPr>
            </w:pPr>
            <w:r w:rsidRPr="00A8161E">
              <w:rPr>
                <w:rFonts w:ascii="Times New Roman" w:hAnsi="Times New Roman"/>
                <w:b/>
                <w:sz w:val="24"/>
                <w:szCs w:val="24"/>
              </w:rPr>
              <w:t>Дніпровська районна в місті Києві державна адміністрація</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02094, м. Київ, бульв. Праці, 1/1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р/р</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lang w:val="en-US"/>
              </w:rPr>
              <w:t>UA</w:t>
            </w:r>
            <w:r w:rsidRPr="00A8161E">
              <w:rPr>
                <w:rFonts w:ascii="Times New Roman" w:hAnsi="Times New Roman"/>
                <w:sz w:val="24"/>
                <w:szCs w:val="24"/>
              </w:rPr>
              <w:t>038201720344230008000077651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в ДКСУ м. Києва</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МФО 820172</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Код ЄДРПОУ 37203257</w:t>
            </w:r>
          </w:p>
          <w:p w:rsidR="00702990" w:rsidRPr="00A8161E" w:rsidRDefault="00702990" w:rsidP="002157D5">
            <w:pPr>
              <w:jc w:val="both"/>
              <w:rPr>
                <w:rFonts w:ascii="Times New Roman" w:hAnsi="Times New Roman"/>
                <w:sz w:val="24"/>
                <w:szCs w:val="24"/>
                <w:lang w:eastAsia="uk-UA"/>
              </w:rPr>
            </w:pPr>
            <w:r w:rsidRPr="00A8161E">
              <w:rPr>
                <w:rFonts w:ascii="Times New Roman" w:hAnsi="Times New Roman"/>
                <w:sz w:val="24"/>
                <w:szCs w:val="24"/>
                <w:lang w:eastAsia="uk-UA"/>
              </w:rPr>
              <w:t>тел. (044)573-27-50</w:t>
            </w:r>
          </w:p>
          <w:p w:rsidR="00702990" w:rsidRPr="00A8161E" w:rsidRDefault="00702990" w:rsidP="002157D5">
            <w:pPr>
              <w:jc w:val="both"/>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Голова</w:t>
            </w: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_______________ Щербак І.М.</w:t>
            </w:r>
          </w:p>
          <w:p w:rsidR="00702990" w:rsidRPr="00A8161E" w:rsidRDefault="00702990" w:rsidP="002157D5">
            <w:pPr>
              <w:rPr>
                <w:rFonts w:ascii="Times New Roman" w:hAnsi="Times New Roman"/>
                <w:b/>
                <w:sz w:val="24"/>
                <w:szCs w:val="24"/>
                <w:lang w:eastAsia="uk-UA"/>
              </w:rPr>
            </w:pPr>
            <w:r w:rsidRPr="00A8161E">
              <w:rPr>
                <w:rFonts w:ascii="Times New Roman" w:hAnsi="Times New Roman"/>
                <w:sz w:val="24"/>
                <w:szCs w:val="24"/>
                <w:lang w:eastAsia="uk-UA"/>
              </w:rPr>
              <w:t>М.П.</w:t>
            </w:r>
          </w:p>
        </w:tc>
        <w:tc>
          <w:tcPr>
            <w:tcW w:w="1350" w:type="pct"/>
            <w:hideMark/>
          </w:tcPr>
          <w:p w:rsidR="00702990" w:rsidRDefault="00E85A24" w:rsidP="002157D5">
            <w:pPr>
              <w:rPr>
                <w:rFonts w:ascii="Times New Roman" w:hAnsi="Times New Roman"/>
                <w:b/>
                <w:sz w:val="24"/>
                <w:szCs w:val="24"/>
                <w:lang w:eastAsia="uk-UA"/>
              </w:rPr>
            </w:pPr>
            <w:r w:rsidRPr="00A8161E">
              <w:rPr>
                <w:rFonts w:ascii="Times New Roman" w:hAnsi="Times New Roman"/>
                <w:sz w:val="24"/>
                <w:szCs w:val="24"/>
                <w:lang w:eastAsia="uk-UA"/>
              </w:rPr>
              <w:t>Адреса:</w:t>
            </w:r>
            <w:r w:rsidRPr="00A8161E">
              <w:rPr>
                <w:rFonts w:ascii="Times New Roman" w:hAnsi="Times New Roman"/>
                <w:b/>
                <w:sz w:val="24"/>
                <w:szCs w:val="24"/>
                <w:lang w:eastAsia="uk-UA"/>
              </w:rPr>
              <w:t xml:space="preserve"> </w:t>
            </w: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Pr="00A8161E" w:rsidRDefault="006863C2" w:rsidP="002157D5">
            <w:pPr>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4C39FE" w:rsidRPr="00A8161E" w:rsidRDefault="004C39FE"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b/>
                <w:sz w:val="24"/>
                <w:szCs w:val="24"/>
                <w:lang w:eastAsia="uk-UA"/>
              </w:rPr>
            </w:pPr>
            <w:r w:rsidRPr="00A8161E">
              <w:rPr>
                <w:rFonts w:ascii="Times New Roman" w:hAnsi="Times New Roman"/>
                <w:sz w:val="24"/>
                <w:szCs w:val="24"/>
                <w:lang w:eastAsia="uk-UA"/>
              </w:rPr>
              <w:t>________</w:t>
            </w:r>
            <w:r w:rsidR="004C39FE" w:rsidRPr="00A8161E">
              <w:rPr>
                <w:rFonts w:ascii="Times New Roman" w:hAnsi="Times New Roman"/>
                <w:sz w:val="24"/>
                <w:szCs w:val="24"/>
                <w:lang w:eastAsia="uk-UA"/>
              </w:rPr>
              <w:t>_____________</w:t>
            </w:r>
          </w:p>
          <w:p w:rsidR="00702990" w:rsidRPr="00A8161E" w:rsidRDefault="00702990" w:rsidP="002157D5">
            <w:pPr>
              <w:ind w:right="-21"/>
              <w:jc w:val="both"/>
              <w:rPr>
                <w:rFonts w:ascii="Times New Roman" w:hAnsi="Times New Roman"/>
                <w:sz w:val="24"/>
                <w:szCs w:val="24"/>
              </w:rPr>
            </w:pPr>
            <w:r w:rsidRPr="00A8161E">
              <w:rPr>
                <w:rFonts w:ascii="Times New Roman" w:hAnsi="Times New Roman"/>
                <w:sz w:val="24"/>
                <w:szCs w:val="24"/>
                <w:lang w:eastAsia="uk-UA"/>
              </w:rPr>
              <w:t>М.П.</w:t>
            </w:r>
          </w:p>
        </w:tc>
        <w:tc>
          <w:tcPr>
            <w:tcW w:w="1886" w:type="pct"/>
            <w:hideMark/>
          </w:tcPr>
          <w:p w:rsidR="00702990" w:rsidRPr="00A8161E" w:rsidRDefault="00702990" w:rsidP="00702990">
            <w:pPr>
              <w:tabs>
                <w:tab w:val="left" w:pos="3888"/>
              </w:tabs>
              <w:ind w:left="-2"/>
              <w:rPr>
                <w:rFonts w:ascii="Times New Roman" w:hAnsi="Times New Roman"/>
                <w:b/>
                <w:sz w:val="24"/>
                <w:szCs w:val="24"/>
                <w:lang w:eastAsia="uk-UA"/>
              </w:rPr>
            </w:pPr>
            <w:r w:rsidRPr="00A8161E">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w:t>
            </w:r>
            <w:r w:rsidR="004C39FE" w:rsidRPr="00A8161E">
              <w:rPr>
                <w:rFonts w:ascii="Times New Roman" w:hAnsi="Times New Roman"/>
                <w:b/>
                <w:sz w:val="24"/>
                <w:szCs w:val="24"/>
                <w:lang w:eastAsia="uk-UA"/>
              </w:rPr>
              <w:t> </w:t>
            </w:r>
            <w:r w:rsidRPr="00A8161E">
              <w:rPr>
                <w:rFonts w:ascii="Times New Roman" w:hAnsi="Times New Roman"/>
                <w:b/>
                <w:sz w:val="24"/>
                <w:szCs w:val="24"/>
                <w:lang w:eastAsia="uk-UA"/>
              </w:rPr>
              <w:t>Києва»</w:t>
            </w:r>
          </w:p>
          <w:p w:rsidR="00702990" w:rsidRPr="00A8161E" w:rsidRDefault="00702990" w:rsidP="004C39FE">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02002, м. Київ, вул. Челябінська, 9Г</w:t>
            </w:r>
            <w:r w:rsidR="004C39FE" w:rsidRPr="00A8161E">
              <w:rPr>
                <w:rFonts w:ascii="Times New Roman" w:hAnsi="Times New Roman"/>
                <w:sz w:val="24"/>
                <w:szCs w:val="24"/>
                <w:lang w:eastAsia="uk-UA"/>
              </w:rPr>
              <w:t xml:space="preserve"> </w:t>
            </w:r>
            <w:r w:rsidRPr="00A8161E">
              <w:rPr>
                <w:rFonts w:ascii="Times New Roman" w:hAnsi="Times New Roman"/>
                <w:sz w:val="24"/>
                <w:szCs w:val="24"/>
                <w:lang w:val="en-US" w:eastAsia="uk-UA"/>
              </w:rPr>
              <w:t>UA</w:t>
            </w:r>
            <w:r w:rsidRPr="00A8161E">
              <w:rPr>
                <w:rFonts w:ascii="Times New Roman" w:hAnsi="Times New Roman"/>
                <w:sz w:val="24"/>
                <w:szCs w:val="24"/>
                <w:lang w:eastAsia="uk-UA"/>
              </w:rPr>
              <w:t>423510050000026008554300600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в ПАТ «УкрСиббанк»</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МФО 351005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Код ЄДРПОУ 39606435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ІПН 396064326530.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тел. (044)517-43-96</w:t>
            </w:r>
          </w:p>
          <w:p w:rsidR="00702990" w:rsidRPr="00A8161E"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b/>
                <w:sz w:val="24"/>
                <w:szCs w:val="24"/>
                <w:lang w:eastAsia="uk-UA"/>
              </w:rPr>
              <w:t>Директор</w:t>
            </w:r>
          </w:p>
          <w:p w:rsidR="00702990" w:rsidRPr="00A8161E" w:rsidRDefault="00702990" w:rsidP="002157D5">
            <w:pPr>
              <w:tabs>
                <w:tab w:val="left" w:pos="3888"/>
              </w:tabs>
              <w:ind w:left="-2" w:right="180"/>
              <w:rPr>
                <w:rFonts w:ascii="Times New Roman" w:hAnsi="Times New Roman"/>
                <w:sz w:val="24"/>
                <w:szCs w:val="24"/>
                <w:lang w:eastAsia="uk-UA"/>
              </w:rPr>
            </w:pPr>
          </w:p>
          <w:p w:rsidR="00702990" w:rsidRPr="006863C2"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sz w:val="24"/>
                <w:szCs w:val="24"/>
                <w:lang w:eastAsia="uk-UA"/>
              </w:rPr>
              <w:t>____________</w:t>
            </w:r>
            <w:r w:rsidR="004C39FE" w:rsidRPr="00A8161E">
              <w:rPr>
                <w:rFonts w:ascii="Times New Roman" w:hAnsi="Times New Roman"/>
                <w:sz w:val="24"/>
                <w:szCs w:val="24"/>
                <w:lang w:eastAsia="uk-UA"/>
              </w:rPr>
              <w:t>____</w:t>
            </w:r>
            <w:proofErr w:type="spellStart"/>
            <w:r w:rsidR="006863C2" w:rsidRPr="006863C2">
              <w:rPr>
                <w:rFonts w:ascii="Times New Roman" w:hAnsi="Times New Roman"/>
                <w:b/>
                <w:sz w:val="24"/>
                <w:szCs w:val="24"/>
                <w:lang w:eastAsia="uk-UA"/>
              </w:rPr>
              <w:t>Вітковський</w:t>
            </w:r>
            <w:proofErr w:type="spellEnd"/>
            <w:r w:rsidR="006863C2" w:rsidRPr="006863C2">
              <w:rPr>
                <w:rFonts w:ascii="Times New Roman" w:hAnsi="Times New Roman"/>
                <w:b/>
                <w:sz w:val="24"/>
                <w:szCs w:val="24"/>
                <w:lang w:eastAsia="uk-UA"/>
              </w:rPr>
              <w:t xml:space="preserve"> С.І.</w:t>
            </w:r>
          </w:p>
          <w:p w:rsidR="00702990" w:rsidRPr="00702990"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М.П.</w:t>
            </w:r>
          </w:p>
        </w:tc>
      </w:tr>
    </w:tbl>
    <w:p w:rsidR="00E85A24" w:rsidRDefault="00E85A24" w:rsidP="00E85A24">
      <w:pPr>
        <w:jc w:val="both"/>
      </w:pPr>
      <w:r w:rsidRPr="000D65B1">
        <w:rPr>
          <w:rFonts w:ascii="Times New Roman" w:hAnsi="Times New Roman"/>
          <w:sz w:val="24"/>
          <w:szCs w:val="24"/>
          <w:lang w:eastAsia="en-US"/>
        </w:rPr>
        <w:t xml:space="preserve"> </w:t>
      </w:r>
    </w:p>
    <w:sectPr w:rsidR="00E85A24" w:rsidSect="00E25496">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415" w:rsidRDefault="00225415" w:rsidP="00E91CAB">
      <w:r>
        <w:separator/>
      </w:r>
    </w:p>
  </w:endnote>
  <w:endnote w:type="continuationSeparator" w:id="0">
    <w:p w:rsidR="00225415" w:rsidRDefault="00225415" w:rsidP="00E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415" w:rsidRDefault="00225415" w:rsidP="00E91CAB">
      <w:r>
        <w:separator/>
      </w:r>
    </w:p>
  </w:footnote>
  <w:footnote w:type="continuationSeparator" w:id="0">
    <w:p w:rsidR="00225415" w:rsidRDefault="00225415" w:rsidP="00E9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E25496">
      <w:rPr>
        <w:noProof/>
      </w:rPr>
      <w:t>1</w:t>
    </w:r>
    <w:r>
      <w:rPr>
        <w:noProof/>
      </w:rPr>
      <w:fldChar w:fldCharType="end"/>
    </w:r>
  </w:p>
  <w:p w:rsidR="00E25496" w:rsidRDefault="00E254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BE226D">
      <w:rPr>
        <w:noProof/>
      </w:rPr>
      <w:t>5</w:t>
    </w:r>
    <w:r>
      <w:rPr>
        <w:noProof/>
      </w:rPr>
      <w:fldChar w:fldCharType="end"/>
    </w:r>
  </w:p>
  <w:p w:rsidR="00E25496" w:rsidRDefault="00E25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3"/>
    <w:rsid w:val="000055D4"/>
    <w:rsid w:val="000517CA"/>
    <w:rsid w:val="001509B4"/>
    <w:rsid w:val="00191CFA"/>
    <w:rsid w:val="001F4046"/>
    <w:rsid w:val="00225415"/>
    <w:rsid w:val="002852D6"/>
    <w:rsid w:val="00304280"/>
    <w:rsid w:val="003265C7"/>
    <w:rsid w:val="00330E9A"/>
    <w:rsid w:val="0036068F"/>
    <w:rsid w:val="00400759"/>
    <w:rsid w:val="00422B28"/>
    <w:rsid w:val="004B1464"/>
    <w:rsid w:val="004C39FE"/>
    <w:rsid w:val="004D6D99"/>
    <w:rsid w:val="00530216"/>
    <w:rsid w:val="005640A3"/>
    <w:rsid w:val="00572EFD"/>
    <w:rsid w:val="005A6ADF"/>
    <w:rsid w:val="00630976"/>
    <w:rsid w:val="006863C2"/>
    <w:rsid w:val="0069315C"/>
    <w:rsid w:val="006A7CC3"/>
    <w:rsid w:val="00702990"/>
    <w:rsid w:val="007960D3"/>
    <w:rsid w:val="007A2453"/>
    <w:rsid w:val="007E4119"/>
    <w:rsid w:val="00845A11"/>
    <w:rsid w:val="00846BDE"/>
    <w:rsid w:val="00882B72"/>
    <w:rsid w:val="008845D7"/>
    <w:rsid w:val="00983F10"/>
    <w:rsid w:val="00987813"/>
    <w:rsid w:val="009E7ACA"/>
    <w:rsid w:val="00A8161E"/>
    <w:rsid w:val="00A870C9"/>
    <w:rsid w:val="00B14C39"/>
    <w:rsid w:val="00B25513"/>
    <w:rsid w:val="00B25843"/>
    <w:rsid w:val="00BD2AAE"/>
    <w:rsid w:val="00BD2BED"/>
    <w:rsid w:val="00BE226D"/>
    <w:rsid w:val="00C34199"/>
    <w:rsid w:val="00C359BB"/>
    <w:rsid w:val="00C547E3"/>
    <w:rsid w:val="00CE22EC"/>
    <w:rsid w:val="00CE3F13"/>
    <w:rsid w:val="00CF462C"/>
    <w:rsid w:val="00D25203"/>
    <w:rsid w:val="00E25496"/>
    <w:rsid w:val="00E85A24"/>
    <w:rsid w:val="00E91CAB"/>
    <w:rsid w:val="00ED5C4A"/>
    <w:rsid w:val="00EE0798"/>
    <w:rsid w:val="00EE535E"/>
    <w:rsid w:val="00F52DCC"/>
    <w:rsid w:val="00FD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CC73"/>
  <w15:docId w15:val="{EB70ACBB-E4CC-4A6B-8847-83354BB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C547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7E3"/>
    <w:rPr>
      <w:rFonts w:ascii="Antiqua" w:eastAsia="Times New Roman" w:hAnsi="Antiqua" w:cs="Times New Roman"/>
      <w:b/>
      <w:i/>
      <w:sz w:val="26"/>
      <w:szCs w:val="20"/>
      <w:lang w:eastAsia="ru-RU"/>
    </w:rPr>
  </w:style>
  <w:style w:type="paragraph" w:customStyle="1" w:styleId="a3">
    <w:name w:val="Нормальний текст"/>
    <w:basedOn w:val="a"/>
    <w:rsid w:val="00C547E3"/>
    <w:pPr>
      <w:spacing w:before="120"/>
      <w:ind w:firstLine="567"/>
    </w:pPr>
  </w:style>
  <w:style w:type="paragraph" w:customStyle="1" w:styleId="a4">
    <w:name w:val="Назва документа"/>
    <w:basedOn w:val="a"/>
    <w:next w:val="a3"/>
    <w:rsid w:val="00C547E3"/>
    <w:pPr>
      <w:keepNext/>
      <w:keepLines/>
      <w:spacing w:before="240" w:after="240"/>
      <w:jc w:val="center"/>
    </w:pPr>
    <w:rPr>
      <w:b/>
    </w:rPr>
  </w:style>
  <w:style w:type="paragraph" w:customStyle="1" w:styleId="ShapkaDocumentu">
    <w:name w:val="Shapka Documentu"/>
    <w:basedOn w:val="a"/>
    <w:rsid w:val="00C547E3"/>
    <w:pPr>
      <w:keepNext/>
      <w:keepLines/>
      <w:spacing w:after="240"/>
      <w:ind w:left="3969"/>
      <w:jc w:val="center"/>
    </w:pPr>
  </w:style>
  <w:style w:type="paragraph" w:styleId="a5">
    <w:name w:val="No Spacing"/>
    <w:uiPriority w:val="1"/>
    <w:qFormat/>
    <w:rsid w:val="00D25203"/>
    <w:pPr>
      <w:spacing w:after="0" w:line="240" w:lineRule="auto"/>
    </w:pPr>
    <w:rPr>
      <w:rFonts w:ascii="Calibri" w:eastAsia="Calibri" w:hAnsi="Calibri" w:cs="Times New Roman"/>
      <w:lang w:val="ru-RU"/>
    </w:rPr>
  </w:style>
  <w:style w:type="character" w:styleId="a6">
    <w:name w:val="Hyperlink"/>
    <w:uiPriority w:val="99"/>
    <w:unhideWhenUsed/>
    <w:rsid w:val="00D25203"/>
    <w:rPr>
      <w:color w:val="0000FF"/>
      <w:u w:val="single"/>
    </w:rPr>
  </w:style>
  <w:style w:type="paragraph" w:customStyle="1" w:styleId="xfmc1">
    <w:name w:val="xfmc1"/>
    <w:basedOn w:val="a"/>
    <w:rsid w:val="00CF462C"/>
    <w:pPr>
      <w:spacing w:before="100" w:beforeAutospacing="1" w:after="100" w:afterAutospacing="1"/>
    </w:pPr>
    <w:rPr>
      <w:rFonts w:ascii="Times New Roman" w:hAnsi="Times New Roman"/>
      <w:sz w:val="24"/>
      <w:szCs w:val="24"/>
      <w:lang w:val="ru-RU"/>
    </w:rPr>
  </w:style>
  <w:style w:type="paragraph" w:styleId="a7">
    <w:name w:val="Normal (Web)"/>
    <w:basedOn w:val="a"/>
    <w:uiPriority w:val="99"/>
    <w:unhideWhenUsed/>
    <w:rsid w:val="00702990"/>
    <w:pPr>
      <w:spacing w:before="100" w:beforeAutospacing="1" w:after="100" w:afterAutospacing="1"/>
    </w:pPr>
    <w:rPr>
      <w:rFonts w:ascii="Times New Roman" w:hAnsi="Times New Roman"/>
      <w:sz w:val="24"/>
      <w:szCs w:val="24"/>
    </w:rPr>
  </w:style>
  <w:style w:type="character" w:styleId="a8">
    <w:name w:val="FollowedHyperlink"/>
    <w:basedOn w:val="a0"/>
    <w:uiPriority w:val="99"/>
    <w:semiHidden/>
    <w:unhideWhenUsed/>
    <w:rsid w:val="00304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ker.kom@gmail.com" TargetMode="External"/><Relationship Id="rId3" Type="http://schemas.openxmlformats.org/officeDocument/2006/relationships/webSettings" Target="webSettings.xml"/><Relationship Id="rId7" Type="http://schemas.openxmlformats.org/officeDocument/2006/relationships/hyperlink" Target="mailto:dniprovskarda@kmd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bondarevska@km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16</Pages>
  <Words>29900</Words>
  <Characters>17044</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Пухляк Андрій Миколайович</dc:creator>
  <cp:lastModifiedBy>Бондаревська Анна Миколаївна</cp:lastModifiedBy>
  <cp:revision>12</cp:revision>
  <dcterms:created xsi:type="dcterms:W3CDTF">2021-01-26T08:56:00Z</dcterms:created>
  <dcterms:modified xsi:type="dcterms:W3CDTF">2021-02-16T14:37:00Z</dcterms:modified>
</cp:coreProperties>
</file>