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5D6" w:rsidRPr="0040472F" w:rsidRDefault="002A75D6" w:rsidP="0040472F">
      <w:pPr>
        <w:jc w:val="center"/>
        <w:rPr>
          <w:b/>
          <w:lang w:eastAsia="uk-UA"/>
        </w:rPr>
      </w:pPr>
      <w:r w:rsidRPr="0040472F">
        <w:rPr>
          <w:b/>
          <w:lang w:eastAsia="uk-UA"/>
        </w:rPr>
        <w:t>ДОГОВІР</w:t>
      </w:r>
      <w:r w:rsidRPr="0040472F">
        <w:rPr>
          <w:b/>
          <w:lang w:eastAsia="uk-UA"/>
        </w:rPr>
        <w:br/>
        <w:t>купівлі – продажу необробленої деревини</w:t>
      </w:r>
    </w:p>
    <w:p w:rsidR="002A75D6" w:rsidRPr="0040472F" w:rsidRDefault="002A75D6" w:rsidP="0040472F">
      <w:pPr>
        <w:rPr>
          <w:lang w:eastAsia="uk-UA"/>
        </w:rPr>
      </w:pPr>
      <w:r w:rsidRPr="00F155AC">
        <w:rPr>
          <w:highlight w:val="yellow"/>
          <w:lang w:eastAsia="uk-UA"/>
        </w:rPr>
        <w:t>27.08.2018</w:t>
      </w:r>
      <w:r w:rsidR="00F155AC">
        <w:rPr>
          <w:lang w:eastAsia="uk-UA"/>
        </w:rPr>
        <w:tab/>
      </w:r>
      <w:r w:rsidR="00F155AC">
        <w:rPr>
          <w:lang w:eastAsia="uk-UA"/>
        </w:rPr>
        <w:tab/>
      </w:r>
      <w:r w:rsidR="00F155AC">
        <w:rPr>
          <w:lang w:eastAsia="uk-UA"/>
        </w:rPr>
        <w:tab/>
      </w:r>
      <w:r w:rsidR="00F155AC">
        <w:rPr>
          <w:lang w:eastAsia="uk-UA"/>
        </w:rPr>
        <w:tab/>
      </w:r>
      <w:r w:rsidR="00F155AC">
        <w:rPr>
          <w:lang w:eastAsia="uk-UA"/>
        </w:rPr>
        <w:tab/>
      </w:r>
      <w:r w:rsidR="00F155AC">
        <w:rPr>
          <w:lang w:eastAsia="uk-UA"/>
        </w:rPr>
        <w:tab/>
      </w:r>
      <w:r w:rsidR="00F155AC">
        <w:rPr>
          <w:lang w:eastAsia="uk-UA"/>
        </w:rPr>
        <w:tab/>
      </w:r>
      <w:r w:rsidR="00F155AC">
        <w:rPr>
          <w:lang w:eastAsia="uk-UA"/>
        </w:rPr>
        <w:tab/>
      </w:r>
      <w:r w:rsidR="00F155AC">
        <w:rPr>
          <w:lang w:eastAsia="uk-UA"/>
        </w:rPr>
        <w:tab/>
      </w:r>
      <w:r w:rsidR="00F155AC">
        <w:rPr>
          <w:lang w:eastAsia="uk-UA"/>
        </w:rPr>
        <w:tab/>
        <w:t>с. Сошників</w:t>
      </w:r>
    </w:p>
    <w:p w:rsidR="002A75D6" w:rsidRPr="0040472F" w:rsidRDefault="002A75D6" w:rsidP="00CC1F28">
      <w:pPr>
        <w:ind w:firstLine="567"/>
        <w:rPr>
          <w:lang w:eastAsia="uk-UA"/>
        </w:rPr>
      </w:pPr>
      <w:r w:rsidRPr="0040472F">
        <w:rPr>
          <w:lang w:eastAsia="uk-UA"/>
        </w:rPr>
        <w:t xml:space="preserve">Учасник біржової торгівлі </w:t>
      </w:r>
      <w:proofErr w:type="spellStart"/>
      <w:r w:rsidRPr="00B470D0">
        <w:rPr>
          <w:b/>
          <w:lang w:eastAsia="uk-UA"/>
        </w:rPr>
        <w:t>ДП</w:t>
      </w:r>
      <w:proofErr w:type="spellEnd"/>
      <w:r w:rsidRPr="00B470D0">
        <w:rPr>
          <w:b/>
          <w:lang w:eastAsia="uk-UA"/>
        </w:rPr>
        <w:t xml:space="preserve"> "</w:t>
      </w:r>
      <w:proofErr w:type="spellStart"/>
      <w:r w:rsidR="0040472F" w:rsidRPr="00B470D0">
        <w:rPr>
          <w:b/>
          <w:lang w:eastAsia="uk-UA"/>
        </w:rPr>
        <w:t>Ржищівський</w:t>
      </w:r>
      <w:proofErr w:type="spellEnd"/>
      <w:r w:rsidR="0040472F" w:rsidRPr="00B470D0">
        <w:rPr>
          <w:b/>
          <w:lang w:eastAsia="uk-UA"/>
        </w:rPr>
        <w:t xml:space="preserve"> військовий лісгосп</w:t>
      </w:r>
      <w:r w:rsidRPr="00B470D0">
        <w:rPr>
          <w:b/>
          <w:lang w:eastAsia="uk-UA"/>
        </w:rPr>
        <w:t>",</w:t>
      </w:r>
      <w:r w:rsidRPr="0040472F">
        <w:rPr>
          <w:lang w:eastAsia="uk-UA"/>
        </w:rPr>
        <w:t xml:space="preserve"> в особі </w:t>
      </w:r>
      <w:r w:rsidR="00B470D0">
        <w:rPr>
          <w:lang w:eastAsia="uk-UA"/>
        </w:rPr>
        <w:t xml:space="preserve">директора </w:t>
      </w:r>
      <w:r w:rsidR="00B470D0" w:rsidRPr="00B470D0">
        <w:rPr>
          <w:b/>
          <w:lang w:eastAsia="uk-UA"/>
        </w:rPr>
        <w:t>Василя Олександровича БРУ</w:t>
      </w:r>
      <w:r w:rsidR="00B470D0">
        <w:rPr>
          <w:b/>
          <w:lang w:eastAsia="uk-UA"/>
        </w:rPr>
        <w:t>Я</w:t>
      </w:r>
      <w:r w:rsidRPr="0040472F">
        <w:rPr>
          <w:lang w:eastAsia="uk-UA"/>
        </w:rPr>
        <w:t xml:space="preserve">, що діє на підставі Статуту, (надалі – Продавець), з одного боку, та учасник біржової торгівлі </w:t>
      </w:r>
      <w:r w:rsidR="005924B8">
        <w:rPr>
          <w:b/>
          <w:lang w:eastAsia="uk-UA"/>
        </w:rPr>
        <w:t>________________________</w:t>
      </w:r>
      <w:r w:rsidRPr="0040472F">
        <w:rPr>
          <w:lang w:eastAsia="uk-UA"/>
        </w:rPr>
        <w:t xml:space="preserve">, в </w:t>
      </w:r>
      <w:proofErr w:type="spellStart"/>
      <w:r w:rsidRPr="0040472F">
        <w:rPr>
          <w:lang w:eastAsia="uk-UA"/>
        </w:rPr>
        <w:t>особі</w:t>
      </w:r>
      <w:r w:rsidR="005924B8">
        <w:rPr>
          <w:b/>
          <w:lang w:eastAsia="uk-UA"/>
        </w:rPr>
        <w:t>_______________</w:t>
      </w:r>
      <w:proofErr w:type="spellEnd"/>
      <w:r w:rsidR="005924B8">
        <w:rPr>
          <w:b/>
          <w:lang w:eastAsia="uk-UA"/>
        </w:rPr>
        <w:t>______</w:t>
      </w:r>
      <w:r w:rsidRPr="0040472F">
        <w:rPr>
          <w:lang w:eastAsia="uk-UA"/>
        </w:rPr>
        <w:t xml:space="preserve">, що діє на підставі Статуту, (надалі – Покупець), з другого боку, разом надалі – Сторони, уклали цей договір за результатами аукціону з продажу необробленої деревини, який відбувся </w:t>
      </w:r>
      <w:r w:rsidR="00B470D0">
        <w:rPr>
          <w:lang w:eastAsia="uk-UA"/>
        </w:rPr>
        <w:t>_________</w:t>
      </w:r>
      <w:r w:rsidRPr="0040472F">
        <w:rPr>
          <w:lang w:eastAsia="uk-UA"/>
        </w:rPr>
        <w:t>.20</w:t>
      </w:r>
      <w:r w:rsidR="00B470D0">
        <w:rPr>
          <w:lang w:eastAsia="uk-UA"/>
        </w:rPr>
        <w:t>20</w:t>
      </w:r>
      <w:r w:rsidRPr="0040472F">
        <w:rPr>
          <w:lang w:eastAsia="uk-UA"/>
        </w:rPr>
        <w:t xml:space="preserve"> на </w:t>
      </w:r>
      <w:r w:rsidR="005924B8">
        <w:rPr>
          <w:lang w:eastAsia="uk-UA"/>
        </w:rPr>
        <w:t>___________________________________</w:t>
      </w:r>
      <w:r w:rsidRPr="0040472F">
        <w:rPr>
          <w:lang w:eastAsia="uk-UA"/>
        </w:rPr>
        <w:t>(надалі – Біржа) про наведене нижче:</w:t>
      </w:r>
    </w:p>
    <w:p w:rsidR="002A75D6" w:rsidRPr="00CC1F28" w:rsidRDefault="002A75D6" w:rsidP="00CC1F28">
      <w:pPr>
        <w:pStyle w:val="a6"/>
        <w:jc w:val="center"/>
        <w:rPr>
          <w:b/>
          <w:lang w:eastAsia="uk-UA"/>
        </w:rPr>
      </w:pPr>
      <w:r w:rsidRPr="00CC1F28">
        <w:rPr>
          <w:b/>
          <w:lang w:eastAsia="uk-UA"/>
        </w:rPr>
        <w:t xml:space="preserve">Предмет </w:t>
      </w:r>
      <w:proofErr w:type="spellStart"/>
      <w:r w:rsidRPr="00CC1F28">
        <w:rPr>
          <w:b/>
          <w:lang w:eastAsia="uk-UA"/>
        </w:rPr>
        <w:t>Договора</w:t>
      </w:r>
      <w:proofErr w:type="spellEnd"/>
    </w:p>
    <w:p w:rsidR="002A75D6" w:rsidRPr="0040472F" w:rsidRDefault="002A75D6" w:rsidP="00CC1F28">
      <w:pPr>
        <w:pStyle w:val="a6"/>
        <w:ind w:firstLine="567"/>
        <w:rPr>
          <w:lang w:eastAsia="uk-UA"/>
        </w:rPr>
      </w:pPr>
      <w:r w:rsidRPr="0040472F">
        <w:rPr>
          <w:lang w:eastAsia="uk-UA"/>
        </w:rPr>
        <w:t xml:space="preserve">1.1 За результатами проведення аукціону із продажу необробленої деревини заготівлі </w:t>
      </w:r>
      <w:r w:rsidR="005924B8">
        <w:rPr>
          <w:highlight w:val="yellow"/>
          <w:lang w:eastAsia="uk-UA"/>
        </w:rPr>
        <w:t>____</w:t>
      </w:r>
      <w:r w:rsidRPr="00CC1F28">
        <w:rPr>
          <w:highlight w:val="yellow"/>
          <w:lang w:eastAsia="uk-UA"/>
        </w:rPr>
        <w:t xml:space="preserve"> кварталу 20</w:t>
      </w:r>
      <w:r w:rsidR="00CC1F28" w:rsidRPr="00CC1F28">
        <w:rPr>
          <w:highlight w:val="yellow"/>
          <w:lang w:eastAsia="uk-UA"/>
        </w:rPr>
        <w:t>20</w:t>
      </w:r>
      <w:r w:rsidRPr="00CC1F28">
        <w:rPr>
          <w:highlight w:val="yellow"/>
          <w:lang w:eastAsia="uk-UA"/>
        </w:rPr>
        <w:t xml:space="preserve"> року, який відбувся </w:t>
      </w:r>
      <w:r w:rsidR="00CC1F28">
        <w:rPr>
          <w:highlight w:val="yellow"/>
          <w:lang w:eastAsia="uk-UA"/>
        </w:rPr>
        <w:t>_________</w:t>
      </w:r>
      <w:r w:rsidRPr="00CC1F28">
        <w:rPr>
          <w:highlight w:val="yellow"/>
          <w:lang w:eastAsia="uk-UA"/>
        </w:rPr>
        <w:t>.20</w:t>
      </w:r>
      <w:r w:rsidR="00CC1F28">
        <w:rPr>
          <w:lang w:eastAsia="uk-UA"/>
        </w:rPr>
        <w:t>20</w:t>
      </w:r>
      <w:r w:rsidRPr="0040472F">
        <w:rPr>
          <w:lang w:eastAsia="uk-UA"/>
        </w:rPr>
        <w:t>, Продавець зобов'язується передати, а Покупець зобов'язується прийняти та оплатити товар на умовах та способом, вказаними в цьому Договорі.</w:t>
      </w:r>
    </w:p>
    <w:p w:rsidR="002A75D6" w:rsidRPr="0040472F" w:rsidRDefault="002A75D6" w:rsidP="00CC1F28">
      <w:pPr>
        <w:pStyle w:val="a6"/>
        <w:ind w:firstLine="567"/>
        <w:rPr>
          <w:lang w:eastAsia="uk-UA"/>
        </w:rPr>
      </w:pPr>
      <w:r w:rsidRPr="0040472F">
        <w:rPr>
          <w:lang w:eastAsia="uk-UA"/>
        </w:rPr>
        <w:t>1.2 На підставі регламенту біржі Продавець продає, а Покупець купує товар для власної переробки.</w:t>
      </w:r>
    </w:p>
    <w:p w:rsidR="002A75D6" w:rsidRPr="0040472F" w:rsidRDefault="002A75D6" w:rsidP="00CC1F28">
      <w:pPr>
        <w:pStyle w:val="a6"/>
        <w:ind w:firstLine="567"/>
        <w:rPr>
          <w:lang w:eastAsia="uk-UA"/>
        </w:rPr>
      </w:pPr>
      <w:r w:rsidRPr="0040472F">
        <w:rPr>
          <w:lang w:eastAsia="uk-UA"/>
        </w:rPr>
        <w:t>1.3 Товаром по цьому договору є необроблена деревина, стандартизована в лоти, та реалізована під час аукціону, а саме:</w:t>
      </w:r>
    </w:p>
    <w:tbl>
      <w:tblPr>
        <w:tblW w:w="10009" w:type="dxa"/>
        <w:tblInd w:w="96" w:type="dxa"/>
        <w:tblLayout w:type="fixed"/>
        <w:tblLook w:val="04A0"/>
      </w:tblPr>
      <w:tblGrid>
        <w:gridCol w:w="642"/>
        <w:gridCol w:w="788"/>
        <w:gridCol w:w="1225"/>
        <w:gridCol w:w="1406"/>
        <w:gridCol w:w="915"/>
        <w:gridCol w:w="860"/>
        <w:gridCol w:w="697"/>
        <w:gridCol w:w="567"/>
        <w:gridCol w:w="567"/>
        <w:gridCol w:w="567"/>
        <w:gridCol w:w="567"/>
        <w:gridCol w:w="1208"/>
      </w:tblGrid>
      <w:tr w:rsidR="00CC1F28" w:rsidRPr="00B470D0" w:rsidTr="00CC1F28">
        <w:trPr>
          <w:trHeight w:val="840"/>
        </w:trPr>
        <w:tc>
          <w:tcPr>
            <w:tcW w:w="642"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CC1F28" w:rsidRPr="00B470D0" w:rsidRDefault="00CC1F28" w:rsidP="00CC1F28">
            <w:pPr>
              <w:spacing w:after="0" w:line="240" w:lineRule="auto"/>
              <w:ind w:left="113" w:right="113"/>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лоту</w:t>
            </w:r>
          </w:p>
        </w:tc>
        <w:tc>
          <w:tcPr>
            <w:tcW w:w="788"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CC1F28" w:rsidRPr="00B470D0" w:rsidRDefault="00CC1F28" w:rsidP="00CC1F28">
            <w:pPr>
              <w:spacing w:after="0" w:line="240" w:lineRule="auto"/>
              <w:ind w:left="113" w:right="113"/>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w:t>
            </w:r>
            <w:r w:rsidRPr="00B470D0">
              <w:rPr>
                <w:rFonts w:ascii="Times New Roman" w:eastAsia="Times New Roman" w:hAnsi="Times New Roman" w:cs="Times New Roman"/>
                <w:lang w:eastAsia="uk-UA"/>
              </w:rPr>
              <w:br/>
              <w:t>підлоту</w:t>
            </w:r>
          </w:p>
        </w:tc>
        <w:tc>
          <w:tcPr>
            <w:tcW w:w="1225"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CC1F28" w:rsidRPr="00B470D0" w:rsidRDefault="00CC1F28" w:rsidP="00CC1F28">
            <w:pPr>
              <w:spacing w:after="0" w:line="240" w:lineRule="auto"/>
              <w:ind w:left="113" w:right="113"/>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Продавець</w:t>
            </w:r>
          </w:p>
        </w:tc>
        <w:tc>
          <w:tcPr>
            <w:tcW w:w="1406"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CC1F28" w:rsidRPr="00B470D0" w:rsidRDefault="00CC1F28" w:rsidP="00CC1F28">
            <w:pPr>
              <w:spacing w:after="0" w:line="240" w:lineRule="auto"/>
              <w:ind w:left="113" w:right="113"/>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Назва асортименту</w:t>
            </w:r>
          </w:p>
        </w:tc>
        <w:tc>
          <w:tcPr>
            <w:tcW w:w="915"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CC1F28" w:rsidRPr="00B470D0" w:rsidRDefault="00CC1F28" w:rsidP="00CC1F28">
            <w:pPr>
              <w:spacing w:after="0" w:line="240" w:lineRule="auto"/>
              <w:ind w:left="113" w:right="113"/>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Порода</w:t>
            </w:r>
          </w:p>
        </w:tc>
        <w:tc>
          <w:tcPr>
            <w:tcW w:w="86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CC1F28" w:rsidRPr="00B470D0" w:rsidRDefault="00CC1F28" w:rsidP="00CC1F28">
            <w:pPr>
              <w:spacing w:after="0" w:line="240" w:lineRule="auto"/>
              <w:ind w:left="113" w:right="113"/>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Клас якості</w:t>
            </w:r>
          </w:p>
        </w:tc>
        <w:tc>
          <w:tcPr>
            <w:tcW w:w="1264" w:type="dxa"/>
            <w:gridSpan w:val="2"/>
            <w:tcBorders>
              <w:top w:val="single" w:sz="8" w:space="0" w:color="auto"/>
              <w:left w:val="nil"/>
              <w:bottom w:val="single" w:sz="4" w:space="0" w:color="auto"/>
              <w:right w:val="single" w:sz="4" w:space="0" w:color="auto"/>
            </w:tcBorders>
            <w:shd w:val="clear" w:color="auto" w:fill="auto"/>
            <w:vAlign w:val="center"/>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Розміри</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CC1F28" w:rsidRPr="00B470D0" w:rsidRDefault="00CC1F28" w:rsidP="00CC1F28">
            <w:pPr>
              <w:spacing w:after="0" w:line="240" w:lineRule="auto"/>
              <w:ind w:left="113" w:right="113"/>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Склад</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CC1F28" w:rsidRPr="00B470D0" w:rsidRDefault="00CC1F28" w:rsidP="00CC1F28">
            <w:pPr>
              <w:spacing w:after="0" w:line="240" w:lineRule="auto"/>
              <w:ind w:left="113" w:right="113"/>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Обсяг</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CC1F28" w:rsidRPr="00B470D0" w:rsidRDefault="00CC1F28" w:rsidP="00CC1F28">
            <w:pPr>
              <w:spacing w:after="0" w:line="240" w:lineRule="auto"/>
              <w:ind w:left="113" w:right="113"/>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Одиниця виміру</w:t>
            </w:r>
          </w:p>
        </w:tc>
        <w:tc>
          <w:tcPr>
            <w:tcW w:w="120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xml:space="preserve">ціна за одиницю, </w:t>
            </w:r>
            <w:proofErr w:type="spellStart"/>
            <w:r w:rsidRPr="00B470D0">
              <w:rPr>
                <w:rFonts w:ascii="Times New Roman" w:eastAsia="Times New Roman" w:hAnsi="Times New Roman" w:cs="Times New Roman"/>
                <w:lang w:eastAsia="uk-UA"/>
              </w:rPr>
              <w:t>грн</w:t>
            </w:r>
            <w:proofErr w:type="spellEnd"/>
            <w:r w:rsidRPr="00B470D0">
              <w:rPr>
                <w:rFonts w:ascii="Times New Roman" w:eastAsia="Times New Roman" w:hAnsi="Times New Roman" w:cs="Times New Roman"/>
                <w:lang w:eastAsia="uk-UA"/>
              </w:rPr>
              <w:t>, з ПДВ</w:t>
            </w:r>
          </w:p>
        </w:tc>
      </w:tr>
      <w:tr w:rsidR="00CC1F28" w:rsidRPr="00B470D0" w:rsidTr="00CC1F28">
        <w:trPr>
          <w:cantSplit/>
          <w:trHeight w:val="1134"/>
        </w:trPr>
        <w:tc>
          <w:tcPr>
            <w:tcW w:w="642" w:type="dxa"/>
            <w:vMerge/>
            <w:tcBorders>
              <w:top w:val="single" w:sz="8" w:space="0" w:color="auto"/>
              <w:left w:val="single" w:sz="8" w:space="0" w:color="auto"/>
              <w:bottom w:val="single" w:sz="8" w:space="0" w:color="000000"/>
              <w:right w:val="single" w:sz="4" w:space="0" w:color="auto"/>
            </w:tcBorders>
            <w:vAlign w:val="center"/>
            <w:hideMark/>
          </w:tcPr>
          <w:p w:rsidR="00CC1F28" w:rsidRPr="00B470D0" w:rsidRDefault="00CC1F28" w:rsidP="00B470D0">
            <w:pPr>
              <w:spacing w:after="0" w:line="240" w:lineRule="auto"/>
              <w:rPr>
                <w:rFonts w:ascii="Times New Roman" w:eastAsia="Times New Roman" w:hAnsi="Times New Roman" w:cs="Times New Roman"/>
                <w:lang w:eastAsia="uk-UA"/>
              </w:rPr>
            </w:pPr>
          </w:p>
        </w:tc>
        <w:tc>
          <w:tcPr>
            <w:tcW w:w="788" w:type="dxa"/>
            <w:vMerge/>
            <w:tcBorders>
              <w:top w:val="single" w:sz="8" w:space="0" w:color="auto"/>
              <w:left w:val="single" w:sz="4" w:space="0" w:color="auto"/>
              <w:bottom w:val="single" w:sz="8" w:space="0" w:color="000000"/>
              <w:right w:val="single" w:sz="4" w:space="0" w:color="auto"/>
            </w:tcBorders>
            <w:vAlign w:val="center"/>
            <w:hideMark/>
          </w:tcPr>
          <w:p w:rsidR="00CC1F28" w:rsidRPr="00B470D0" w:rsidRDefault="00CC1F28" w:rsidP="00B470D0">
            <w:pPr>
              <w:spacing w:after="0" w:line="240" w:lineRule="auto"/>
              <w:rPr>
                <w:rFonts w:ascii="Times New Roman" w:eastAsia="Times New Roman" w:hAnsi="Times New Roman" w:cs="Times New Roman"/>
                <w:lang w:eastAsia="uk-UA"/>
              </w:rPr>
            </w:pPr>
          </w:p>
        </w:tc>
        <w:tc>
          <w:tcPr>
            <w:tcW w:w="1225" w:type="dxa"/>
            <w:vMerge/>
            <w:tcBorders>
              <w:top w:val="single" w:sz="8" w:space="0" w:color="auto"/>
              <w:left w:val="single" w:sz="4" w:space="0" w:color="auto"/>
              <w:bottom w:val="single" w:sz="8" w:space="0" w:color="000000"/>
              <w:right w:val="single" w:sz="4" w:space="0" w:color="auto"/>
            </w:tcBorders>
            <w:vAlign w:val="center"/>
            <w:hideMark/>
          </w:tcPr>
          <w:p w:rsidR="00CC1F28" w:rsidRPr="00B470D0" w:rsidRDefault="00CC1F28" w:rsidP="00B470D0">
            <w:pPr>
              <w:spacing w:after="0" w:line="240" w:lineRule="auto"/>
              <w:rPr>
                <w:rFonts w:ascii="Times New Roman" w:eastAsia="Times New Roman" w:hAnsi="Times New Roman" w:cs="Times New Roman"/>
                <w:lang w:eastAsia="uk-UA"/>
              </w:rPr>
            </w:pPr>
          </w:p>
        </w:tc>
        <w:tc>
          <w:tcPr>
            <w:tcW w:w="1406" w:type="dxa"/>
            <w:vMerge/>
            <w:tcBorders>
              <w:top w:val="single" w:sz="8" w:space="0" w:color="auto"/>
              <w:left w:val="single" w:sz="4" w:space="0" w:color="auto"/>
              <w:bottom w:val="single" w:sz="8" w:space="0" w:color="000000"/>
              <w:right w:val="single" w:sz="4" w:space="0" w:color="auto"/>
            </w:tcBorders>
            <w:vAlign w:val="center"/>
            <w:hideMark/>
          </w:tcPr>
          <w:p w:rsidR="00CC1F28" w:rsidRPr="00B470D0" w:rsidRDefault="00CC1F28" w:rsidP="00B470D0">
            <w:pPr>
              <w:spacing w:after="0" w:line="240" w:lineRule="auto"/>
              <w:rPr>
                <w:rFonts w:ascii="Times New Roman" w:eastAsia="Times New Roman" w:hAnsi="Times New Roman" w:cs="Times New Roman"/>
                <w:lang w:eastAsia="uk-UA"/>
              </w:rPr>
            </w:pPr>
          </w:p>
        </w:tc>
        <w:tc>
          <w:tcPr>
            <w:tcW w:w="915" w:type="dxa"/>
            <w:vMerge/>
            <w:tcBorders>
              <w:top w:val="single" w:sz="8" w:space="0" w:color="auto"/>
              <w:left w:val="single" w:sz="4" w:space="0" w:color="auto"/>
              <w:bottom w:val="single" w:sz="8" w:space="0" w:color="000000"/>
              <w:right w:val="single" w:sz="4" w:space="0" w:color="auto"/>
            </w:tcBorders>
            <w:vAlign w:val="center"/>
            <w:hideMark/>
          </w:tcPr>
          <w:p w:rsidR="00CC1F28" w:rsidRPr="00B470D0" w:rsidRDefault="00CC1F28" w:rsidP="00B470D0">
            <w:pPr>
              <w:spacing w:after="0" w:line="240" w:lineRule="auto"/>
              <w:rPr>
                <w:rFonts w:ascii="Times New Roman" w:eastAsia="Times New Roman" w:hAnsi="Times New Roman" w:cs="Times New Roman"/>
                <w:lang w:eastAsia="uk-UA"/>
              </w:rPr>
            </w:pPr>
          </w:p>
        </w:tc>
        <w:tc>
          <w:tcPr>
            <w:tcW w:w="860" w:type="dxa"/>
            <w:vMerge/>
            <w:tcBorders>
              <w:top w:val="single" w:sz="8" w:space="0" w:color="auto"/>
              <w:left w:val="single" w:sz="4" w:space="0" w:color="auto"/>
              <w:bottom w:val="single" w:sz="8" w:space="0" w:color="000000"/>
              <w:right w:val="single" w:sz="4" w:space="0" w:color="auto"/>
            </w:tcBorders>
            <w:vAlign w:val="center"/>
            <w:hideMark/>
          </w:tcPr>
          <w:p w:rsidR="00CC1F28" w:rsidRPr="00B470D0" w:rsidRDefault="00CC1F28" w:rsidP="00B470D0">
            <w:pPr>
              <w:spacing w:after="0" w:line="240" w:lineRule="auto"/>
              <w:rPr>
                <w:rFonts w:ascii="Times New Roman" w:eastAsia="Times New Roman" w:hAnsi="Times New Roman" w:cs="Times New Roman"/>
                <w:lang w:eastAsia="uk-UA"/>
              </w:rPr>
            </w:pPr>
          </w:p>
        </w:tc>
        <w:tc>
          <w:tcPr>
            <w:tcW w:w="697" w:type="dxa"/>
            <w:tcBorders>
              <w:top w:val="nil"/>
              <w:left w:val="nil"/>
              <w:bottom w:val="single" w:sz="8" w:space="0" w:color="auto"/>
              <w:right w:val="single" w:sz="4" w:space="0" w:color="auto"/>
            </w:tcBorders>
            <w:shd w:val="clear" w:color="auto" w:fill="auto"/>
            <w:textDirection w:val="btLr"/>
            <w:vAlign w:val="center"/>
            <w:hideMark/>
          </w:tcPr>
          <w:p w:rsidR="00CC1F28" w:rsidRPr="00B470D0" w:rsidRDefault="00CC1F28" w:rsidP="00CC1F28">
            <w:pPr>
              <w:spacing w:after="0" w:line="240" w:lineRule="auto"/>
              <w:ind w:left="113" w:right="113"/>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Діаметр (см)</w:t>
            </w:r>
          </w:p>
        </w:tc>
        <w:tc>
          <w:tcPr>
            <w:tcW w:w="567" w:type="dxa"/>
            <w:tcBorders>
              <w:top w:val="nil"/>
              <w:left w:val="nil"/>
              <w:bottom w:val="single" w:sz="8" w:space="0" w:color="auto"/>
              <w:right w:val="single" w:sz="4" w:space="0" w:color="auto"/>
            </w:tcBorders>
            <w:shd w:val="clear" w:color="auto" w:fill="auto"/>
            <w:textDirection w:val="btLr"/>
            <w:vAlign w:val="center"/>
            <w:hideMark/>
          </w:tcPr>
          <w:p w:rsidR="00CC1F28" w:rsidRPr="00B470D0" w:rsidRDefault="00CC1F28" w:rsidP="00CC1F28">
            <w:pPr>
              <w:spacing w:after="0" w:line="240" w:lineRule="auto"/>
              <w:ind w:left="113" w:right="113"/>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Довжина (м)</w:t>
            </w: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CC1F28" w:rsidRPr="00B470D0" w:rsidRDefault="00CC1F28" w:rsidP="00B470D0">
            <w:pPr>
              <w:spacing w:after="0" w:line="240" w:lineRule="auto"/>
              <w:rPr>
                <w:rFonts w:ascii="Times New Roman" w:eastAsia="Times New Roman" w:hAnsi="Times New Roman" w:cs="Times New Roman"/>
                <w:lang w:eastAsia="uk-UA"/>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CC1F28" w:rsidRPr="00B470D0" w:rsidRDefault="00CC1F28" w:rsidP="00B470D0">
            <w:pPr>
              <w:spacing w:after="0" w:line="240" w:lineRule="auto"/>
              <w:rPr>
                <w:rFonts w:ascii="Times New Roman" w:eastAsia="Times New Roman" w:hAnsi="Times New Roman" w:cs="Times New Roman"/>
                <w:lang w:eastAsia="uk-UA"/>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CC1F28" w:rsidRPr="00B470D0" w:rsidRDefault="00CC1F28" w:rsidP="00B470D0">
            <w:pPr>
              <w:spacing w:after="0" w:line="240" w:lineRule="auto"/>
              <w:rPr>
                <w:rFonts w:ascii="Times New Roman" w:eastAsia="Times New Roman" w:hAnsi="Times New Roman" w:cs="Times New Roman"/>
                <w:lang w:eastAsia="uk-UA"/>
              </w:rPr>
            </w:pPr>
          </w:p>
        </w:tc>
        <w:tc>
          <w:tcPr>
            <w:tcW w:w="1208" w:type="dxa"/>
            <w:vMerge/>
            <w:tcBorders>
              <w:top w:val="single" w:sz="8" w:space="0" w:color="auto"/>
              <w:left w:val="single" w:sz="4" w:space="0" w:color="auto"/>
              <w:bottom w:val="single" w:sz="8" w:space="0" w:color="000000"/>
              <w:right w:val="single" w:sz="4" w:space="0" w:color="auto"/>
            </w:tcBorders>
            <w:vAlign w:val="center"/>
            <w:hideMark/>
          </w:tcPr>
          <w:p w:rsidR="00CC1F28" w:rsidRPr="00B470D0" w:rsidRDefault="00CC1F28" w:rsidP="00B470D0">
            <w:pPr>
              <w:spacing w:after="0" w:line="240" w:lineRule="auto"/>
              <w:rPr>
                <w:rFonts w:ascii="Times New Roman" w:eastAsia="Times New Roman" w:hAnsi="Times New Roman" w:cs="Times New Roman"/>
                <w:lang w:eastAsia="uk-UA"/>
              </w:rPr>
            </w:pPr>
          </w:p>
        </w:tc>
      </w:tr>
      <w:tr w:rsidR="00CC1F28" w:rsidRPr="00B470D0" w:rsidTr="00CC1F28">
        <w:trPr>
          <w:trHeight w:val="276"/>
        </w:trPr>
        <w:tc>
          <w:tcPr>
            <w:tcW w:w="642" w:type="dxa"/>
            <w:tcBorders>
              <w:top w:val="nil"/>
              <w:left w:val="single" w:sz="8" w:space="0" w:color="auto"/>
              <w:bottom w:val="single" w:sz="4" w:space="0" w:color="auto"/>
              <w:right w:val="single" w:sz="4" w:space="0" w:color="auto"/>
            </w:tcBorders>
            <w:shd w:val="clear" w:color="auto" w:fill="auto"/>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788" w:type="dxa"/>
            <w:tcBorders>
              <w:top w:val="nil"/>
              <w:left w:val="nil"/>
              <w:bottom w:val="single" w:sz="4" w:space="0" w:color="auto"/>
              <w:right w:val="single" w:sz="4" w:space="0" w:color="auto"/>
            </w:tcBorders>
            <w:shd w:val="clear" w:color="auto" w:fill="auto"/>
            <w:noWrap/>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1225" w:type="dxa"/>
            <w:tcBorders>
              <w:top w:val="nil"/>
              <w:left w:val="nil"/>
              <w:bottom w:val="single" w:sz="4" w:space="0" w:color="auto"/>
              <w:right w:val="single" w:sz="4" w:space="0" w:color="auto"/>
            </w:tcBorders>
            <w:shd w:val="clear" w:color="auto" w:fill="auto"/>
            <w:hideMark/>
          </w:tcPr>
          <w:p w:rsidR="00CC1F28" w:rsidRPr="00B470D0" w:rsidRDefault="00CC1F28" w:rsidP="00CC1F28">
            <w:pPr>
              <w:spacing w:after="0" w:line="240" w:lineRule="auto"/>
              <w:ind w:left="-250" w:firstLine="250"/>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1406" w:type="dxa"/>
            <w:tcBorders>
              <w:top w:val="nil"/>
              <w:left w:val="nil"/>
              <w:bottom w:val="single" w:sz="4" w:space="0" w:color="auto"/>
              <w:right w:val="single" w:sz="4" w:space="0" w:color="auto"/>
            </w:tcBorders>
            <w:shd w:val="clear" w:color="auto" w:fill="auto"/>
            <w:hideMark/>
          </w:tcPr>
          <w:p w:rsidR="00CC1F28" w:rsidRPr="00B470D0" w:rsidRDefault="00CC1F28" w:rsidP="00B470D0">
            <w:pPr>
              <w:spacing w:after="0" w:line="240" w:lineRule="auto"/>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915" w:type="dxa"/>
            <w:tcBorders>
              <w:top w:val="nil"/>
              <w:left w:val="nil"/>
              <w:bottom w:val="single" w:sz="4" w:space="0" w:color="auto"/>
              <w:right w:val="single" w:sz="4" w:space="0" w:color="auto"/>
            </w:tcBorders>
            <w:shd w:val="clear" w:color="auto" w:fill="auto"/>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860" w:type="dxa"/>
            <w:tcBorders>
              <w:top w:val="nil"/>
              <w:left w:val="nil"/>
              <w:bottom w:val="single" w:sz="4" w:space="0" w:color="auto"/>
              <w:right w:val="single" w:sz="4" w:space="0" w:color="auto"/>
            </w:tcBorders>
            <w:shd w:val="clear" w:color="auto" w:fill="auto"/>
            <w:noWrap/>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697" w:type="dxa"/>
            <w:tcBorders>
              <w:top w:val="nil"/>
              <w:left w:val="nil"/>
              <w:bottom w:val="single" w:sz="4" w:space="0" w:color="auto"/>
              <w:right w:val="single" w:sz="4" w:space="0" w:color="auto"/>
            </w:tcBorders>
            <w:shd w:val="clear" w:color="auto" w:fill="auto"/>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567" w:type="dxa"/>
            <w:tcBorders>
              <w:top w:val="nil"/>
              <w:left w:val="nil"/>
              <w:bottom w:val="single" w:sz="4" w:space="0" w:color="auto"/>
              <w:right w:val="single" w:sz="4" w:space="0" w:color="auto"/>
            </w:tcBorders>
            <w:shd w:val="clear" w:color="auto" w:fill="auto"/>
            <w:noWrap/>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567" w:type="dxa"/>
            <w:tcBorders>
              <w:top w:val="nil"/>
              <w:left w:val="nil"/>
              <w:bottom w:val="single" w:sz="4" w:space="0" w:color="auto"/>
              <w:right w:val="single" w:sz="4" w:space="0" w:color="auto"/>
            </w:tcBorders>
            <w:shd w:val="clear" w:color="auto" w:fill="auto"/>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567" w:type="dxa"/>
            <w:tcBorders>
              <w:top w:val="nil"/>
              <w:left w:val="nil"/>
              <w:bottom w:val="single" w:sz="4" w:space="0" w:color="auto"/>
              <w:right w:val="single" w:sz="4" w:space="0" w:color="auto"/>
            </w:tcBorders>
            <w:shd w:val="clear" w:color="auto" w:fill="auto"/>
            <w:hideMark/>
          </w:tcPr>
          <w:p w:rsidR="00CC1F28" w:rsidRPr="00B470D0" w:rsidRDefault="00CC1F28" w:rsidP="00B470D0">
            <w:pPr>
              <w:spacing w:after="0" w:line="240" w:lineRule="auto"/>
              <w:jc w:val="right"/>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567" w:type="dxa"/>
            <w:tcBorders>
              <w:top w:val="nil"/>
              <w:left w:val="nil"/>
              <w:bottom w:val="single" w:sz="4" w:space="0" w:color="auto"/>
              <w:right w:val="single" w:sz="4" w:space="0" w:color="auto"/>
            </w:tcBorders>
            <w:shd w:val="clear" w:color="auto" w:fill="auto"/>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1208" w:type="dxa"/>
            <w:tcBorders>
              <w:top w:val="nil"/>
              <w:left w:val="nil"/>
              <w:bottom w:val="single" w:sz="4" w:space="0" w:color="auto"/>
              <w:right w:val="single" w:sz="4" w:space="0" w:color="auto"/>
            </w:tcBorders>
            <w:shd w:val="clear" w:color="auto" w:fill="auto"/>
            <w:hideMark/>
          </w:tcPr>
          <w:p w:rsidR="00CC1F28" w:rsidRPr="00B470D0" w:rsidRDefault="00CC1F28" w:rsidP="00B470D0">
            <w:pPr>
              <w:spacing w:after="0" w:line="240" w:lineRule="auto"/>
              <w:jc w:val="right"/>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r>
      <w:tr w:rsidR="00CC1F28" w:rsidRPr="00B470D0" w:rsidTr="00CC1F28">
        <w:trPr>
          <w:trHeight w:val="276"/>
        </w:trPr>
        <w:tc>
          <w:tcPr>
            <w:tcW w:w="642" w:type="dxa"/>
            <w:tcBorders>
              <w:top w:val="nil"/>
              <w:left w:val="single" w:sz="8" w:space="0" w:color="auto"/>
              <w:bottom w:val="single" w:sz="4" w:space="0" w:color="auto"/>
              <w:right w:val="single" w:sz="4" w:space="0" w:color="auto"/>
            </w:tcBorders>
            <w:shd w:val="clear" w:color="auto" w:fill="auto"/>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788" w:type="dxa"/>
            <w:tcBorders>
              <w:top w:val="nil"/>
              <w:left w:val="nil"/>
              <w:bottom w:val="single" w:sz="4" w:space="0" w:color="auto"/>
              <w:right w:val="single" w:sz="4" w:space="0" w:color="auto"/>
            </w:tcBorders>
            <w:shd w:val="clear" w:color="auto" w:fill="auto"/>
            <w:noWrap/>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1225" w:type="dxa"/>
            <w:tcBorders>
              <w:top w:val="nil"/>
              <w:left w:val="nil"/>
              <w:bottom w:val="single" w:sz="4" w:space="0" w:color="auto"/>
              <w:right w:val="single" w:sz="4" w:space="0" w:color="auto"/>
            </w:tcBorders>
            <w:shd w:val="clear" w:color="auto" w:fill="auto"/>
            <w:hideMark/>
          </w:tcPr>
          <w:p w:rsidR="00CC1F28" w:rsidRPr="00B470D0" w:rsidRDefault="00CC1F28" w:rsidP="00B470D0">
            <w:pPr>
              <w:spacing w:after="0" w:line="240" w:lineRule="auto"/>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1406" w:type="dxa"/>
            <w:tcBorders>
              <w:top w:val="nil"/>
              <w:left w:val="nil"/>
              <w:bottom w:val="single" w:sz="4" w:space="0" w:color="auto"/>
              <w:right w:val="single" w:sz="4" w:space="0" w:color="auto"/>
            </w:tcBorders>
            <w:shd w:val="clear" w:color="auto" w:fill="auto"/>
            <w:hideMark/>
          </w:tcPr>
          <w:p w:rsidR="00CC1F28" w:rsidRPr="00B470D0" w:rsidRDefault="00CC1F28" w:rsidP="00B470D0">
            <w:pPr>
              <w:spacing w:after="0" w:line="240" w:lineRule="auto"/>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915" w:type="dxa"/>
            <w:tcBorders>
              <w:top w:val="nil"/>
              <w:left w:val="nil"/>
              <w:bottom w:val="single" w:sz="4" w:space="0" w:color="auto"/>
              <w:right w:val="single" w:sz="4" w:space="0" w:color="auto"/>
            </w:tcBorders>
            <w:shd w:val="clear" w:color="auto" w:fill="auto"/>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860" w:type="dxa"/>
            <w:tcBorders>
              <w:top w:val="nil"/>
              <w:left w:val="nil"/>
              <w:bottom w:val="single" w:sz="4" w:space="0" w:color="auto"/>
              <w:right w:val="single" w:sz="4" w:space="0" w:color="auto"/>
            </w:tcBorders>
            <w:shd w:val="clear" w:color="auto" w:fill="auto"/>
            <w:noWrap/>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697" w:type="dxa"/>
            <w:tcBorders>
              <w:top w:val="nil"/>
              <w:left w:val="nil"/>
              <w:bottom w:val="single" w:sz="4" w:space="0" w:color="auto"/>
              <w:right w:val="single" w:sz="4" w:space="0" w:color="auto"/>
            </w:tcBorders>
            <w:shd w:val="clear" w:color="auto" w:fill="auto"/>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567" w:type="dxa"/>
            <w:tcBorders>
              <w:top w:val="nil"/>
              <w:left w:val="nil"/>
              <w:bottom w:val="single" w:sz="4" w:space="0" w:color="auto"/>
              <w:right w:val="single" w:sz="4" w:space="0" w:color="auto"/>
            </w:tcBorders>
            <w:shd w:val="clear" w:color="auto" w:fill="auto"/>
            <w:noWrap/>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567" w:type="dxa"/>
            <w:tcBorders>
              <w:top w:val="nil"/>
              <w:left w:val="nil"/>
              <w:bottom w:val="single" w:sz="4" w:space="0" w:color="auto"/>
              <w:right w:val="single" w:sz="4" w:space="0" w:color="auto"/>
            </w:tcBorders>
            <w:shd w:val="clear" w:color="auto" w:fill="auto"/>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567" w:type="dxa"/>
            <w:tcBorders>
              <w:top w:val="nil"/>
              <w:left w:val="nil"/>
              <w:bottom w:val="single" w:sz="4" w:space="0" w:color="auto"/>
              <w:right w:val="single" w:sz="4" w:space="0" w:color="auto"/>
            </w:tcBorders>
            <w:shd w:val="clear" w:color="auto" w:fill="auto"/>
            <w:hideMark/>
          </w:tcPr>
          <w:p w:rsidR="00CC1F28" w:rsidRPr="00B470D0" w:rsidRDefault="00CC1F28" w:rsidP="00B470D0">
            <w:pPr>
              <w:spacing w:after="0" w:line="240" w:lineRule="auto"/>
              <w:jc w:val="right"/>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567" w:type="dxa"/>
            <w:tcBorders>
              <w:top w:val="nil"/>
              <w:left w:val="nil"/>
              <w:bottom w:val="single" w:sz="4" w:space="0" w:color="auto"/>
              <w:right w:val="single" w:sz="4" w:space="0" w:color="auto"/>
            </w:tcBorders>
            <w:shd w:val="clear" w:color="auto" w:fill="auto"/>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1208" w:type="dxa"/>
            <w:tcBorders>
              <w:top w:val="nil"/>
              <w:left w:val="nil"/>
              <w:bottom w:val="single" w:sz="4" w:space="0" w:color="auto"/>
              <w:right w:val="single" w:sz="4" w:space="0" w:color="auto"/>
            </w:tcBorders>
            <w:shd w:val="clear" w:color="auto" w:fill="auto"/>
            <w:hideMark/>
          </w:tcPr>
          <w:p w:rsidR="00CC1F28" w:rsidRPr="00B470D0" w:rsidRDefault="00CC1F28" w:rsidP="00B470D0">
            <w:pPr>
              <w:spacing w:after="0" w:line="240" w:lineRule="auto"/>
              <w:jc w:val="right"/>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r>
      <w:tr w:rsidR="00CC1F28" w:rsidRPr="00B470D0" w:rsidTr="00CC1F28">
        <w:trPr>
          <w:trHeight w:val="276"/>
        </w:trPr>
        <w:tc>
          <w:tcPr>
            <w:tcW w:w="642" w:type="dxa"/>
            <w:tcBorders>
              <w:top w:val="nil"/>
              <w:left w:val="single" w:sz="8" w:space="0" w:color="auto"/>
              <w:bottom w:val="single" w:sz="4" w:space="0" w:color="auto"/>
              <w:right w:val="single" w:sz="4" w:space="0" w:color="auto"/>
            </w:tcBorders>
            <w:shd w:val="clear" w:color="auto" w:fill="auto"/>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788" w:type="dxa"/>
            <w:tcBorders>
              <w:top w:val="nil"/>
              <w:left w:val="nil"/>
              <w:bottom w:val="single" w:sz="4" w:space="0" w:color="auto"/>
              <w:right w:val="single" w:sz="4" w:space="0" w:color="auto"/>
            </w:tcBorders>
            <w:shd w:val="clear" w:color="auto" w:fill="auto"/>
            <w:noWrap/>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1225" w:type="dxa"/>
            <w:tcBorders>
              <w:top w:val="nil"/>
              <w:left w:val="nil"/>
              <w:bottom w:val="single" w:sz="4" w:space="0" w:color="auto"/>
              <w:right w:val="single" w:sz="4" w:space="0" w:color="auto"/>
            </w:tcBorders>
            <w:shd w:val="clear" w:color="auto" w:fill="auto"/>
            <w:hideMark/>
          </w:tcPr>
          <w:p w:rsidR="00CC1F28" w:rsidRPr="00B470D0" w:rsidRDefault="00CC1F28" w:rsidP="00B470D0">
            <w:pPr>
              <w:spacing w:after="0" w:line="240" w:lineRule="auto"/>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1406" w:type="dxa"/>
            <w:tcBorders>
              <w:top w:val="nil"/>
              <w:left w:val="nil"/>
              <w:bottom w:val="single" w:sz="4" w:space="0" w:color="auto"/>
              <w:right w:val="single" w:sz="4" w:space="0" w:color="auto"/>
            </w:tcBorders>
            <w:shd w:val="clear" w:color="auto" w:fill="auto"/>
            <w:hideMark/>
          </w:tcPr>
          <w:p w:rsidR="00CC1F28" w:rsidRPr="00B470D0" w:rsidRDefault="00CC1F28" w:rsidP="00B470D0">
            <w:pPr>
              <w:spacing w:after="0" w:line="240" w:lineRule="auto"/>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915" w:type="dxa"/>
            <w:tcBorders>
              <w:top w:val="nil"/>
              <w:left w:val="nil"/>
              <w:bottom w:val="single" w:sz="4" w:space="0" w:color="auto"/>
              <w:right w:val="single" w:sz="4" w:space="0" w:color="auto"/>
            </w:tcBorders>
            <w:shd w:val="clear" w:color="auto" w:fill="auto"/>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860" w:type="dxa"/>
            <w:tcBorders>
              <w:top w:val="nil"/>
              <w:left w:val="nil"/>
              <w:bottom w:val="single" w:sz="4" w:space="0" w:color="auto"/>
              <w:right w:val="single" w:sz="4" w:space="0" w:color="auto"/>
            </w:tcBorders>
            <w:shd w:val="clear" w:color="auto" w:fill="auto"/>
            <w:noWrap/>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697" w:type="dxa"/>
            <w:tcBorders>
              <w:top w:val="nil"/>
              <w:left w:val="nil"/>
              <w:bottom w:val="single" w:sz="4" w:space="0" w:color="auto"/>
              <w:right w:val="single" w:sz="4" w:space="0" w:color="auto"/>
            </w:tcBorders>
            <w:shd w:val="clear" w:color="auto" w:fill="auto"/>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567" w:type="dxa"/>
            <w:tcBorders>
              <w:top w:val="nil"/>
              <w:left w:val="nil"/>
              <w:bottom w:val="single" w:sz="4" w:space="0" w:color="auto"/>
              <w:right w:val="single" w:sz="4" w:space="0" w:color="auto"/>
            </w:tcBorders>
            <w:shd w:val="clear" w:color="auto" w:fill="auto"/>
            <w:noWrap/>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567" w:type="dxa"/>
            <w:tcBorders>
              <w:top w:val="nil"/>
              <w:left w:val="nil"/>
              <w:bottom w:val="single" w:sz="4" w:space="0" w:color="auto"/>
              <w:right w:val="single" w:sz="4" w:space="0" w:color="auto"/>
            </w:tcBorders>
            <w:shd w:val="clear" w:color="auto" w:fill="auto"/>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567" w:type="dxa"/>
            <w:tcBorders>
              <w:top w:val="nil"/>
              <w:left w:val="nil"/>
              <w:bottom w:val="single" w:sz="4" w:space="0" w:color="auto"/>
              <w:right w:val="single" w:sz="4" w:space="0" w:color="auto"/>
            </w:tcBorders>
            <w:shd w:val="clear" w:color="auto" w:fill="auto"/>
            <w:hideMark/>
          </w:tcPr>
          <w:p w:rsidR="00CC1F28" w:rsidRPr="00B470D0" w:rsidRDefault="00CC1F28" w:rsidP="00B470D0">
            <w:pPr>
              <w:spacing w:after="0" w:line="240" w:lineRule="auto"/>
              <w:jc w:val="right"/>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567" w:type="dxa"/>
            <w:tcBorders>
              <w:top w:val="nil"/>
              <w:left w:val="nil"/>
              <w:bottom w:val="single" w:sz="4" w:space="0" w:color="auto"/>
              <w:right w:val="single" w:sz="4" w:space="0" w:color="auto"/>
            </w:tcBorders>
            <w:shd w:val="clear" w:color="auto" w:fill="auto"/>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1208" w:type="dxa"/>
            <w:tcBorders>
              <w:top w:val="nil"/>
              <w:left w:val="nil"/>
              <w:bottom w:val="single" w:sz="4" w:space="0" w:color="auto"/>
              <w:right w:val="single" w:sz="4" w:space="0" w:color="auto"/>
            </w:tcBorders>
            <w:shd w:val="clear" w:color="auto" w:fill="auto"/>
            <w:hideMark/>
          </w:tcPr>
          <w:p w:rsidR="00CC1F28" w:rsidRPr="00B470D0" w:rsidRDefault="00CC1F28" w:rsidP="00B470D0">
            <w:pPr>
              <w:spacing w:after="0" w:line="240" w:lineRule="auto"/>
              <w:jc w:val="right"/>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r>
      <w:tr w:rsidR="00CC1F28" w:rsidRPr="00B470D0" w:rsidTr="00CC1F28">
        <w:trPr>
          <w:trHeight w:val="276"/>
        </w:trPr>
        <w:tc>
          <w:tcPr>
            <w:tcW w:w="642" w:type="dxa"/>
            <w:tcBorders>
              <w:top w:val="nil"/>
              <w:left w:val="single" w:sz="8" w:space="0" w:color="auto"/>
              <w:bottom w:val="single" w:sz="4" w:space="0" w:color="auto"/>
              <w:right w:val="single" w:sz="4" w:space="0" w:color="auto"/>
            </w:tcBorders>
            <w:shd w:val="clear" w:color="auto" w:fill="auto"/>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788" w:type="dxa"/>
            <w:tcBorders>
              <w:top w:val="nil"/>
              <w:left w:val="nil"/>
              <w:bottom w:val="single" w:sz="4" w:space="0" w:color="auto"/>
              <w:right w:val="single" w:sz="4" w:space="0" w:color="auto"/>
            </w:tcBorders>
            <w:shd w:val="clear" w:color="auto" w:fill="auto"/>
            <w:noWrap/>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1225" w:type="dxa"/>
            <w:tcBorders>
              <w:top w:val="nil"/>
              <w:left w:val="nil"/>
              <w:bottom w:val="single" w:sz="4" w:space="0" w:color="auto"/>
              <w:right w:val="single" w:sz="4" w:space="0" w:color="auto"/>
            </w:tcBorders>
            <w:shd w:val="clear" w:color="auto" w:fill="auto"/>
            <w:hideMark/>
          </w:tcPr>
          <w:p w:rsidR="00CC1F28" w:rsidRPr="00B470D0" w:rsidRDefault="00CC1F28" w:rsidP="00B470D0">
            <w:pPr>
              <w:spacing w:after="0" w:line="240" w:lineRule="auto"/>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1406" w:type="dxa"/>
            <w:tcBorders>
              <w:top w:val="nil"/>
              <w:left w:val="nil"/>
              <w:bottom w:val="single" w:sz="4" w:space="0" w:color="auto"/>
              <w:right w:val="single" w:sz="4" w:space="0" w:color="auto"/>
            </w:tcBorders>
            <w:shd w:val="clear" w:color="auto" w:fill="auto"/>
            <w:hideMark/>
          </w:tcPr>
          <w:p w:rsidR="00CC1F28" w:rsidRPr="00B470D0" w:rsidRDefault="00CC1F28" w:rsidP="00B470D0">
            <w:pPr>
              <w:spacing w:after="0" w:line="240" w:lineRule="auto"/>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915" w:type="dxa"/>
            <w:tcBorders>
              <w:top w:val="nil"/>
              <w:left w:val="nil"/>
              <w:bottom w:val="single" w:sz="4" w:space="0" w:color="auto"/>
              <w:right w:val="single" w:sz="4" w:space="0" w:color="auto"/>
            </w:tcBorders>
            <w:shd w:val="clear" w:color="auto" w:fill="auto"/>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860" w:type="dxa"/>
            <w:tcBorders>
              <w:top w:val="nil"/>
              <w:left w:val="nil"/>
              <w:bottom w:val="single" w:sz="4" w:space="0" w:color="auto"/>
              <w:right w:val="single" w:sz="4" w:space="0" w:color="auto"/>
            </w:tcBorders>
            <w:shd w:val="clear" w:color="auto" w:fill="auto"/>
            <w:noWrap/>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697" w:type="dxa"/>
            <w:tcBorders>
              <w:top w:val="nil"/>
              <w:left w:val="nil"/>
              <w:bottom w:val="single" w:sz="4" w:space="0" w:color="auto"/>
              <w:right w:val="single" w:sz="4" w:space="0" w:color="auto"/>
            </w:tcBorders>
            <w:shd w:val="clear" w:color="auto" w:fill="auto"/>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567" w:type="dxa"/>
            <w:tcBorders>
              <w:top w:val="nil"/>
              <w:left w:val="nil"/>
              <w:bottom w:val="single" w:sz="4" w:space="0" w:color="auto"/>
              <w:right w:val="single" w:sz="4" w:space="0" w:color="auto"/>
            </w:tcBorders>
            <w:shd w:val="clear" w:color="auto" w:fill="auto"/>
            <w:noWrap/>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567" w:type="dxa"/>
            <w:tcBorders>
              <w:top w:val="nil"/>
              <w:left w:val="nil"/>
              <w:bottom w:val="single" w:sz="4" w:space="0" w:color="auto"/>
              <w:right w:val="single" w:sz="4" w:space="0" w:color="auto"/>
            </w:tcBorders>
            <w:shd w:val="clear" w:color="auto" w:fill="auto"/>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567" w:type="dxa"/>
            <w:tcBorders>
              <w:top w:val="nil"/>
              <w:left w:val="nil"/>
              <w:bottom w:val="single" w:sz="4" w:space="0" w:color="auto"/>
              <w:right w:val="single" w:sz="4" w:space="0" w:color="auto"/>
            </w:tcBorders>
            <w:shd w:val="clear" w:color="auto" w:fill="auto"/>
            <w:hideMark/>
          </w:tcPr>
          <w:p w:rsidR="00CC1F28" w:rsidRPr="00B470D0" w:rsidRDefault="00CC1F28" w:rsidP="00B470D0">
            <w:pPr>
              <w:spacing w:after="0" w:line="240" w:lineRule="auto"/>
              <w:jc w:val="right"/>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567" w:type="dxa"/>
            <w:tcBorders>
              <w:top w:val="nil"/>
              <w:left w:val="nil"/>
              <w:bottom w:val="single" w:sz="4" w:space="0" w:color="auto"/>
              <w:right w:val="single" w:sz="4" w:space="0" w:color="auto"/>
            </w:tcBorders>
            <w:shd w:val="clear" w:color="auto" w:fill="auto"/>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1208" w:type="dxa"/>
            <w:tcBorders>
              <w:top w:val="nil"/>
              <w:left w:val="nil"/>
              <w:bottom w:val="single" w:sz="4" w:space="0" w:color="auto"/>
              <w:right w:val="single" w:sz="4" w:space="0" w:color="auto"/>
            </w:tcBorders>
            <w:shd w:val="clear" w:color="auto" w:fill="auto"/>
            <w:hideMark/>
          </w:tcPr>
          <w:p w:rsidR="00CC1F28" w:rsidRPr="00B470D0" w:rsidRDefault="00CC1F28" w:rsidP="00B470D0">
            <w:pPr>
              <w:spacing w:after="0" w:line="240" w:lineRule="auto"/>
              <w:jc w:val="right"/>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r>
      <w:tr w:rsidR="00CC1F28" w:rsidRPr="00B470D0" w:rsidTr="00CC1F28">
        <w:trPr>
          <w:trHeight w:val="276"/>
        </w:trPr>
        <w:tc>
          <w:tcPr>
            <w:tcW w:w="642" w:type="dxa"/>
            <w:tcBorders>
              <w:top w:val="nil"/>
              <w:left w:val="single" w:sz="8" w:space="0" w:color="auto"/>
              <w:bottom w:val="single" w:sz="4" w:space="0" w:color="auto"/>
              <w:right w:val="single" w:sz="4" w:space="0" w:color="auto"/>
            </w:tcBorders>
            <w:shd w:val="clear" w:color="auto" w:fill="auto"/>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788" w:type="dxa"/>
            <w:tcBorders>
              <w:top w:val="nil"/>
              <w:left w:val="nil"/>
              <w:bottom w:val="single" w:sz="4" w:space="0" w:color="auto"/>
              <w:right w:val="single" w:sz="4" w:space="0" w:color="auto"/>
            </w:tcBorders>
            <w:shd w:val="clear" w:color="auto" w:fill="auto"/>
            <w:noWrap/>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1225" w:type="dxa"/>
            <w:tcBorders>
              <w:top w:val="nil"/>
              <w:left w:val="nil"/>
              <w:bottom w:val="single" w:sz="4" w:space="0" w:color="auto"/>
              <w:right w:val="single" w:sz="4" w:space="0" w:color="auto"/>
            </w:tcBorders>
            <w:shd w:val="clear" w:color="auto" w:fill="auto"/>
            <w:hideMark/>
          </w:tcPr>
          <w:p w:rsidR="00CC1F28" w:rsidRPr="00B470D0" w:rsidRDefault="00CC1F28" w:rsidP="00B470D0">
            <w:pPr>
              <w:spacing w:after="0" w:line="240" w:lineRule="auto"/>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1406" w:type="dxa"/>
            <w:tcBorders>
              <w:top w:val="nil"/>
              <w:left w:val="nil"/>
              <w:bottom w:val="single" w:sz="4" w:space="0" w:color="auto"/>
              <w:right w:val="single" w:sz="4" w:space="0" w:color="auto"/>
            </w:tcBorders>
            <w:shd w:val="clear" w:color="auto" w:fill="auto"/>
            <w:hideMark/>
          </w:tcPr>
          <w:p w:rsidR="00CC1F28" w:rsidRPr="00B470D0" w:rsidRDefault="00CC1F28" w:rsidP="00B470D0">
            <w:pPr>
              <w:spacing w:after="0" w:line="240" w:lineRule="auto"/>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915" w:type="dxa"/>
            <w:tcBorders>
              <w:top w:val="nil"/>
              <w:left w:val="nil"/>
              <w:bottom w:val="single" w:sz="4" w:space="0" w:color="auto"/>
              <w:right w:val="single" w:sz="4" w:space="0" w:color="auto"/>
            </w:tcBorders>
            <w:shd w:val="clear" w:color="auto" w:fill="auto"/>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860" w:type="dxa"/>
            <w:tcBorders>
              <w:top w:val="nil"/>
              <w:left w:val="nil"/>
              <w:bottom w:val="single" w:sz="4" w:space="0" w:color="auto"/>
              <w:right w:val="single" w:sz="4" w:space="0" w:color="auto"/>
            </w:tcBorders>
            <w:shd w:val="clear" w:color="auto" w:fill="auto"/>
            <w:noWrap/>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697" w:type="dxa"/>
            <w:tcBorders>
              <w:top w:val="nil"/>
              <w:left w:val="nil"/>
              <w:bottom w:val="single" w:sz="4" w:space="0" w:color="auto"/>
              <w:right w:val="single" w:sz="4" w:space="0" w:color="auto"/>
            </w:tcBorders>
            <w:shd w:val="clear" w:color="auto" w:fill="auto"/>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567" w:type="dxa"/>
            <w:tcBorders>
              <w:top w:val="nil"/>
              <w:left w:val="nil"/>
              <w:bottom w:val="single" w:sz="4" w:space="0" w:color="auto"/>
              <w:right w:val="single" w:sz="4" w:space="0" w:color="auto"/>
            </w:tcBorders>
            <w:shd w:val="clear" w:color="auto" w:fill="auto"/>
            <w:noWrap/>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567" w:type="dxa"/>
            <w:tcBorders>
              <w:top w:val="nil"/>
              <w:left w:val="nil"/>
              <w:bottom w:val="single" w:sz="4" w:space="0" w:color="auto"/>
              <w:right w:val="single" w:sz="4" w:space="0" w:color="auto"/>
            </w:tcBorders>
            <w:shd w:val="clear" w:color="auto" w:fill="auto"/>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567" w:type="dxa"/>
            <w:tcBorders>
              <w:top w:val="nil"/>
              <w:left w:val="nil"/>
              <w:bottom w:val="single" w:sz="4" w:space="0" w:color="auto"/>
              <w:right w:val="single" w:sz="4" w:space="0" w:color="auto"/>
            </w:tcBorders>
            <w:shd w:val="clear" w:color="auto" w:fill="auto"/>
            <w:hideMark/>
          </w:tcPr>
          <w:p w:rsidR="00CC1F28" w:rsidRPr="00B470D0" w:rsidRDefault="00CC1F28" w:rsidP="00B470D0">
            <w:pPr>
              <w:spacing w:after="0" w:line="240" w:lineRule="auto"/>
              <w:jc w:val="right"/>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567" w:type="dxa"/>
            <w:tcBorders>
              <w:top w:val="nil"/>
              <w:left w:val="nil"/>
              <w:bottom w:val="single" w:sz="4" w:space="0" w:color="auto"/>
              <w:right w:val="single" w:sz="4" w:space="0" w:color="auto"/>
            </w:tcBorders>
            <w:shd w:val="clear" w:color="auto" w:fill="auto"/>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1208" w:type="dxa"/>
            <w:tcBorders>
              <w:top w:val="nil"/>
              <w:left w:val="nil"/>
              <w:bottom w:val="single" w:sz="4" w:space="0" w:color="auto"/>
              <w:right w:val="single" w:sz="4" w:space="0" w:color="auto"/>
            </w:tcBorders>
            <w:shd w:val="clear" w:color="auto" w:fill="auto"/>
            <w:hideMark/>
          </w:tcPr>
          <w:p w:rsidR="00CC1F28" w:rsidRPr="00B470D0" w:rsidRDefault="00CC1F28" w:rsidP="00B470D0">
            <w:pPr>
              <w:spacing w:after="0" w:line="240" w:lineRule="auto"/>
              <w:jc w:val="right"/>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r>
      <w:tr w:rsidR="00CC1F28" w:rsidRPr="00B470D0" w:rsidTr="00CC1F28">
        <w:trPr>
          <w:trHeight w:val="288"/>
        </w:trPr>
        <w:tc>
          <w:tcPr>
            <w:tcW w:w="642" w:type="dxa"/>
            <w:tcBorders>
              <w:top w:val="nil"/>
              <w:left w:val="single" w:sz="8" w:space="0" w:color="auto"/>
              <w:bottom w:val="single" w:sz="8" w:space="0" w:color="auto"/>
              <w:right w:val="single" w:sz="4" w:space="0" w:color="auto"/>
            </w:tcBorders>
            <w:shd w:val="clear" w:color="auto" w:fill="auto"/>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788" w:type="dxa"/>
            <w:tcBorders>
              <w:top w:val="nil"/>
              <w:left w:val="nil"/>
              <w:bottom w:val="single" w:sz="8" w:space="0" w:color="auto"/>
              <w:right w:val="single" w:sz="4" w:space="0" w:color="auto"/>
            </w:tcBorders>
            <w:shd w:val="clear" w:color="auto" w:fill="auto"/>
            <w:noWrap/>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1225" w:type="dxa"/>
            <w:tcBorders>
              <w:top w:val="nil"/>
              <w:left w:val="nil"/>
              <w:bottom w:val="single" w:sz="8" w:space="0" w:color="auto"/>
              <w:right w:val="single" w:sz="4" w:space="0" w:color="auto"/>
            </w:tcBorders>
            <w:shd w:val="clear" w:color="auto" w:fill="auto"/>
            <w:hideMark/>
          </w:tcPr>
          <w:p w:rsidR="00CC1F28" w:rsidRPr="00B470D0" w:rsidRDefault="00CC1F28" w:rsidP="00B470D0">
            <w:pPr>
              <w:spacing w:after="0" w:line="240" w:lineRule="auto"/>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1406" w:type="dxa"/>
            <w:tcBorders>
              <w:top w:val="nil"/>
              <w:left w:val="nil"/>
              <w:bottom w:val="single" w:sz="8" w:space="0" w:color="auto"/>
              <w:right w:val="single" w:sz="4" w:space="0" w:color="auto"/>
            </w:tcBorders>
            <w:shd w:val="clear" w:color="auto" w:fill="auto"/>
            <w:hideMark/>
          </w:tcPr>
          <w:p w:rsidR="00CC1F28" w:rsidRPr="00B470D0" w:rsidRDefault="00CC1F28" w:rsidP="00B470D0">
            <w:pPr>
              <w:spacing w:after="0" w:line="240" w:lineRule="auto"/>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915" w:type="dxa"/>
            <w:tcBorders>
              <w:top w:val="nil"/>
              <w:left w:val="nil"/>
              <w:bottom w:val="single" w:sz="8" w:space="0" w:color="auto"/>
              <w:right w:val="single" w:sz="4" w:space="0" w:color="auto"/>
            </w:tcBorders>
            <w:shd w:val="clear" w:color="auto" w:fill="auto"/>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860" w:type="dxa"/>
            <w:tcBorders>
              <w:top w:val="nil"/>
              <w:left w:val="nil"/>
              <w:bottom w:val="single" w:sz="8" w:space="0" w:color="auto"/>
              <w:right w:val="single" w:sz="4" w:space="0" w:color="auto"/>
            </w:tcBorders>
            <w:shd w:val="clear" w:color="auto" w:fill="auto"/>
            <w:noWrap/>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697" w:type="dxa"/>
            <w:tcBorders>
              <w:top w:val="nil"/>
              <w:left w:val="nil"/>
              <w:bottom w:val="single" w:sz="8" w:space="0" w:color="auto"/>
              <w:right w:val="single" w:sz="4" w:space="0" w:color="auto"/>
            </w:tcBorders>
            <w:shd w:val="clear" w:color="auto" w:fill="auto"/>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567" w:type="dxa"/>
            <w:tcBorders>
              <w:top w:val="nil"/>
              <w:left w:val="nil"/>
              <w:bottom w:val="single" w:sz="8" w:space="0" w:color="auto"/>
              <w:right w:val="single" w:sz="4" w:space="0" w:color="auto"/>
            </w:tcBorders>
            <w:shd w:val="clear" w:color="auto" w:fill="auto"/>
            <w:noWrap/>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567" w:type="dxa"/>
            <w:tcBorders>
              <w:top w:val="nil"/>
              <w:left w:val="nil"/>
              <w:bottom w:val="single" w:sz="8" w:space="0" w:color="auto"/>
              <w:right w:val="single" w:sz="4" w:space="0" w:color="auto"/>
            </w:tcBorders>
            <w:shd w:val="clear" w:color="auto" w:fill="auto"/>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567" w:type="dxa"/>
            <w:tcBorders>
              <w:top w:val="nil"/>
              <w:left w:val="nil"/>
              <w:bottom w:val="single" w:sz="8" w:space="0" w:color="auto"/>
              <w:right w:val="single" w:sz="4" w:space="0" w:color="auto"/>
            </w:tcBorders>
            <w:shd w:val="clear" w:color="auto" w:fill="auto"/>
            <w:hideMark/>
          </w:tcPr>
          <w:p w:rsidR="00CC1F28" w:rsidRPr="00B470D0" w:rsidRDefault="00CC1F28" w:rsidP="00B470D0">
            <w:pPr>
              <w:spacing w:after="0" w:line="240" w:lineRule="auto"/>
              <w:jc w:val="right"/>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567" w:type="dxa"/>
            <w:tcBorders>
              <w:top w:val="nil"/>
              <w:left w:val="nil"/>
              <w:bottom w:val="single" w:sz="8" w:space="0" w:color="auto"/>
              <w:right w:val="single" w:sz="4" w:space="0" w:color="auto"/>
            </w:tcBorders>
            <w:shd w:val="clear" w:color="auto" w:fill="auto"/>
            <w:hideMark/>
          </w:tcPr>
          <w:p w:rsidR="00CC1F28" w:rsidRPr="00B470D0" w:rsidRDefault="00CC1F28" w:rsidP="00B470D0">
            <w:pPr>
              <w:spacing w:after="0" w:line="240" w:lineRule="auto"/>
              <w:jc w:val="center"/>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c>
          <w:tcPr>
            <w:tcW w:w="1208" w:type="dxa"/>
            <w:tcBorders>
              <w:top w:val="nil"/>
              <w:left w:val="nil"/>
              <w:bottom w:val="single" w:sz="8" w:space="0" w:color="auto"/>
              <w:right w:val="single" w:sz="4" w:space="0" w:color="auto"/>
            </w:tcBorders>
            <w:shd w:val="clear" w:color="auto" w:fill="auto"/>
            <w:hideMark/>
          </w:tcPr>
          <w:p w:rsidR="00CC1F28" w:rsidRPr="00B470D0" w:rsidRDefault="00CC1F28" w:rsidP="00B470D0">
            <w:pPr>
              <w:spacing w:after="0" w:line="240" w:lineRule="auto"/>
              <w:jc w:val="right"/>
              <w:rPr>
                <w:rFonts w:ascii="Times New Roman" w:eastAsia="Times New Roman" w:hAnsi="Times New Roman" w:cs="Times New Roman"/>
                <w:lang w:eastAsia="uk-UA"/>
              </w:rPr>
            </w:pPr>
            <w:r w:rsidRPr="00B470D0">
              <w:rPr>
                <w:rFonts w:ascii="Times New Roman" w:eastAsia="Times New Roman" w:hAnsi="Times New Roman" w:cs="Times New Roman"/>
                <w:lang w:eastAsia="uk-UA"/>
              </w:rPr>
              <w:t> </w:t>
            </w:r>
          </w:p>
        </w:tc>
      </w:tr>
    </w:tbl>
    <w:p w:rsidR="002A75D6" w:rsidRPr="0040472F" w:rsidRDefault="002A75D6" w:rsidP="00CC1F28">
      <w:pPr>
        <w:pStyle w:val="a6"/>
        <w:ind w:firstLine="567"/>
        <w:rPr>
          <w:lang w:eastAsia="uk-UA"/>
        </w:rPr>
      </w:pPr>
      <w:r w:rsidRPr="0040472F">
        <w:rPr>
          <w:lang w:eastAsia="uk-UA"/>
        </w:rPr>
        <w:t xml:space="preserve">1.4 Деталізована інформація про лоти зафіксована в </w:t>
      </w:r>
      <w:proofErr w:type="spellStart"/>
      <w:r w:rsidR="007D7CC8">
        <w:rPr>
          <w:lang w:val="ru-RU" w:eastAsia="uk-UA"/>
        </w:rPr>
        <w:t>Протоколі</w:t>
      </w:r>
      <w:proofErr w:type="spellEnd"/>
      <w:r w:rsidR="007D7CC8">
        <w:rPr>
          <w:lang w:val="ru-RU" w:eastAsia="uk-UA"/>
        </w:rPr>
        <w:t xml:space="preserve">  </w:t>
      </w:r>
      <w:proofErr w:type="spellStart"/>
      <w:r w:rsidR="007D7CC8">
        <w:rPr>
          <w:lang w:val="ru-RU" w:eastAsia="uk-UA"/>
        </w:rPr>
        <w:t>Електронного</w:t>
      </w:r>
      <w:proofErr w:type="spellEnd"/>
      <w:r w:rsidR="007D7CC8">
        <w:rPr>
          <w:lang w:val="ru-RU" w:eastAsia="uk-UA"/>
        </w:rPr>
        <w:t xml:space="preserve">  </w:t>
      </w:r>
      <w:proofErr w:type="spellStart"/>
      <w:r w:rsidR="007D7CC8">
        <w:rPr>
          <w:lang w:val="ru-RU" w:eastAsia="uk-UA"/>
        </w:rPr>
        <w:t>Аукціону</w:t>
      </w:r>
      <w:proofErr w:type="spellEnd"/>
      <w:r w:rsidRPr="0040472F">
        <w:rPr>
          <w:lang w:eastAsia="uk-UA"/>
        </w:rPr>
        <w:t xml:space="preserve">, що додається до цього договору та є його невід'ємною частиною. </w:t>
      </w:r>
      <w:r w:rsidR="007D7CC8">
        <w:rPr>
          <w:lang w:eastAsia="uk-UA"/>
        </w:rPr>
        <w:t>Протокол Електронного Аукціону</w:t>
      </w:r>
      <w:r w:rsidRPr="0040472F">
        <w:rPr>
          <w:lang w:eastAsia="uk-UA"/>
        </w:rPr>
        <w:t xml:space="preserve"> обов’язково направляється Біржею протягом 3 (трьох) робочих днів, по закінченню аукціону, на електронну пошту та оприлюднюється в персональних кабінетах Продавця і Покупця.</w:t>
      </w:r>
    </w:p>
    <w:p w:rsidR="00595742" w:rsidRDefault="002A75D6" w:rsidP="00595742">
      <w:pPr>
        <w:pStyle w:val="a6"/>
        <w:ind w:firstLine="567"/>
        <w:jc w:val="both"/>
        <w:rPr>
          <w:lang w:eastAsia="uk-UA"/>
        </w:rPr>
      </w:pPr>
      <w:r w:rsidRPr="0040472F">
        <w:rPr>
          <w:lang w:eastAsia="uk-UA"/>
        </w:rPr>
        <w:t xml:space="preserve">1.5 По якості деревини товар відповідає вимогам чинних стандартів, а саме відповідно </w:t>
      </w:r>
      <w:r w:rsidR="00595742" w:rsidRPr="00595742">
        <w:rPr>
          <w:lang w:eastAsia="uk-UA"/>
        </w:rPr>
        <w:t>ТУ У 16.1-</w:t>
      </w:r>
      <w:r w:rsidR="00595742" w:rsidRPr="00C854A2">
        <w:rPr>
          <w:rFonts w:ascii="Times New Roman" w:hAnsi="Times New Roman" w:cs="Times New Roman"/>
          <w:spacing w:val="-7"/>
          <w:sz w:val="23"/>
          <w:szCs w:val="23"/>
        </w:rPr>
        <w:t>00994207-003:2018 «</w:t>
      </w:r>
      <w:r w:rsidR="00595742" w:rsidRPr="00595742">
        <w:rPr>
          <w:lang w:eastAsia="uk-UA"/>
        </w:rPr>
        <w:t>Лісоматеріали круглі хвойних та листяних порід. Правила класифікації».</w:t>
      </w:r>
    </w:p>
    <w:p w:rsidR="002A75D6" w:rsidRPr="0040472F" w:rsidRDefault="00595742" w:rsidP="00595742">
      <w:pPr>
        <w:pStyle w:val="a6"/>
        <w:ind w:firstLine="567"/>
        <w:jc w:val="both"/>
        <w:rPr>
          <w:lang w:eastAsia="uk-UA"/>
        </w:rPr>
      </w:pPr>
      <w:r>
        <w:rPr>
          <w:lang w:eastAsia="uk-UA"/>
        </w:rPr>
        <w:t xml:space="preserve">1.6 </w:t>
      </w:r>
      <w:r w:rsidR="002A75D6" w:rsidRPr="0040472F">
        <w:rPr>
          <w:lang w:eastAsia="uk-UA"/>
        </w:rPr>
        <w:t xml:space="preserve">Об’єм товару визначається згідно </w:t>
      </w:r>
      <w:r w:rsidRPr="00595742">
        <w:rPr>
          <w:lang w:eastAsia="uk-UA"/>
        </w:rPr>
        <w:t>ТУ У 16.1-00994207-004:2018 «Лісоматеріали круглі. Маркування, сортування, транспортування, приймання, облік та зберігання»</w:t>
      </w:r>
      <w:r w:rsidR="002A75D6" w:rsidRPr="0040472F">
        <w:rPr>
          <w:lang w:eastAsia="uk-UA"/>
        </w:rPr>
        <w:t>.</w:t>
      </w:r>
    </w:p>
    <w:p w:rsidR="00595742" w:rsidRDefault="00595742" w:rsidP="00CC1F28">
      <w:pPr>
        <w:pStyle w:val="a6"/>
        <w:ind w:firstLine="567"/>
        <w:rPr>
          <w:lang w:eastAsia="uk-UA"/>
        </w:rPr>
      </w:pPr>
    </w:p>
    <w:p w:rsidR="002A75D6" w:rsidRPr="00595742" w:rsidRDefault="002A75D6" w:rsidP="00595742">
      <w:pPr>
        <w:pStyle w:val="a6"/>
        <w:ind w:firstLine="567"/>
        <w:jc w:val="center"/>
        <w:rPr>
          <w:b/>
          <w:lang w:eastAsia="uk-UA"/>
        </w:rPr>
      </w:pPr>
      <w:r w:rsidRPr="00595742">
        <w:rPr>
          <w:b/>
          <w:lang w:eastAsia="uk-UA"/>
        </w:rPr>
        <w:t>2. Ціна та порядок розрахунків</w:t>
      </w:r>
    </w:p>
    <w:p w:rsidR="002A75D6" w:rsidRPr="0040472F" w:rsidRDefault="002A75D6" w:rsidP="00CC1F28">
      <w:pPr>
        <w:pStyle w:val="a6"/>
        <w:ind w:firstLine="567"/>
        <w:rPr>
          <w:lang w:eastAsia="uk-UA"/>
        </w:rPr>
      </w:pPr>
      <w:r w:rsidRPr="0040472F">
        <w:rPr>
          <w:lang w:eastAsia="uk-UA"/>
        </w:rPr>
        <w:t>2.1 Загальна вартість товару, що є предметом цього договору, складає</w:t>
      </w:r>
      <w:r w:rsidR="00595742">
        <w:rPr>
          <w:lang w:eastAsia="uk-UA"/>
        </w:rPr>
        <w:t xml:space="preserve">: </w:t>
      </w:r>
      <w:r w:rsidRPr="0040472F">
        <w:rPr>
          <w:lang w:eastAsia="uk-UA"/>
        </w:rPr>
        <w:t xml:space="preserve"> </w:t>
      </w:r>
      <w:r w:rsidR="00595742" w:rsidRPr="00595742">
        <w:rPr>
          <w:highlight w:val="yellow"/>
          <w:lang w:eastAsia="uk-UA"/>
        </w:rPr>
        <w:t>_________________</w:t>
      </w:r>
    </w:p>
    <w:p w:rsidR="002A75D6" w:rsidRPr="0040472F" w:rsidRDefault="002A75D6" w:rsidP="00CC1F28">
      <w:pPr>
        <w:pStyle w:val="a6"/>
        <w:ind w:firstLine="567"/>
        <w:rPr>
          <w:lang w:eastAsia="uk-UA"/>
        </w:rPr>
      </w:pPr>
      <w:r w:rsidRPr="0040472F">
        <w:rPr>
          <w:lang w:eastAsia="uk-UA"/>
        </w:rPr>
        <w:t>2.2 По факту готовності партії товару, Продавець надає Покупцеві повідомлення про готовність товарної партії та запрошення на відбір товару (до відвантажування).</w:t>
      </w:r>
    </w:p>
    <w:p w:rsidR="002A75D6" w:rsidRDefault="002A75D6" w:rsidP="00CC1F28">
      <w:pPr>
        <w:pStyle w:val="a6"/>
        <w:ind w:firstLine="567"/>
        <w:rPr>
          <w:lang w:eastAsia="uk-UA"/>
        </w:rPr>
      </w:pPr>
      <w:r w:rsidRPr="0040472F">
        <w:rPr>
          <w:lang w:eastAsia="uk-UA"/>
        </w:rPr>
        <w:t>2.3 Покупець протягом 3 (трьох) робочих днів з моменту отримання запрошення, при необхідності, проводить відбір товару. За результатами проведеного відбору складається Специфікація та при необхідності акт відбору. В разі, якщо відбір товару Покупцем не проводиться, рахунок виставляється Продавцем через три дні з моменту направлення Покупцю запрошення.</w:t>
      </w:r>
    </w:p>
    <w:p w:rsidR="00F155AC" w:rsidRPr="0040472F" w:rsidRDefault="00F155AC" w:rsidP="00CC1F28">
      <w:pPr>
        <w:pStyle w:val="a6"/>
        <w:ind w:firstLine="567"/>
        <w:rPr>
          <w:lang w:eastAsia="uk-UA"/>
        </w:rPr>
      </w:pPr>
      <w:r>
        <w:rPr>
          <w:lang w:eastAsia="uk-UA"/>
        </w:rPr>
        <w:t>2.4. Покупець здійснює передоплату за договором в розмірі 10% від загальної вартості продажу лота.</w:t>
      </w:r>
    </w:p>
    <w:p w:rsidR="002A75D6" w:rsidRPr="0040472F" w:rsidRDefault="00F155AC" w:rsidP="00CC1F28">
      <w:pPr>
        <w:pStyle w:val="a6"/>
        <w:ind w:firstLine="567"/>
        <w:rPr>
          <w:lang w:eastAsia="uk-UA"/>
        </w:rPr>
      </w:pPr>
      <w:r>
        <w:rPr>
          <w:lang w:eastAsia="uk-UA"/>
        </w:rPr>
        <w:t>2.5</w:t>
      </w:r>
      <w:r w:rsidR="002A75D6" w:rsidRPr="0040472F">
        <w:rPr>
          <w:lang w:eastAsia="uk-UA"/>
        </w:rPr>
        <w:t xml:space="preserve"> Покупець здійснює оплату (передоплата 100% вартості) кожної партії товару шляхом перерахування грошових коштів на поточний рахунок Продавця в сумі, що зазначається в рахунку (рахунках) протягом 3 (трьох) банківських днів після дня отримання рахунку (рахунків). При відвантаженні товару залізничним транспортом, Покупець додатково сплачує Продавцю вартість послуг по перевезенню товару залізничним транспортом, вартість пакувальних реквізитів, карантинних та радіологічних сертифікатів.</w:t>
      </w:r>
    </w:p>
    <w:p w:rsidR="002A75D6" w:rsidRPr="0040472F" w:rsidRDefault="00F155AC" w:rsidP="00CC1F28">
      <w:pPr>
        <w:pStyle w:val="a6"/>
        <w:ind w:firstLine="567"/>
        <w:rPr>
          <w:lang w:eastAsia="uk-UA"/>
        </w:rPr>
      </w:pPr>
      <w:r>
        <w:rPr>
          <w:lang w:eastAsia="uk-UA"/>
        </w:rPr>
        <w:lastRenderedPageBreak/>
        <w:t>2.6</w:t>
      </w:r>
      <w:r w:rsidR="002A75D6" w:rsidRPr="0040472F">
        <w:rPr>
          <w:lang w:eastAsia="uk-UA"/>
        </w:rPr>
        <w:t xml:space="preserve"> У випадку ненадходження коштів на рахунок Продавця протягом 5 (п’яти) банківських днів після дня направлення Продавцем рахунку (рахунків) для оплати, Покупець втрачає право на придбання неоплаченої партії товару і Продавець може реалізувати цю партію на свій розсуд, при цьому сума гарантійного внеску Продавцем не повертається.</w:t>
      </w:r>
    </w:p>
    <w:p w:rsidR="002A75D6" w:rsidRPr="0040472F" w:rsidRDefault="00F155AC" w:rsidP="00CC1F28">
      <w:pPr>
        <w:pStyle w:val="a6"/>
        <w:ind w:firstLine="567"/>
        <w:rPr>
          <w:lang w:eastAsia="uk-UA"/>
        </w:rPr>
      </w:pPr>
      <w:r>
        <w:rPr>
          <w:lang w:eastAsia="uk-UA"/>
        </w:rPr>
        <w:t>2.7</w:t>
      </w:r>
      <w:r w:rsidR="002A75D6" w:rsidRPr="0040472F">
        <w:rPr>
          <w:lang w:eastAsia="uk-UA"/>
        </w:rPr>
        <w:t xml:space="preserve"> Сума гарантійного внеску, перерахована Покупцем на рахунок Біржі для участі в аукціоні із продажу необробленої деревини, перераховується Продавцю (за згодою Продавця) в якості частини оплати за проданий товар або повертається на рахунок Покупця протягом 3 (трьох) банківських днів після р</w:t>
      </w:r>
      <w:r w:rsidR="000D132A">
        <w:rPr>
          <w:lang w:eastAsia="uk-UA"/>
        </w:rPr>
        <w:t>еєстрації Покупцем на Біржі дан</w:t>
      </w:r>
      <w:r w:rsidR="002A75D6" w:rsidRPr="0040472F">
        <w:rPr>
          <w:lang w:eastAsia="uk-UA"/>
        </w:rPr>
        <w:t>ого договору купівлі-продажу необробленої деревини.</w:t>
      </w:r>
    </w:p>
    <w:p w:rsidR="002A75D6" w:rsidRPr="0040472F" w:rsidRDefault="00F155AC" w:rsidP="00CC1F28">
      <w:pPr>
        <w:pStyle w:val="a6"/>
        <w:ind w:firstLine="567"/>
        <w:rPr>
          <w:lang w:eastAsia="uk-UA"/>
        </w:rPr>
      </w:pPr>
      <w:r>
        <w:rPr>
          <w:lang w:eastAsia="uk-UA"/>
        </w:rPr>
        <w:t>2.8</w:t>
      </w:r>
      <w:r w:rsidR="002A75D6" w:rsidRPr="0040472F">
        <w:rPr>
          <w:lang w:eastAsia="uk-UA"/>
        </w:rPr>
        <w:t xml:space="preserve"> Банківські витрати, пов'язані з перерахуванням коштів, оплачуються Покупцем.</w:t>
      </w:r>
    </w:p>
    <w:p w:rsidR="002A75D6" w:rsidRPr="0040472F" w:rsidRDefault="00F155AC" w:rsidP="00CC1F28">
      <w:pPr>
        <w:pStyle w:val="a6"/>
        <w:ind w:firstLine="567"/>
        <w:rPr>
          <w:lang w:eastAsia="uk-UA"/>
        </w:rPr>
      </w:pPr>
      <w:r>
        <w:rPr>
          <w:lang w:eastAsia="uk-UA"/>
        </w:rPr>
        <w:t>2.9</w:t>
      </w:r>
      <w:r w:rsidR="002A75D6" w:rsidRPr="0040472F">
        <w:rPr>
          <w:lang w:eastAsia="uk-UA"/>
        </w:rPr>
        <w:t xml:space="preserve"> Повідомлення про готовність партії товару та запрошення на відбір товару здійснюється Продавцем шляхом направлення Покупцю телефонограми, факсу, електронного листа, поштового листа тощо. В разі відсутності підтвердження щодо одержання даного повідомлення зацікавлена сторона інформує про це Біржу, яка зі свого боку сприяє своєчасному обміну інформацією між Сторонами.</w:t>
      </w:r>
    </w:p>
    <w:p w:rsidR="00595742" w:rsidRDefault="00595742" w:rsidP="00CC1F28">
      <w:pPr>
        <w:pStyle w:val="a6"/>
        <w:ind w:firstLine="567"/>
        <w:rPr>
          <w:lang w:eastAsia="uk-UA"/>
        </w:rPr>
      </w:pPr>
    </w:p>
    <w:p w:rsidR="002A75D6" w:rsidRPr="00595742" w:rsidRDefault="002A75D6" w:rsidP="00595742">
      <w:pPr>
        <w:pStyle w:val="a6"/>
        <w:ind w:firstLine="567"/>
        <w:jc w:val="center"/>
        <w:rPr>
          <w:b/>
          <w:lang w:eastAsia="uk-UA"/>
        </w:rPr>
      </w:pPr>
      <w:r w:rsidRPr="00595742">
        <w:rPr>
          <w:b/>
          <w:lang w:eastAsia="uk-UA"/>
        </w:rPr>
        <w:t>3. Порядок передачі та прийняття товару</w:t>
      </w:r>
    </w:p>
    <w:p w:rsidR="002A75D6" w:rsidRPr="0040472F" w:rsidRDefault="002A75D6" w:rsidP="00CC1F28">
      <w:pPr>
        <w:pStyle w:val="a6"/>
        <w:ind w:firstLine="567"/>
        <w:rPr>
          <w:lang w:eastAsia="uk-UA"/>
        </w:rPr>
      </w:pPr>
      <w:r w:rsidRPr="0040472F">
        <w:rPr>
          <w:lang w:eastAsia="uk-UA"/>
        </w:rPr>
        <w:t xml:space="preserve">3.1 Приймання товару по кількості і якості здійснюється у відповідності з вимогами Інструкції про порядок приймання </w:t>
      </w:r>
      <w:proofErr w:type="spellStart"/>
      <w:r w:rsidRPr="0040472F">
        <w:rPr>
          <w:lang w:eastAsia="uk-UA"/>
        </w:rPr>
        <w:t>лісопродукції</w:t>
      </w:r>
      <w:proofErr w:type="spellEnd"/>
      <w:r w:rsidRPr="0040472F">
        <w:rPr>
          <w:lang w:eastAsia="uk-UA"/>
        </w:rPr>
        <w:t xml:space="preserve"> по кількості і якості -</w:t>
      </w:r>
      <w:r w:rsidR="005D5A64" w:rsidRPr="005D5A64">
        <w:rPr>
          <w:lang w:eastAsia="uk-UA"/>
        </w:rPr>
        <w:t xml:space="preserve"> </w:t>
      </w:r>
      <w:r w:rsidR="005D5A64" w:rsidRPr="00595742">
        <w:rPr>
          <w:lang w:eastAsia="uk-UA"/>
        </w:rPr>
        <w:t>ТУ У 16.1-00994207-004:2018 «Лісоматеріали круглі. Маркування, сортування, транспортування, приймання, облік та зберігання»</w:t>
      </w:r>
      <w:r w:rsidRPr="0040472F">
        <w:rPr>
          <w:lang w:eastAsia="uk-UA"/>
        </w:rPr>
        <w:t>.</w:t>
      </w:r>
      <w:r w:rsidR="005D5A64" w:rsidRPr="005D5A64">
        <w:rPr>
          <w:lang w:eastAsia="uk-UA"/>
        </w:rPr>
        <w:t xml:space="preserve"> </w:t>
      </w:r>
      <w:r w:rsidR="005D5A64" w:rsidRPr="00595742">
        <w:rPr>
          <w:lang w:eastAsia="uk-UA"/>
        </w:rPr>
        <w:t>ТУ У 16.1-</w:t>
      </w:r>
      <w:r w:rsidR="005D5A64" w:rsidRPr="00C854A2">
        <w:rPr>
          <w:rFonts w:ascii="Times New Roman" w:hAnsi="Times New Roman" w:cs="Times New Roman"/>
          <w:spacing w:val="-7"/>
          <w:sz w:val="23"/>
          <w:szCs w:val="23"/>
        </w:rPr>
        <w:t>00994207-003:2018 «</w:t>
      </w:r>
      <w:r w:rsidR="005D5A64" w:rsidRPr="00595742">
        <w:rPr>
          <w:lang w:eastAsia="uk-UA"/>
        </w:rPr>
        <w:t>Лісоматеріали круглі хвойних та листяних порід. Правила класифікації»</w:t>
      </w:r>
    </w:p>
    <w:p w:rsidR="002A75D6" w:rsidRPr="0040472F" w:rsidRDefault="002A75D6" w:rsidP="00CC1F28">
      <w:pPr>
        <w:pStyle w:val="a6"/>
        <w:ind w:firstLine="567"/>
        <w:rPr>
          <w:lang w:eastAsia="uk-UA"/>
        </w:rPr>
      </w:pPr>
      <w:r w:rsidRPr="0040472F">
        <w:rPr>
          <w:lang w:eastAsia="uk-UA"/>
        </w:rPr>
        <w:t xml:space="preserve">3.2 Продавець передає товар у власність Покупця за умовами </w:t>
      </w:r>
      <w:proofErr w:type="spellStart"/>
      <w:r w:rsidRPr="0040472F">
        <w:rPr>
          <w:lang w:eastAsia="uk-UA"/>
        </w:rPr>
        <w:t>франко-</w:t>
      </w:r>
      <w:proofErr w:type="spellEnd"/>
      <w:r w:rsidR="00D31861">
        <w:rPr>
          <w:lang w:eastAsia="uk-UA"/>
        </w:rPr>
        <w:t xml:space="preserve"> проміжний склад Продавця </w:t>
      </w:r>
      <w:r w:rsidRPr="0040472F">
        <w:rPr>
          <w:lang w:eastAsia="uk-UA"/>
        </w:rPr>
        <w:t xml:space="preserve"> відповідно до Специфікації, що є невід’ємною частиною цього Договору.</w:t>
      </w:r>
    </w:p>
    <w:p w:rsidR="002A75D6" w:rsidRPr="0040472F" w:rsidRDefault="002A75D6" w:rsidP="00CC1F28">
      <w:pPr>
        <w:pStyle w:val="a6"/>
        <w:ind w:firstLine="567"/>
        <w:rPr>
          <w:lang w:eastAsia="uk-UA"/>
        </w:rPr>
      </w:pPr>
      <w:r w:rsidRPr="0040472F">
        <w:rPr>
          <w:lang w:eastAsia="uk-UA"/>
        </w:rPr>
        <w:t>3.3 Продавець зобов'язаний протягом 5 (п’яти) робочих днів передати Покупцеві товар після отримання на свій рахунок 100% передоплати за партію товару. Під час передачі товару Продавець надає Покупцеві наступні</w:t>
      </w:r>
      <w:r w:rsidR="00D31861">
        <w:rPr>
          <w:lang w:eastAsia="uk-UA"/>
        </w:rPr>
        <w:t xml:space="preserve"> документи: </w:t>
      </w:r>
      <w:proofErr w:type="spellStart"/>
      <w:r w:rsidR="00D31861">
        <w:rPr>
          <w:lang w:eastAsia="uk-UA"/>
        </w:rPr>
        <w:t>Товаро-транспортна</w:t>
      </w:r>
      <w:proofErr w:type="spellEnd"/>
      <w:r w:rsidR="00D31861">
        <w:rPr>
          <w:lang w:eastAsia="uk-UA"/>
        </w:rPr>
        <w:t xml:space="preserve"> </w:t>
      </w:r>
      <w:r w:rsidRPr="0040472F">
        <w:rPr>
          <w:lang w:eastAsia="uk-UA"/>
        </w:rPr>
        <w:t>накладна, Рахунок-фактура.</w:t>
      </w:r>
    </w:p>
    <w:p w:rsidR="002A75D6" w:rsidRPr="0040472F" w:rsidRDefault="002A75D6" w:rsidP="00CC1F28">
      <w:pPr>
        <w:pStyle w:val="a6"/>
        <w:ind w:firstLine="567"/>
        <w:rPr>
          <w:lang w:eastAsia="uk-UA"/>
        </w:rPr>
      </w:pPr>
      <w:r w:rsidRPr="0040472F">
        <w:rPr>
          <w:lang w:eastAsia="uk-UA"/>
        </w:rPr>
        <w:t>3.4 Датою передачі товару Продавцем та прийому його Покупцем, тобто датою поставки вважається дата товарно-транспортної накладної.</w:t>
      </w:r>
    </w:p>
    <w:p w:rsidR="002A75D6" w:rsidRPr="0040472F" w:rsidRDefault="002A75D6" w:rsidP="00CC1F28">
      <w:pPr>
        <w:pStyle w:val="a6"/>
        <w:ind w:firstLine="567"/>
        <w:rPr>
          <w:lang w:eastAsia="uk-UA"/>
        </w:rPr>
      </w:pPr>
      <w:r w:rsidRPr="0040472F">
        <w:rPr>
          <w:lang w:eastAsia="uk-UA"/>
        </w:rPr>
        <w:t>3.5 Перехід права власності на товар відбувається з моменту відвантаження придбаного товару відповідно до умов цього договору.</w:t>
      </w:r>
    </w:p>
    <w:p w:rsidR="002A75D6" w:rsidRPr="0040472F" w:rsidRDefault="002A75D6" w:rsidP="00CC1F28">
      <w:pPr>
        <w:pStyle w:val="a6"/>
        <w:ind w:firstLine="567"/>
        <w:rPr>
          <w:lang w:eastAsia="uk-UA"/>
        </w:rPr>
      </w:pPr>
      <w:r w:rsidRPr="0040472F">
        <w:rPr>
          <w:lang w:eastAsia="uk-UA"/>
        </w:rPr>
        <w:t>3.6 Перехід ризиків випадкової загибелі чи пошкодження товару від Продавця до Покупця відбувається з моменту передачі товару Покупцеві.</w:t>
      </w:r>
    </w:p>
    <w:p w:rsidR="002A75D6" w:rsidRDefault="002A75D6" w:rsidP="00CC1F28">
      <w:pPr>
        <w:pStyle w:val="a6"/>
        <w:ind w:firstLine="567"/>
        <w:rPr>
          <w:lang w:eastAsia="uk-UA"/>
        </w:rPr>
      </w:pPr>
      <w:r w:rsidRPr="0040472F">
        <w:rPr>
          <w:lang w:eastAsia="uk-UA"/>
        </w:rPr>
        <w:t xml:space="preserve">3.7 В разі, якщо при прийманні-передачі товару на складі Продавця, Покупець виявить неякісний товар, розходження по кількості товару між фактично наявним і зазначеним в </w:t>
      </w:r>
      <w:proofErr w:type="spellStart"/>
      <w:r w:rsidRPr="0040472F">
        <w:rPr>
          <w:lang w:eastAsia="uk-UA"/>
        </w:rPr>
        <w:t>товаросупровідних</w:t>
      </w:r>
      <w:proofErr w:type="spellEnd"/>
      <w:r w:rsidRPr="0040472F">
        <w:rPr>
          <w:lang w:eastAsia="uk-UA"/>
        </w:rPr>
        <w:t xml:space="preserve"> документах обсягах, складається Акт за підписами представників обох Сторін в двох екземплярах по одному для кожної із Сторін. </w:t>
      </w:r>
    </w:p>
    <w:p w:rsidR="00D31861" w:rsidRPr="0040472F" w:rsidRDefault="00D31861" w:rsidP="00CC1F28">
      <w:pPr>
        <w:pStyle w:val="a6"/>
        <w:ind w:firstLine="567"/>
        <w:rPr>
          <w:lang w:eastAsia="uk-UA"/>
        </w:rPr>
      </w:pPr>
    </w:p>
    <w:p w:rsidR="002A75D6" w:rsidRPr="00D31861" w:rsidRDefault="002A75D6" w:rsidP="00D31861">
      <w:pPr>
        <w:pStyle w:val="a6"/>
        <w:ind w:firstLine="567"/>
        <w:jc w:val="center"/>
        <w:rPr>
          <w:b/>
          <w:lang w:eastAsia="uk-UA"/>
        </w:rPr>
      </w:pPr>
      <w:r w:rsidRPr="00D31861">
        <w:rPr>
          <w:b/>
          <w:lang w:eastAsia="uk-UA"/>
        </w:rPr>
        <w:t>4. Права та обов’язки сторін</w:t>
      </w:r>
    </w:p>
    <w:p w:rsidR="002A75D6" w:rsidRPr="0040472F" w:rsidRDefault="002A75D6" w:rsidP="00CC1F28">
      <w:pPr>
        <w:pStyle w:val="a6"/>
        <w:ind w:firstLine="567"/>
        <w:rPr>
          <w:lang w:eastAsia="uk-UA"/>
        </w:rPr>
      </w:pPr>
      <w:r w:rsidRPr="0040472F">
        <w:rPr>
          <w:lang w:eastAsia="uk-UA"/>
        </w:rPr>
        <w:t>4.1 Продавець має право на:</w:t>
      </w:r>
    </w:p>
    <w:p w:rsidR="002A75D6" w:rsidRPr="0040472F" w:rsidRDefault="002A75D6" w:rsidP="00CC1F28">
      <w:pPr>
        <w:pStyle w:val="a6"/>
        <w:ind w:firstLine="567"/>
        <w:rPr>
          <w:lang w:eastAsia="uk-UA"/>
        </w:rPr>
      </w:pPr>
      <w:r w:rsidRPr="0040472F">
        <w:rPr>
          <w:lang w:eastAsia="uk-UA"/>
        </w:rPr>
        <w:t>4.1.1 Своєчасне отримання грошових коштів за проданий товар відповідно до умов цього договору.</w:t>
      </w:r>
    </w:p>
    <w:p w:rsidR="002A75D6" w:rsidRPr="0040472F" w:rsidRDefault="002A75D6" w:rsidP="00CC1F28">
      <w:pPr>
        <w:pStyle w:val="a6"/>
        <w:ind w:firstLine="567"/>
        <w:rPr>
          <w:lang w:eastAsia="uk-UA"/>
        </w:rPr>
      </w:pPr>
      <w:r w:rsidRPr="0040472F">
        <w:rPr>
          <w:lang w:eastAsia="uk-UA"/>
        </w:rPr>
        <w:t>4.1.2 Своєчасний вивіз Покупцем купленого товару.</w:t>
      </w:r>
    </w:p>
    <w:p w:rsidR="002A75D6" w:rsidRPr="0040472F" w:rsidRDefault="002A75D6" w:rsidP="00CC1F28">
      <w:pPr>
        <w:pStyle w:val="a6"/>
        <w:ind w:firstLine="567"/>
        <w:rPr>
          <w:lang w:eastAsia="uk-UA"/>
        </w:rPr>
      </w:pPr>
      <w:r w:rsidRPr="0040472F">
        <w:rPr>
          <w:lang w:eastAsia="uk-UA"/>
        </w:rPr>
        <w:t>4.1.3 Вибір форми Повідомлення про відвантаження для своєчасного та повного інформування Покупця.</w:t>
      </w:r>
    </w:p>
    <w:p w:rsidR="002A75D6" w:rsidRPr="0040472F" w:rsidRDefault="002A75D6" w:rsidP="00CC1F28">
      <w:pPr>
        <w:pStyle w:val="a6"/>
        <w:ind w:firstLine="567"/>
        <w:rPr>
          <w:lang w:eastAsia="uk-UA"/>
        </w:rPr>
      </w:pPr>
      <w:r w:rsidRPr="0040472F">
        <w:rPr>
          <w:lang w:eastAsia="uk-UA"/>
        </w:rPr>
        <w:t>4.2 Продавець зобов'язаний:</w:t>
      </w:r>
    </w:p>
    <w:p w:rsidR="002A75D6" w:rsidRPr="0040472F" w:rsidRDefault="002A75D6" w:rsidP="00CC1F28">
      <w:pPr>
        <w:pStyle w:val="a6"/>
        <w:ind w:firstLine="567"/>
        <w:rPr>
          <w:lang w:eastAsia="uk-UA"/>
        </w:rPr>
      </w:pPr>
      <w:r w:rsidRPr="0040472F">
        <w:rPr>
          <w:lang w:eastAsia="uk-UA"/>
        </w:rPr>
        <w:t>4.2.1 Своєчасно та в повному обсязі, відповідно до інформації, заявленої в лоті та умов цього договору, передати Покупцеві товар.</w:t>
      </w:r>
    </w:p>
    <w:p w:rsidR="002A75D6" w:rsidRPr="0040472F" w:rsidRDefault="002A75D6" w:rsidP="00CC1F28">
      <w:pPr>
        <w:pStyle w:val="a6"/>
        <w:ind w:firstLine="567"/>
        <w:rPr>
          <w:lang w:eastAsia="uk-UA"/>
        </w:rPr>
      </w:pPr>
      <w:r w:rsidRPr="0040472F">
        <w:rPr>
          <w:lang w:eastAsia="uk-UA"/>
        </w:rPr>
        <w:t>4.2.2 Зберігати товар з моменту його фактичної оплати Покупцем до передачі останньому в межах строку, передбаченому цим договором.</w:t>
      </w:r>
    </w:p>
    <w:p w:rsidR="002A75D6" w:rsidRPr="0040472F" w:rsidRDefault="002A75D6" w:rsidP="00CC1F28">
      <w:pPr>
        <w:pStyle w:val="a6"/>
        <w:ind w:firstLine="567"/>
        <w:rPr>
          <w:lang w:eastAsia="uk-UA"/>
        </w:rPr>
      </w:pPr>
      <w:r w:rsidRPr="0040472F">
        <w:rPr>
          <w:lang w:eastAsia="uk-UA"/>
        </w:rPr>
        <w:t>4.2.3 Нести відповідальність за порушення умов цього договору.</w:t>
      </w:r>
    </w:p>
    <w:p w:rsidR="002A75D6" w:rsidRPr="0040472F" w:rsidRDefault="002A75D6" w:rsidP="00CC1F28">
      <w:pPr>
        <w:pStyle w:val="a6"/>
        <w:ind w:firstLine="567"/>
        <w:rPr>
          <w:lang w:eastAsia="uk-UA"/>
        </w:rPr>
      </w:pPr>
      <w:r w:rsidRPr="0040472F">
        <w:rPr>
          <w:lang w:eastAsia="uk-UA"/>
        </w:rPr>
        <w:t>4.2.4 Продавець зобов’язаний надати Покупцю по першій події (отримання коштів або відвантаження товарів) податкову накладну, оформлену відповідно вимог Податкового кодексу України.</w:t>
      </w:r>
    </w:p>
    <w:p w:rsidR="002A75D6" w:rsidRPr="0040472F" w:rsidRDefault="002A75D6" w:rsidP="00CC1F28">
      <w:pPr>
        <w:pStyle w:val="a6"/>
        <w:ind w:firstLine="567"/>
        <w:rPr>
          <w:lang w:eastAsia="uk-UA"/>
        </w:rPr>
      </w:pPr>
      <w:r w:rsidRPr="0040472F">
        <w:rPr>
          <w:lang w:eastAsia="uk-UA"/>
        </w:rPr>
        <w:t>4.3 Покупець має право на:</w:t>
      </w:r>
    </w:p>
    <w:p w:rsidR="002A75D6" w:rsidRPr="0040472F" w:rsidRDefault="002A75D6" w:rsidP="00CC1F28">
      <w:pPr>
        <w:pStyle w:val="a6"/>
        <w:ind w:firstLine="567"/>
        <w:rPr>
          <w:lang w:eastAsia="uk-UA"/>
        </w:rPr>
      </w:pPr>
      <w:r w:rsidRPr="0040472F">
        <w:rPr>
          <w:lang w:eastAsia="uk-UA"/>
        </w:rPr>
        <w:t>4.3.1 Своєчасне та в повному обсязі отримання товару від Продавця відповідно до умов цього договору.</w:t>
      </w:r>
    </w:p>
    <w:p w:rsidR="002A75D6" w:rsidRPr="0040472F" w:rsidRDefault="002A75D6" w:rsidP="00CC1F28">
      <w:pPr>
        <w:pStyle w:val="a6"/>
        <w:ind w:firstLine="567"/>
        <w:rPr>
          <w:lang w:eastAsia="uk-UA"/>
        </w:rPr>
      </w:pPr>
      <w:r w:rsidRPr="0040472F">
        <w:rPr>
          <w:lang w:eastAsia="uk-UA"/>
        </w:rPr>
        <w:t>4.3.2 Вимагати від Продавця своєчасного та якісного виконання своїх договірних зобов’язань.</w:t>
      </w:r>
    </w:p>
    <w:p w:rsidR="002A75D6" w:rsidRPr="0040472F" w:rsidRDefault="002A75D6" w:rsidP="00CC1F28">
      <w:pPr>
        <w:pStyle w:val="a6"/>
        <w:ind w:firstLine="567"/>
        <w:rPr>
          <w:lang w:eastAsia="uk-UA"/>
        </w:rPr>
      </w:pPr>
      <w:r w:rsidRPr="0040472F">
        <w:rPr>
          <w:lang w:eastAsia="uk-UA"/>
        </w:rPr>
        <w:t>4.4 Покупець зобов'язаний:</w:t>
      </w:r>
    </w:p>
    <w:p w:rsidR="002A75D6" w:rsidRPr="0040472F" w:rsidRDefault="002A75D6" w:rsidP="00CC1F28">
      <w:pPr>
        <w:pStyle w:val="a6"/>
        <w:ind w:firstLine="567"/>
        <w:rPr>
          <w:lang w:eastAsia="uk-UA"/>
        </w:rPr>
      </w:pPr>
      <w:r w:rsidRPr="0040472F">
        <w:rPr>
          <w:lang w:eastAsia="uk-UA"/>
        </w:rPr>
        <w:t>4.4.1 Своєчасно та в повному обсязі сплатити Продавцеві грошові кошти в якості оплати за товар на умовах та способом, передбаченими цим договором.</w:t>
      </w:r>
    </w:p>
    <w:p w:rsidR="002A75D6" w:rsidRPr="0040472F" w:rsidRDefault="002A75D6" w:rsidP="00CC1F28">
      <w:pPr>
        <w:pStyle w:val="a6"/>
        <w:ind w:firstLine="567"/>
        <w:rPr>
          <w:lang w:eastAsia="uk-UA"/>
        </w:rPr>
      </w:pPr>
      <w:r w:rsidRPr="0040472F">
        <w:rPr>
          <w:lang w:eastAsia="uk-UA"/>
        </w:rPr>
        <w:t>4.4.2 Своєчасно та в повному обсязі прийняти товар від Продавця відповідно до цього договору.</w:t>
      </w:r>
    </w:p>
    <w:p w:rsidR="002A75D6" w:rsidRPr="0040472F" w:rsidRDefault="002A75D6" w:rsidP="00CC1F28">
      <w:pPr>
        <w:pStyle w:val="a6"/>
        <w:ind w:firstLine="567"/>
        <w:rPr>
          <w:lang w:eastAsia="uk-UA"/>
        </w:rPr>
      </w:pPr>
      <w:r w:rsidRPr="0040472F">
        <w:rPr>
          <w:lang w:eastAsia="uk-UA"/>
        </w:rPr>
        <w:t>4.4.3 Нести відповідальність за порушення умов цього договору.</w:t>
      </w:r>
    </w:p>
    <w:p w:rsidR="002A75D6" w:rsidRPr="0040472F" w:rsidRDefault="002A75D6" w:rsidP="00CC1F28">
      <w:pPr>
        <w:pStyle w:val="a6"/>
        <w:ind w:firstLine="567"/>
        <w:rPr>
          <w:lang w:eastAsia="uk-UA"/>
        </w:rPr>
      </w:pPr>
      <w:r w:rsidRPr="0040472F">
        <w:rPr>
          <w:lang w:eastAsia="uk-UA"/>
        </w:rPr>
        <w:lastRenderedPageBreak/>
        <w:t>4.4.4 Підтвердити у письмовому вигляді одержання повідомлення від Продавця про готовність до відвантаження товару.</w:t>
      </w:r>
    </w:p>
    <w:p w:rsidR="002A75D6" w:rsidRPr="0040472F" w:rsidRDefault="002A75D6" w:rsidP="00CC1F28">
      <w:pPr>
        <w:pStyle w:val="a6"/>
        <w:ind w:firstLine="567"/>
        <w:rPr>
          <w:lang w:eastAsia="uk-UA"/>
        </w:rPr>
      </w:pPr>
      <w:r w:rsidRPr="0040472F">
        <w:rPr>
          <w:lang w:eastAsia="uk-UA"/>
        </w:rPr>
        <w:t>5. Відповідальність сторін та вирішення спорів</w:t>
      </w:r>
    </w:p>
    <w:p w:rsidR="002A75D6" w:rsidRPr="0040472F" w:rsidRDefault="002A75D6" w:rsidP="00CC1F28">
      <w:pPr>
        <w:pStyle w:val="a6"/>
        <w:ind w:firstLine="567"/>
        <w:rPr>
          <w:lang w:eastAsia="uk-UA"/>
        </w:rPr>
      </w:pPr>
      <w:r w:rsidRPr="0040472F">
        <w:rPr>
          <w:lang w:eastAsia="uk-UA"/>
        </w:rPr>
        <w:t>5.1 Порушенням Договору є його невиконання або неналежне виконання, тобто виконання з порушенням умов, визначених змістом цього Договору.</w:t>
      </w:r>
    </w:p>
    <w:p w:rsidR="002A75D6" w:rsidRPr="0040472F" w:rsidRDefault="002A75D6" w:rsidP="00CC1F28">
      <w:pPr>
        <w:pStyle w:val="a6"/>
        <w:ind w:firstLine="567"/>
        <w:rPr>
          <w:lang w:eastAsia="uk-UA"/>
        </w:rPr>
      </w:pPr>
      <w:r w:rsidRPr="0040472F">
        <w:rPr>
          <w:lang w:eastAsia="uk-UA"/>
        </w:rPr>
        <w:t>5.2 За несвоєчасну або неповну оплату товару Покупець несе відповідальність у вигляді штрафу в розмірі 2 % від вартості неоплаченої продукції. Якщо затримка в оплаті триває більш ніж 5 (п’ять) банківських днів, Продавець має право відмовитись від цього договору з обов'язковим письмовим повідомленням Покупця, що не звільняє останнього від сплати штрафу.</w:t>
      </w:r>
    </w:p>
    <w:p w:rsidR="002A75D6" w:rsidRPr="0040472F" w:rsidRDefault="002A75D6" w:rsidP="00CC1F28">
      <w:pPr>
        <w:pStyle w:val="a6"/>
        <w:ind w:firstLine="567"/>
        <w:rPr>
          <w:lang w:eastAsia="uk-UA"/>
        </w:rPr>
      </w:pPr>
      <w:r w:rsidRPr="0040472F">
        <w:rPr>
          <w:lang w:eastAsia="uk-UA"/>
        </w:rPr>
        <w:t>5.3 За несвоєчасне або не в повному обсязі надання товару, Продавець сплачує Покупцеві пеню в розмірі 2 % від вартості ненаданого своєчасно товару. В разі, коли прострочення термінів надання товару триває більш ніж 10 (десять) банківських днів, Продавець на вимогу Покупця повертає Покупцеві всі сплачені ним за товар кошти, що не звільняє Продавця від сплати пені та виконання своїх договірних зобов’язань.</w:t>
      </w:r>
    </w:p>
    <w:p w:rsidR="002A75D6" w:rsidRPr="0040472F" w:rsidRDefault="002A75D6" w:rsidP="00CC1F28">
      <w:pPr>
        <w:pStyle w:val="a6"/>
        <w:ind w:firstLine="567"/>
        <w:rPr>
          <w:lang w:eastAsia="uk-UA"/>
        </w:rPr>
      </w:pPr>
      <w:r w:rsidRPr="0040472F">
        <w:rPr>
          <w:lang w:eastAsia="uk-UA"/>
        </w:rPr>
        <w:t>5.4 За несвоєчасне вивезення товару зі складу Продавця, Покупець сплачує Продавцеві пеню в розмірі 0,3% від вартості товару за кожен день прострочення його вивезення. Пеня нараховується починаючи з 5 (п’ятого) дня від узгодженої Сторонами дати вивезення товару.</w:t>
      </w:r>
    </w:p>
    <w:p w:rsidR="002A75D6" w:rsidRPr="0040472F" w:rsidRDefault="002A75D6" w:rsidP="00CC1F28">
      <w:pPr>
        <w:pStyle w:val="a6"/>
        <w:ind w:firstLine="567"/>
        <w:rPr>
          <w:lang w:eastAsia="uk-UA"/>
        </w:rPr>
      </w:pPr>
      <w:r w:rsidRPr="0040472F">
        <w:rPr>
          <w:lang w:eastAsia="uk-UA"/>
        </w:rPr>
        <w:t>5.5 В разі виникнення будь-яких спорів, щодо виконання цього Договору, якщо Сторони не можуть дійти до взаємної згоди, суперечки та розбіжності не можуть бути вирішені шляхом проведення переговорів, вони вирішуються в судовому порядку, встановленому чинним законодавством України.</w:t>
      </w:r>
    </w:p>
    <w:p w:rsidR="002A75D6" w:rsidRPr="0040472F" w:rsidRDefault="002A75D6" w:rsidP="00CC1F28">
      <w:pPr>
        <w:pStyle w:val="a6"/>
        <w:ind w:firstLine="567"/>
        <w:rPr>
          <w:lang w:eastAsia="uk-UA"/>
        </w:rPr>
      </w:pPr>
      <w:r w:rsidRPr="0040472F">
        <w:rPr>
          <w:lang w:eastAsia="uk-UA"/>
        </w:rPr>
        <w:t>5.6 У разі порушення Покупцем п.1.2 цього Договору, Продавець керуючись встановленим Регламентом біржових аукціонів, має право відмовитись від подальшого постачання товару Покупцю.</w:t>
      </w:r>
    </w:p>
    <w:p w:rsidR="002A75D6" w:rsidRPr="0040472F" w:rsidRDefault="002A75D6" w:rsidP="00CC1F28">
      <w:pPr>
        <w:pStyle w:val="a6"/>
        <w:ind w:firstLine="567"/>
        <w:rPr>
          <w:lang w:eastAsia="uk-UA"/>
        </w:rPr>
      </w:pPr>
      <w:r w:rsidRPr="0040472F">
        <w:rPr>
          <w:lang w:eastAsia="uk-UA"/>
        </w:rPr>
        <w:t>5.7 У разі відсутності реєстрації, несвоєчасної реєстрації (тобто з пропуском строків, передбачених Податковим кодексом України) Продавцем податкової накладної в Єдиному реєстрі податкових накладних або неналежного їх оформлення, в результаті чого буде знятий податковий кредит у Покупця податковим органом або самостійно Покупцем, шляхом подання уточненої податкової декларації, Продавець зобов’язаний відшкодувати Покупцю суму ПДВ за зазначеними податковими накладними та штрафні санкції, нараховані Покупцю податковим органом, або самостійно нараховані Покупцем при внесенні коригувань до реєстру податкових накладних, а також неустойку, збитки, понесені Покупцем, протягом 5 (п’яти) банківських днів з дати отримання відповідної вимоги від Покупця поштою, електронною поштою або факсом.</w:t>
      </w:r>
    </w:p>
    <w:p w:rsidR="00D31861" w:rsidRDefault="00D31861" w:rsidP="00CC1F28">
      <w:pPr>
        <w:pStyle w:val="a6"/>
        <w:ind w:firstLine="567"/>
        <w:rPr>
          <w:lang w:eastAsia="uk-UA"/>
        </w:rPr>
      </w:pPr>
    </w:p>
    <w:p w:rsidR="002A75D6" w:rsidRPr="00D31861" w:rsidRDefault="002A75D6" w:rsidP="00D31861">
      <w:pPr>
        <w:pStyle w:val="a6"/>
        <w:ind w:firstLine="567"/>
        <w:jc w:val="center"/>
        <w:rPr>
          <w:b/>
          <w:lang w:eastAsia="uk-UA"/>
        </w:rPr>
      </w:pPr>
      <w:r w:rsidRPr="00D31861">
        <w:rPr>
          <w:b/>
          <w:lang w:eastAsia="uk-UA"/>
        </w:rPr>
        <w:t>6. Форс-мажор</w:t>
      </w:r>
    </w:p>
    <w:p w:rsidR="002A75D6" w:rsidRPr="0040472F" w:rsidRDefault="002A75D6" w:rsidP="00CC1F28">
      <w:pPr>
        <w:pStyle w:val="a6"/>
        <w:ind w:firstLine="567"/>
        <w:rPr>
          <w:lang w:eastAsia="uk-UA"/>
        </w:rPr>
      </w:pPr>
      <w:r w:rsidRPr="0040472F">
        <w:rPr>
          <w:lang w:eastAsia="uk-UA"/>
        </w:rPr>
        <w:t>6.1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в цьому Договорі, за умови, що їх настання було засвідчено у визначеному цим Договором порядку.</w:t>
      </w:r>
    </w:p>
    <w:p w:rsidR="002A75D6" w:rsidRPr="0040472F" w:rsidRDefault="002A75D6" w:rsidP="00CC1F28">
      <w:pPr>
        <w:pStyle w:val="a6"/>
        <w:ind w:firstLine="567"/>
        <w:rPr>
          <w:lang w:eastAsia="uk-UA"/>
        </w:rPr>
      </w:pPr>
      <w:r w:rsidRPr="0040472F">
        <w:rPr>
          <w:lang w:eastAsia="uk-UA"/>
        </w:rPr>
        <w:t>6.2 Під непереборною силою (форс-мажор)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та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виконання Сторонами цього Договору або тимчасово перешкоджають його виконанню.</w:t>
      </w:r>
    </w:p>
    <w:p w:rsidR="002A75D6" w:rsidRPr="0040472F" w:rsidRDefault="002A75D6" w:rsidP="00CC1F28">
      <w:pPr>
        <w:pStyle w:val="a6"/>
        <w:ind w:firstLine="567"/>
        <w:rPr>
          <w:lang w:eastAsia="uk-UA"/>
        </w:rPr>
      </w:pPr>
      <w:r w:rsidRPr="0040472F">
        <w:rPr>
          <w:lang w:eastAsia="uk-UA"/>
        </w:rPr>
        <w:t>6.3 Настання непереборної сили має бути засвідчено компетентним органом, що визначений чинним законодавством України.</w:t>
      </w:r>
    </w:p>
    <w:p w:rsidR="002A75D6" w:rsidRPr="0040472F" w:rsidRDefault="002A75D6" w:rsidP="00CC1F28">
      <w:pPr>
        <w:pStyle w:val="a6"/>
        <w:ind w:firstLine="567"/>
        <w:rPr>
          <w:lang w:eastAsia="uk-UA"/>
        </w:rPr>
      </w:pPr>
      <w:r w:rsidRPr="0040472F">
        <w:rPr>
          <w:lang w:eastAsia="uk-UA"/>
        </w:rPr>
        <w:t>6.4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2A75D6" w:rsidRPr="0040472F" w:rsidRDefault="002A75D6" w:rsidP="00CC1F28">
      <w:pPr>
        <w:pStyle w:val="a6"/>
        <w:ind w:firstLine="567"/>
        <w:rPr>
          <w:lang w:eastAsia="uk-UA"/>
        </w:rPr>
      </w:pPr>
      <w:r w:rsidRPr="0040472F">
        <w:rPr>
          <w:lang w:eastAsia="uk-UA"/>
        </w:rPr>
        <w:t>6.5 Якщо дія обставин непереборної сили триває більше ніж 30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сплачуються.</w:t>
      </w:r>
    </w:p>
    <w:p w:rsidR="00E1182D" w:rsidRDefault="00E1182D" w:rsidP="00E1182D">
      <w:pPr>
        <w:pStyle w:val="a6"/>
        <w:ind w:firstLine="567"/>
        <w:jc w:val="center"/>
        <w:rPr>
          <w:b/>
          <w:lang w:eastAsia="uk-UA"/>
        </w:rPr>
      </w:pPr>
    </w:p>
    <w:p w:rsidR="002A75D6" w:rsidRPr="00E1182D" w:rsidRDefault="002A75D6" w:rsidP="00E1182D">
      <w:pPr>
        <w:pStyle w:val="a6"/>
        <w:ind w:firstLine="567"/>
        <w:jc w:val="center"/>
        <w:rPr>
          <w:b/>
          <w:lang w:eastAsia="uk-UA"/>
        </w:rPr>
      </w:pPr>
      <w:r w:rsidRPr="00E1182D">
        <w:rPr>
          <w:b/>
          <w:lang w:eastAsia="uk-UA"/>
        </w:rPr>
        <w:lastRenderedPageBreak/>
        <w:t>7. Строк дії договору та інші умови</w:t>
      </w:r>
    </w:p>
    <w:p w:rsidR="002A75D6" w:rsidRPr="0040472F" w:rsidRDefault="002A75D6" w:rsidP="00CC1F28">
      <w:pPr>
        <w:pStyle w:val="a6"/>
        <w:ind w:firstLine="567"/>
        <w:rPr>
          <w:lang w:eastAsia="uk-UA"/>
        </w:rPr>
      </w:pPr>
      <w:r w:rsidRPr="0040472F">
        <w:rPr>
          <w:lang w:eastAsia="uk-UA"/>
        </w:rPr>
        <w:t>7.1 Даний Договір вважається укладеним та набуває чинності з моменту підписання Сторонами та реєстрації на Біржі.</w:t>
      </w:r>
    </w:p>
    <w:p w:rsidR="002A75D6" w:rsidRPr="0040472F" w:rsidRDefault="002A75D6" w:rsidP="00CC1F28">
      <w:pPr>
        <w:pStyle w:val="a6"/>
        <w:ind w:firstLine="567"/>
        <w:rPr>
          <w:lang w:eastAsia="uk-UA"/>
        </w:rPr>
      </w:pPr>
      <w:r w:rsidRPr="0040472F">
        <w:rPr>
          <w:lang w:eastAsia="uk-UA"/>
        </w:rPr>
        <w:t xml:space="preserve">7.2 Даний договір діє </w:t>
      </w:r>
      <w:r w:rsidRPr="00D31861">
        <w:rPr>
          <w:highlight w:val="yellow"/>
          <w:lang w:eastAsia="uk-UA"/>
        </w:rPr>
        <w:t xml:space="preserve">з </w:t>
      </w:r>
      <w:r w:rsidR="00D31861" w:rsidRPr="00D31861">
        <w:rPr>
          <w:highlight w:val="yellow"/>
          <w:lang w:eastAsia="uk-UA"/>
        </w:rPr>
        <w:t>_________</w:t>
      </w:r>
      <w:r w:rsidRPr="00D31861">
        <w:rPr>
          <w:highlight w:val="yellow"/>
          <w:lang w:eastAsia="uk-UA"/>
        </w:rPr>
        <w:t xml:space="preserve"> 20</w:t>
      </w:r>
      <w:r w:rsidR="00D31861" w:rsidRPr="00D31861">
        <w:rPr>
          <w:highlight w:val="yellow"/>
          <w:lang w:eastAsia="uk-UA"/>
        </w:rPr>
        <w:t>20</w:t>
      </w:r>
      <w:r w:rsidRPr="00D31861">
        <w:rPr>
          <w:highlight w:val="yellow"/>
          <w:lang w:eastAsia="uk-UA"/>
        </w:rPr>
        <w:t xml:space="preserve"> року по </w:t>
      </w:r>
      <w:r w:rsidR="00D31861" w:rsidRPr="00D31861">
        <w:rPr>
          <w:highlight w:val="yellow"/>
          <w:lang w:eastAsia="uk-UA"/>
        </w:rPr>
        <w:t>______________</w:t>
      </w:r>
      <w:r w:rsidRPr="00D31861">
        <w:rPr>
          <w:highlight w:val="yellow"/>
          <w:lang w:eastAsia="uk-UA"/>
        </w:rPr>
        <w:t xml:space="preserve"> 20</w:t>
      </w:r>
      <w:r w:rsidR="00D31861" w:rsidRPr="00D31861">
        <w:rPr>
          <w:highlight w:val="yellow"/>
          <w:lang w:eastAsia="uk-UA"/>
        </w:rPr>
        <w:t>2__</w:t>
      </w:r>
      <w:r w:rsidRPr="00D31861">
        <w:rPr>
          <w:highlight w:val="yellow"/>
          <w:lang w:eastAsia="uk-UA"/>
        </w:rPr>
        <w:t xml:space="preserve"> року</w:t>
      </w:r>
      <w:r w:rsidRPr="0040472F">
        <w:rPr>
          <w:lang w:eastAsia="uk-UA"/>
        </w:rPr>
        <w:t>.</w:t>
      </w:r>
    </w:p>
    <w:p w:rsidR="002A75D6" w:rsidRPr="0040472F" w:rsidRDefault="002A75D6" w:rsidP="00CC1F28">
      <w:pPr>
        <w:pStyle w:val="a6"/>
        <w:ind w:firstLine="567"/>
        <w:rPr>
          <w:lang w:eastAsia="uk-UA"/>
        </w:rPr>
      </w:pPr>
      <w:r w:rsidRPr="0040472F">
        <w:rPr>
          <w:lang w:eastAsia="uk-UA"/>
        </w:rPr>
        <w:t>7.3 Закінчення строку цього Договору не звільняє Сторони від відповідальності за його порушення, яке мало місце під час дії цього Договору.</w:t>
      </w:r>
    </w:p>
    <w:p w:rsidR="002A75D6" w:rsidRPr="0040472F" w:rsidRDefault="002A75D6" w:rsidP="00CC1F28">
      <w:pPr>
        <w:pStyle w:val="a6"/>
        <w:ind w:firstLine="567"/>
        <w:rPr>
          <w:lang w:eastAsia="uk-UA"/>
        </w:rPr>
      </w:pPr>
      <w:r w:rsidRPr="0040472F">
        <w:rPr>
          <w:lang w:eastAsia="uk-UA"/>
        </w:rPr>
        <w:t>7.4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2A75D6" w:rsidRPr="0040472F" w:rsidRDefault="002A75D6" w:rsidP="00CC1F28">
      <w:pPr>
        <w:pStyle w:val="a6"/>
        <w:ind w:firstLine="567"/>
        <w:rPr>
          <w:lang w:eastAsia="uk-UA"/>
        </w:rPr>
      </w:pPr>
      <w:r w:rsidRPr="0040472F">
        <w:rPr>
          <w:lang w:eastAsia="uk-UA"/>
        </w:rPr>
        <w:t>7.5. Даний Договір складено у 2 (двох) примірниках, які мають однакову юридичну силу та розподіляються наступним чином: один для Продавця, один для Покупця та один - для Біржі.</w:t>
      </w:r>
    </w:p>
    <w:p w:rsidR="00CC1F28" w:rsidRDefault="00CC1F28" w:rsidP="0040472F">
      <w:pPr>
        <w:rPr>
          <w:rFonts w:ascii="Times New Roman" w:hAnsi="Times New Roman" w:cs="Times New Roman"/>
          <w:sz w:val="24"/>
          <w:szCs w:val="24"/>
          <w:lang w:eastAsia="uk-UA"/>
        </w:rPr>
      </w:pPr>
    </w:p>
    <w:p w:rsidR="002A75D6" w:rsidRPr="00D31861" w:rsidRDefault="002A75D6" w:rsidP="00D31861">
      <w:pPr>
        <w:jc w:val="center"/>
        <w:rPr>
          <w:rFonts w:ascii="Times New Roman" w:hAnsi="Times New Roman" w:cs="Times New Roman"/>
          <w:b/>
          <w:sz w:val="24"/>
          <w:szCs w:val="24"/>
          <w:lang w:eastAsia="uk-UA"/>
        </w:rPr>
      </w:pPr>
      <w:r w:rsidRPr="00D31861">
        <w:rPr>
          <w:rFonts w:ascii="Times New Roman" w:hAnsi="Times New Roman" w:cs="Times New Roman"/>
          <w:b/>
          <w:sz w:val="24"/>
          <w:szCs w:val="24"/>
          <w:lang w:eastAsia="uk-UA"/>
        </w:rPr>
        <w:t>Юридична адреса та реквізити сторін:</w:t>
      </w:r>
    </w:p>
    <w:tbl>
      <w:tblPr>
        <w:tblW w:w="0" w:type="auto"/>
        <w:jc w:val="center"/>
        <w:tblCellSpacing w:w="15" w:type="dxa"/>
        <w:tblInd w:w="-5838" w:type="dxa"/>
        <w:tblCellMar>
          <w:top w:w="15" w:type="dxa"/>
          <w:left w:w="15" w:type="dxa"/>
          <w:bottom w:w="15" w:type="dxa"/>
          <w:right w:w="15" w:type="dxa"/>
        </w:tblCellMar>
        <w:tblLook w:val="04A0"/>
      </w:tblPr>
      <w:tblGrid>
        <w:gridCol w:w="5032"/>
        <w:gridCol w:w="4547"/>
      </w:tblGrid>
      <w:tr w:rsidR="002A75D6" w:rsidRPr="0040472F" w:rsidTr="00987241">
        <w:trPr>
          <w:tblCellSpacing w:w="15" w:type="dxa"/>
          <w:jc w:val="center"/>
        </w:trPr>
        <w:tc>
          <w:tcPr>
            <w:tcW w:w="4987" w:type="dxa"/>
            <w:hideMark/>
          </w:tcPr>
          <w:p w:rsidR="002A75D6" w:rsidRPr="00987241" w:rsidRDefault="002A75D6" w:rsidP="005924B8">
            <w:pPr>
              <w:pStyle w:val="a6"/>
              <w:rPr>
                <w:b/>
                <w:lang w:eastAsia="uk-UA"/>
              </w:rPr>
            </w:pPr>
            <w:r w:rsidRPr="00987241">
              <w:rPr>
                <w:b/>
                <w:lang w:eastAsia="uk-UA"/>
              </w:rPr>
              <w:t>Продавець</w:t>
            </w:r>
          </w:p>
          <w:p w:rsidR="00987241" w:rsidRDefault="00987241" w:rsidP="00987241">
            <w:pPr>
              <w:pStyle w:val="a6"/>
              <w:rPr>
                <w:lang w:eastAsia="uk-UA"/>
              </w:rPr>
            </w:pPr>
          </w:p>
          <w:p w:rsidR="005924B8" w:rsidRPr="005924B8" w:rsidRDefault="005924B8" w:rsidP="005924B8">
            <w:pPr>
              <w:pStyle w:val="a6"/>
              <w:pBdr>
                <w:bar w:val="single" w:sz="4" w:color="auto"/>
              </w:pBdr>
              <w:spacing w:line="276" w:lineRule="auto"/>
              <w:jc w:val="both"/>
              <w:rPr>
                <w:rFonts w:ascii="Times New Roman" w:hAnsi="Times New Roman" w:cs="Times New Roman"/>
                <w:b/>
                <w:sz w:val="24"/>
                <w:szCs w:val="24"/>
                <w:lang w:eastAsia="uk-UA"/>
              </w:rPr>
            </w:pPr>
            <w:proofErr w:type="spellStart"/>
            <w:r w:rsidRPr="005924B8">
              <w:rPr>
                <w:rFonts w:ascii="Times New Roman" w:hAnsi="Times New Roman" w:cs="Times New Roman"/>
                <w:b/>
                <w:sz w:val="24"/>
                <w:szCs w:val="24"/>
                <w:lang w:eastAsia="uk-UA"/>
              </w:rPr>
              <w:t>ДП</w:t>
            </w:r>
            <w:proofErr w:type="spellEnd"/>
            <w:r w:rsidRPr="005924B8">
              <w:rPr>
                <w:rFonts w:ascii="Times New Roman" w:hAnsi="Times New Roman" w:cs="Times New Roman"/>
                <w:b/>
                <w:sz w:val="24"/>
                <w:szCs w:val="24"/>
                <w:lang w:eastAsia="uk-UA"/>
              </w:rPr>
              <w:t xml:space="preserve"> «</w:t>
            </w:r>
            <w:proofErr w:type="spellStart"/>
            <w:r w:rsidRPr="005924B8">
              <w:rPr>
                <w:rFonts w:ascii="Times New Roman" w:hAnsi="Times New Roman" w:cs="Times New Roman"/>
                <w:b/>
                <w:sz w:val="24"/>
                <w:szCs w:val="24"/>
                <w:lang w:eastAsia="uk-UA"/>
              </w:rPr>
              <w:t>Ржищівський</w:t>
            </w:r>
            <w:proofErr w:type="spellEnd"/>
            <w:r w:rsidRPr="005924B8">
              <w:rPr>
                <w:rFonts w:ascii="Times New Roman" w:hAnsi="Times New Roman" w:cs="Times New Roman"/>
                <w:b/>
                <w:sz w:val="24"/>
                <w:szCs w:val="24"/>
                <w:lang w:eastAsia="uk-UA"/>
              </w:rPr>
              <w:t xml:space="preserve"> військовий лісгосп»</w:t>
            </w:r>
          </w:p>
          <w:p w:rsidR="005924B8" w:rsidRPr="005924B8" w:rsidRDefault="005924B8" w:rsidP="005924B8">
            <w:pPr>
              <w:pStyle w:val="a6"/>
              <w:rPr>
                <w:lang w:eastAsia="uk-UA"/>
              </w:rPr>
            </w:pPr>
            <w:r w:rsidRPr="005924B8">
              <w:rPr>
                <w:lang w:eastAsia="uk-UA"/>
              </w:rPr>
              <w:t>Адреса місцезнаходження:</w:t>
            </w:r>
          </w:p>
          <w:p w:rsidR="005924B8" w:rsidRPr="005924B8" w:rsidRDefault="005924B8" w:rsidP="005924B8">
            <w:pPr>
              <w:pStyle w:val="a6"/>
              <w:rPr>
                <w:lang w:eastAsia="uk-UA"/>
              </w:rPr>
            </w:pPr>
            <w:r w:rsidRPr="005924B8">
              <w:rPr>
                <w:lang w:eastAsia="uk-UA"/>
              </w:rPr>
              <w:t xml:space="preserve">08363, Київська область, </w:t>
            </w:r>
          </w:p>
          <w:p w:rsidR="005924B8" w:rsidRPr="005924B8" w:rsidRDefault="005924B8" w:rsidP="005924B8">
            <w:pPr>
              <w:pStyle w:val="a6"/>
              <w:rPr>
                <w:lang w:eastAsia="uk-UA"/>
              </w:rPr>
            </w:pPr>
            <w:r w:rsidRPr="005924B8">
              <w:rPr>
                <w:lang w:eastAsia="uk-UA"/>
              </w:rPr>
              <w:t>Бориспільський район,</w:t>
            </w:r>
          </w:p>
          <w:p w:rsidR="005924B8" w:rsidRPr="005924B8" w:rsidRDefault="005924B8" w:rsidP="005924B8">
            <w:pPr>
              <w:pStyle w:val="a6"/>
              <w:rPr>
                <w:lang w:eastAsia="uk-UA"/>
              </w:rPr>
            </w:pPr>
            <w:r w:rsidRPr="005924B8">
              <w:rPr>
                <w:lang w:eastAsia="uk-UA"/>
              </w:rPr>
              <w:t xml:space="preserve">с. Сошників, вул. Іванова, 144 </w:t>
            </w:r>
          </w:p>
          <w:p w:rsidR="005924B8" w:rsidRPr="005924B8" w:rsidRDefault="005924B8" w:rsidP="005924B8">
            <w:pPr>
              <w:pStyle w:val="a6"/>
              <w:rPr>
                <w:lang w:eastAsia="uk-UA"/>
              </w:rPr>
            </w:pPr>
            <w:proofErr w:type="spellStart"/>
            <w:r w:rsidRPr="005924B8">
              <w:rPr>
                <w:lang w:eastAsia="uk-UA"/>
              </w:rPr>
              <w:t>тел</w:t>
            </w:r>
            <w:proofErr w:type="spellEnd"/>
            <w:r w:rsidRPr="005924B8">
              <w:rPr>
                <w:lang w:eastAsia="uk-UA"/>
              </w:rPr>
              <w:t>:+380(050)444-53-06;</w:t>
            </w:r>
          </w:p>
          <w:p w:rsidR="005924B8" w:rsidRPr="005924B8" w:rsidRDefault="005924B8" w:rsidP="005924B8">
            <w:pPr>
              <w:pStyle w:val="a6"/>
              <w:rPr>
                <w:lang w:eastAsia="uk-UA"/>
              </w:rPr>
            </w:pPr>
            <w:r w:rsidRPr="005924B8">
              <w:rPr>
                <w:lang w:eastAsia="uk-UA"/>
              </w:rPr>
              <w:t>+38(050)-341-80-15;19</w:t>
            </w:r>
          </w:p>
          <w:p w:rsidR="005924B8" w:rsidRPr="005924B8" w:rsidRDefault="005924B8" w:rsidP="005924B8">
            <w:pPr>
              <w:pStyle w:val="a6"/>
              <w:rPr>
                <w:lang w:eastAsia="uk-UA"/>
              </w:rPr>
            </w:pPr>
            <w:r w:rsidRPr="005924B8">
              <w:rPr>
                <w:lang w:eastAsia="uk-UA"/>
              </w:rPr>
              <w:t>е-mail:2</w:t>
            </w:r>
            <w:r w:rsidR="00A41E3F">
              <w:rPr>
                <w:lang w:eastAsia="uk-UA"/>
              </w:rPr>
              <w:t>0</w:t>
            </w:r>
            <w:r w:rsidRPr="005924B8">
              <w:rPr>
                <w:lang w:eastAsia="uk-UA"/>
              </w:rPr>
              <w:t>19rvl@gmail.com</w:t>
            </w:r>
          </w:p>
          <w:p w:rsidR="005924B8" w:rsidRPr="005924B8" w:rsidRDefault="005924B8" w:rsidP="005924B8">
            <w:pPr>
              <w:pStyle w:val="a6"/>
              <w:rPr>
                <w:lang w:eastAsia="uk-UA"/>
              </w:rPr>
            </w:pPr>
            <w:r w:rsidRPr="005924B8">
              <w:rPr>
                <w:lang w:eastAsia="uk-UA"/>
              </w:rPr>
              <w:t>Код ЄДРПОУ 22990204</w:t>
            </w:r>
          </w:p>
          <w:p w:rsidR="005924B8" w:rsidRPr="005924B8" w:rsidRDefault="005924B8" w:rsidP="005924B8">
            <w:pPr>
              <w:pStyle w:val="a6"/>
              <w:rPr>
                <w:lang w:eastAsia="uk-UA"/>
              </w:rPr>
            </w:pPr>
            <w:r w:rsidRPr="005924B8">
              <w:rPr>
                <w:lang w:eastAsia="uk-UA"/>
              </w:rPr>
              <w:t>ІПН 229902010046</w:t>
            </w:r>
          </w:p>
          <w:p w:rsidR="005924B8" w:rsidRPr="005924B8" w:rsidRDefault="005924B8" w:rsidP="005924B8">
            <w:pPr>
              <w:pStyle w:val="a6"/>
              <w:rPr>
                <w:lang w:eastAsia="uk-UA"/>
              </w:rPr>
            </w:pPr>
            <w:r w:rsidRPr="005924B8">
              <w:rPr>
                <w:lang w:eastAsia="uk-UA"/>
              </w:rPr>
              <w:t>Свідоцтво платника ПДВ 100324293</w:t>
            </w:r>
          </w:p>
          <w:p w:rsidR="005924B8" w:rsidRPr="005924B8" w:rsidRDefault="005924B8" w:rsidP="005924B8">
            <w:pPr>
              <w:pStyle w:val="a6"/>
              <w:rPr>
                <w:lang w:eastAsia="uk-UA"/>
              </w:rPr>
            </w:pPr>
            <w:r w:rsidRPr="005924B8">
              <w:rPr>
                <w:lang w:eastAsia="uk-UA"/>
              </w:rPr>
              <w:t>р/р UA193218420000026006053124784</w:t>
            </w:r>
          </w:p>
          <w:p w:rsidR="005924B8" w:rsidRPr="005924B8" w:rsidRDefault="005924B8" w:rsidP="005924B8">
            <w:pPr>
              <w:pStyle w:val="a6"/>
              <w:rPr>
                <w:lang w:eastAsia="uk-UA"/>
              </w:rPr>
            </w:pPr>
            <w:r w:rsidRPr="005924B8">
              <w:rPr>
                <w:lang w:eastAsia="uk-UA"/>
              </w:rPr>
              <w:t xml:space="preserve"> в ПАТ </w:t>
            </w:r>
            <w:proofErr w:type="spellStart"/>
            <w:r w:rsidRPr="005924B8">
              <w:rPr>
                <w:lang w:eastAsia="uk-UA"/>
              </w:rPr>
              <w:t>КБ«Приватбанк</w:t>
            </w:r>
            <w:proofErr w:type="spellEnd"/>
            <w:r w:rsidRPr="005924B8">
              <w:rPr>
                <w:lang w:eastAsia="uk-UA"/>
              </w:rPr>
              <w:t xml:space="preserve">»  </w:t>
            </w:r>
            <w:proofErr w:type="spellStart"/>
            <w:r w:rsidRPr="005924B8">
              <w:rPr>
                <w:lang w:eastAsia="uk-UA"/>
              </w:rPr>
              <w:t>м.Бориспіль</w:t>
            </w:r>
            <w:proofErr w:type="spellEnd"/>
          </w:p>
          <w:p w:rsidR="00987241" w:rsidRDefault="005924B8" w:rsidP="005924B8">
            <w:pPr>
              <w:pStyle w:val="a6"/>
              <w:rPr>
                <w:lang w:eastAsia="uk-UA"/>
              </w:rPr>
            </w:pPr>
            <w:r w:rsidRPr="005924B8">
              <w:rPr>
                <w:lang w:eastAsia="uk-UA"/>
              </w:rPr>
              <w:t>МФО 321842</w:t>
            </w:r>
          </w:p>
          <w:p w:rsidR="00987241" w:rsidRDefault="005924B8" w:rsidP="005924B8">
            <w:pPr>
              <w:pStyle w:val="a6"/>
              <w:ind w:firstLine="567"/>
              <w:rPr>
                <w:lang w:eastAsia="uk-UA"/>
              </w:rPr>
            </w:pPr>
            <w:r>
              <w:rPr>
                <w:lang w:eastAsia="uk-UA"/>
              </w:rPr>
              <w:t xml:space="preserve"> </w:t>
            </w:r>
          </w:p>
          <w:p w:rsidR="005924B8" w:rsidRDefault="005924B8" w:rsidP="005924B8">
            <w:pPr>
              <w:pStyle w:val="a6"/>
              <w:rPr>
                <w:lang w:eastAsia="uk-UA"/>
              </w:rPr>
            </w:pPr>
            <w:r>
              <w:rPr>
                <w:lang w:eastAsia="uk-UA"/>
              </w:rPr>
              <w:t>Директор______________________ Василь БРУЙ</w:t>
            </w:r>
          </w:p>
          <w:p w:rsidR="00987241" w:rsidRPr="0040472F" w:rsidRDefault="00987241" w:rsidP="00987241">
            <w:pPr>
              <w:pStyle w:val="a6"/>
              <w:rPr>
                <w:lang w:eastAsia="uk-UA"/>
              </w:rPr>
            </w:pPr>
          </w:p>
        </w:tc>
        <w:tc>
          <w:tcPr>
            <w:tcW w:w="4502" w:type="dxa"/>
            <w:hideMark/>
          </w:tcPr>
          <w:p w:rsidR="00987241" w:rsidRPr="005924B8" w:rsidRDefault="005924B8" w:rsidP="005924B8">
            <w:pPr>
              <w:pStyle w:val="a6"/>
              <w:rPr>
                <w:b/>
                <w:lang w:eastAsia="uk-UA"/>
              </w:rPr>
            </w:pPr>
            <w:r>
              <w:rPr>
                <w:b/>
                <w:lang w:eastAsia="uk-UA"/>
              </w:rPr>
              <w:t xml:space="preserve">    </w:t>
            </w:r>
            <w:r w:rsidR="002A75D6" w:rsidRPr="00987241">
              <w:rPr>
                <w:b/>
                <w:lang w:eastAsia="uk-UA"/>
              </w:rPr>
              <w:t>Покупець</w:t>
            </w:r>
          </w:p>
          <w:p w:rsidR="00987241" w:rsidRDefault="00987241" w:rsidP="00987241">
            <w:pPr>
              <w:pStyle w:val="a6"/>
              <w:rPr>
                <w:lang w:eastAsia="uk-UA"/>
              </w:rPr>
            </w:pPr>
          </w:p>
          <w:p w:rsidR="00987241" w:rsidRDefault="00987241" w:rsidP="00987241">
            <w:pPr>
              <w:pStyle w:val="a6"/>
              <w:rPr>
                <w:lang w:eastAsia="uk-UA"/>
              </w:rPr>
            </w:pPr>
          </w:p>
          <w:p w:rsidR="00987241" w:rsidRPr="0040472F" w:rsidRDefault="00987241" w:rsidP="00987241">
            <w:pPr>
              <w:pStyle w:val="a6"/>
              <w:rPr>
                <w:lang w:eastAsia="uk-UA"/>
              </w:rPr>
            </w:pPr>
          </w:p>
        </w:tc>
      </w:tr>
    </w:tbl>
    <w:p w:rsidR="008C71A8" w:rsidRPr="0040472F" w:rsidRDefault="008C71A8" w:rsidP="0040472F">
      <w:pPr>
        <w:rPr>
          <w:rFonts w:ascii="Times New Roman" w:hAnsi="Times New Roman" w:cs="Times New Roman"/>
          <w:sz w:val="24"/>
          <w:szCs w:val="24"/>
        </w:rPr>
      </w:pPr>
    </w:p>
    <w:sectPr w:rsidR="008C71A8" w:rsidRPr="0040472F" w:rsidSect="000D132A">
      <w:pgSz w:w="11906" w:h="16838" w:code="9"/>
      <w:pgMar w:top="568" w:right="566" w:bottom="568" w:left="1134" w:header="284" w:footer="26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A75D6"/>
    <w:rsid w:val="000D132A"/>
    <w:rsid w:val="0011258F"/>
    <w:rsid w:val="00285B2C"/>
    <w:rsid w:val="002A75D6"/>
    <w:rsid w:val="0040472F"/>
    <w:rsid w:val="005924B8"/>
    <w:rsid w:val="00595742"/>
    <w:rsid w:val="005D5A64"/>
    <w:rsid w:val="00737A2F"/>
    <w:rsid w:val="007D7CC8"/>
    <w:rsid w:val="008141B7"/>
    <w:rsid w:val="008604A5"/>
    <w:rsid w:val="00880975"/>
    <w:rsid w:val="008C71A8"/>
    <w:rsid w:val="00987241"/>
    <w:rsid w:val="00A41E3F"/>
    <w:rsid w:val="00AC717A"/>
    <w:rsid w:val="00B470D0"/>
    <w:rsid w:val="00CC1F28"/>
    <w:rsid w:val="00D12DD6"/>
    <w:rsid w:val="00D31861"/>
    <w:rsid w:val="00E1182D"/>
    <w:rsid w:val="00F155A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1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75D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ms">
    <w:name w:val="ams"/>
    <w:basedOn w:val="a0"/>
    <w:rsid w:val="002A75D6"/>
  </w:style>
  <w:style w:type="paragraph" w:styleId="a4">
    <w:name w:val="Balloon Text"/>
    <w:basedOn w:val="a"/>
    <w:link w:val="a5"/>
    <w:uiPriority w:val="99"/>
    <w:semiHidden/>
    <w:unhideWhenUsed/>
    <w:rsid w:val="002A75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75D6"/>
    <w:rPr>
      <w:rFonts w:ascii="Tahoma" w:hAnsi="Tahoma" w:cs="Tahoma"/>
      <w:sz w:val="16"/>
      <w:szCs w:val="16"/>
    </w:rPr>
  </w:style>
  <w:style w:type="paragraph" w:styleId="a6">
    <w:name w:val="No Spacing"/>
    <w:qFormat/>
    <w:rsid w:val="0040472F"/>
    <w:pPr>
      <w:spacing w:after="0" w:line="240" w:lineRule="auto"/>
    </w:pPr>
  </w:style>
  <w:style w:type="character" w:styleId="a7">
    <w:name w:val="Hyperlink"/>
    <w:rsid w:val="005924B8"/>
    <w:rPr>
      <w:rFonts w:ascii="Times New Roman" w:eastAsia="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48573962">
      <w:bodyDiv w:val="1"/>
      <w:marLeft w:val="0"/>
      <w:marRight w:val="0"/>
      <w:marTop w:val="0"/>
      <w:marBottom w:val="0"/>
      <w:divBdr>
        <w:top w:val="none" w:sz="0" w:space="0" w:color="auto"/>
        <w:left w:val="none" w:sz="0" w:space="0" w:color="auto"/>
        <w:bottom w:val="none" w:sz="0" w:space="0" w:color="auto"/>
        <w:right w:val="none" w:sz="0" w:space="0" w:color="auto"/>
      </w:divBdr>
      <w:divsChild>
        <w:div w:id="426391696">
          <w:marLeft w:val="0"/>
          <w:marRight w:val="0"/>
          <w:marTop w:val="0"/>
          <w:marBottom w:val="0"/>
          <w:divBdr>
            <w:top w:val="none" w:sz="0" w:space="0" w:color="auto"/>
            <w:left w:val="none" w:sz="0" w:space="0" w:color="auto"/>
            <w:bottom w:val="none" w:sz="0" w:space="0" w:color="auto"/>
            <w:right w:val="none" w:sz="0" w:space="0" w:color="auto"/>
          </w:divBdr>
          <w:divsChild>
            <w:div w:id="144586960">
              <w:marLeft w:val="0"/>
              <w:marRight w:val="0"/>
              <w:marTop w:val="0"/>
              <w:marBottom w:val="0"/>
              <w:divBdr>
                <w:top w:val="none" w:sz="0" w:space="0" w:color="auto"/>
                <w:left w:val="none" w:sz="0" w:space="0" w:color="auto"/>
                <w:bottom w:val="none" w:sz="0" w:space="0" w:color="auto"/>
                <w:right w:val="none" w:sz="0" w:space="0" w:color="auto"/>
              </w:divBdr>
              <w:divsChild>
                <w:div w:id="93281607">
                  <w:marLeft w:val="0"/>
                  <w:marRight w:val="0"/>
                  <w:marTop w:val="0"/>
                  <w:marBottom w:val="0"/>
                  <w:divBdr>
                    <w:top w:val="none" w:sz="0" w:space="0" w:color="auto"/>
                    <w:left w:val="none" w:sz="0" w:space="0" w:color="auto"/>
                    <w:bottom w:val="none" w:sz="0" w:space="0" w:color="auto"/>
                    <w:right w:val="none" w:sz="0" w:space="0" w:color="auto"/>
                  </w:divBdr>
                  <w:divsChild>
                    <w:div w:id="650868651">
                      <w:marLeft w:val="0"/>
                      <w:marRight w:val="0"/>
                      <w:marTop w:val="96"/>
                      <w:marBottom w:val="0"/>
                      <w:divBdr>
                        <w:top w:val="none" w:sz="0" w:space="0" w:color="auto"/>
                        <w:left w:val="none" w:sz="0" w:space="0" w:color="auto"/>
                        <w:bottom w:val="none" w:sz="0" w:space="0" w:color="auto"/>
                        <w:right w:val="none" w:sz="0" w:space="0" w:color="auto"/>
                      </w:divBdr>
                      <w:divsChild>
                        <w:div w:id="21107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12619">
          <w:marLeft w:val="0"/>
          <w:marRight w:val="0"/>
          <w:marTop w:val="0"/>
          <w:marBottom w:val="0"/>
          <w:divBdr>
            <w:top w:val="none" w:sz="0" w:space="0" w:color="auto"/>
            <w:left w:val="none" w:sz="0" w:space="0" w:color="auto"/>
            <w:bottom w:val="none" w:sz="0" w:space="0" w:color="auto"/>
            <w:right w:val="none" w:sz="0" w:space="0" w:color="auto"/>
          </w:divBdr>
          <w:divsChild>
            <w:div w:id="33446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8549</Words>
  <Characters>4873</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6</cp:revision>
  <dcterms:created xsi:type="dcterms:W3CDTF">2020-02-13T05:39:00Z</dcterms:created>
  <dcterms:modified xsi:type="dcterms:W3CDTF">2020-04-07T05:21:00Z</dcterms:modified>
</cp:coreProperties>
</file>