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635D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повторний </w:t>
      </w:r>
      <w:r w:rsidR="00635DF4"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аукціон</w:t>
      </w:r>
      <w:r w:rsidR="00635D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з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35D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зі зниженням стартової орендної плати на 50%</w:t>
      </w:r>
    </w:p>
    <w:tbl>
      <w:tblPr>
        <w:tblW w:w="10348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277390" w:rsidRPr="00B91D93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7229" w:type="dxa"/>
            <w:hideMark/>
          </w:tcPr>
          <w:p w:rsidR="00277390" w:rsidRPr="0083393C" w:rsidRDefault="002E091E" w:rsidP="00635DF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B12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орендне користування </w:t>
            </w:r>
            <w:r w:rsidR="00403E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окремо стоячої</w:t>
            </w:r>
            <w:r w:rsidR="008B25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нежитлової </w:t>
            </w:r>
            <w:r w:rsidR="00403EB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споруди</w:t>
            </w:r>
            <w:r w:rsidR="008B25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</w:t>
            </w:r>
            <w:r w:rsidR="00B91D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787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Маршала Малиновського</w:t>
            </w:r>
            <w:r w:rsidR="003921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="00787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3921A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787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  <w:r w:rsidR="008B25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площею </w:t>
            </w:r>
            <w:r w:rsidR="00787C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</w:t>
            </w:r>
            <w:r w:rsidR="008B252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кв.м</w:t>
            </w:r>
            <w:r w:rsidR="00635D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 повторному аукціоні зі зниженням стартової орендної плати  на 50%</w:t>
            </w:r>
          </w:p>
        </w:tc>
      </w:tr>
      <w:tr w:rsidR="00277390" w:rsidRPr="00635DF4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7229" w:type="dxa"/>
            <w:hideMark/>
          </w:tcPr>
          <w:p w:rsidR="0083393C" w:rsidRPr="00403EB1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Оболонська районна в місті Києві державна адміністрація </w:t>
            </w:r>
          </w:p>
          <w:p w:rsidR="0083393C" w:rsidRPr="00403EB1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3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37371727</w:t>
            </w:r>
          </w:p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</w:t>
            </w:r>
            <w:r w:rsidRPr="00B91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F93" w:rsidRPr="0083393C" w:rsidRDefault="0083393C" w:rsidP="0083393C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.(044) 418 70 77 e-mail: </w:t>
            </w:r>
            <w:r w:rsidRPr="0083393C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  <w:lang w:val="en-US"/>
              </w:rPr>
              <w:t>rda@obolonrda.gov.ua</w:t>
            </w:r>
          </w:p>
        </w:tc>
      </w:tr>
      <w:tr w:rsidR="00277390" w:rsidRPr="00635DF4" w:rsidTr="00142D6A">
        <w:trPr>
          <w:trHeight w:val="1492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7229" w:type="dxa"/>
            <w:hideMark/>
          </w:tcPr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омунальне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Керуюча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м. Києва»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39611267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Північна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D7D" w:rsidRPr="00F754A0" w:rsidRDefault="0083393C" w:rsidP="008339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(044) 332 35 56 e-mail: </w:t>
            </w:r>
            <w:hyperlink r:id="rId5" w:tgtFrame="_self" w:history="1">
              <w:r w:rsidRPr="0083393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DFD"/>
                  <w:lang w:val="en-US"/>
                </w:rPr>
                <w:t>obolon.mk@outlook.com</w:t>
              </w:r>
            </w:hyperlink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7229" w:type="dxa"/>
            <w:hideMark/>
          </w:tcPr>
          <w:p w:rsidR="00B12AFB" w:rsidRPr="00F754A0" w:rsidRDefault="00403EB1" w:rsidP="00787C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стояча одноповерхова нежитлова споруда площею </w:t>
            </w:r>
            <w:r w:rsidR="00787C75">
              <w:rPr>
                <w:rFonts w:ascii="Times New Roman" w:hAnsi="Times New Roman"/>
                <w:sz w:val="24"/>
                <w:szCs w:val="24"/>
                <w:lang w:val="uk-UA"/>
              </w:rPr>
              <w:t>16.0</w:t>
            </w:r>
            <w:r w:rsidR="00B701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кв.м. на </w:t>
            </w:r>
            <w:r w:rsidR="00B701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вулиці </w:t>
            </w:r>
            <w:r w:rsidR="00787C75">
              <w:rPr>
                <w:rFonts w:ascii="Times New Roman" w:hAnsi="Times New Roman"/>
                <w:sz w:val="24"/>
                <w:szCs w:val="24"/>
                <w:lang w:val="uk-UA"/>
              </w:rPr>
              <w:t>Маршала Малиновського, 3-В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Комунікації відсутні. Потребує ремонту. </w:t>
            </w:r>
            <w:r w:rsidR="00626C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01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7229" w:type="dxa"/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7229" w:type="dxa"/>
            <w:hideMark/>
          </w:tcPr>
          <w:p w:rsidR="00277390" w:rsidRPr="00F754A0" w:rsidRDefault="0056641E" w:rsidP="0039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787C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1636.52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7229" w:type="dxa"/>
            <w:hideMark/>
          </w:tcPr>
          <w:p w:rsidR="00277390" w:rsidRPr="00F754A0" w:rsidRDefault="0083393C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потребує </w:t>
            </w:r>
          </w:p>
        </w:tc>
      </w:tr>
      <w:tr w:rsidR="00277390" w:rsidRPr="00F754A0" w:rsidTr="00142D6A">
        <w:trPr>
          <w:trHeight w:val="435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7229" w:type="dxa"/>
            <w:hideMark/>
          </w:tcPr>
          <w:p w:rsidR="00FB1242" w:rsidRPr="00403EB1" w:rsidRDefault="00B12AFB" w:rsidP="003921AE">
            <w:pPr>
              <w:spacing w:before="100" w:beforeAutospacing="1" w:after="100" w:afterAutospacing="1" w:line="240" w:lineRule="auto"/>
              <w:rPr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142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Київ, </w:t>
            </w:r>
            <w:r w:rsidR="00B701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787C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Маршала Малиновського, 3-В 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7229" w:type="dxa"/>
            <w:hideMark/>
          </w:tcPr>
          <w:p w:rsidR="00277390" w:rsidRPr="00F754A0" w:rsidRDefault="00787C75" w:rsidP="00626C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кв.м.</w:t>
            </w:r>
          </w:p>
        </w:tc>
      </w:tr>
      <w:tr w:rsidR="00277390" w:rsidRPr="00787C75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7229" w:type="dxa"/>
            <w:hideMark/>
          </w:tcPr>
          <w:p w:rsidR="00FE19A9" w:rsidRPr="00B12AFB" w:rsidRDefault="00403EB1" w:rsidP="00787C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3E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стояча одноповерхова нежитлова споруда площею </w:t>
            </w:r>
            <w:r w:rsidR="00787C75">
              <w:rPr>
                <w:rFonts w:ascii="Times New Roman" w:hAnsi="Times New Roman"/>
                <w:sz w:val="24"/>
                <w:szCs w:val="24"/>
                <w:lang w:val="uk-UA"/>
              </w:rPr>
              <w:t>16.0</w:t>
            </w:r>
            <w:r w:rsidRPr="00403E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кв.м. на </w:t>
            </w:r>
            <w:r w:rsidR="003921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787C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Маршала Малиновського, 3-В. </w:t>
            </w:r>
            <w:r w:rsidRPr="00403E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Комунікації відсутні. Потребує ремонту.  </w:t>
            </w:r>
          </w:p>
        </w:tc>
      </w:tr>
      <w:tr w:rsidR="00277390" w:rsidRPr="00787C75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722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потребує</w:t>
            </w:r>
            <w:r w:rsidR="00626C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ремонту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787C75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CF55DE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722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10348" w:type="dxa"/>
            <w:gridSpan w:val="2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7229" w:type="dxa"/>
            <w:hideMark/>
          </w:tcPr>
          <w:p w:rsidR="00277390" w:rsidRPr="00F754A0" w:rsidRDefault="00635DF4" w:rsidP="003921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8,19</w:t>
            </w:r>
            <w:r w:rsidR="00787C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9D7651" w:rsidRPr="00221F05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221F05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7229" w:type="dxa"/>
            <w:hideMark/>
          </w:tcPr>
          <w:p w:rsidR="00277390" w:rsidRPr="00D41876" w:rsidRDefault="00D91F93" w:rsidP="00833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F55DE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не с</w:t>
            </w:r>
            <w:r w:rsidR="00AA1D8C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уперечить чинному законодавству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D7651" w:rsidRPr="009D7651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7229" w:type="dxa"/>
            <w:hideMark/>
          </w:tcPr>
          <w:p w:rsidR="0056199D" w:rsidRPr="00D41876" w:rsidRDefault="00D41876" w:rsidP="00AA1D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Орендодавець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надав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на передачу Майна в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суборенду</w:t>
            </w:r>
            <w:proofErr w:type="spellEnd"/>
            <w:r w:rsidR="00AA1D8C" w:rsidRPr="00D418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635DF4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635DF4" w:rsidRPr="00F754A0" w:rsidRDefault="00635DF4" w:rsidP="00635D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7229" w:type="dxa"/>
          </w:tcPr>
          <w:p w:rsidR="00635DF4" w:rsidRPr="00F754A0" w:rsidRDefault="00635DF4" w:rsidP="0063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55D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Язвінська</w:t>
            </w:r>
            <w:proofErr w:type="spellEnd"/>
            <w:r w:rsidRPr="00E55D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Світлана Михайлівна                                                                    В.о. начальника сектору управління нежитловим фондом                   +38 (044) 332-35-56                                                          arenda.obolon@ukr.net</w:t>
            </w:r>
          </w:p>
        </w:tc>
      </w:tr>
      <w:tr w:rsidR="00635DF4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635DF4" w:rsidRPr="00F754A0" w:rsidRDefault="00635DF4" w:rsidP="0063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7229" w:type="dxa"/>
            <w:hideMark/>
          </w:tcPr>
          <w:p w:rsidR="00635DF4" w:rsidRPr="00F754A0" w:rsidRDefault="00635DF4" w:rsidP="00635D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01</w:t>
            </w:r>
            <w:r w:rsidRPr="00875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жовтня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635DF4" w:rsidRPr="00F754A0" w:rsidRDefault="00635DF4" w:rsidP="00B073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B0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30</w:t>
            </w:r>
            <w:r w:rsidRPr="00821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B0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верес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635DF4" w:rsidRPr="00B07329" w:rsidTr="00142D6A">
        <w:trPr>
          <w:tblCellSpacing w:w="0" w:type="dxa"/>
        </w:trPr>
        <w:tc>
          <w:tcPr>
            <w:tcW w:w="3119" w:type="dxa"/>
            <w:hideMark/>
          </w:tcPr>
          <w:p w:rsidR="00635DF4" w:rsidRPr="009D7651" w:rsidRDefault="00635DF4" w:rsidP="00635D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7229" w:type="dxa"/>
            <w:hideMark/>
          </w:tcPr>
          <w:p w:rsidR="00635DF4" w:rsidRPr="009D7651" w:rsidRDefault="00635DF4" w:rsidP="00B073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0.</w:t>
            </w:r>
            <w:r w:rsidR="00B0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08 </w:t>
            </w:r>
            <w:bookmarkStart w:id="0" w:name="_GoBack"/>
            <w:bookmarkEnd w:id="0"/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1 816.00</w:t>
            </w:r>
            <w:r w:rsidRPr="009D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Pr="00821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Pr="0082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 </w:t>
            </w:r>
          </w:p>
        </w:tc>
      </w:tr>
      <w:tr w:rsidR="00635DF4" w:rsidRPr="009D7651" w:rsidTr="00142D6A">
        <w:trPr>
          <w:tblCellSpacing w:w="0" w:type="dxa"/>
        </w:trPr>
        <w:tc>
          <w:tcPr>
            <w:tcW w:w="3119" w:type="dxa"/>
          </w:tcPr>
          <w:p w:rsidR="00635DF4" w:rsidRPr="00F32294" w:rsidRDefault="00635DF4" w:rsidP="00635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7229" w:type="dxa"/>
          </w:tcPr>
          <w:p w:rsidR="00635DF4" w:rsidRPr="00F32294" w:rsidRDefault="00635DF4" w:rsidP="00635DF4">
            <w:pPr>
              <w:pStyle w:val="a9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2294">
              <w:rPr>
                <w:rFonts w:ascii="Times New Roman" w:hAnsi="Times New Roman" w:cs="Times New Roman"/>
                <w:lang w:val="uk-UA"/>
              </w:rPr>
              <w:t xml:space="preserve">реквізити розрахунків операторів ЕМ за посиланням на сторінку </w:t>
            </w:r>
            <w:proofErr w:type="spellStart"/>
            <w:r w:rsidRPr="00F32294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F32294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</w:tr>
      <w:tr w:rsidR="00635DF4" w:rsidRPr="00F754A0" w:rsidTr="00142D6A">
        <w:trPr>
          <w:tblCellSpacing w:w="0" w:type="dxa"/>
        </w:trPr>
        <w:tc>
          <w:tcPr>
            <w:tcW w:w="3119" w:type="dxa"/>
          </w:tcPr>
          <w:p w:rsidR="00635DF4" w:rsidRDefault="00635DF4" w:rsidP="00635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Обов’язкові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передують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5DF4" w:rsidRPr="00F32294" w:rsidRDefault="00635DF4" w:rsidP="00635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635DF4" w:rsidRPr="00B12AFB" w:rsidRDefault="00635DF4" w:rsidP="0063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протоколу про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авансовий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 за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місяців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Умов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5DF4" w:rsidRPr="00B12AFB" w:rsidRDefault="00635DF4" w:rsidP="0063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5DF4" w:rsidRPr="00B12AFB" w:rsidRDefault="00635DF4" w:rsidP="0063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Договору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забезпечувальний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депозит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Умов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проєкту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35DF4" w:rsidRPr="00F32294" w:rsidRDefault="00635DF4" w:rsidP="0063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 в будь-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заробітної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станом на перше число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35DF4" w:rsidRPr="00F32294" w:rsidTr="00142D6A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635DF4" w:rsidRPr="00F32294" w:rsidRDefault="00635DF4" w:rsidP="00635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Технічні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635DF4" w:rsidRDefault="00635DF4" w:rsidP="0063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Єдине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алфавітному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сторінки</w:t>
            </w:r>
            <w:proofErr w:type="spellEnd"/>
          </w:p>
          <w:p w:rsidR="00635DF4" w:rsidRPr="00F32294" w:rsidRDefault="00635DF4" w:rsidP="0063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операторів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Pr="009869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  <w:r w:rsidRPr="00986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635DF4" w:rsidRPr="00F32294" w:rsidTr="00142D6A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635DF4" w:rsidRPr="00F32294" w:rsidRDefault="00635DF4" w:rsidP="00635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635DF4" w:rsidRPr="00F32294" w:rsidRDefault="00635DF4" w:rsidP="00635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Києві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5DF4" w:rsidRPr="001A6FD0" w:rsidRDefault="00635DF4" w:rsidP="00635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UA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168201720355179031048077879</w:t>
            </w: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35DF4" w:rsidRPr="001A6FD0" w:rsidRDefault="00635DF4" w:rsidP="00635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казначейська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служба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  <w:p w:rsidR="00635DF4" w:rsidRPr="001A6FD0" w:rsidRDefault="00635DF4" w:rsidP="00635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МФО 820019</w:t>
            </w:r>
          </w:p>
          <w:p w:rsidR="00635DF4" w:rsidRPr="00F32294" w:rsidRDefault="00635DF4" w:rsidP="00635D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ЄДРПОУ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37371727</w:t>
            </w:r>
          </w:p>
          <w:p w:rsidR="00635DF4" w:rsidRPr="00F32294" w:rsidRDefault="00635DF4" w:rsidP="00635D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763"/>
    <w:multiLevelType w:val="hybridMultilevel"/>
    <w:tmpl w:val="9776EF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97DE1"/>
    <w:rsid w:val="000B4DDF"/>
    <w:rsid w:val="00123EE1"/>
    <w:rsid w:val="00142D6A"/>
    <w:rsid w:val="0014425C"/>
    <w:rsid w:val="001C3299"/>
    <w:rsid w:val="001D7742"/>
    <w:rsid w:val="001E0DF2"/>
    <w:rsid w:val="002131B0"/>
    <w:rsid w:val="00221F05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29F9"/>
    <w:rsid w:val="003921AE"/>
    <w:rsid w:val="003969DB"/>
    <w:rsid w:val="003F1D9F"/>
    <w:rsid w:val="00403EB1"/>
    <w:rsid w:val="00405649"/>
    <w:rsid w:val="00414BFF"/>
    <w:rsid w:val="00443718"/>
    <w:rsid w:val="00475B34"/>
    <w:rsid w:val="004D07E3"/>
    <w:rsid w:val="004E5A11"/>
    <w:rsid w:val="00515C22"/>
    <w:rsid w:val="0056199D"/>
    <w:rsid w:val="00563AC0"/>
    <w:rsid w:val="0056641E"/>
    <w:rsid w:val="00573BF3"/>
    <w:rsid w:val="005A6BAD"/>
    <w:rsid w:val="005C31A2"/>
    <w:rsid w:val="005E1FB5"/>
    <w:rsid w:val="00626C55"/>
    <w:rsid w:val="00635DF4"/>
    <w:rsid w:val="00676995"/>
    <w:rsid w:val="006A72DC"/>
    <w:rsid w:val="006E2CF0"/>
    <w:rsid w:val="00701926"/>
    <w:rsid w:val="007849EC"/>
    <w:rsid w:val="00787C75"/>
    <w:rsid w:val="00800DC1"/>
    <w:rsid w:val="00821D43"/>
    <w:rsid w:val="0083393C"/>
    <w:rsid w:val="008751C2"/>
    <w:rsid w:val="008A66D1"/>
    <w:rsid w:val="008B252C"/>
    <w:rsid w:val="008B555F"/>
    <w:rsid w:val="0090592E"/>
    <w:rsid w:val="00927043"/>
    <w:rsid w:val="00957E4D"/>
    <w:rsid w:val="009730D4"/>
    <w:rsid w:val="009B2BF9"/>
    <w:rsid w:val="009D7651"/>
    <w:rsid w:val="00A02334"/>
    <w:rsid w:val="00A471D1"/>
    <w:rsid w:val="00A70C0D"/>
    <w:rsid w:val="00A8720C"/>
    <w:rsid w:val="00AA1D8C"/>
    <w:rsid w:val="00B07329"/>
    <w:rsid w:val="00B12AFB"/>
    <w:rsid w:val="00B2326E"/>
    <w:rsid w:val="00B2395D"/>
    <w:rsid w:val="00B46702"/>
    <w:rsid w:val="00B70138"/>
    <w:rsid w:val="00B75DEB"/>
    <w:rsid w:val="00B91D93"/>
    <w:rsid w:val="00B936DB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5ED5"/>
    <w:rsid w:val="00D41876"/>
    <w:rsid w:val="00D754E5"/>
    <w:rsid w:val="00D75B67"/>
    <w:rsid w:val="00D91F93"/>
    <w:rsid w:val="00DF7854"/>
    <w:rsid w:val="00E12275"/>
    <w:rsid w:val="00E316BE"/>
    <w:rsid w:val="00E36979"/>
    <w:rsid w:val="00EC4F99"/>
    <w:rsid w:val="00ED0823"/>
    <w:rsid w:val="00F058B6"/>
    <w:rsid w:val="00F42398"/>
    <w:rsid w:val="00F52870"/>
    <w:rsid w:val="00F754A0"/>
    <w:rsid w:val="00F937BB"/>
    <w:rsid w:val="00F9582E"/>
    <w:rsid w:val="00FA6594"/>
    <w:rsid w:val="00FB1242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A825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21F05"/>
    <w:pPr>
      <w:ind w:left="720"/>
      <w:contextualSpacing/>
    </w:pPr>
  </w:style>
  <w:style w:type="paragraph" w:styleId="a9">
    <w:name w:val="Normal (Web)"/>
    <w:basedOn w:val="a"/>
    <w:rsid w:val="008751C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bolon.m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3903</Words>
  <Characters>2225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Відділ Майна 5</cp:lastModifiedBy>
  <cp:revision>3</cp:revision>
  <cp:lastPrinted>2021-05-27T08:57:00Z</cp:lastPrinted>
  <dcterms:created xsi:type="dcterms:W3CDTF">2021-09-07T06:43:00Z</dcterms:created>
  <dcterms:modified xsi:type="dcterms:W3CDTF">2021-09-07T06:59:00Z</dcterms:modified>
</cp:coreProperties>
</file>