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E3" w:rsidRPr="00DE7A6F" w:rsidRDefault="00DE7A6F" w:rsidP="00DE7A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7A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proofErr w:type="spellStart"/>
      <w:r w:rsidRPr="00DE7A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голошенн</w:t>
      </w:r>
      <w:proofErr w:type="spellEnd"/>
      <w:r w:rsidRPr="00DE7A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я </w:t>
      </w:r>
      <w:r w:rsidRPr="00DE7A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 передачу майна в </w:t>
      </w:r>
      <w:proofErr w:type="spellStart"/>
      <w:r w:rsidRPr="00DE7A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оренду</w:t>
      </w:r>
      <w:proofErr w:type="spellEnd"/>
      <w:r w:rsidRPr="00DE7A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E7A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2949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E7A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аукціоні</w:t>
      </w:r>
      <w:proofErr w:type="spellEnd"/>
      <w:r w:rsidR="002949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949D3" w:rsidRPr="00294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із</w:t>
      </w:r>
      <w:proofErr w:type="spellEnd"/>
      <w:r w:rsidR="002949D3" w:rsidRPr="00294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949D3" w:rsidRPr="00294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зниженням</w:t>
      </w:r>
      <w:proofErr w:type="spellEnd"/>
      <w:r w:rsidR="002949D3" w:rsidRPr="00294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949D3" w:rsidRPr="00294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стартової</w:t>
      </w:r>
      <w:proofErr w:type="spellEnd"/>
      <w:r w:rsidR="002949D3" w:rsidRPr="00294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949D3" w:rsidRPr="00294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орендної</w:t>
      </w:r>
      <w:proofErr w:type="spellEnd"/>
      <w:r w:rsidR="002949D3" w:rsidRPr="00294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плати на 50</w:t>
      </w:r>
      <w:r w:rsidR="002949D3" w:rsidRPr="002949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відсотків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60"/>
        <w:gridCol w:w="7079"/>
      </w:tblGrid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AE07AF" w:rsidRDefault="00AE07AF" w:rsidP="00AE07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Аукціон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зниженням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стартової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орендної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плати на 50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відсотків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оренду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нерухомого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майна,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належить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комунальної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міста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Черкаси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загальною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площею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89</w:t>
            </w:r>
            <w:proofErr w:type="gram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,50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розташованого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м.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Черкаси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Благовісна</w:t>
            </w:r>
            <w:proofErr w:type="spell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буд.</w:t>
            </w:r>
            <w:proofErr w:type="gramEnd"/>
            <w:r w:rsidRPr="00AE0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262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D68" w:rsidRPr="00495D68" w:rsidRDefault="00495D68" w:rsidP="004E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6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495D68" w:rsidRPr="000E33E5" w:rsidRDefault="00495D68" w:rsidP="004E0A5E">
            <w:pPr>
              <w:pStyle w:val="Normal"/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0E33E5">
              <w:rPr>
                <w:sz w:val="24"/>
                <w:szCs w:val="24"/>
                <w:lang w:val="uk-UA"/>
              </w:rPr>
              <w:t>Ідентифікаційний код: 33457208</w:t>
            </w:r>
          </w:p>
          <w:p w:rsidR="00495D68" w:rsidRPr="00FD36BC" w:rsidRDefault="00495D68" w:rsidP="004E0A5E">
            <w:pPr>
              <w:pStyle w:val="a4"/>
              <w:ind w:right="0"/>
              <w:jc w:val="both"/>
            </w:pPr>
            <w:r>
              <w:t xml:space="preserve">адреса розташування: 18000, </w:t>
            </w:r>
            <w:r w:rsidRPr="00C1150B">
              <w:t>м</w:t>
            </w:r>
            <w:r>
              <w:t xml:space="preserve">істо </w:t>
            </w:r>
            <w:r w:rsidRPr="00C1150B">
              <w:t>Черкаси,  вул</w:t>
            </w:r>
            <w:r>
              <w:t xml:space="preserve">иця </w:t>
            </w:r>
            <w:r w:rsidRPr="00C1150B">
              <w:t>Байди Вишневецького,</w:t>
            </w:r>
            <w:r>
              <w:t xml:space="preserve"> будинок </w:t>
            </w:r>
            <w:r w:rsidRPr="00C1150B">
              <w:t>36</w:t>
            </w:r>
            <w:r>
              <w:t xml:space="preserve"> </w:t>
            </w:r>
          </w:p>
          <w:p w:rsidR="00495D68" w:rsidRPr="00495D68" w:rsidRDefault="00495D68" w:rsidP="004E0A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пошти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95D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depec</w:t>
              </w:r>
              <w:r w:rsidRPr="00495D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95D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495D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95D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DE7A6F" w:rsidRPr="00DE7A6F" w:rsidRDefault="00495D68" w:rsidP="004E0A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6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</w:t>
            </w:r>
            <w:proofErr w:type="spellStart"/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елефонний</w:t>
            </w:r>
            <w:proofErr w:type="spellEnd"/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номер</w:t>
            </w:r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: </w:t>
            </w:r>
            <w:r w:rsidRPr="0049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(0 472) </w:t>
            </w:r>
            <w:r w:rsidR="007E3AD7" w:rsidRPr="0049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36 01 88</w:t>
            </w:r>
            <w:r w:rsidR="007E3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37 28 37, </w:t>
            </w:r>
            <w:r w:rsidR="007E3AD7" w:rsidRPr="0049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35 21 53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AD7" w:rsidRPr="00495D68" w:rsidRDefault="007E3AD7" w:rsidP="004E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6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E3AD7" w:rsidRPr="000E33E5" w:rsidRDefault="007E3AD7" w:rsidP="004E0A5E">
            <w:pPr>
              <w:pStyle w:val="Normal"/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0E33E5">
              <w:rPr>
                <w:sz w:val="24"/>
                <w:szCs w:val="24"/>
                <w:lang w:val="uk-UA"/>
              </w:rPr>
              <w:t>Ідентифікаційний код: 33457208</w:t>
            </w:r>
          </w:p>
          <w:p w:rsidR="007E3AD7" w:rsidRPr="00FD36BC" w:rsidRDefault="007E3AD7" w:rsidP="004E0A5E">
            <w:pPr>
              <w:pStyle w:val="a4"/>
              <w:ind w:right="0"/>
              <w:jc w:val="both"/>
            </w:pPr>
            <w:r>
              <w:t xml:space="preserve">адреса розташування: 18000, </w:t>
            </w:r>
            <w:r w:rsidRPr="00C1150B">
              <w:t>м</w:t>
            </w:r>
            <w:r>
              <w:t xml:space="preserve">істо </w:t>
            </w:r>
            <w:r w:rsidRPr="00C1150B">
              <w:t>Черкаси,  вул</w:t>
            </w:r>
            <w:r>
              <w:t xml:space="preserve">иця </w:t>
            </w:r>
            <w:r w:rsidRPr="00C1150B">
              <w:t>Байди Вишневецького,</w:t>
            </w:r>
            <w:r>
              <w:t xml:space="preserve"> будинок </w:t>
            </w:r>
            <w:r w:rsidRPr="00C1150B">
              <w:t>36</w:t>
            </w:r>
            <w:r>
              <w:t xml:space="preserve"> </w:t>
            </w:r>
          </w:p>
          <w:p w:rsidR="007E3AD7" w:rsidRPr="00495D68" w:rsidRDefault="007E3AD7" w:rsidP="004E0A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пошти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95D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depec</w:t>
              </w:r>
              <w:r w:rsidRPr="00495D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95D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495D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95D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DE7A6F" w:rsidRPr="00DE7A6F" w:rsidRDefault="007E3AD7" w:rsidP="004E0A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6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</w:t>
            </w:r>
            <w:proofErr w:type="spellStart"/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елефонний</w:t>
            </w:r>
            <w:proofErr w:type="spellEnd"/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номер</w:t>
            </w:r>
            <w:r w:rsidRPr="00495D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: </w:t>
            </w:r>
            <w:r w:rsidRPr="0049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(0 472) 36 01 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37 28 37, 35 21 53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263445" w:rsidP="004E0A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proofErr w:type="spellStart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будовані</w:t>
            </w:r>
            <w:proofErr w:type="spellEnd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нежитлові </w:t>
            </w:r>
            <w:proofErr w:type="spellStart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приміщення</w:t>
            </w:r>
            <w:proofErr w:type="spellEnd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першого</w:t>
            </w:r>
            <w:proofErr w:type="spellEnd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поверху </w:t>
            </w:r>
            <w:proofErr w:type="spellStart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п’ятиповерхового</w:t>
            </w:r>
            <w:proofErr w:type="spellEnd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житлового</w:t>
            </w:r>
            <w:proofErr w:type="spellEnd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площею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  <w:r w:rsidR="007E3AD7" w:rsidRPr="00495D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89,50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</w:t>
            </w:r>
            <w:proofErr w:type="spellEnd"/>
            <w:r w:rsidR="0000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м. </w:t>
            </w:r>
            <w:proofErr w:type="gramStart"/>
            <w:r w:rsidR="007E3AD7" w:rsidRPr="007E3AD7">
              <w:rPr>
                <w:rFonts w:ascii="Times New Roman" w:hAnsi="Times New Roman" w:cs="Times New Roman"/>
                <w:sz w:val="24"/>
                <w:szCs w:val="24"/>
              </w:rPr>
              <w:t>Черкаси,  вул</w:t>
            </w:r>
            <w:proofErr w:type="gramEnd"/>
            <w:r w:rsidR="007E3AD7" w:rsidRPr="007E3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3AD7" w:rsidRPr="007E3AD7">
              <w:rPr>
                <w:rFonts w:ascii="Times New Roman" w:hAnsi="Times New Roman" w:cs="Times New Roman"/>
                <w:iCs/>
                <w:sz w:val="24"/>
                <w:szCs w:val="24"/>
              </w:rPr>
              <w:t>Благовісна</w:t>
            </w:r>
            <w:proofErr w:type="spellEnd"/>
            <w:r w:rsidR="007E3AD7" w:rsidRPr="007E3AD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014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3AD7" w:rsidRPr="00495D68">
              <w:rPr>
                <w:rFonts w:ascii="Times New Roman" w:hAnsi="Times New Roman" w:cs="Times New Roman"/>
                <w:iCs/>
                <w:sz w:val="24"/>
                <w:szCs w:val="24"/>
              </w:rPr>
              <w:t>буд</w:t>
            </w:r>
            <w:proofErr w:type="spellEnd"/>
            <w:r w:rsidR="007E3AD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</w:t>
            </w:r>
            <w:r w:rsidR="007E3AD7" w:rsidRPr="00495D68">
              <w:rPr>
                <w:rFonts w:ascii="Times New Roman" w:hAnsi="Times New Roman" w:cs="Times New Roman"/>
                <w:iCs/>
                <w:sz w:val="24"/>
                <w:szCs w:val="24"/>
              </w:rPr>
              <w:t>262</w:t>
            </w:r>
            <w:r w:rsidR="00DE7A6F" w:rsidRPr="00DE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00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00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ереліку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352325" w:rsidP="003523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ерший</w:t>
            </w:r>
            <w:proofErr w:type="spellEnd"/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4E0A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proofErr w:type="gram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66D6D" w:rsidRPr="00866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671 500, 00</w:t>
            </w:r>
            <w:r w:rsidR="00866D6D" w:rsidRPr="0086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  <w:p w:rsidR="00DE7A6F" w:rsidRPr="00DE7A6F" w:rsidRDefault="00DE7A6F" w:rsidP="004E0A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станом на 31.1</w:t>
            </w:r>
            <w:r w:rsidR="00866D6D" w:rsidRPr="0086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 </w:t>
            </w:r>
            <w:r w:rsidR="00866D6D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DE7A6F" w:rsidRPr="00DE7A6F" w:rsidRDefault="00866D6D" w:rsidP="004E0A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667 023</w:t>
            </w:r>
            <w:r w:rsidR="00DE7A6F" w:rsidRPr="00DE7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66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</w:t>
            </w:r>
            <w:r w:rsidRPr="0086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352325" w:rsidP="003523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</w:t>
            </w:r>
            <w:proofErr w:type="spellStart"/>
            <w:r w:rsidR="000014B4"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ежитлові</w:t>
            </w:r>
            <w:proofErr w:type="spellEnd"/>
            <w:r w:rsidR="000014B4"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014B4"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приміщення</w:t>
            </w:r>
            <w:proofErr w:type="spellEnd"/>
            <w:r w:rsidR="000014B4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Пропонований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6C2975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975" w:rsidRPr="006C2975" w:rsidRDefault="006C2975" w:rsidP="006C29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нформація</w:t>
            </w:r>
            <w:proofErr w:type="spellEnd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рішень</w:t>
            </w:r>
            <w:proofErr w:type="spellEnd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інвестиційного</w:t>
            </w:r>
            <w:proofErr w:type="spellEnd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включення</w:t>
            </w:r>
            <w:proofErr w:type="spellEnd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майна, </w:t>
            </w:r>
            <w:proofErr w:type="spellStart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підлягає</w:t>
            </w:r>
            <w:proofErr w:type="spellEnd"/>
            <w:r w:rsidRPr="006C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привати</w:t>
            </w:r>
            <w:bookmarkStart w:id="0" w:name="w4_175"/>
            <w:r w:rsidRPr="00815C3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15C3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483-2020-%D0%BF?find=1&amp;text=%D0%BA%D1%96%D0%BB%D1%8C%D0%BA%D1%96%D1%81%D1%82%D1%8C+%D0%BA%D1%80%D0%BE%D0%BA%D1%96%D0%B2+%D0%B0%D1%83%D0%BA%D1%86%D1%96%D0%BE%D0%BD%D1%83+%D0%B7%D0%B0+%D0%BC%D0%B5%D1%82%D0%BE%D0%B4%D0%BE%D0%BC+%D0%BF%D0%BE%D0%BA%D1%80%D0%BE%D0%BA%D0%BE%D0%B2%D0%BE%D0%B3%D0%BE+%D0%B7%D0%BD%D0%B8%D0%B6%D0%B5%D0%BD%D0%BD%D1%8F+%D1%81%D1%82%D0%B0%D1%80%D1%82%D0%BE%D0%B2%D0%BE%D1%97+%D0%BE%D1%80%D0%B5%D0%BD%D0%B4%D0%BD%D0%BE%D1%97+%D0%BF%D0%BB%D0%B0%D1%82%D0%B8+%D1%82%D0%B0+%D0%BF%D0%BE%D0%B4%D0%B0%D0%BB%D1%8C%D1%88%D0%BE%D0%B3%D0%BE+%D0%BF%D0%BE%D0%B4" \l "w4_176" </w:instrText>
            </w:r>
            <w:r w:rsidRPr="00815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5C3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D8D5"/>
              </w:rPr>
              <w:t>за</w:t>
            </w:r>
            <w:r w:rsidRPr="00815C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815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ції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975" w:rsidRPr="006C2975" w:rsidRDefault="006C2975" w:rsidP="004E0A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</w:t>
            </w:r>
            <w:proofErr w:type="spellStart"/>
            <w:r w:rsidRPr="006C2975">
              <w:rPr>
                <w:rFonts w:ascii="Times New Roman" w:hAnsi="Times New Roman" w:cs="Times New Roman"/>
                <w:iCs/>
                <w:sz w:val="24"/>
                <w:szCs w:val="24"/>
              </w:rPr>
              <w:t>б’єкт</w:t>
            </w:r>
            <w:proofErr w:type="spellEnd"/>
            <w:r w:rsidRPr="006C29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включений до </w:t>
            </w:r>
            <w:proofErr w:type="spellStart"/>
            <w:r w:rsidRPr="006C2975">
              <w:rPr>
                <w:rFonts w:ascii="Times New Roman" w:hAnsi="Times New Roman" w:cs="Times New Roman"/>
                <w:iCs/>
                <w:sz w:val="24"/>
                <w:szCs w:val="24"/>
              </w:rPr>
              <w:t>переліку</w:t>
            </w:r>
            <w:proofErr w:type="spellEnd"/>
            <w:r w:rsidRPr="006C29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майна, </w:t>
            </w:r>
            <w:proofErr w:type="spellStart"/>
            <w:r w:rsidRPr="006C2975">
              <w:rPr>
                <w:rFonts w:ascii="Times New Roman" w:hAnsi="Times New Roman" w:cs="Times New Roman"/>
                <w:iCs/>
                <w:sz w:val="24"/>
                <w:szCs w:val="24"/>
              </w:rPr>
              <w:t>що</w:t>
            </w:r>
            <w:proofErr w:type="spellEnd"/>
            <w:r w:rsidRPr="006C29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C2975">
              <w:rPr>
                <w:rFonts w:ascii="Times New Roman" w:hAnsi="Times New Roman" w:cs="Times New Roman"/>
                <w:iCs/>
                <w:sz w:val="24"/>
                <w:szCs w:val="24"/>
              </w:rPr>
              <w:t>підлягає</w:t>
            </w:r>
            <w:proofErr w:type="spellEnd"/>
            <w:r w:rsidRPr="006C29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C2975">
              <w:rPr>
                <w:rFonts w:ascii="Times New Roman" w:hAnsi="Times New Roman" w:cs="Times New Roman"/>
                <w:iCs/>
                <w:sz w:val="24"/>
                <w:szCs w:val="24"/>
              </w:rPr>
              <w:t>приватизації</w:t>
            </w:r>
            <w:proofErr w:type="spellEnd"/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26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Окремого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потрібно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 як </w:t>
            </w:r>
            <w:r w:rsidR="00263445" w:rsidRPr="00495D6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63445"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proofErr w:type="spellStart"/>
            <w:r w:rsidR="00263445" w:rsidRPr="00495D68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="00263445"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63445" w:rsidRPr="00495D6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263445"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445" w:rsidRPr="00495D68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="00263445"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445" w:rsidRPr="00495D6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263445"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="00263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і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Фотографічне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352325" w:rsidP="003523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одається</w:t>
            </w:r>
            <w:proofErr w:type="spellEnd"/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6C29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Місцезнаходження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0014B4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18007, </w:t>
            </w:r>
            <w:proofErr w:type="spellStart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місто</w:t>
            </w:r>
            <w:proofErr w:type="spellEnd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Черкаси</w:t>
            </w:r>
            <w:proofErr w:type="spellEnd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вулиця</w:t>
            </w:r>
            <w:proofErr w:type="spellEnd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Благовісна</w:t>
            </w:r>
            <w:proofErr w:type="spellEnd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будинок</w:t>
            </w:r>
            <w:proofErr w:type="spellEnd"/>
            <w:r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262</w:t>
            </w:r>
          </w:p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445" w:rsidRDefault="00352325" w:rsidP="0026344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0014B4" w:rsidRPr="000014B4">
              <w:rPr>
                <w:rFonts w:ascii="Times New Roman" w:hAnsi="Times New Roman" w:cs="Times New Roman"/>
                <w:sz w:val="24"/>
                <w:szCs w:val="24"/>
              </w:rPr>
              <w:t>агальна</w:t>
            </w:r>
            <w:proofErr w:type="spellEnd"/>
            <w:r w:rsidR="000014B4" w:rsidRPr="0000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4B4" w:rsidRPr="000014B4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="000014B4" w:rsidRPr="0000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4B4"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89,50 </w:t>
            </w:r>
            <w:proofErr w:type="spellStart"/>
            <w:r w:rsidR="000014B4"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="000014B4"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DE7A6F" w:rsidRPr="00DE7A6F" w:rsidRDefault="00352325" w:rsidP="003523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</w:t>
            </w:r>
            <w:r w:rsidR="002634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орисна </w:t>
            </w:r>
            <w:proofErr w:type="spellStart"/>
            <w:r w:rsidR="000014B4"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площа</w:t>
            </w:r>
            <w:proofErr w:type="spellEnd"/>
            <w:r w:rsidR="000014B4"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78,90 </w:t>
            </w:r>
            <w:proofErr w:type="spellStart"/>
            <w:r w:rsidR="000014B4" w:rsidRPr="000014B4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="000014B4" w:rsidRPr="0000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352325" w:rsidP="00352325">
            <w:pPr>
              <w:pStyle w:val="a4"/>
              <w:ind w:right="0"/>
              <w:jc w:val="both"/>
              <w:rPr>
                <w:color w:val="000000"/>
              </w:rPr>
            </w:pPr>
            <w:r>
              <w:rPr>
                <w:iCs/>
              </w:rPr>
              <w:t>В</w:t>
            </w:r>
            <w:r w:rsidR="00263445">
              <w:rPr>
                <w:iCs/>
              </w:rPr>
              <w:t>будовані приміщення першого поверху п</w:t>
            </w:r>
            <w:r w:rsidR="00263445" w:rsidRPr="00A006A2">
              <w:rPr>
                <w:iCs/>
              </w:rPr>
              <w:t>’</w:t>
            </w:r>
            <w:r w:rsidR="00263445">
              <w:rPr>
                <w:iCs/>
              </w:rPr>
              <w:t>ятиповерхового житлового будинку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</w:t>
            </w:r>
            <w:r w:rsidR="006C2975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2975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комунікаціями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975" w:rsidRDefault="00263445" w:rsidP="00263445">
            <w:pPr>
              <w:pStyle w:val="a4"/>
              <w:ind w:right="0"/>
              <w:jc w:val="both"/>
              <w:rPr>
                <w:iCs/>
              </w:rPr>
            </w:pPr>
            <w:r>
              <w:rPr>
                <w:iCs/>
              </w:rPr>
              <w:t xml:space="preserve">Задовільний, </w:t>
            </w:r>
          </w:p>
          <w:p w:rsidR="00263445" w:rsidRPr="00DE7A6F" w:rsidRDefault="00263445" w:rsidP="00263445">
            <w:pPr>
              <w:pStyle w:val="a4"/>
              <w:ind w:right="0"/>
              <w:jc w:val="both"/>
              <w:rPr>
                <w:color w:val="000000"/>
              </w:rPr>
            </w:pPr>
            <w:r>
              <w:rPr>
                <w:iCs/>
              </w:rPr>
              <w:t xml:space="preserve">в </w:t>
            </w:r>
            <w:r w:rsidRPr="00D52DB0">
              <w:rPr>
                <w:iCs/>
              </w:rPr>
              <w:t>об’єкт</w:t>
            </w:r>
            <w:r>
              <w:rPr>
                <w:iCs/>
              </w:rPr>
              <w:t>і наявні такі інженерно-технічні мережі: електропостачання, центральне опалення, централізоване водопостачання, водовідведення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3D406F" w:rsidP="003D4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 </w:t>
            </w:r>
            <w:proofErr w:type="spellStart"/>
            <w:r w:rsidR="006C2975" w:rsidRPr="006C2975">
              <w:rPr>
                <w:rFonts w:ascii="Times New Roman" w:hAnsi="Times New Roman" w:cs="Times New Roman"/>
                <w:shd w:val="clear" w:color="auto" w:fill="FFFFFF"/>
              </w:rPr>
              <w:t>поверха</w:t>
            </w:r>
            <w:proofErr w:type="spellEnd"/>
            <w:r w:rsidR="006C2975" w:rsidRPr="006C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352325" w:rsidP="003523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одається</w:t>
            </w:r>
            <w:proofErr w:type="spellEnd"/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3D406F" w:rsidP="003D4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нформація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те,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об’єктом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пам’ятка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культурної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спадщини</w:t>
            </w:r>
            <w:proofErr w:type="spellEnd"/>
            <w:r w:rsidRPr="003D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пам’яткою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3D406F" w:rsidP="003D4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нформація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погодження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органу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культурної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спадщини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передачу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оренду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потребує</w:t>
            </w:r>
            <w:proofErr w:type="spellEnd"/>
            <w:r w:rsidR="003D406F"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D406F"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погодження</w:t>
            </w:r>
            <w:proofErr w:type="spellEnd"/>
            <w:r w:rsidR="003D406F"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органу </w:t>
            </w:r>
            <w:proofErr w:type="spellStart"/>
            <w:r w:rsidR="003D406F"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="003D406F"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D406F"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культурної</w:t>
            </w:r>
            <w:proofErr w:type="spellEnd"/>
            <w:r w:rsidR="003D406F"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D406F" w:rsidRPr="003D4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спадщини</w:t>
            </w:r>
            <w:proofErr w:type="spellEnd"/>
          </w:p>
        </w:tc>
      </w:tr>
      <w:tr w:rsidR="00191C58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C58" w:rsidRPr="00191C58" w:rsidRDefault="00191C58" w:rsidP="00A00E7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19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нформація</w:t>
            </w:r>
            <w:proofErr w:type="spellEnd"/>
            <w:r w:rsidRPr="0019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19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цільове</w:t>
            </w:r>
            <w:proofErr w:type="spellEnd"/>
            <w:r w:rsidRPr="0019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19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 w:rsidRPr="0019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C58" w:rsidRPr="00DE7A6F" w:rsidRDefault="00191C58" w:rsidP="00191C58">
            <w:pPr>
              <w:pStyle w:val="a4"/>
              <w:ind w:right="0"/>
              <w:jc w:val="both"/>
              <w:rPr>
                <w:color w:val="000000"/>
              </w:rPr>
            </w:pPr>
            <w:r w:rsidRPr="00191C58">
              <w:rPr>
                <w:iCs/>
              </w:rPr>
              <w:t>о</w:t>
            </w:r>
            <w:r w:rsidRPr="00191C58">
              <w:rPr>
                <w:shd w:val="clear" w:color="auto" w:fill="FFFFFF"/>
              </w:rPr>
              <w:t>фісні приміщення, центр раннього розвитку дитини, аптека, салон краси 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оплати </w:t>
            </w:r>
            <w:r w:rsidR="00B82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житлово-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35232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3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виконавцями</w:t>
            </w:r>
            <w:r w:rsidR="00B82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63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(виробниками) </w:t>
            </w:r>
            <w:r w:rsidR="00B82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житлово-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82519" w:rsidRPr="00B82519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="00B82519" w:rsidRPr="00B8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sz w:val="24"/>
                <w:szCs w:val="24"/>
              </w:rPr>
              <w:t>самостiйно</w:t>
            </w:r>
            <w:proofErr w:type="spellEnd"/>
            <w:r w:rsidR="00B82519" w:rsidRPr="00B8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sz w:val="24"/>
                <w:szCs w:val="24"/>
              </w:rPr>
              <w:t>укладає</w:t>
            </w:r>
            <w:proofErr w:type="spellEnd"/>
            <w:r w:rsidR="00B82519" w:rsidRPr="00B8251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 </w:t>
            </w:r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виконавцями</w:t>
            </w:r>
            <w:proofErr w:type="spellEnd"/>
            <w:r w:rsidR="00B8251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82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gramStart"/>
            <w:r w:rsidR="00B82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виробниками) </w:t>
            </w:r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житлово</w:t>
            </w:r>
            <w:proofErr w:type="gram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-комунальних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послуг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самостійно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або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через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вiдповiдну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органiзацiю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сплачує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фактично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отримані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комунальні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водопостачання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водовідведення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постачання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гарячої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води,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опалення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газопостачання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електропостачання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вивезення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побутових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відходів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тощо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за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житлову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послугу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управління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будинком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а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також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сплачує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вартiсть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послуг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технiчному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обслуговуванню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iнженерного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обладнання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інші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витрати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утриманню</w:t>
            </w:r>
            <w:proofErr w:type="spellEnd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82519" w:rsidRPr="00B82519">
              <w:rPr>
                <w:rFonts w:ascii="Times New Roman" w:hAnsi="Times New Roman" w:cs="Times New Roman"/>
                <w:iCs/>
                <w:sz w:val="24"/>
                <w:szCs w:val="24"/>
              </w:rPr>
              <w:t>Об’єкта</w:t>
            </w:r>
            <w:proofErr w:type="spellEnd"/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Default="00DE7A6F" w:rsidP="00B825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B82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</w:t>
            </w:r>
          </w:p>
          <w:p w:rsidR="00B82519" w:rsidRPr="00DE7A6F" w:rsidRDefault="00B82519" w:rsidP="00B825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оренди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352325" w:rsidP="003523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одається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A6F" w:rsidRPr="00DE7A6F" w:rsidTr="007E3AD7">
        <w:trPr>
          <w:tblCellSpacing w:w="0" w:type="dxa"/>
        </w:trPr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DE7A6F" w:rsidP="00DE7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DE7A6F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A6F" w:rsidRPr="00DE7A6F" w:rsidRDefault="00B82519" w:rsidP="00B825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с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B5" w:rsidRDefault="00436F12" w:rsidP="00CF7530">
            <w:pPr>
              <w:spacing w:after="0" w:line="240" w:lineRule="auto"/>
              <w:jc w:val="both"/>
              <w:textAlignment w:val="baseline"/>
              <w:rPr>
                <w:color w:val="333333"/>
                <w:shd w:val="clear" w:color="auto" w:fill="FFFFFF"/>
                <w:lang w:val="uk-UA"/>
              </w:rPr>
            </w:pPr>
            <w:r w:rsidRPr="00436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CF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36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335,12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грн. </w:t>
            </w:r>
            <w:r w:rsidRPr="00436F12">
              <w:rPr>
                <w:rFonts w:ascii="Times New Roman" w:hAnsi="Times New Roman" w:cs="Times New Roman"/>
                <w:iCs/>
                <w:sz w:val="24"/>
                <w:szCs w:val="24"/>
              </w:rPr>
              <w:t>з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CF7530" w:rsidRPr="00CF75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для електронного аукціону </w:t>
            </w:r>
            <w:proofErr w:type="spellStart"/>
            <w:r w:rsidR="00CF7530" w:rsidRPr="00CF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="00CF7530" w:rsidRPr="00CF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7530" w:rsidRPr="00CF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зниженням</w:t>
            </w:r>
            <w:proofErr w:type="spellEnd"/>
            <w:r w:rsidR="00CF7530" w:rsidRPr="00CF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7530" w:rsidRPr="00CF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стартової</w:t>
            </w:r>
            <w:proofErr w:type="spellEnd"/>
            <w:r w:rsidR="00CF7530" w:rsidRPr="00CF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7530" w:rsidRPr="00CF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орендної</w:t>
            </w:r>
            <w:proofErr w:type="spellEnd"/>
            <w:r w:rsidR="00CF7530" w:rsidRPr="00CF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плати на 50</w:t>
            </w:r>
            <w:r w:rsidR="000F5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відсотків;</w:t>
            </w:r>
            <w:r w:rsidR="00B82519">
              <w:rPr>
                <w:color w:val="333333"/>
                <w:shd w:val="clear" w:color="auto" w:fill="FFFFFF"/>
                <w:lang w:val="uk-UA"/>
              </w:rPr>
              <w:t xml:space="preserve"> </w:t>
            </w:r>
          </w:p>
          <w:p w:rsidR="00B82519" w:rsidRPr="00DE7A6F" w:rsidRDefault="00CF7530" w:rsidP="00CF75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36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335,12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грн. </w:t>
            </w:r>
            <w:r w:rsidRPr="00436F12">
              <w:rPr>
                <w:rFonts w:ascii="Times New Roman" w:hAnsi="Times New Roman" w:cs="Times New Roman"/>
                <w:iCs/>
                <w:sz w:val="24"/>
                <w:szCs w:val="24"/>
              </w:rPr>
              <w:t>з ПДВ</w:t>
            </w:r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для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покрокового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зниження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 та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подальшого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A6F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</w:tr>
      <w:tr w:rsidR="00191C58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C58" w:rsidRPr="00DE7A6F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C58" w:rsidRPr="00DE7A6F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191C58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8E6" w:rsidRPr="002F58E6" w:rsidRDefault="002F58E6" w:rsidP="00191C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Н</w:t>
            </w:r>
            <w:proofErr w:type="spellStart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аявність</w:t>
            </w:r>
            <w:proofErr w:type="spellEnd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згоди</w:t>
            </w:r>
            <w:proofErr w:type="spellEnd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поточного та/</w:t>
            </w:r>
            <w:proofErr w:type="spellStart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капітального</w:t>
            </w:r>
            <w:proofErr w:type="spellEnd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ремонту </w:t>
            </w:r>
            <w:proofErr w:type="spellStart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орендованого</w:t>
            </w:r>
            <w:proofErr w:type="spellEnd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майна</w:t>
            </w:r>
          </w:p>
          <w:p w:rsidR="00191C58" w:rsidRPr="00DE7A6F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C58" w:rsidRPr="00DE7A6F" w:rsidRDefault="002F58E6" w:rsidP="002F58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Орендодавець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письмов</w:t>
            </w:r>
            <w:proofErr w:type="spellEnd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2F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91C58" w:rsidRPr="002F58E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здійснення поточного ремонту</w:t>
            </w:r>
            <w:r w:rsidR="00191C58" w:rsidRPr="002F58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91C58" w:rsidRPr="002F58E6">
              <w:rPr>
                <w:rFonts w:ascii="Times New Roman" w:hAnsi="Times New Roman" w:cs="Times New Roman"/>
                <w:iCs/>
                <w:sz w:val="24"/>
                <w:szCs w:val="24"/>
              </w:rPr>
              <w:t>об’єкт</w:t>
            </w:r>
            <w:proofErr w:type="spellEnd"/>
            <w:r w:rsidR="00191C58" w:rsidRPr="002F58E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</w:t>
            </w:r>
            <w:r w:rsidR="00191C58" w:rsidRPr="002F58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191C58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8E6" w:rsidRDefault="002F58E6" w:rsidP="002F58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щодо </w:t>
            </w:r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використання </w:t>
            </w:r>
            <w:proofErr w:type="spellStart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 п</w:t>
            </w:r>
            <w:proofErr w:type="spellStart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ереможцем</w:t>
            </w:r>
            <w:proofErr w:type="spellEnd"/>
            <w:r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bookmarkStart w:id="1" w:name="w3_50"/>
          </w:p>
          <w:p w:rsidR="00191C58" w:rsidRPr="00DE7A6F" w:rsidRDefault="00485045" w:rsidP="002F58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anchor="w3_51" w:history="1">
              <w:proofErr w:type="spellStart"/>
              <w:r w:rsidR="002F58E6" w:rsidRPr="002F58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аукціону</w:t>
              </w:r>
              <w:proofErr w:type="spellEnd"/>
            </w:hyperlink>
            <w:bookmarkEnd w:id="1"/>
            <w:r w:rsidR="002F58E6" w:rsidRPr="002F58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2" w:name="w4_428"/>
            <w:r w:rsidR="002F58E6" w:rsidRPr="002F58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F58E6" w:rsidRPr="002F58E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483-2020-%D0%BF?find=1&amp;text=%D0%BA%D1%96%D0%BB%D1%8C%D0%BA%D1%96%D1%81%D1%82%D1%8C+%D0%BA%D1%80%D0%BE%D0%BA%D1%96%D0%B2+%D0%B0%D1%83%D0%BA%D1%86%D1%96%D0%BE%D0%BD%D1%83+%D0%B7%D0%B0+%D0%BC%D0%B5%D1%82%D0%BE%D0%B4%D0%BE%D0%BC+%D0%BF%D0%BE%D0%BA%D1%80%D0%BE%D0%BA%D0%BE%D0%B2%D0%BE%D0%B3%D0%BE+%D0%B7%D0%BD%D0%B8%D0%B6%D0%B5%D0%BD%D0%BD%D1%8F+%D1%81%D1%82%D0%B0%D1%80%D1%82%D0%BE%D0%B2%D0%BE%D1%97+%D0%BE%D1%80%D0%B5%D0%BD%D0%B4%D0%BD%D0%BE%D1%97+%D0%BF%D0%BB%D0%B0%D1%82%D0%B8+%D1%82%D0%B0+%D0%BF%D0%BE%D0%B4%D0%B0%D0%BB%D1%8C%D1%88%D0%BE%D0%B3%D0%BE+%D0%BF%D0%BE%D0%B4" \l "w4_429" </w:instrText>
            </w:r>
            <w:r w:rsidR="002F58E6" w:rsidRPr="002F58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58E6" w:rsidRPr="002F58E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</w:t>
            </w:r>
            <w:r w:rsidR="002F58E6" w:rsidRPr="002F58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2F58E6"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будь-</w:t>
            </w:r>
            <w:proofErr w:type="spellStart"/>
            <w:r w:rsidR="002F58E6"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="002F58E6"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58E6"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цільовим</w:t>
            </w:r>
            <w:proofErr w:type="spellEnd"/>
            <w:r w:rsidR="002F58E6"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58E6" w:rsidRPr="002F5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призначенням</w:t>
            </w:r>
            <w:proofErr w:type="spellEnd"/>
            <w:r w:rsidR="002F58E6" w:rsidRPr="002F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Pr="00DE7A6F" w:rsidRDefault="002F58E6" w:rsidP="002F58E6">
            <w:pPr>
              <w:pStyle w:val="a4"/>
              <w:ind w:right="0"/>
              <w:jc w:val="both"/>
              <w:rPr>
                <w:color w:val="000000"/>
              </w:rPr>
            </w:pPr>
            <w:r w:rsidRPr="002F58E6">
              <w:rPr>
                <w:iCs/>
              </w:rPr>
              <w:t>Об’єкт оренди не може бути використаний за будь-яким цільовим призначенням</w:t>
            </w:r>
          </w:p>
        </w:tc>
      </w:tr>
      <w:tr w:rsidR="00191C58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191C58" w:rsidRPr="00DE7A6F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суборендаря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8C8" w:rsidRDefault="00191C58" w:rsidP="004D5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Орендар має відповідати вимогам п. 3, п. 4 статті 4 Закону</w:t>
            </w:r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та </w:t>
            </w:r>
            <w:proofErr w:type="spellStart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91C58" w:rsidRPr="00DE7A6F" w:rsidRDefault="00191C58" w:rsidP="004D5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Орендар може укладати договір суборенди лише з особами, які відповідають вимогам п. 3, п. 4 статті 4 Закону</w:t>
            </w:r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та </w:t>
            </w:r>
            <w:proofErr w:type="spellStart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35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майна»</w:t>
            </w:r>
          </w:p>
        </w:tc>
      </w:tr>
      <w:tr w:rsidR="002F58E6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8E6" w:rsidRPr="00DE7A6F" w:rsidRDefault="002F58E6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передачу майна в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суборенду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8E6" w:rsidRPr="00352325" w:rsidRDefault="002F58E6" w:rsidP="00191C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Орендодавець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письмов</w:t>
            </w:r>
            <w:proofErr w:type="spellEnd"/>
            <w:r w:rsidRPr="00E70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E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передачу </w:t>
            </w:r>
            <w:r w:rsidR="0059003B" w:rsidRPr="0059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25 % 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майна в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суборенду</w:t>
            </w:r>
            <w:proofErr w:type="spellEnd"/>
          </w:p>
        </w:tc>
      </w:tr>
      <w:tr w:rsidR="00191C58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орендодавця 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</w:p>
          <w:p w:rsidR="00CB554A" w:rsidRPr="00CB554A" w:rsidRDefault="00CB554A" w:rsidP="00CB5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об</w:t>
            </w:r>
            <w:r w:rsidRPr="00CB554A">
              <w:rPr>
                <w:rFonts w:ascii="Times New Roman" w:hAnsi="Times New Roman" w:cs="Times New Roman"/>
                <w:iCs/>
              </w:rPr>
              <w:t>’</w:t>
            </w:r>
            <w:proofErr w:type="spellStart"/>
            <w:r w:rsidRPr="00CB554A">
              <w:rPr>
                <w:rFonts w:ascii="Times New Roman" w:hAnsi="Times New Roman" w:cs="Times New Roman"/>
                <w:iCs/>
              </w:rPr>
              <w:t>єкт</w:t>
            </w:r>
            <w:r>
              <w:rPr>
                <w:rFonts w:ascii="Times New Roman" w:hAnsi="Times New Roman" w:cs="Times New Roman"/>
                <w:iCs/>
                <w:lang w:val="uk-UA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CB554A">
              <w:rPr>
                <w:rFonts w:ascii="Times New Roman" w:hAnsi="Times New Roman" w:cs="Times New Roman"/>
                <w:iCs/>
              </w:rPr>
              <w:t>оренди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Pr="00CB554A" w:rsidRDefault="00191C58" w:rsidP="00191C58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B55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CB5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</w:t>
            </w:r>
            <w:proofErr w:type="spellEnd"/>
            <w:r w:rsidRPr="00CB5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554A"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  <w:proofErr w:type="spellEnd"/>
            <w:r w:rsidRPr="00CB55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B554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Pr="00CB5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иця</w:t>
            </w:r>
            <w:proofErr w:type="spellEnd"/>
            <w:r w:rsidRPr="00CB5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Байди Вишневецького, будинок 36</w:t>
            </w:r>
            <w:r w:rsidRPr="00CB554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spellStart"/>
            <w:r w:rsidRPr="00CB5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абінети</w:t>
            </w:r>
            <w:proofErr w:type="spellEnd"/>
            <w:r w:rsidRPr="00CB5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№  101, № 112,</w:t>
            </w:r>
          </w:p>
          <w:p w:rsidR="00191C58" w:rsidRPr="00CB554A" w:rsidRDefault="00191C58" w:rsidP="00191C58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робочого</w:t>
            </w:r>
            <w:proofErr w:type="spellEnd"/>
            <w:r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часу</w:t>
            </w:r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</w:t>
            </w:r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proofErr w:type="spellEnd"/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четвер</w:t>
            </w:r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08:00 до 17:</w:t>
            </w:r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15, </w:t>
            </w:r>
          </w:p>
          <w:p w:rsidR="00191C58" w:rsidRPr="00CB554A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</w:t>
            </w:r>
            <w:proofErr w:type="spellEnd"/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08:00 до 1</w:t>
            </w:r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00)</w:t>
            </w:r>
          </w:p>
          <w:p w:rsidR="00191C58" w:rsidRPr="00CB554A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4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</w:t>
            </w:r>
            <w:proofErr w:type="spellStart"/>
            <w:r w:rsidRPr="00CB554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елефонний</w:t>
            </w:r>
            <w:proofErr w:type="spellEnd"/>
            <w:r w:rsidRPr="00CB554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номер</w:t>
            </w:r>
            <w:r w:rsidRPr="00CB554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: </w:t>
            </w:r>
            <w:r w:rsidRPr="00CB554A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Pr="00CB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554A">
              <w:rPr>
                <w:rFonts w:ascii="Times New Roman" w:hAnsi="Times New Roman" w:cs="Times New Roman"/>
                <w:sz w:val="24"/>
                <w:szCs w:val="24"/>
              </w:rPr>
              <w:t>472) 36 01 88</w:t>
            </w:r>
            <w:r w:rsidRPr="00CB5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B554A">
              <w:rPr>
                <w:rFonts w:ascii="Times New Roman" w:hAnsi="Times New Roman" w:cs="Times New Roman"/>
                <w:sz w:val="24"/>
                <w:szCs w:val="24"/>
              </w:rPr>
              <w:t>37 28 37, 35 21 53</w:t>
            </w:r>
          </w:p>
          <w:p w:rsidR="00191C58" w:rsidRPr="00CB554A" w:rsidRDefault="00191C58" w:rsidP="00191C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CB554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depec</w:t>
              </w:r>
              <w:r w:rsidRPr="00CB554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CB554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CB554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B554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</w:tr>
      <w:tr w:rsidR="00191C58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дата) </w:t>
            </w:r>
          </w:p>
          <w:p w:rsidR="00191C58" w:rsidRPr="00DE7A6F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  на</w:t>
            </w:r>
            <w:proofErr w:type="gram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в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Pr="00AE07AF" w:rsidRDefault="00AE07AF" w:rsidP="00191C5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із зниженням стартової орендної плати на 50 відсотків  про передачу в оренду нерухомого майна, яке не було передано в оренду за результатами аукціону на передачу в оренду  нерухомого майна </w:t>
            </w:r>
            <w:r w:rsidR="00191C58" w:rsidRPr="00AE07AF">
              <w:rPr>
                <w:rFonts w:ascii="Times New Roman" w:hAnsi="Times New Roman" w:cs="Times New Roman"/>
                <w:sz w:val="24"/>
                <w:szCs w:val="24"/>
              </w:rPr>
              <w:t xml:space="preserve">буде проведено в </w:t>
            </w:r>
            <w:proofErr w:type="spellStart"/>
            <w:r w:rsidR="00191C58" w:rsidRPr="00AE07AF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="00191C58" w:rsidRPr="00AE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C58" w:rsidRPr="00AE07AF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="00191C58" w:rsidRPr="00AE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191C58" w:rsidRPr="00AE0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1C58" w:rsidRPr="00DE7A6F" w:rsidRDefault="00191C58" w:rsidP="00AE07AF">
            <w:pPr>
              <w:pStyle w:val="a4"/>
              <w:ind w:right="0"/>
              <w:jc w:val="both"/>
              <w:rPr>
                <w:color w:val="000000"/>
              </w:rPr>
            </w:pPr>
            <w:r>
              <w:t>д</w:t>
            </w:r>
            <w:r w:rsidRPr="009F65FD">
              <w:t xml:space="preserve">ата аукціону визначається </w:t>
            </w:r>
            <w:r w:rsidR="00176B37">
              <w:t xml:space="preserve">на </w:t>
            </w:r>
            <w:r w:rsidRPr="001D29FB">
              <w:t xml:space="preserve"> </w:t>
            </w:r>
            <w:r w:rsidR="00E30D93">
              <w:rPr>
                <w:lang w:val="ru-RU"/>
              </w:rPr>
              <w:t xml:space="preserve">6 </w:t>
            </w:r>
            <w:proofErr w:type="spellStart"/>
            <w:r w:rsidR="00E30D93">
              <w:rPr>
                <w:lang w:val="ru-RU"/>
              </w:rPr>
              <w:t>квітня</w:t>
            </w:r>
            <w:proofErr w:type="spellEnd"/>
            <w:r w:rsidRPr="00B4270C">
              <w:t xml:space="preserve"> 2021</w:t>
            </w:r>
            <w:r>
              <w:t xml:space="preserve"> </w:t>
            </w:r>
            <w:r w:rsidRPr="00B4270C">
              <w:t>р</w:t>
            </w:r>
            <w:r>
              <w:t>оку</w:t>
            </w:r>
            <w:r w:rsidRPr="00B4270C">
              <w:t>.</w:t>
            </w:r>
            <w:r w:rsidRPr="001D29FB">
              <w:t xml:space="preserve"> </w:t>
            </w:r>
            <w:r w:rsidRPr="00205F3D"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t>;</w:t>
            </w:r>
            <w:r w:rsidR="00AE07AF">
              <w:rPr>
                <w:sz w:val="20"/>
                <w:szCs w:val="20"/>
              </w:rPr>
              <w:t xml:space="preserve"> </w:t>
            </w:r>
            <w:r w:rsidRPr="00DF6110">
              <w:t xml:space="preserve">кінцевий строк подання заяв на участь в електронному </w:t>
            </w:r>
            <w:proofErr w:type="spellStart"/>
            <w:r w:rsidRPr="00DF6110">
              <w:t>аукціоні</w:t>
            </w:r>
            <w:proofErr w:type="spellEnd"/>
            <w:r w:rsidRPr="00DF6110">
              <w:t xml:space="preserve">                              </w:t>
            </w:r>
            <w:proofErr w:type="spellStart"/>
            <w:r w:rsidRPr="00DF6110">
              <w:t>встановлюється</w:t>
            </w:r>
            <w:proofErr w:type="spellEnd"/>
            <w:r w:rsidRPr="00DF6110">
              <w:t xml:space="preserve"> </w:t>
            </w:r>
            <w:proofErr w:type="spellStart"/>
            <w:r w:rsidRPr="00DF6110">
              <w:t>електронною</w:t>
            </w:r>
            <w:proofErr w:type="spellEnd"/>
            <w:r w:rsidRPr="00DF6110">
              <w:t xml:space="preserve"> торговою системою </w:t>
            </w:r>
            <w:r w:rsidRPr="00DE7A6F">
              <w:rPr>
                <w:color w:val="000000"/>
              </w:rPr>
              <w:t xml:space="preserve">для кожного </w:t>
            </w:r>
            <w:proofErr w:type="spellStart"/>
            <w:r w:rsidRPr="00DE7A6F">
              <w:rPr>
                <w:color w:val="000000"/>
              </w:rPr>
              <w:t>електронного</w:t>
            </w:r>
            <w:proofErr w:type="spellEnd"/>
            <w:r w:rsidRPr="00DE7A6F">
              <w:rPr>
                <w:color w:val="000000"/>
              </w:rPr>
              <w:t xml:space="preserve"> </w:t>
            </w:r>
            <w:proofErr w:type="spellStart"/>
            <w:r w:rsidRPr="00DE7A6F">
              <w:rPr>
                <w:color w:val="000000"/>
              </w:rPr>
              <w:t>аукціону</w:t>
            </w:r>
            <w:proofErr w:type="spellEnd"/>
            <w:r w:rsidRPr="00DE7A6F">
              <w:rPr>
                <w:color w:val="000000"/>
              </w:rPr>
              <w:t xml:space="preserve"> </w:t>
            </w:r>
            <w:r w:rsidRPr="00DF6110">
              <w:rPr>
                <w:color w:val="000000"/>
              </w:rPr>
              <w:t xml:space="preserve">окремо </w:t>
            </w:r>
            <w:r w:rsidRPr="00DF6110">
              <w:t xml:space="preserve">в </w:t>
            </w:r>
            <w:proofErr w:type="spellStart"/>
            <w:r w:rsidRPr="00DF6110">
              <w:t>проміж</w:t>
            </w:r>
            <w:proofErr w:type="spellEnd"/>
            <w:r w:rsidRPr="00DF6110">
              <w:t>ок часу з 19</w:t>
            </w:r>
            <w:r w:rsidRPr="00DF6110">
              <w:rPr>
                <w:vertAlign w:val="superscript"/>
              </w:rPr>
              <w:t>30</w:t>
            </w:r>
            <w:r w:rsidRPr="00DF6110">
              <w:t xml:space="preserve"> до 20</w:t>
            </w:r>
            <w:r w:rsidRPr="00DF6110">
              <w:rPr>
                <w:vertAlign w:val="superscript"/>
              </w:rPr>
              <w:t>30</w:t>
            </w:r>
            <w:r w:rsidRPr="00DF6110">
              <w:t xml:space="preserve"> годин дня, </w:t>
            </w:r>
            <w:proofErr w:type="spellStart"/>
            <w:r w:rsidRPr="00DF6110">
              <w:t>що</w:t>
            </w:r>
            <w:proofErr w:type="spellEnd"/>
            <w:r w:rsidRPr="00DF6110">
              <w:t xml:space="preserve"> </w:t>
            </w:r>
            <w:proofErr w:type="spellStart"/>
            <w:r w:rsidRPr="00DF6110">
              <w:t>передує</w:t>
            </w:r>
            <w:proofErr w:type="spellEnd"/>
            <w:r w:rsidRPr="00DF6110">
              <w:t xml:space="preserve"> дню </w:t>
            </w:r>
            <w:proofErr w:type="spellStart"/>
            <w:r w:rsidRPr="00DF6110">
              <w:t>проведення</w:t>
            </w:r>
            <w:proofErr w:type="spellEnd"/>
            <w:r w:rsidRPr="00DF6110">
              <w:t xml:space="preserve"> </w:t>
            </w:r>
            <w:proofErr w:type="spellStart"/>
            <w:r w:rsidRPr="00DF6110">
              <w:t>електронного</w:t>
            </w:r>
            <w:proofErr w:type="spellEnd"/>
            <w:r w:rsidRPr="00DF6110">
              <w:t xml:space="preserve"> </w:t>
            </w:r>
            <w:proofErr w:type="spellStart"/>
            <w:r w:rsidRPr="00DF6110">
              <w:t>аукціону</w:t>
            </w:r>
            <w:proofErr w:type="spellEnd"/>
            <w:r w:rsidRPr="00DF6110">
              <w:t>.</w:t>
            </w:r>
          </w:p>
        </w:tc>
      </w:tr>
      <w:tr w:rsidR="00191C58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Pr="00DE7A6F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Pr="00DE7A6F" w:rsidRDefault="00315D3C" w:rsidP="00191C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озмір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="00191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1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</w:t>
            </w:r>
            <w:r w:rsidR="00191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="00294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33,35</w:t>
            </w:r>
            <w:r w:rsidR="00191C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 (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пункту 70 Порядку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03.06.2020 № 483 «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Деякі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="00191C58"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майна»);</w:t>
            </w:r>
          </w:p>
          <w:p w:rsidR="00191C58" w:rsidRPr="00DE7A6F" w:rsidRDefault="00191C58" w:rsidP="00191C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A61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9795</w:t>
            </w:r>
            <w:r w:rsidRPr="00DE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A6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грн.;</w:t>
            </w:r>
          </w:p>
          <w:p w:rsidR="00191C58" w:rsidRDefault="00191C58" w:rsidP="00191C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DF6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</w:t>
            </w:r>
            <w:r w:rsidRPr="00DE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DF6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  <w:p w:rsidR="00191C58" w:rsidRPr="00CB554A" w:rsidRDefault="00315D3C" w:rsidP="0031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К</w:t>
            </w:r>
            <w:proofErr w:type="spellStart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ількість</w:t>
            </w:r>
            <w:proofErr w:type="spellEnd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кроків</w:t>
            </w:r>
            <w:proofErr w:type="spellEnd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аукціону</w:t>
            </w:r>
            <w:proofErr w:type="spellEnd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методом </w:t>
            </w:r>
            <w:proofErr w:type="spellStart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покрокового</w:t>
            </w:r>
            <w:proofErr w:type="spellEnd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зниження</w:t>
            </w:r>
            <w:proofErr w:type="spellEnd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стартової</w:t>
            </w:r>
            <w:proofErr w:type="spellEnd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орендної</w:t>
            </w:r>
            <w:proofErr w:type="spellEnd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плати та </w:t>
            </w:r>
            <w:proofErr w:type="spellStart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подальшого</w:t>
            </w:r>
            <w:proofErr w:type="spellEnd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цінових</w:t>
            </w:r>
            <w:proofErr w:type="spellEnd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C58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  <w:r w:rsidR="00CB554A" w:rsidRPr="00CB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- 3</w:t>
            </w:r>
          </w:p>
        </w:tc>
      </w:tr>
      <w:tr w:rsidR="00191C58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Pr="00DE7A6F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Додаткова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Default="00191C58" w:rsidP="0031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банківських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0A5E" w:rsidRPr="004E0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електронних</w:t>
            </w:r>
            <w:proofErr w:type="spellEnd"/>
            <w:r w:rsidR="004E0A5E" w:rsidRPr="004E0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0A5E" w:rsidRPr="004E0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майданчиків</w:t>
            </w:r>
            <w:proofErr w:type="spellEnd"/>
            <w:r w:rsidRPr="004E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сторінку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вебсайта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191C58" w:rsidRPr="00DE7A6F" w:rsidRDefault="00191C58" w:rsidP="0031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https://prozorro.sale/info/elektronni-majdanchiki-ets-prozorroprodazhi-cbd2</w:t>
            </w:r>
          </w:p>
          <w:p w:rsidR="00315D3C" w:rsidRDefault="00191C58" w:rsidP="0031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казначейські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такими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реквізитами</w:t>
            </w:r>
            <w:proofErr w:type="spellEnd"/>
            <w:r w:rsidR="004E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91C58" w:rsidRDefault="00191C58" w:rsidP="0031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91C58" w:rsidRDefault="00191C58" w:rsidP="0031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6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95D6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191C58" w:rsidRPr="000E33E5" w:rsidRDefault="00191C58" w:rsidP="00315D3C">
            <w:pPr>
              <w:pStyle w:val="Normal"/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0E33E5">
              <w:rPr>
                <w:sz w:val="24"/>
                <w:szCs w:val="24"/>
                <w:lang w:val="uk-UA"/>
              </w:rPr>
              <w:t>Ідентифікаційний код: 33457208</w:t>
            </w:r>
          </w:p>
          <w:p w:rsidR="00191C58" w:rsidRPr="000E33E5" w:rsidRDefault="00191C58" w:rsidP="00315D3C">
            <w:pPr>
              <w:pStyle w:val="Normal"/>
              <w:tabs>
                <w:tab w:val="left" w:pos="0"/>
              </w:tabs>
              <w:spacing w:line="240" w:lineRule="exact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0E33E5">
              <w:rPr>
                <w:sz w:val="24"/>
                <w:szCs w:val="24"/>
                <w:lang w:val="uk-UA"/>
              </w:rPr>
              <w:t xml:space="preserve">Розрахунковий рахунок:  </w:t>
            </w:r>
          </w:p>
          <w:p w:rsidR="00191C58" w:rsidRPr="00AE07AF" w:rsidRDefault="00191C58" w:rsidP="00315D3C">
            <w:pPr>
              <w:pStyle w:val="Normal"/>
              <w:tabs>
                <w:tab w:val="left" w:pos="0"/>
              </w:tabs>
              <w:spacing w:line="240" w:lineRule="exact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AE07AF">
              <w:rPr>
                <w:sz w:val="24"/>
                <w:szCs w:val="24"/>
                <w:lang w:val="uk-UA"/>
              </w:rPr>
              <w:t>UA678201720355189008000039739</w:t>
            </w:r>
          </w:p>
          <w:p w:rsidR="00191C58" w:rsidRDefault="00191C58" w:rsidP="0031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внесків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91C58" w:rsidRPr="000E33E5" w:rsidRDefault="00191C58" w:rsidP="00315D3C">
            <w:pPr>
              <w:pStyle w:val="Normal"/>
              <w:tabs>
                <w:tab w:val="left" w:pos="0"/>
              </w:tabs>
              <w:spacing w:line="240" w:lineRule="exact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0E33E5">
              <w:rPr>
                <w:sz w:val="24"/>
                <w:szCs w:val="24"/>
                <w:lang w:val="uk-UA"/>
              </w:rPr>
              <w:t xml:space="preserve">Банк одержувача:  </w:t>
            </w:r>
          </w:p>
          <w:p w:rsidR="00191C58" w:rsidRPr="00DE7A6F" w:rsidRDefault="00191C58" w:rsidP="00485045">
            <w:pPr>
              <w:pStyle w:val="Normal"/>
              <w:tabs>
                <w:tab w:val="left" w:pos="0"/>
              </w:tabs>
              <w:spacing w:line="240" w:lineRule="exact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0E33E5">
              <w:rPr>
                <w:sz w:val="24"/>
                <w:szCs w:val="24"/>
                <w:lang w:val="uk-UA"/>
              </w:rPr>
              <w:t>Державна казначейська служба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E33E5">
              <w:rPr>
                <w:sz w:val="24"/>
                <w:szCs w:val="24"/>
                <w:lang w:val="uk-UA"/>
              </w:rPr>
              <w:t xml:space="preserve">України, м. Київ </w:t>
            </w:r>
            <w:bookmarkStart w:id="3" w:name="_GoBack"/>
            <w:bookmarkEnd w:id="3"/>
          </w:p>
        </w:tc>
      </w:tr>
      <w:tr w:rsidR="00191C58" w:rsidRPr="00DE7A6F" w:rsidTr="007E3AD7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Pr="00DE7A6F" w:rsidRDefault="00191C58" w:rsidP="00191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8" w:rsidRPr="00DE7A6F" w:rsidRDefault="00191C58" w:rsidP="004E0A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зниженням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зниженням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покрокового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зниження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(20-35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ЕТС про передачу майна в </w:t>
            </w:r>
            <w:proofErr w:type="spellStart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DE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91C58" w:rsidRPr="00A616A1" w:rsidRDefault="00191C58" w:rsidP="004E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Єдине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сторінку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адміністратора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алфавітному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на веб-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операторів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майданчика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з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уклав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відповідний</w:t>
            </w:r>
            <w:proofErr w:type="spellEnd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="004E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A616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A61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C58" w:rsidRPr="00DE7A6F" w:rsidRDefault="00191C58" w:rsidP="00191C5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9F2E3D">
              <w:t>Аукціон</w:t>
            </w:r>
            <w:proofErr w:type="spellEnd"/>
            <w:r w:rsidRPr="009F2E3D">
              <w:t xml:space="preserve"> буде проведено в </w:t>
            </w:r>
            <w:proofErr w:type="spellStart"/>
            <w:r w:rsidRPr="009F2E3D">
              <w:t>електронній</w:t>
            </w:r>
            <w:proofErr w:type="spellEnd"/>
            <w:r w:rsidRPr="009F2E3D">
              <w:t xml:space="preserve"> </w:t>
            </w:r>
            <w:proofErr w:type="spellStart"/>
            <w:r w:rsidRPr="009F2E3D">
              <w:t>торговій</w:t>
            </w:r>
            <w:proofErr w:type="spellEnd"/>
            <w:r w:rsidRPr="009F2E3D">
              <w:t xml:space="preserve"> </w:t>
            </w:r>
            <w:proofErr w:type="spellStart"/>
            <w:r w:rsidRPr="009F2E3D">
              <w:t>системі</w:t>
            </w:r>
            <w:proofErr w:type="spellEnd"/>
            <w:r w:rsidRPr="009F2E3D">
              <w:t xml:space="preserve"> «ПРОЗОРО.ПРОДАЖІ» (</w:t>
            </w:r>
            <w:proofErr w:type="spellStart"/>
            <w:r w:rsidRPr="009F2E3D">
              <w:t>адміністратор</w:t>
            </w:r>
            <w:proofErr w:type="spellEnd"/>
            <w:r w:rsidRPr="009F2E3D">
              <w:t>).</w:t>
            </w:r>
          </w:p>
        </w:tc>
      </w:tr>
    </w:tbl>
    <w:p w:rsidR="002F58E6" w:rsidRDefault="002F58E6" w:rsidP="002F5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8E6" w:rsidRDefault="002F58E6" w:rsidP="002F5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8E6" w:rsidRDefault="002F58E6" w:rsidP="002F5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8E6" w:rsidRDefault="002F58E6" w:rsidP="002F5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8E6" w:rsidRDefault="002F58E6" w:rsidP="002F5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A5E" w:rsidRDefault="004E0A5E" w:rsidP="002F5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A5E" w:rsidRDefault="004E0A5E" w:rsidP="002F5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A5E" w:rsidRDefault="004E0A5E" w:rsidP="002F5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A5E" w:rsidRDefault="004E0A5E" w:rsidP="002F5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8E6" w:rsidRPr="002F58E6" w:rsidRDefault="002F58E6" w:rsidP="002F58E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F58E6" w:rsidRPr="002F58E6" w:rsidSect="00C57B36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D5F"/>
    <w:multiLevelType w:val="multilevel"/>
    <w:tmpl w:val="2D4623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6569CC"/>
    <w:multiLevelType w:val="hybridMultilevel"/>
    <w:tmpl w:val="0D50274E"/>
    <w:lvl w:ilvl="0" w:tplc="3C3642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CF3855"/>
    <w:multiLevelType w:val="hybridMultilevel"/>
    <w:tmpl w:val="7CF066F6"/>
    <w:lvl w:ilvl="0" w:tplc="F9E8F55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6F"/>
    <w:rsid w:val="000014B4"/>
    <w:rsid w:val="00044377"/>
    <w:rsid w:val="000F5939"/>
    <w:rsid w:val="00176B37"/>
    <w:rsid w:val="00191C58"/>
    <w:rsid w:val="00263445"/>
    <w:rsid w:val="00290B1F"/>
    <w:rsid w:val="002949D3"/>
    <w:rsid w:val="002F58E6"/>
    <w:rsid w:val="00315D3C"/>
    <w:rsid w:val="00352325"/>
    <w:rsid w:val="003D406F"/>
    <w:rsid w:val="00436F12"/>
    <w:rsid w:val="00485045"/>
    <w:rsid w:val="0048629A"/>
    <w:rsid w:val="00495D68"/>
    <w:rsid w:val="004D58C8"/>
    <w:rsid w:val="004E0A5E"/>
    <w:rsid w:val="00551585"/>
    <w:rsid w:val="0059003B"/>
    <w:rsid w:val="005B3C60"/>
    <w:rsid w:val="005C679E"/>
    <w:rsid w:val="006C2975"/>
    <w:rsid w:val="006E7000"/>
    <w:rsid w:val="00731483"/>
    <w:rsid w:val="007E3AD7"/>
    <w:rsid w:val="00815C38"/>
    <w:rsid w:val="00853435"/>
    <w:rsid w:val="00866D6D"/>
    <w:rsid w:val="009537E3"/>
    <w:rsid w:val="00A00E73"/>
    <w:rsid w:val="00A616A1"/>
    <w:rsid w:val="00AD7795"/>
    <w:rsid w:val="00AE07AF"/>
    <w:rsid w:val="00B82519"/>
    <w:rsid w:val="00C2186B"/>
    <w:rsid w:val="00C53DE3"/>
    <w:rsid w:val="00C57B36"/>
    <w:rsid w:val="00CB554A"/>
    <w:rsid w:val="00CF7530"/>
    <w:rsid w:val="00D913C2"/>
    <w:rsid w:val="00D9490D"/>
    <w:rsid w:val="00DE7A6F"/>
    <w:rsid w:val="00DF6110"/>
    <w:rsid w:val="00E17C38"/>
    <w:rsid w:val="00E30D93"/>
    <w:rsid w:val="00E70FB5"/>
    <w:rsid w:val="00F30987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18D30-30B6-4E07-BC36-0C8463A9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A6F"/>
    <w:rPr>
      <w:b/>
      <w:bCs/>
    </w:rPr>
  </w:style>
  <w:style w:type="paragraph" w:styleId="a4">
    <w:name w:val="Body Text"/>
    <w:basedOn w:val="a"/>
    <w:link w:val="a5"/>
    <w:rsid w:val="00495D68"/>
    <w:pPr>
      <w:spacing w:after="0" w:line="240" w:lineRule="auto"/>
      <w:ind w:right="-1234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495D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uiPriority w:val="99"/>
    <w:rsid w:val="00495D68"/>
    <w:rPr>
      <w:color w:val="0000FF"/>
      <w:u w:val="single"/>
    </w:rPr>
  </w:style>
  <w:style w:type="paragraph" w:customStyle="1" w:styleId="Normal">
    <w:name w:val="Normal Знак"/>
    <w:rsid w:val="0049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8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825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1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987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C57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ec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?find=1&amp;text=%D0%BA%D1%96%D0%BB%D1%8C%D0%BA%D1%96%D1%81%D1%82%D1%8C+%D0%BA%D1%80%D0%BE%D0%BA%D1%96%D0%B2+%D0%B0%D1%83%D0%BA%D1%86%D1%96%D0%BE%D0%BD%D1%83+%D0%B7%D0%B0+%D0%BC%D0%B5%D1%82%D0%BE%D0%B4%D0%BE%D0%BC+%D0%BF%D0%BE%D0%BA%D1%80%D0%BE%D0%BA%D0%BE%D0%B2%D0%BE%D0%B3%D0%BE+%D0%B7%D0%BD%D0%B8%D0%B6%D0%B5%D0%BD%D0%BD%D1%8F+%D1%81%D1%82%D0%B0%D1%80%D1%82%D0%BE%D0%B2%D0%BE%D1%97+%D0%BE%D1%80%D0%B5%D0%BD%D0%B4%D0%BD%D0%BE%D1%97+%D0%BF%D0%BB%D0%B0%D1%82%D0%B8+%D1%82%D0%B0+%D0%BF%D0%BE%D0%B4%D0%B0%D0%BB%D1%8C%D1%88%D0%BE%D0%B3%D0%BE+%D0%BF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ec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ec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Тетяна</dc:creator>
  <cp:keywords/>
  <dc:description/>
  <cp:lastModifiedBy>Марущак Світлана</cp:lastModifiedBy>
  <cp:revision>4</cp:revision>
  <cp:lastPrinted>2021-03-10T10:08:00Z</cp:lastPrinted>
  <dcterms:created xsi:type="dcterms:W3CDTF">2021-03-10T09:33:00Z</dcterms:created>
  <dcterms:modified xsi:type="dcterms:W3CDTF">2021-03-10T10:22:00Z</dcterms:modified>
</cp:coreProperties>
</file>