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CB40" w14:textId="2CF6D92B" w:rsidR="0091540C" w:rsidRPr="00A350DA" w:rsidRDefault="0091540C" w:rsidP="00AE4BCD">
      <w:pPr>
        <w:autoSpaceDE w:val="0"/>
        <w:autoSpaceDN w:val="0"/>
        <w:adjustRightInd w:val="0"/>
        <w:spacing w:after="0" w:line="240" w:lineRule="auto"/>
        <w:rPr>
          <w:rFonts w:ascii="Times New Roman" w:hAnsi="Times New Roman" w:cs="Times New Roman"/>
          <w:bCs/>
          <w:sz w:val="20"/>
          <w:szCs w:val="20"/>
          <w:lang w:val="uk-UA"/>
        </w:rPr>
      </w:pPr>
      <w:r w:rsidRPr="00A350DA">
        <w:rPr>
          <w:rFonts w:ascii="Times New Roman" w:hAnsi="Times New Roman" w:cs="Times New Roman"/>
          <w:bCs/>
          <w:sz w:val="20"/>
          <w:szCs w:val="20"/>
          <w:lang w:val="uk-UA"/>
        </w:rPr>
        <w:t xml:space="preserve">                                                                                                                                                       </w:t>
      </w:r>
    </w:p>
    <w:p w14:paraId="089646A5" w14:textId="3227EF3D" w:rsidR="0091540C" w:rsidRPr="00A350DA" w:rsidRDefault="0091540C" w:rsidP="0091540C">
      <w:pPr>
        <w:autoSpaceDE w:val="0"/>
        <w:autoSpaceDN w:val="0"/>
        <w:adjustRightInd w:val="0"/>
        <w:spacing w:after="0" w:line="240" w:lineRule="auto"/>
        <w:jc w:val="right"/>
        <w:rPr>
          <w:rFonts w:ascii="Times New Roman" w:hAnsi="Times New Roman" w:cs="Times New Roman"/>
          <w:bCs/>
          <w:sz w:val="28"/>
          <w:szCs w:val="28"/>
          <w:lang w:val="uk-UA"/>
        </w:rPr>
      </w:pPr>
      <w:r w:rsidRPr="00A350DA">
        <w:rPr>
          <w:rFonts w:ascii="Times New Roman" w:hAnsi="Times New Roman" w:cs="Times New Roman"/>
          <w:bCs/>
          <w:sz w:val="28"/>
          <w:szCs w:val="28"/>
          <w:lang w:val="uk-UA"/>
        </w:rPr>
        <w:t>ПРО</w:t>
      </w:r>
      <w:r w:rsidR="003859BD">
        <w:rPr>
          <w:rFonts w:ascii="Times New Roman" w:hAnsi="Times New Roman" w:cs="Times New Roman"/>
          <w:bCs/>
          <w:sz w:val="28"/>
          <w:szCs w:val="28"/>
          <w:lang w:val="uk-UA"/>
        </w:rPr>
        <w:t>Є</w:t>
      </w:r>
      <w:r w:rsidRPr="00A350DA">
        <w:rPr>
          <w:rFonts w:ascii="Times New Roman" w:hAnsi="Times New Roman" w:cs="Times New Roman"/>
          <w:bCs/>
          <w:sz w:val="28"/>
          <w:szCs w:val="28"/>
          <w:lang w:val="uk-UA"/>
        </w:rPr>
        <w:t>КТ</w:t>
      </w:r>
    </w:p>
    <w:p w14:paraId="0BD0C766" w14:textId="77777777" w:rsidR="00122F84" w:rsidRDefault="00F026D6" w:rsidP="00F026D6">
      <w:pPr>
        <w:autoSpaceDE w:val="0"/>
        <w:autoSpaceDN w:val="0"/>
        <w:adjustRightInd w:val="0"/>
        <w:spacing w:after="0" w:line="240" w:lineRule="auto"/>
        <w:jc w:val="center"/>
        <w:rPr>
          <w:rFonts w:ascii="Times New Roman" w:hAnsi="Times New Roman" w:cs="Times New Roman"/>
          <w:b/>
          <w:bCs/>
          <w:sz w:val="28"/>
          <w:szCs w:val="28"/>
          <w:lang w:val="uk-UA"/>
        </w:rPr>
      </w:pPr>
      <w:r w:rsidRPr="00A350DA">
        <w:rPr>
          <w:rFonts w:ascii="Times New Roman" w:hAnsi="Times New Roman" w:cs="Times New Roman"/>
          <w:b/>
          <w:bCs/>
          <w:sz w:val="28"/>
          <w:szCs w:val="28"/>
          <w:lang w:val="uk-UA"/>
        </w:rPr>
        <w:t xml:space="preserve">ДОГОВІР ОРЕНДИ </w:t>
      </w:r>
    </w:p>
    <w:p w14:paraId="141CC87C" w14:textId="6461824E"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rPr>
      </w:pPr>
      <w:r w:rsidRPr="00A350DA">
        <w:rPr>
          <w:rFonts w:ascii="Times New Roman" w:hAnsi="Times New Roman" w:cs="Times New Roman"/>
          <w:b/>
          <w:bCs/>
          <w:sz w:val="28"/>
          <w:szCs w:val="28"/>
          <w:lang w:val="uk-UA"/>
        </w:rPr>
        <w:t xml:space="preserve">ОКРЕМОГО ІНДИВІДУАЛЬНО </w:t>
      </w:r>
    </w:p>
    <w:p w14:paraId="2F43F3E5" w14:textId="6A46251C"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lang w:val="uk-UA"/>
        </w:rPr>
      </w:pPr>
      <w:r w:rsidRPr="00A350DA">
        <w:rPr>
          <w:rFonts w:ascii="Times New Roman" w:hAnsi="Times New Roman" w:cs="Times New Roman"/>
          <w:b/>
          <w:bCs/>
          <w:sz w:val="28"/>
          <w:szCs w:val="28"/>
          <w:lang w:val="uk-UA"/>
        </w:rPr>
        <w:t>ВИЗНАЧЕНОГО МАЙНА</w:t>
      </w:r>
      <w:r w:rsidR="00122F84">
        <w:rPr>
          <w:rFonts w:ascii="Times New Roman" w:hAnsi="Times New Roman" w:cs="Times New Roman"/>
          <w:b/>
          <w:bCs/>
          <w:sz w:val="28"/>
          <w:szCs w:val="28"/>
          <w:lang w:val="uk-UA"/>
        </w:rPr>
        <w:t xml:space="preserve"> (</w:t>
      </w:r>
      <w:r w:rsidR="00122F84" w:rsidRPr="00122F84">
        <w:rPr>
          <w:rFonts w:ascii="Times New Roman" w:hAnsi="Times New Roman" w:cs="Times New Roman"/>
          <w:b/>
          <w:bCs/>
          <w:sz w:val="28"/>
          <w:szCs w:val="28"/>
          <w:lang w:val="uk-UA"/>
        </w:rPr>
        <w:t>спеціальні вагони «ЗАК»)</w:t>
      </w:r>
      <w:r w:rsidR="00122F84">
        <w:rPr>
          <w:rFonts w:ascii="Times New Roman" w:hAnsi="Times New Roman" w:cs="Times New Roman"/>
          <w:b/>
          <w:bCs/>
          <w:sz w:val="28"/>
          <w:szCs w:val="28"/>
          <w:lang w:val="uk-UA"/>
        </w:rPr>
        <w:t xml:space="preserve"> </w:t>
      </w:r>
      <w:r w:rsidRPr="00A350DA">
        <w:rPr>
          <w:rFonts w:ascii="Times New Roman" w:hAnsi="Times New Roman" w:cs="Times New Roman"/>
          <w:b/>
          <w:bCs/>
          <w:sz w:val="28"/>
          <w:szCs w:val="28"/>
          <w:lang w:val="uk-UA"/>
        </w:rPr>
        <w:t>№</w:t>
      </w:r>
    </w:p>
    <w:p w14:paraId="5CF07088" w14:textId="77777777"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lang w:val="uk-UA"/>
        </w:rPr>
      </w:pPr>
    </w:p>
    <w:p w14:paraId="0F19F12B" w14:textId="7E763692" w:rsidR="00F026D6" w:rsidRPr="00A350DA" w:rsidRDefault="00F026D6" w:rsidP="00F026D6">
      <w:pPr>
        <w:autoSpaceDE w:val="0"/>
        <w:autoSpaceDN w:val="0"/>
        <w:adjustRightInd w:val="0"/>
        <w:spacing w:after="0" w:line="240" w:lineRule="auto"/>
        <w:jc w:val="both"/>
        <w:rPr>
          <w:rFonts w:ascii="Times New Roman" w:hAnsi="Times New Roman" w:cs="Times New Roman"/>
          <w:spacing w:val="-3"/>
          <w:sz w:val="28"/>
          <w:szCs w:val="28"/>
          <w:lang w:val="uk-UA"/>
        </w:rPr>
      </w:pPr>
      <w:r w:rsidRPr="00A350DA">
        <w:rPr>
          <w:rFonts w:ascii="Times New Roman" w:hAnsi="Times New Roman" w:cs="Times New Roman"/>
          <w:spacing w:val="-3"/>
          <w:sz w:val="28"/>
          <w:szCs w:val="28"/>
          <w:lang w:val="uk-UA"/>
        </w:rPr>
        <w:t>________________                                                                    «__» ________ 20</w:t>
      </w:r>
      <w:r w:rsidR="00122F84">
        <w:rPr>
          <w:rFonts w:ascii="Times New Roman" w:hAnsi="Times New Roman" w:cs="Times New Roman"/>
          <w:spacing w:val="-3"/>
          <w:sz w:val="28"/>
          <w:szCs w:val="28"/>
          <w:lang w:val="uk-UA"/>
        </w:rPr>
        <w:t>2</w:t>
      </w:r>
      <w:r w:rsidRPr="00A350DA">
        <w:rPr>
          <w:rFonts w:ascii="Times New Roman" w:hAnsi="Times New Roman" w:cs="Times New Roman"/>
          <w:spacing w:val="-3"/>
          <w:sz w:val="28"/>
          <w:szCs w:val="28"/>
          <w:lang w:val="uk-UA"/>
        </w:rPr>
        <w:t>_ р.</w:t>
      </w:r>
    </w:p>
    <w:p w14:paraId="7145B757" w14:textId="77777777" w:rsidR="00F026D6" w:rsidRPr="00A350DA" w:rsidRDefault="00F026D6" w:rsidP="00F026D6">
      <w:pPr>
        <w:autoSpaceDE w:val="0"/>
        <w:autoSpaceDN w:val="0"/>
        <w:adjustRightInd w:val="0"/>
        <w:spacing w:after="0" w:line="240" w:lineRule="auto"/>
        <w:jc w:val="both"/>
        <w:rPr>
          <w:rFonts w:ascii="Times New Roman" w:hAnsi="Times New Roman" w:cs="Times New Roman"/>
          <w:sz w:val="20"/>
          <w:szCs w:val="20"/>
          <w:lang w:val="uk-UA"/>
        </w:rPr>
      </w:pPr>
      <w:r w:rsidRPr="00A350DA">
        <w:rPr>
          <w:rFonts w:ascii="Times New Roman" w:hAnsi="Times New Roman" w:cs="Times New Roman"/>
          <w:spacing w:val="-3"/>
          <w:sz w:val="20"/>
          <w:szCs w:val="20"/>
          <w:lang w:val="uk-UA"/>
        </w:rPr>
        <w:t xml:space="preserve">(населений пункт) </w:t>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t xml:space="preserve">          </w:t>
      </w:r>
      <w:r w:rsidRPr="00A350DA">
        <w:rPr>
          <w:rFonts w:ascii="Times New Roman" w:hAnsi="Times New Roman" w:cs="Times New Roman"/>
          <w:sz w:val="20"/>
          <w:szCs w:val="20"/>
          <w:lang w:val="uk-UA"/>
        </w:rPr>
        <w:t>«</w:t>
      </w:r>
      <w:r w:rsidRPr="00A350DA">
        <w:rPr>
          <w:rFonts w:ascii="Times New Roman" w:hAnsi="Times New Roman" w:cs="Times New Roman"/>
          <w:spacing w:val="-3"/>
          <w:sz w:val="20"/>
          <w:szCs w:val="20"/>
          <w:lang w:val="uk-UA"/>
        </w:rPr>
        <w:t>дата</w:t>
      </w:r>
      <w:r w:rsidRPr="00A350DA">
        <w:rPr>
          <w:rFonts w:ascii="Times New Roman" w:hAnsi="Times New Roman" w:cs="Times New Roman"/>
          <w:sz w:val="20"/>
          <w:szCs w:val="20"/>
          <w:lang w:val="uk-UA"/>
        </w:rPr>
        <w:t>»</w:t>
      </w:r>
      <w:r w:rsidRPr="00A350DA">
        <w:rPr>
          <w:rFonts w:ascii="Times New Roman" w:hAnsi="Times New Roman" w:cs="Times New Roman"/>
          <w:spacing w:val="-3"/>
          <w:sz w:val="20"/>
          <w:szCs w:val="20"/>
          <w:lang w:val="uk-UA"/>
        </w:rPr>
        <w:t xml:space="preserve">     (місяць)           (рік)</w:t>
      </w:r>
    </w:p>
    <w:p w14:paraId="3EF1CBD9" w14:textId="77777777" w:rsidR="00F026D6" w:rsidRPr="00A350DA" w:rsidRDefault="00F026D6" w:rsidP="005A250B">
      <w:pPr>
        <w:autoSpaceDE w:val="0"/>
        <w:autoSpaceDN w:val="0"/>
        <w:adjustRightInd w:val="0"/>
        <w:jc w:val="both"/>
        <w:rPr>
          <w:rFonts w:ascii="Times New Roman" w:hAnsi="Times New Roman" w:cs="Times New Roman"/>
          <w:b/>
          <w:sz w:val="28"/>
          <w:szCs w:val="28"/>
          <w:lang w:val="uk-UA"/>
        </w:rPr>
      </w:pPr>
    </w:p>
    <w:p w14:paraId="5D262C48" w14:textId="6C3D2FD6" w:rsidR="00F026D6" w:rsidRDefault="00F026D6" w:rsidP="005A250B">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b/>
          <w:sz w:val="28"/>
          <w:szCs w:val="28"/>
          <w:lang w:val="uk-UA"/>
        </w:rPr>
        <w:t xml:space="preserve">Акціонерне товариство «Українська залізниця», </w:t>
      </w:r>
      <w:r w:rsidR="00F17477" w:rsidRPr="00CF4AA7">
        <w:rPr>
          <w:rFonts w:ascii="Times New Roman" w:hAnsi="Times New Roman" w:cs="Times New Roman"/>
          <w:sz w:val="28"/>
          <w:szCs w:val="28"/>
          <w:lang w:val="uk-UA"/>
        </w:rPr>
        <w:t xml:space="preserve">що </w:t>
      </w:r>
      <w:r w:rsidRPr="00CF4AA7">
        <w:rPr>
          <w:rFonts w:ascii="Times New Roman" w:hAnsi="Times New Roman" w:cs="Times New Roman"/>
          <w:sz w:val="28"/>
          <w:szCs w:val="28"/>
          <w:lang w:val="uk-UA"/>
        </w:rPr>
        <w:t xml:space="preserve">далі іменується Орендодавець, в особі </w:t>
      </w:r>
      <w:r w:rsidRPr="00CF4AA7">
        <w:rPr>
          <w:rFonts w:ascii="Times New Roman" w:hAnsi="Times New Roman" w:cs="Times New Roman"/>
          <w:b/>
          <w:spacing w:val="-3"/>
          <w:sz w:val="28"/>
          <w:szCs w:val="28"/>
          <w:lang w:val="uk-UA"/>
        </w:rPr>
        <w:t>____________________</w:t>
      </w:r>
      <w:r w:rsidRPr="00CF4AA7">
        <w:rPr>
          <w:rFonts w:ascii="Times New Roman" w:hAnsi="Times New Roman" w:cs="Times New Roman"/>
          <w:sz w:val="28"/>
          <w:szCs w:val="28"/>
          <w:lang w:val="uk-UA"/>
        </w:rPr>
        <w:t xml:space="preserve">, що діє на підставі </w:t>
      </w:r>
      <w:r w:rsidRPr="00CF4AA7">
        <w:rPr>
          <w:rFonts w:ascii="Times New Roman" w:hAnsi="Times New Roman" w:cs="Times New Roman"/>
          <w:b/>
          <w:spacing w:val="-3"/>
          <w:sz w:val="28"/>
          <w:szCs w:val="28"/>
          <w:lang w:val="uk-UA"/>
        </w:rPr>
        <w:t>____________________________</w:t>
      </w:r>
      <w:r w:rsidRPr="00CF4AA7">
        <w:rPr>
          <w:rFonts w:ascii="Times New Roman" w:hAnsi="Times New Roman" w:cs="Times New Roman"/>
          <w:spacing w:val="-3"/>
          <w:sz w:val="28"/>
          <w:szCs w:val="28"/>
          <w:lang w:val="uk-UA"/>
        </w:rPr>
        <w:t>та в особі</w:t>
      </w:r>
      <w:r w:rsidRPr="00CF4AA7">
        <w:rPr>
          <w:rFonts w:ascii="Times New Roman" w:hAnsi="Times New Roman" w:cs="Times New Roman"/>
          <w:b/>
          <w:spacing w:val="-3"/>
          <w:sz w:val="28"/>
          <w:szCs w:val="28"/>
          <w:lang w:val="uk-UA"/>
        </w:rPr>
        <w:t>__________________</w:t>
      </w:r>
      <w:r w:rsidRPr="00CF4AA7">
        <w:rPr>
          <w:rFonts w:ascii="Times New Roman" w:hAnsi="Times New Roman" w:cs="Times New Roman"/>
          <w:sz w:val="28"/>
          <w:szCs w:val="28"/>
          <w:lang w:val="uk-UA"/>
        </w:rPr>
        <w:t xml:space="preserve">, що діє на підставі _____________________________________, з однієї сторони, та </w:t>
      </w:r>
      <w:bookmarkStart w:id="0" w:name="ТекстовоеПоле4"/>
      <w:r w:rsidR="00C6028A" w:rsidRPr="00C6028A">
        <w:rPr>
          <w:rFonts w:ascii="Times New Roman" w:hAnsi="Times New Roman" w:cs="Times New Roman"/>
          <w:spacing w:val="-3"/>
          <w:sz w:val="28"/>
          <w:szCs w:val="28"/>
          <w:lang w:val="uk-UA"/>
        </w:rPr>
        <w:t>_______________________________________, що далі іменується Орендар, в особі ______________________________, що діє на підставі _______________________________________</w:t>
      </w:r>
      <w:r w:rsidRPr="00C6028A">
        <w:rPr>
          <w:rFonts w:ascii="Times New Roman" w:hAnsi="Times New Roman" w:cs="Times New Roman"/>
          <w:sz w:val="28"/>
          <w:szCs w:val="28"/>
          <w:lang w:val="uk-UA"/>
        </w:rPr>
        <w:t xml:space="preserve">, </w:t>
      </w:r>
      <w:bookmarkEnd w:id="0"/>
      <w:r w:rsidRPr="00CF4AA7">
        <w:rPr>
          <w:rFonts w:ascii="Times New Roman" w:hAnsi="Times New Roman" w:cs="Times New Roman"/>
          <w:sz w:val="28"/>
          <w:szCs w:val="28"/>
          <w:lang w:val="uk-UA"/>
        </w:rPr>
        <w:t>з іншої сторони, далі разом іменовані – Сторони, а к</w:t>
      </w:r>
      <w:r w:rsidR="00122F84">
        <w:rPr>
          <w:rFonts w:ascii="Times New Roman" w:hAnsi="Times New Roman" w:cs="Times New Roman"/>
          <w:sz w:val="28"/>
          <w:szCs w:val="28"/>
          <w:lang w:val="uk-UA"/>
        </w:rPr>
        <w:t>ожний окремо - Сторона, уклали д</w:t>
      </w:r>
      <w:r w:rsidRPr="00CF4AA7">
        <w:rPr>
          <w:rFonts w:ascii="Times New Roman" w:hAnsi="Times New Roman" w:cs="Times New Roman"/>
          <w:sz w:val="28"/>
          <w:szCs w:val="28"/>
          <w:lang w:val="uk-UA"/>
        </w:rPr>
        <w:t xml:space="preserve">оговір оренди окремого індивідуально визначеного майна (далі </w:t>
      </w:r>
      <w:r w:rsidR="00A46773">
        <w:rPr>
          <w:rFonts w:ascii="Times New Roman" w:hAnsi="Times New Roman" w:cs="Times New Roman"/>
          <w:sz w:val="28"/>
          <w:szCs w:val="28"/>
          <w:lang w:val="uk-UA"/>
        </w:rPr>
        <w:t>–</w:t>
      </w:r>
      <w:r w:rsidRPr="00CF4AA7">
        <w:rPr>
          <w:rFonts w:ascii="Times New Roman" w:hAnsi="Times New Roman" w:cs="Times New Roman"/>
          <w:sz w:val="28"/>
          <w:szCs w:val="28"/>
          <w:lang w:val="uk-UA"/>
        </w:rPr>
        <w:t xml:space="preserve"> Договір) про </w:t>
      </w:r>
      <w:r w:rsidR="00F17477" w:rsidRPr="00CF4AA7">
        <w:rPr>
          <w:rFonts w:ascii="Times New Roman" w:hAnsi="Times New Roman" w:cs="Times New Roman"/>
          <w:sz w:val="28"/>
          <w:szCs w:val="28"/>
          <w:lang w:val="uk-UA"/>
        </w:rPr>
        <w:t>таке</w:t>
      </w:r>
      <w:r w:rsidRPr="00CF4AA7">
        <w:rPr>
          <w:rFonts w:ascii="Times New Roman" w:hAnsi="Times New Roman" w:cs="Times New Roman"/>
          <w:sz w:val="28"/>
          <w:szCs w:val="28"/>
          <w:lang w:val="uk-UA"/>
        </w:rPr>
        <w:t>:</w:t>
      </w:r>
    </w:p>
    <w:p w14:paraId="3194E320" w14:textId="77777777" w:rsidR="008D2546" w:rsidRPr="00CF4AA7" w:rsidRDefault="008D2546" w:rsidP="005A250B">
      <w:pPr>
        <w:autoSpaceDE w:val="0"/>
        <w:autoSpaceDN w:val="0"/>
        <w:adjustRightInd w:val="0"/>
        <w:spacing w:after="0" w:line="240" w:lineRule="auto"/>
        <w:ind w:firstLine="851"/>
        <w:jc w:val="both"/>
        <w:rPr>
          <w:rFonts w:ascii="Times New Roman" w:hAnsi="Times New Roman" w:cs="Times New Roman"/>
          <w:sz w:val="28"/>
          <w:szCs w:val="28"/>
          <w:lang w:val="uk-UA"/>
        </w:rPr>
      </w:pPr>
    </w:p>
    <w:p w14:paraId="1C7DA7F1" w14:textId="77777777" w:rsidR="00F026D6" w:rsidRDefault="00F026D6" w:rsidP="005A250B">
      <w:pPr>
        <w:pStyle w:val="a5"/>
        <w:numPr>
          <w:ilvl w:val="0"/>
          <w:numId w:val="1"/>
        </w:numPr>
        <w:autoSpaceDE w:val="0"/>
        <w:autoSpaceDN w:val="0"/>
        <w:adjustRightInd w:val="0"/>
        <w:spacing w:after="0" w:line="240" w:lineRule="auto"/>
        <w:ind w:left="1134" w:hanging="567"/>
        <w:jc w:val="center"/>
        <w:rPr>
          <w:rFonts w:ascii="Times New Roman" w:hAnsi="Times New Roman"/>
          <w:b/>
          <w:bCs/>
          <w:sz w:val="28"/>
          <w:szCs w:val="28"/>
        </w:rPr>
      </w:pPr>
      <w:r w:rsidRPr="00CF4AA7">
        <w:rPr>
          <w:rFonts w:ascii="Times New Roman" w:hAnsi="Times New Roman"/>
          <w:b/>
          <w:bCs/>
          <w:sz w:val="28"/>
          <w:szCs w:val="28"/>
        </w:rPr>
        <w:t>ПРЕДМЕТ ДОГОВОРУ</w:t>
      </w:r>
    </w:p>
    <w:p w14:paraId="37DA0384" w14:textId="77777777" w:rsidR="008D2546" w:rsidRPr="00CF4AA7" w:rsidRDefault="008D2546" w:rsidP="005A250B">
      <w:pPr>
        <w:pStyle w:val="a5"/>
        <w:autoSpaceDE w:val="0"/>
        <w:autoSpaceDN w:val="0"/>
        <w:adjustRightInd w:val="0"/>
        <w:spacing w:after="0" w:line="240" w:lineRule="auto"/>
        <w:ind w:left="1134"/>
        <w:rPr>
          <w:rFonts w:ascii="Times New Roman" w:hAnsi="Times New Roman"/>
          <w:b/>
          <w:bCs/>
          <w:sz w:val="28"/>
          <w:szCs w:val="28"/>
        </w:rPr>
      </w:pPr>
    </w:p>
    <w:p w14:paraId="2EF5136F" w14:textId="49937764" w:rsidR="00105A30" w:rsidRPr="00105A30" w:rsidRDefault="00F026D6" w:rsidP="00105A30">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1.1. На умовах та в порядку, визначених цим Договором, Орендодавець передає, а Орендар приймає в строкове платне користування окреме</w:t>
      </w:r>
      <w:r w:rsidR="00074B29" w:rsidRPr="00CF4AA7">
        <w:rPr>
          <w:rFonts w:ascii="Times New Roman" w:hAnsi="Times New Roman" w:cs="Times New Roman"/>
          <w:sz w:val="28"/>
          <w:szCs w:val="28"/>
          <w:lang w:val="uk-UA"/>
        </w:rPr>
        <w:t xml:space="preserve"> індивідуально </w:t>
      </w:r>
      <w:r w:rsidR="00074B29" w:rsidRPr="00776136">
        <w:rPr>
          <w:rFonts w:ascii="Times New Roman" w:hAnsi="Times New Roman" w:cs="Times New Roman"/>
          <w:sz w:val="28"/>
          <w:szCs w:val="28"/>
          <w:lang w:val="uk-UA"/>
        </w:rPr>
        <w:t>визначене майно</w:t>
      </w:r>
      <w:r w:rsidR="00E14877" w:rsidRPr="00776136">
        <w:rPr>
          <w:rFonts w:ascii="Times New Roman" w:hAnsi="Times New Roman" w:cs="Times New Roman"/>
          <w:sz w:val="28"/>
          <w:szCs w:val="28"/>
          <w:lang w:val="uk-UA"/>
        </w:rPr>
        <w:t xml:space="preserve">, </w:t>
      </w:r>
      <w:r w:rsidR="00E16631" w:rsidRPr="00776136">
        <w:rPr>
          <w:rFonts w:ascii="Times New Roman" w:hAnsi="Times New Roman" w:cs="Times New Roman"/>
          <w:sz w:val="28"/>
          <w:szCs w:val="28"/>
          <w:lang w:val="uk-UA"/>
        </w:rPr>
        <w:t>спеціальні вагони</w:t>
      </w:r>
      <w:r w:rsidR="00881AE9">
        <w:rPr>
          <w:rFonts w:ascii="Times New Roman" w:hAnsi="Times New Roman" w:cs="Times New Roman"/>
          <w:sz w:val="28"/>
          <w:szCs w:val="28"/>
          <w:lang w:val="uk-UA"/>
        </w:rPr>
        <w:t xml:space="preserve"> </w:t>
      </w:r>
      <w:r w:rsidR="00881AE9" w:rsidRPr="0028692F">
        <w:rPr>
          <w:rFonts w:ascii="Times New Roman" w:hAnsi="Times New Roman" w:cs="Times New Roman"/>
          <w:sz w:val="28"/>
          <w:szCs w:val="28"/>
          <w:lang w:val="uk-UA"/>
        </w:rPr>
        <w:t>типу</w:t>
      </w:r>
      <w:r w:rsidR="00E16631" w:rsidRPr="00776136">
        <w:rPr>
          <w:rFonts w:ascii="Times New Roman" w:hAnsi="Times New Roman" w:cs="Times New Roman"/>
          <w:sz w:val="28"/>
          <w:szCs w:val="28"/>
          <w:lang w:val="uk-UA"/>
        </w:rPr>
        <w:t xml:space="preserve"> «ЗАК</w:t>
      </w:r>
      <w:r w:rsidR="00E14877" w:rsidRPr="00776136">
        <w:rPr>
          <w:rFonts w:ascii="Times New Roman" w:hAnsi="Times New Roman" w:cs="Times New Roman"/>
          <w:sz w:val="28"/>
          <w:szCs w:val="28"/>
          <w:lang w:val="uk-UA"/>
        </w:rPr>
        <w:t>» №№ _______, _______, _______</w:t>
      </w:r>
      <w:r w:rsidRPr="00776136">
        <w:rPr>
          <w:rFonts w:ascii="Times New Roman" w:hAnsi="Times New Roman" w:cs="Times New Roman"/>
          <w:sz w:val="28"/>
          <w:szCs w:val="28"/>
          <w:lang w:val="uk-UA"/>
        </w:rPr>
        <w:t xml:space="preserve"> </w:t>
      </w:r>
      <w:r w:rsidR="006C0580" w:rsidRPr="00776136">
        <w:rPr>
          <w:rFonts w:ascii="Times New Roman" w:hAnsi="Times New Roman" w:cs="Times New Roman"/>
          <w:sz w:val="28"/>
          <w:szCs w:val="28"/>
          <w:lang w:val="uk-UA"/>
        </w:rPr>
        <w:t>(ДК 021-2015 – 6</w:t>
      </w:r>
      <w:r w:rsidR="00CA23EC" w:rsidRPr="00776136">
        <w:rPr>
          <w:rFonts w:ascii="Times New Roman" w:hAnsi="Times New Roman" w:cs="Times New Roman"/>
          <w:sz w:val="28"/>
          <w:szCs w:val="28"/>
          <w:lang w:val="uk-UA"/>
        </w:rPr>
        <w:t>371</w:t>
      </w:r>
      <w:r w:rsidR="006C0580" w:rsidRPr="00776136">
        <w:rPr>
          <w:rFonts w:ascii="Times New Roman" w:hAnsi="Times New Roman" w:cs="Times New Roman"/>
          <w:sz w:val="28"/>
          <w:szCs w:val="28"/>
          <w:lang w:val="uk-UA"/>
        </w:rPr>
        <w:t>0000-</w:t>
      </w:r>
      <w:r w:rsidR="00CA23EC" w:rsidRPr="00776136">
        <w:rPr>
          <w:rFonts w:ascii="Times New Roman" w:hAnsi="Times New Roman" w:cs="Times New Roman"/>
          <w:sz w:val="28"/>
          <w:szCs w:val="28"/>
          <w:lang w:val="uk-UA"/>
        </w:rPr>
        <w:t>9</w:t>
      </w:r>
      <w:r w:rsidR="006C0580" w:rsidRPr="00776136">
        <w:rPr>
          <w:rFonts w:ascii="Times New Roman" w:hAnsi="Times New Roman" w:cs="Times New Roman"/>
          <w:sz w:val="28"/>
          <w:szCs w:val="28"/>
          <w:lang w:val="uk-UA"/>
        </w:rPr>
        <w:t xml:space="preserve"> Послуги з </w:t>
      </w:r>
      <w:r w:rsidR="00A35616" w:rsidRPr="00776136">
        <w:rPr>
          <w:rFonts w:ascii="Times New Roman" w:hAnsi="Times New Roman" w:cs="Times New Roman"/>
          <w:sz w:val="28"/>
          <w:szCs w:val="28"/>
          <w:lang w:val="uk-UA"/>
        </w:rPr>
        <w:t xml:space="preserve">обслуговування наземних видів </w:t>
      </w:r>
      <w:r w:rsidR="006C0580" w:rsidRPr="00776136">
        <w:rPr>
          <w:rFonts w:ascii="Times New Roman" w:hAnsi="Times New Roman" w:cs="Times New Roman"/>
          <w:sz w:val="28"/>
          <w:szCs w:val="28"/>
          <w:lang w:val="uk-UA"/>
        </w:rPr>
        <w:t>транспорт</w:t>
      </w:r>
      <w:r w:rsidR="00A35616" w:rsidRPr="00776136">
        <w:rPr>
          <w:rFonts w:ascii="Times New Roman" w:hAnsi="Times New Roman" w:cs="Times New Roman"/>
          <w:sz w:val="28"/>
          <w:szCs w:val="28"/>
          <w:lang w:val="uk-UA"/>
        </w:rPr>
        <w:t>у</w:t>
      </w:r>
      <w:r w:rsidR="006C0580" w:rsidRPr="00776136">
        <w:rPr>
          <w:rFonts w:ascii="Times New Roman" w:hAnsi="Times New Roman" w:cs="Times New Roman"/>
          <w:sz w:val="28"/>
          <w:szCs w:val="28"/>
          <w:lang w:val="uk-UA"/>
        </w:rPr>
        <w:t xml:space="preserve">) </w:t>
      </w:r>
      <w:r w:rsidR="00105A30" w:rsidRPr="00776136">
        <w:rPr>
          <w:rFonts w:ascii="Times New Roman" w:hAnsi="Times New Roman" w:cs="Times New Roman"/>
          <w:sz w:val="28"/>
          <w:szCs w:val="28"/>
          <w:lang w:val="uk-UA"/>
        </w:rPr>
        <w:t xml:space="preserve">в кількості - _______ одиниць (далі – </w:t>
      </w:r>
      <w:r w:rsidR="002475B0" w:rsidRPr="00776136">
        <w:rPr>
          <w:rFonts w:ascii="Times New Roman" w:hAnsi="Times New Roman" w:cs="Times New Roman"/>
          <w:sz w:val="28"/>
          <w:szCs w:val="28"/>
          <w:lang w:val="uk-UA"/>
        </w:rPr>
        <w:t>Майно</w:t>
      </w:r>
      <w:r w:rsidR="00105A30" w:rsidRPr="00776136">
        <w:rPr>
          <w:rFonts w:ascii="Times New Roman" w:hAnsi="Times New Roman" w:cs="Times New Roman"/>
          <w:sz w:val="28"/>
          <w:szCs w:val="28"/>
          <w:lang w:val="uk-UA"/>
        </w:rPr>
        <w:t xml:space="preserve">), відповідно до </w:t>
      </w:r>
      <w:proofErr w:type="spellStart"/>
      <w:r w:rsidR="00105A30" w:rsidRPr="00776136">
        <w:rPr>
          <w:rFonts w:ascii="Times New Roman" w:hAnsi="Times New Roman" w:cs="Times New Roman"/>
          <w:sz w:val="28"/>
          <w:szCs w:val="28"/>
          <w:lang w:val="uk-UA"/>
        </w:rPr>
        <w:t>Акта</w:t>
      </w:r>
      <w:proofErr w:type="spellEnd"/>
      <w:r w:rsidR="00105A30" w:rsidRPr="00776136">
        <w:rPr>
          <w:rFonts w:ascii="Times New Roman" w:hAnsi="Times New Roman" w:cs="Times New Roman"/>
          <w:sz w:val="28"/>
          <w:szCs w:val="28"/>
          <w:lang w:val="uk-UA"/>
        </w:rPr>
        <w:t xml:space="preserve"> приймання</w:t>
      </w:r>
      <w:r w:rsidR="00105A30" w:rsidRPr="00105A30">
        <w:rPr>
          <w:rFonts w:ascii="Times New Roman" w:hAnsi="Times New Roman" w:cs="Times New Roman"/>
          <w:sz w:val="28"/>
          <w:szCs w:val="28"/>
          <w:lang w:val="uk-UA"/>
        </w:rPr>
        <w:t xml:space="preserve">-передачі майна (Додаток 1), </w:t>
      </w:r>
      <w:r w:rsidR="00105A30" w:rsidRPr="003E2996">
        <w:rPr>
          <w:rFonts w:ascii="Times New Roman" w:hAnsi="Times New Roman" w:cs="Times New Roman"/>
          <w:b/>
          <w:sz w:val="28"/>
          <w:szCs w:val="28"/>
          <w:lang w:val="uk-UA"/>
        </w:rPr>
        <w:t>який</w:t>
      </w:r>
      <w:r w:rsidR="00105A30" w:rsidRPr="00105A30">
        <w:rPr>
          <w:rFonts w:ascii="Times New Roman" w:hAnsi="Times New Roman" w:cs="Times New Roman"/>
          <w:sz w:val="28"/>
          <w:szCs w:val="28"/>
          <w:lang w:val="uk-UA"/>
        </w:rPr>
        <w:t xml:space="preserve"> є невід'ємною частиною цього Договору. </w:t>
      </w:r>
    </w:p>
    <w:p w14:paraId="7B349ED0" w14:textId="7DD81943" w:rsidR="003E2996" w:rsidRDefault="00105A30" w:rsidP="00105A30">
      <w:pPr>
        <w:autoSpaceDE w:val="0"/>
        <w:autoSpaceDN w:val="0"/>
        <w:adjustRightInd w:val="0"/>
        <w:spacing w:after="0" w:line="240" w:lineRule="auto"/>
        <w:ind w:firstLine="851"/>
        <w:jc w:val="both"/>
        <w:rPr>
          <w:rFonts w:ascii="Times New Roman" w:hAnsi="Times New Roman" w:cs="Times New Roman"/>
          <w:sz w:val="28"/>
          <w:szCs w:val="28"/>
          <w:lang w:val="uk-UA"/>
        </w:rPr>
      </w:pPr>
      <w:r w:rsidRPr="00105A30">
        <w:rPr>
          <w:rFonts w:ascii="Times New Roman" w:hAnsi="Times New Roman" w:cs="Times New Roman"/>
          <w:sz w:val="28"/>
          <w:szCs w:val="28"/>
          <w:lang w:val="uk-UA"/>
        </w:rPr>
        <w:t>Балансоутримувачем Майна є _______</w:t>
      </w:r>
      <w:r w:rsidR="005D6DD9">
        <w:rPr>
          <w:rFonts w:ascii="Times New Roman" w:hAnsi="Times New Roman" w:cs="Times New Roman"/>
          <w:sz w:val="28"/>
          <w:szCs w:val="28"/>
          <w:lang w:val="uk-UA"/>
        </w:rPr>
        <w:t>_________________</w:t>
      </w:r>
      <w:r w:rsidR="003E2996">
        <w:rPr>
          <w:rFonts w:ascii="Times New Roman" w:hAnsi="Times New Roman" w:cs="Times New Roman"/>
          <w:sz w:val="28"/>
          <w:szCs w:val="28"/>
          <w:lang w:val="uk-UA"/>
        </w:rPr>
        <w:t xml:space="preserve">   </w:t>
      </w:r>
      <w:r w:rsidRPr="00105A30">
        <w:rPr>
          <w:rFonts w:ascii="Times New Roman" w:hAnsi="Times New Roman" w:cs="Times New Roman"/>
          <w:sz w:val="28"/>
          <w:szCs w:val="28"/>
          <w:lang w:val="uk-UA"/>
        </w:rPr>
        <w:t>(далі – Балансоутримувач).</w:t>
      </w:r>
    </w:p>
    <w:p w14:paraId="76FF477F" w14:textId="2CBD7B70" w:rsidR="00F026D6" w:rsidRPr="00C70030" w:rsidRDefault="00F026D6" w:rsidP="00105A30">
      <w:pPr>
        <w:autoSpaceDE w:val="0"/>
        <w:autoSpaceDN w:val="0"/>
        <w:adjustRightInd w:val="0"/>
        <w:spacing w:after="0" w:line="240" w:lineRule="auto"/>
        <w:ind w:firstLine="851"/>
        <w:jc w:val="both"/>
        <w:rPr>
          <w:rFonts w:ascii="Times New Roman" w:hAnsi="Times New Roman" w:cs="Times New Roman"/>
          <w:sz w:val="28"/>
          <w:szCs w:val="28"/>
          <w:lang w:val="uk-UA"/>
        </w:rPr>
      </w:pPr>
      <w:r w:rsidRPr="00C70030">
        <w:rPr>
          <w:rFonts w:ascii="Times New Roman" w:hAnsi="Times New Roman" w:cs="Times New Roman"/>
          <w:sz w:val="28"/>
          <w:szCs w:val="28"/>
          <w:lang w:val="uk-UA"/>
        </w:rPr>
        <w:t>1.2. Орендодав</w:t>
      </w:r>
      <w:bookmarkStart w:id="1" w:name="_GoBack"/>
      <w:bookmarkEnd w:id="1"/>
      <w:r w:rsidRPr="00C70030">
        <w:rPr>
          <w:rFonts w:ascii="Times New Roman" w:hAnsi="Times New Roman" w:cs="Times New Roman"/>
          <w:sz w:val="28"/>
          <w:szCs w:val="28"/>
          <w:lang w:val="uk-UA"/>
        </w:rPr>
        <w:t>ець має всі правові підстави для розпорядження Майном.</w:t>
      </w:r>
      <w:r w:rsidR="00E14877" w:rsidRPr="00C70030">
        <w:rPr>
          <w:rFonts w:ascii="Times New Roman" w:hAnsi="Times New Roman" w:cs="Times New Roman"/>
          <w:sz w:val="28"/>
          <w:szCs w:val="28"/>
          <w:lang w:val="uk-UA"/>
        </w:rPr>
        <w:t xml:space="preserve"> </w:t>
      </w:r>
    </w:p>
    <w:p w14:paraId="3A66C913" w14:textId="42B099B7" w:rsidR="00F026D6" w:rsidRPr="00C70030" w:rsidRDefault="00F026D6"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C70030">
        <w:rPr>
          <w:rFonts w:ascii="Times New Roman" w:hAnsi="Times New Roman" w:cs="Times New Roman"/>
          <w:sz w:val="28"/>
          <w:szCs w:val="28"/>
          <w:lang w:val="uk-UA"/>
        </w:rPr>
        <w:t xml:space="preserve">1.3. </w:t>
      </w:r>
      <w:r w:rsidR="002475B0">
        <w:rPr>
          <w:rFonts w:ascii="Times New Roman" w:hAnsi="Times New Roman" w:cs="Times New Roman"/>
          <w:sz w:val="28"/>
          <w:szCs w:val="28"/>
          <w:lang w:val="uk-UA"/>
        </w:rPr>
        <w:t>Майно</w:t>
      </w:r>
      <w:r w:rsidRPr="00C70030">
        <w:rPr>
          <w:rFonts w:ascii="Times New Roman" w:hAnsi="Times New Roman" w:cs="Times New Roman"/>
          <w:color w:val="C00000"/>
          <w:sz w:val="28"/>
          <w:szCs w:val="28"/>
          <w:lang w:val="uk-UA"/>
        </w:rPr>
        <w:t xml:space="preserve"> </w:t>
      </w:r>
      <w:r w:rsidRPr="00C70030">
        <w:rPr>
          <w:rFonts w:ascii="Times New Roman" w:hAnsi="Times New Roman" w:cs="Times New Roman"/>
          <w:sz w:val="28"/>
          <w:szCs w:val="28"/>
          <w:lang w:val="uk-UA"/>
        </w:rPr>
        <w:t>нада</w:t>
      </w:r>
      <w:r w:rsidR="002475B0">
        <w:rPr>
          <w:rFonts w:ascii="Times New Roman" w:hAnsi="Times New Roman" w:cs="Times New Roman"/>
          <w:sz w:val="28"/>
          <w:szCs w:val="28"/>
          <w:lang w:val="uk-UA"/>
        </w:rPr>
        <w:t>є</w:t>
      </w:r>
      <w:r w:rsidR="00E411A4">
        <w:rPr>
          <w:rFonts w:ascii="Times New Roman" w:hAnsi="Times New Roman" w:cs="Times New Roman"/>
          <w:sz w:val="28"/>
          <w:szCs w:val="28"/>
          <w:lang w:val="uk-UA"/>
        </w:rPr>
        <w:t>ться Орендарю для</w:t>
      </w:r>
      <w:r w:rsidR="00B15A08" w:rsidRPr="00C70030">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 xml:space="preserve">використання за цільовим </w:t>
      </w:r>
      <w:r w:rsidRPr="00E14877">
        <w:rPr>
          <w:rFonts w:ascii="Times New Roman" w:hAnsi="Times New Roman" w:cs="Times New Roman"/>
          <w:sz w:val="28"/>
          <w:szCs w:val="28"/>
          <w:lang w:val="uk-UA"/>
        </w:rPr>
        <w:t>призначенням</w:t>
      </w:r>
      <w:r w:rsidR="00C957A0" w:rsidRPr="00E14877">
        <w:rPr>
          <w:rFonts w:ascii="Times New Roman" w:hAnsi="Times New Roman" w:cs="Times New Roman"/>
          <w:sz w:val="28"/>
          <w:szCs w:val="28"/>
          <w:lang w:val="uk-UA"/>
        </w:rPr>
        <w:t>, а саме</w:t>
      </w:r>
      <w:r w:rsidR="00E14877" w:rsidRPr="00E14877">
        <w:rPr>
          <w:rFonts w:ascii="Times New Roman" w:hAnsi="Times New Roman" w:cs="Times New Roman"/>
          <w:sz w:val="28"/>
          <w:szCs w:val="28"/>
          <w:lang w:val="uk-UA"/>
        </w:rPr>
        <w:t xml:space="preserve"> </w:t>
      </w:r>
      <w:r w:rsidR="00E14877" w:rsidRPr="00C70030">
        <w:rPr>
          <w:rFonts w:ascii="Times New Roman" w:hAnsi="Times New Roman" w:cs="Times New Roman"/>
          <w:sz w:val="28"/>
          <w:szCs w:val="28"/>
          <w:lang w:val="uk-UA"/>
        </w:rPr>
        <w:t>перевезення осіб</w:t>
      </w:r>
      <w:r w:rsidR="00E14877" w:rsidRPr="00C70030">
        <w:rPr>
          <w:rFonts w:ascii="Times New Roman" w:eastAsia="Times New Roman" w:hAnsi="Times New Roman"/>
          <w:sz w:val="28"/>
          <w:szCs w:val="28"/>
          <w:lang w:val="uk-UA" w:eastAsia="uk-UA"/>
        </w:rPr>
        <w:t>, узятих під варту та/або засуджених до позбавлення волі</w:t>
      </w:r>
      <w:r w:rsidR="0075024B">
        <w:rPr>
          <w:rFonts w:ascii="Times New Roman" w:eastAsia="Times New Roman" w:hAnsi="Times New Roman"/>
          <w:sz w:val="28"/>
          <w:szCs w:val="28"/>
          <w:lang w:val="uk-UA" w:eastAsia="uk-UA"/>
        </w:rPr>
        <w:t>,</w:t>
      </w:r>
      <w:r w:rsidR="00D34A60">
        <w:rPr>
          <w:rFonts w:ascii="Times New Roman" w:eastAsia="Times New Roman" w:hAnsi="Times New Roman"/>
          <w:sz w:val="28"/>
          <w:szCs w:val="28"/>
          <w:lang w:val="uk-UA" w:eastAsia="uk-UA"/>
        </w:rPr>
        <w:t xml:space="preserve"> на території України</w:t>
      </w:r>
      <w:r w:rsidR="00E14877" w:rsidRPr="00C70030">
        <w:rPr>
          <w:rFonts w:ascii="Times New Roman" w:eastAsia="Times New Roman" w:hAnsi="Times New Roman"/>
          <w:sz w:val="28"/>
          <w:szCs w:val="28"/>
          <w:lang w:val="uk-UA" w:eastAsia="uk-UA"/>
        </w:rPr>
        <w:t>.</w:t>
      </w:r>
    </w:p>
    <w:p w14:paraId="1E33A104" w14:textId="0422E798" w:rsidR="00593055" w:rsidRDefault="00593055"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593055">
        <w:rPr>
          <w:rFonts w:ascii="Times New Roman" w:hAnsi="Times New Roman" w:cs="Times New Roman"/>
          <w:sz w:val="28"/>
          <w:szCs w:val="28"/>
          <w:lang w:val="uk-UA"/>
        </w:rPr>
        <w:t>1.4. Сторони дійшли з</w:t>
      </w:r>
      <w:r w:rsidR="009A64F2">
        <w:rPr>
          <w:rFonts w:ascii="Times New Roman" w:hAnsi="Times New Roman" w:cs="Times New Roman"/>
          <w:sz w:val="28"/>
          <w:szCs w:val="28"/>
          <w:lang w:val="uk-UA"/>
        </w:rPr>
        <w:t>годи, що сукупна вартість всього</w:t>
      </w:r>
      <w:r w:rsidRPr="00593055">
        <w:rPr>
          <w:rFonts w:ascii="Times New Roman" w:hAnsi="Times New Roman" w:cs="Times New Roman"/>
          <w:sz w:val="28"/>
          <w:szCs w:val="28"/>
          <w:lang w:val="uk-UA"/>
        </w:rPr>
        <w:t xml:space="preserve"> </w:t>
      </w:r>
      <w:r w:rsidR="009A64F2">
        <w:rPr>
          <w:rFonts w:ascii="Times New Roman" w:hAnsi="Times New Roman" w:cs="Times New Roman"/>
          <w:sz w:val="28"/>
          <w:szCs w:val="28"/>
          <w:lang w:val="uk-UA"/>
        </w:rPr>
        <w:t>Майна</w:t>
      </w:r>
      <w:r w:rsidR="00E411A4">
        <w:rPr>
          <w:rFonts w:ascii="Times New Roman" w:hAnsi="Times New Roman" w:cs="Times New Roman"/>
          <w:sz w:val="28"/>
          <w:szCs w:val="28"/>
          <w:lang w:val="uk-UA"/>
        </w:rPr>
        <w:t>, що передає</w:t>
      </w:r>
      <w:r w:rsidRPr="00593055">
        <w:rPr>
          <w:rFonts w:ascii="Times New Roman" w:hAnsi="Times New Roman" w:cs="Times New Roman"/>
          <w:sz w:val="28"/>
          <w:szCs w:val="28"/>
          <w:lang w:val="uk-UA"/>
        </w:rPr>
        <w:t>ться в Оренду на момент укладання цього Договору, становить ____________грн ___коп. (сума прописом) та вартість кожного окремого вагону визначається у Акті приймання-передачі, що підписується Сторонами за формою відповідно до Додатку 1 до Договору.</w:t>
      </w:r>
    </w:p>
    <w:p w14:paraId="086CF5F7" w14:textId="44886203" w:rsidR="00DF5872" w:rsidRDefault="00DF5872"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6C0580">
        <w:rPr>
          <w:rFonts w:ascii="Times New Roman" w:hAnsi="Times New Roman" w:cs="Times New Roman"/>
          <w:sz w:val="28"/>
          <w:szCs w:val="28"/>
          <w:lang w:val="uk-UA"/>
        </w:rPr>
        <w:t>1.5.</w:t>
      </w:r>
      <w:r w:rsidRPr="00CF4AA7">
        <w:rPr>
          <w:rFonts w:ascii="Times New Roman" w:hAnsi="Times New Roman" w:cs="Times New Roman"/>
          <w:sz w:val="28"/>
          <w:szCs w:val="28"/>
          <w:lang w:val="uk-UA"/>
        </w:rPr>
        <w:t xml:space="preserve"> Використання </w:t>
      </w:r>
      <w:r w:rsidR="009A64F2">
        <w:rPr>
          <w:rFonts w:ascii="Times New Roman" w:hAnsi="Times New Roman" w:cs="Times New Roman"/>
          <w:sz w:val="28"/>
          <w:szCs w:val="28"/>
          <w:lang w:val="uk-UA"/>
        </w:rPr>
        <w:t>Майна</w:t>
      </w:r>
      <w:r w:rsidR="00B15A08" w:rsidRPr="00413E52">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для цілей, не зазначених у пункті 1.3. цього Договору</w:t>
      </w:r>
      <w:r w:rsidR="00CE250F" w:rsidRPr="00CF4AA7">
        <w:rPr>
          <w:rFonts w:ascii="Times New Roman" w:hAnsi="Times New Roman" w:cs="Times New Roman"/>
          <w:sz w:val="28"/>
          <w:szCs w:val="28"/>
          <w:lang w:val="uk-UA"/>
        </w:rPr>
        <w:t>,</w:t>
      </w:r>
      <w:r w:rsidRPr="00CF4AA7">
        <w:rPr>
          <w:rFonts w:ascii="Times New Roman" w:hAnsi="Times New Roman" w:cs="Times New Roman"/>
          <w:sz w:val="28"/>
          <w:szCs w:val="28"/>
          <w:lang w:val="uk-UA"/>
        </w:rPr>
        <w:t xml:space="preserve"> визнається користуванням </w:t>
      </w:r>
      <w:r w:rsidR="002475B0">
        <w:rPr>
          <w:rFonts w:ascii="Times New Roman" w:hAnsi="Times New Roman" w:cs="Times New Roman"/>
          <w:sz w:val="28"/>
          <w:szCs w:val="28"/>
          <w:lang w:val="uk-UA"/>
        </w:rPr>
        <w:t>М</w:t>
      </w:r>
      <w:r w:rsidR="00593055">
        <w:rPr>
          <w:rFonts w:ascii="Times New Roman" w:hAnsi="Times New Roman" w:cs="Times New Roman"/>
          <w:sz w:val="28"/>
          <w:szCs w:val="28"/>
          <w:lang w:val="uk-UA"/>
        </w:rPr>
        <w:t>айном</w:t>
      </w:r>
      <w:r w:rsidRPr="00CF4AA7">
        <w:rPr>
          <w:rFonts w:ascii="Times New Roman" w:hAnsi="Times New Roman" w:cs="Times New Roman"/>
          <w:sz w:val="28"/>
          <w:szCs w:val="28"/>
          <w:lang w:val="uk-UA"/>
        </w:rPr>
        <w:t xml:space="preserve"> </w:t>
      </w:r>
      <w:r w:rsidR="006C0580">
        <w:rPr>
          <w:rFonts w:ascii="Times New Roman" w:hAnsi="Times New Roman" w:cs="Times New Roman"/>
          <w:sz w:val="28"/>
          <w:szCs w:val="28"/>
          <w:lang w:val="uk-UA"/>
        </w:rPr>
        <w:t>всупереч цільовому призначенню.</w:t>
      </w:r>
    </w:p>
    <w:p w14:paraId="19B3C229" w14:textId="22AC6C8F" w:rsidR="00593055" w:rsidRDefault="00593055" w:rsidP="00593055">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593055">
        <w:rPr>
          <w:rFonts w:ascii="Times New Roman" w:hAnsi="Times New Roman" w:cs="Times New Roman"/>
          <w:sz w:val="28"/>
          <w:szCs w:val="28"/>
          <w:lang w:val="uk-UA"/>
        </w:rPr>
        <w:t xml:space="preserve">1.6. Забороняється переміщення </w:t>
      </w:r>
      <w:r w:rsidR="002475B0">
        <w:rPr>
          <w:rFonts w:ascii="Times New Roman" w:hAnsi="Times New Roman" w:cs="Times New Roman"/>
          <w:sz w:val="28"/>
          <w:szCs w:val="28"/>
          <w:lang w:val="uk-UA"/>
        </w:rPr>
        <w:t>Майна</w:t>
      </w:r>
      <w:r w:rsidRPr="00593055">
        <w:rPr>
          <w:rFonts w:ascii="Times New Roman" w:hAnsi="Times New Roman" w:cs="Times New Roman"/>
          <w:sz w:val="28"/>
          <w:szCs w:val="28"/>
          <w:lang w:val="uk-UA"/>
        </w:rPr>
        <w:t xml:space="preserve"> через лінію зіткнення у межах Донецької та Луганської областей, визначену Указом Президента від </w:t>
      </w:r>
      <w:r w:rsidRPr="00593055">
        <w:rPr>
          <w:rFonts w:ascii="Times New Roman" w:hAnsi="Times New Roman" w:cs="Times New Roman"/>
          <w:sz w:val="28"/>
          <w:szCs w:val="28"/>
          <w:lang w:val="uk-UA"/>
        </w:rPr>
        <w:lastRenderedPageBreak/>
        <w:t xml:space="preserve">15.03.2017 № 62/2017, рішенням Ради національної безпеки і оборони України від 15 березня 2017 року «Про невідкладні додаткові заходи із протидії гібридним загрозам національній безпеці України», а також будь-яке використання </w:t>
      </w:r>
      <w:r w:rsidR="002475B0">
        <w:rPr>
          <w:rFonts w:ascii="Times New Roman" w:hAnsi="Times New Roman" w:cs="Times New Roman"/>
          <w:sz w:val="28"/>
          <w:szCs w:val="28"/>
          <w:lang w:val="uk-UA"/>
        </w:rPr>
        <w:t>Майна</w:t>
      </w:r>
      <w:r w:rsidRPr="00593055">
        <w:rPr>
          <w:rFonts w:ascii="Times New Roman" w:hAnsi="Times New Roman" w:cs="Times New Roman"/>
          <w:sz w:val="28"/>
          <w:szCs w:val="28"/>
          <w:lang w:val="uk-UA"/>
        </w:rPr>
        <w:t xml:space="preserve"> на територіях, не підконтрольних Уряду України, у тому числі АР Крим.</w:t>
      </w:r>
    </w:p>
    <w:p w14:paraId="3B5663CB" w14:textId="53E2D374" w:rsidR="006C0580" w:rsidRDefault="006C0580"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p>
    <w:p w14:paraId="77D7CBE6" w14:textId="0A0F33B8" w:rsidR="00F026D6" w:rsidRDefault="00F026D6" w:rsidP="005A250B">
      <w:pPr>
        <w:pStyle w:val="a5"/>
        <w:numPr>
          <w:ilvl w:val="0"/>
          <w:numId w:val="1"/>
        </w:numPr>
        <w:autoSpaceDE w:val="0"/>
        <w:autoSpaceDN w:val="0"/>
        <w:adjustRightInd w:val="0"/>
        <w:spacing w:after="0" w:line="240" w:lineRule="auto"/>
        <w:ind w:left="851" w:hanging="567"/>
        <w:jc w:val="center"/>
        <w:rPr>
          <w:rFonts w:ascii="Times New Roman" w:hAnsi="Times New Roman"/>
          <w:b/>
          <w:bCs/>
          <w:sz w:val="28"/>
          <w:szCs w:val="28"/>
        </w:rPr>
      </w:pPr>
      <w:r w:rsidRPr="00CF4AA7">
        <w:rPr>
          <w:rFonts w:ascii="Times New Roman" w:hAnsi="Times New Roman"/>
          <w:b/>
          <w:bCs/>
          <w:sz w:val="28"/>
          <w:szCs w:val="28"/>
        </w:rPr>
        <w:t xml:space="preserve">УМОВИ ПЕРЕДАЧІ ТА ПОВЕРНЕННЯ </w:t>
      </w:r>
      <w:r w:rsidR="009E78AC">
        <w:rPr>
          <w:rFonts w:ascii="Times New Roman" w:hAnsi="Times New Roman"/>
          <w:b/>
          <w:bCs/>
          <w:sz w:val="28"/>
          <w:szCs w:val="28"/>
        </w:rPr>
        <w:t xml:space="preserve">ОРЕНДОВАНОГО </w:t>
      </w:r>
      <w:r w:rsidR="002475B0">
        <w:rPr>
          <w:rFonts w:ascii="Times New Roman" w:hAnsi="Times New Roman"/>
          <w:b/>
          <w:bCs/>
          <w:sz w:val="28"/>
          <w:szCs w:val="28"/>
        </w:rPr>
        <w:t>МАЙНА</w:t>
      </w:r>
    </w:p>
    <w:p w14:paraId="41C59DF8" w14:textId="77777777" w:rsidR="008D2546" w:rsidRPr="00CF4AA7" w:rsidRDefault="008D2546" w:rsidP="005A250B">
      <w:pPr>
        <w:pStyle w:val="a5"/>
        <w:autoSpaceDE w:val="0"/>
        <w:autoSpaceDN w:val="0"/>
        <w:adjustRightInd w:val="0"/>
        <w:spacing w:after="0" w:line="240" w:lineRule="auto"/>
        <w:ind w:left="851"/>
        <w:rPr>
          <w:rFonts w:ascii="Times New Roman" w:hAnsi="Times New Roman"/>
          <w:b/>
          <w:bCs/>
          <w:sz w:val="28"/>
          <w:szCs w:val="28"/>
        </w:rPr>
      </w:pPr>
    </w:p>
    <w:p w14:paraId="2CB63C4E" w14:textId="5E7DEC82" w:rsidR="00F026D6" w:rsidRPr="0052416D"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2.1. Передача Орендареві </w:t>
      </w:r>
      <w:r w:rsidR="002475B0">
        <w:rPr>
          <w:rFonts w:ascii="Times New Roman" w:hAnsi="Times New Roman" w:cs="Times New Roman"/>
          <w:sz w:val="28"/>
          <w:szCs w:val="28"/>
          <w:lang w:val="uk-UA"/>
        </w:rPr>
        <w:t>Майна</w:t>
      </w:r>
      <w:r w:rsidR="00B15A08" w:rsidRPr="007006B4">
        <w:rPr>
          <w:rFonts w:ascii="Times New Roman" w:hAnsi="Times New Roman" w:cs="Times New Roman"/>
          <w:sz w:val="28"/>
          <w:szCs w:val="28"/>
          <w:lang w:val="uk-UA"/>
        </w:rPr>
        <w:t xml:space="preserve"> у</w:t>
      </w:r>
      <w:r w:rsidRPr="007006B4">
        <w:rPr>
          <w:rFonts w:ascii="Times New Roman" w:hAnsi="Times New Roman" w:cs="Times New Roman"/>
          <w:sz w:val="28"/>
          <w:szCs w:val="28"/>
          <w:lang w:val="uk-UA"/>
        </w:rPr>
        <w:t xml:space="preserve"> строкове платне користування здійснюється на підставі </w:t>
      </w:r>
      <w:proofErr w:type="spellStart"/>
      <w:r w:rsidRPr="007006B4">
        <w:rPr>
          <w:rFonts w:ascii="Times New Roman" w:hAnsi="Times New Roman" w:cs="Times New Roman"/>
          <w:sz w:val="28"/>
          <w:szCs w:val="28"/>
          <w:lang w:val="uk-UA"/>
        </w:rPr>
        <w:t>Акта</w:t>
      </w:r>
      <w:proofErr w:type="spellEnd"/>
      <w:r w:rsidRPr="007006B4">
        <w:rPr>
          <w:rFonts w:ascii="Times New Roman" w:hAnsi="Times New Roman" w:cs="Times New Roman"/>
          <w:sz w:val="28"/>
          <w:szCs w:val="28"/>
          <w:lang w:val="uk-UA"/>
        </w:rPr>
        <w:t xml:space="preserve"> приймання-передачі майна від Орендодавця до Орендаря, складеного згідно з формою, що є невід’ємною частиною цього Договору (Додаток 1</w:t>
      </w:r>
      <w:r w:rsidR="00797A81" w:rsidRPr="00797A81">
        <w:rPr>
          <w:lang w:val="uk-UA"/>
        </w:rPr>
        <w:t xml:space="preserve"> </w:t>
      </w:r>
      <w:r w:rsidR="00797A81" w:rsidRPr="00797A81">
        <w:rPr>
          <w:rFonts w:ascii="Times New Roman" w:hAnsi="Times New Roman" w:cs="Times New Roman"/>
          <w:sz w:val="28"/>
          <w:szCs w:val="28"/>
          <w:lang w:val="uk-UA"/>
        </w:rPr>
        <w:t>до цього Договору</w:t>
      </w:r>
      <w:r w:rsidRPr="007006B4">
        <w:rPr>
          <w:rFonts w:ascii="Times New Roman" w:hAnsi="Times New Roman" w:cs="Times New Roman"/>
          <w:sz w:val="28"/>
          <w:szCs w:val="28"/>
          <w:lang w:val="uk-UA"/>
        </w:rPr>
        <w:t xml:space="preserve">). </w:t>
      </w:r>
      <w:r w:rsidR="002475B0">
        <w:rPr>
          <w:rFonts w:ascii="Times New Roman" w:hAnsi="Times New Roman" w:cs="Times New Roman"/>
          <w:sz w:val="28"/>
          <w:szCs w:val="28"/>
          <w:lang w:val="uk-UA"/>
        </w:rPr>
        <w:t>Майно</w:t>
      </w:r>
      <w:r w:rsidR="00B15A08" w:rsidRPr="007006B4">
        <w:rPr>
          <w:rFonts w:ascii="Times New Roman" w:hAnsi="Times New Roman" w:cs="Times New Roman"/>
          <w:sz w:val="28"/>
          <w:szCs w:val="28"/>
          <w:lang w:val="uk-UA"/>
        </w:rPr>
        <w:t xml:space="preserve"> </w:t>
      </w:r>
      <w:r w:rsidRPr="007006B4">
        <w:rPr>
          <w:rFonts w:ascii="Times New Roman" w:hAnsi="Times New Roman" w:cs="Times New Roman"/>
          <w:sz w:val="28"/>
          <w:szCs w:val="28"/>
          <w:lang w:val="uk-UA"/>
        </w:rPr>
        <w:t>вважа</w:t>
      </w:r>
      <w:r w:rsidR="002475B0">
        <w:rPr>
          <w:rFonts w:ascii="Times New Roman" w:hAnsi="Times New Roman" w:cs="Times New Roman"/>
          <w:sz w:val="28"/>
          <w:szCs w:val="28"/>
          <w:lang w:val="uk-UA"/>
        </w:rPr>
        <w:t>є</w:t>
      </w:r>
      <w:r w:rsidRPr="007006B4">
        <w:rPr>
          <w:rFonts w:ascii="Times New Roman" w:hAnsi="Times New Roman" w:cs="Times New Roman"/>
          <w:sz w:val="28"/>
          <w:szCs w:val="28"/>
          <w:lang w:val="uk-UA"/>
        </w:rPr>
        <w:t xml:space="preserve">ться переданим Орендодавцем Орендарю з дати підписання </w:t>
      </w:r>
      <w:r w:rsidR="002507DC" w:rsidRPr="007006B4">
        <w:rPr>
          <w:rFonts w:ascii="Times New Roman" w:hAnsi="Times New Roman" w:cs="Times New Roman"/>
          <w:sz w:val="28"/>
          <w:szCs w:val="28"/>
          <w:lang w:val="uk-UA"/>
        </w:rPr>
        <w:t xml:space="preserve">уповноваженими представниками Сторін </w:t>
      </w:r>
      <w:proofErr w:type="spellStart"/>
      <w:r w:rsidRPr="007006B4">
        <w:rPr>
          <w:rFonts w:ascii="Times New Roman" w:hAnsi="Times New Roman" w:cs="Times New Roman"/>
          <w:sz w:val="28"/>
          <w:szCs w:val="28"/>
          <w:lang w:val="uk-UA"/>
        </w:rPr>
        <w:t>Акта</w:t>
      </w:r>
      <w:proofErr w:type="spellEnd"/>
      <w:r w:rsidRPr="007006B4">
        <w:rPr>
          <w:rFonts w:ascii="Times New Roman" w:hAnsi="Times New Roman" w:cs="Times New Roman"/>
          <w:sz w:val="28"/>
          <w:szCs w:val="28"/>
          <w:lang w:val="uk-UA"/>
        </w:rPr>
        <w:t xml:space="preserve"> приймання-передачі </w:t>
      </w:r>
      <w:r w:rsidR="00E47D85">
        <w:rPr>
          <w:rFonts w:ascii="Times New Roman" w:hAnsi="Times New Roman" w:cs="Times New Roman"/>
          <w:sz w:val="28"/>
          <w:szCs w:val="28"/>
          <w:lang w:val="uk-UA"/>
        </w:rPr>
        <w:t>майна</w:t>
      </w:r>
      <w:r w:rsidRPr="007006B4">
        <w:rPr>
          <w:rFonts w:ascii="Times New Roman" w:hAnsi="Times New Roman" w:cs="Times New Roman"/>
          <w:sz w:val="28"/>
          <w:szCs w:val="28"/>
          <w:lang w:val="uk-UA"/>
        </w:rPr>
        <w:t xml:space="preserve"> т</w:t>
      </w:r>
      <w:r w:rsidRPr="00CF4AA7">
        <w:rPr>
          <w:rFonts w:ascii="Times New Roman" w:hAnsi="Times New Roman" w:cs="Times New Roman"/>
          <w:sz w:val="28"/>
          <w:szCs w:val="28"/>
          <w:lang w:val="uk-UA"/>
        </w:rPr>
        <w:t>а скріплення печатками (у разі на</w:t>
      </w:r>
      <w:r w:rsidR="00E5699A" w:rsidRPr="00CF4AA7">
        <w:rPr>
          <w:rFonts w:ascii="Times New Roman" w:hAnsi="Times New Roman" w:cs="Times New Roman"/>
          <w:sz w:val="28"/>
          <w:szCs w:val="28"/>
          <w:lang w:val="uk-UA"/>
        </w:rPr>
        <w:t xml:space="preserve">явності) </w:t>
      </w:r>
      <w:r w:rsidRPr="00BB2E7F">
        <w:rPr>
          <w:rFonts w:ascii="Times New Roman" w:hAnsi="Times New Roman" w:cs="Times New Roman"/>
          <w:sz w:val="28"/>
          <w:szCs w:val="28"/>
          <w:lang w:val="uk-UA"/>
        </w:rPr>
        <w:t xml:space="preserve">При цьому ризик випадкового знищення або випадкового пошкодження Майна переходить до Орендаря з дати підписання </w:t>
      </w:r>
      <w:r w:rsidR="00E5699A" w:rsidRPr="00BB2E7F">
        <w:rPr>
          <w:rFonts w:ascii="Times New Roman" w:hAnsi="Times New Roman" w:cs="Times New Roman"/>
          <w:sz w:val="28"/>
          <w:szCs w:val="28"/>
          <w:lang w:val="uk-UA"/>
        </w:rPr>
        <w:t xml:space="preserve">Сторонами </w:t>
      </w:r>
      <w:proofErr w:type="spellStart"/>
      <w:r w:rsidRPr="00BB2E7F">
        <w:rPr>
          <w:rFonts w:ascii="Times New Roman" w:hAnsi="Times New Roman" w:cs="Times New Roman"/>
          <w:sz w:val="28"/>
          <w:szCs w:val="28"/>
          <w:lang w:val="uk-UA"/>
        </w:rPr>
        <w:t>Акта</w:t>
      </w:r>
      <w:proofErr w:type="spellEnd"/>
      <w:r w:rsidRPr="00BB2E7F">
        <w:rPr>
          <w:rFonts w:ascii="Times New Roman" w:hAnsi="Times New Roman" w:cs="Times New Roman"/>
          <w:sz w:val="28"/>
          <w:szCs w:val="28"/>
          <w:lang w:val="uk-UA"/>
        </w:rPr>
        <w:t xml:space="preserve"> приймання-передачі майна від Орендодавця до Орендаря</w:t>
      </w:r>
      <w:r w:rsidRPr="0052416D">
        <w:rPr>
          <w:rFonts w:ascii="Times New Roman" w:hAnsi="Times New Roman" w:cs="Times New Roman"/>
          <w:sz w:val="28"/>
          <w:szCs w:val="28"/>
          <w:lang w:val="uk-UA"/>
        </w:rPr>
        <w:t>.</w:t>
      </w:r>
    </w:p>
    <w:p w14:paraId="663438A7" w14:textId="3CFDC7CB" w:rsidR="00F026D6" w:rsidRPr="00CB1C9F"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2.2. Стан </w:t>
      </w:r>
      <w:r w:rsidR="002475B0">
        <w:rPr>
          <w:rFonts w:ascii="Times New Roman" w:hAnsi="Times New Roman" w:cs="Times New Roman"/>
          <w:sz w:val="28"/>
          <w:szCs w:val="28"/>
          <w:lang w:val="uk-UA"/>
        </w:rPr>
        <w:t>Майна</w:t>
      </w:r>
      <w:r w:rsidR="00B15A08" w:rsidRPr="00CB1C9F">
        <w:rPr>
          <w:rFonts w:ascii="Times New Roman" w:hAnsi="Times New Roman" w:cs="Times New Roman"/>
          <w:sz w:val="28"/>
          <w:szCs w:val="28"/>
          <w:lang w:val="uk-UA"/>
        </w:rPr>
        <w:t xml:space="preserve"> </w:t>
      </w:r>
      <w:r w:rsidR="004E2C90">
        <w:rPr>
          <w:rFonts w:ascii="Times New Roman" w:hAnsi="Times New Roman" w:cs="Times New Roman"/>
          <w:sz w:val="28"/>
          <w:szCs w:val="28"/>
          <w:lang w:val="uk-UA"/>
        </w:rPr>
        <w:t xml:space="preserve">на дату передачі </w:t>
      </w:r>
      <w:r w:rsidR="002475B0">
        <w:rPr>
          <w:rFonts w:ascii="Times New Roman" w:hAnsi="Times New Roman" w:cs="Times New Roman"/>
          <w:sz w:val="28"/>
          <w:szCs w:val="28"/>
          <w:lang w:val="uk-UA"/>
        </w:rPr>
        <w:t>його</w:t>
      </w:r>
      <w:r w:rsidRPr="00CB1C9F">
        <w:rPr>
          <w:rFonts w:ascii="Times New Roman" w:hAnsi="Times New Roman" w:cs="Times New Roman"/>
          <w:sz w:val="28"/>
          <w:szCs w:val="28"/>
          <w:lang w:val="uk-UA"/>
        </w:rPr>
        <w:t xml:space="preserve"> Орендареві</w:t>
      </w:r>
      <w:r w:rsidR="004E2C90">
        <w:rPr>
          <w:rFonts w:ascii="Times New Roman" w:hAnsi="Times New Roman" w:cs="Times New Roman"/>
          <w:sz w:val="28"/>
          <w:szCs w:val="28"/>
          <w:lang w:val="uk-UA"/>
        </w:rPr>
        <w:t xml:space="preserve"> </w:t>
      </w:r>
      <w:r w:rsidR="004E2C90" w:rsidRPr="004E2C90">
        <w:rPr>
          <w:rFonts w:ascii="Times New Roman" w:hAnsi="Times New Roman" w:cs="Times New Roman"/>
          <w:sz w:val="28"/>
          <w:szCs w:val="28"/>
          <w:lang w:val="uk-UA"/>
        </w:rPr>
        <w:t>та особливості цільового призначення</w:t>
      </w:r>
      <w:r w:rsidR="00797A81">
        <w:rPr>
          <w:rFonts w:ascii="Times New Roman" w:hAnsi="Times New Roman" w:cs="Times New Roman"/>
          <w:sz w:val="28"/>
          <w:szCs w:val="28"/>
          <w:lang w:val="uk-UA"/>
        </w:rPr>
        <w:t xml:space="preserve"> такого</w:t>
      </w:r>
      <w:r w:rsidRPr="004E2C90">
        <w:rPr>
          <w:rFonts w:ascii="Times New Roman" w:hAnsi="Times New Roman" w:cs="Times New Roman"/>
          <w:sz w:val="28"/>
          <w:szCs w:val="28"/>
          <w:lang w:val="uk-UA"/>
        </w:rPr>
        <w:t xml:space="preserve"> </w:t>
      </w:r>
      <w:r w:rsidR="002475B0">
        <w:rPr>
          <w:rFonts w:ascii="Times New Roman" w:hAnsi="Times New Roman" w:cs="Times New Roman"/>
          <w:sz w:val="28"/>
          <w:szCs w:val="28"/>
          <w:lang w:val="uk-UA"/>
        </w:rPr>
        <w:t>Майна</w:t>
      </w:r>
      <w:r w:rsidR="004E2C90">
        <w:rPr>
          <w:rFonts w:ascii="Times New Roman" w:hAnsi="Times New Roman" w:cs="Times New Roman"/>
          <w:sz w:val="28"/>
          <w:szCs w:val="28"/>
          <w:lang w:val="uk-UA"/>
        </w:rPr>
        <w:t xml:space="preserve"> </w:t>
      </w:r>
      <w:r w:rsidR="00797A81">
        <w:rPr>
          <w:rFonts w:ascii="Times New Roman" w:hAnsi="Times New Roman" w:cs="Times New Roman"/>
          <w:sz w:val="28"/>
          <w:szCs w:val="28"/>
          <w:lang w:val="uk-UA"/>
        </w:rPr>
        <w:t>визначаю</w:t>
      </w:r>
      <w:r w:rsidRPr="00CB1C9F">
        <w:rPr>
          <w:rFonts w:ascii="Times New Roman" w:hAnsi="Times New Roman" w:cs="Times New Roman"/>
          <w:sz w:val="28"/>
          <w:szCs w:val="28"/>
          <w:lang w:val="uk-UA"/>
        </w:rPr>
        <w:t>ться в Акті приймання-передачі майна від Орендодавця до Орендаря.</w:t>
      </w:r>
    </w:p>
    <w:p w14:paraId="7C6E40F8" w14:textId="60DFA193" w:rsidR="00F026D6" w:rsidRPr="00CF4AA7"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B1C9F">
        <w:rPr>
          <w:rFonts w:ascii="Times New Roman" w:hAnsi="Times New Roman" w:cs="Times New Roman"/>
          <w:sz w:val="28"/>
          <w:szCs w:val="28"/>
          <w:lang w:val="uk-UA"/>
        </w:rPr>
        <w:t xml:space="preserve">2.3. Передача </w:t>
      </w:r>
      <w:r w:rsidR="002475B0">
        <w:rPr>
          <w:rFonts w:ascii="Times New Roman" w:hAnsi="Times New Roman" w:cs="Times New Roman"/>
          <w:sz w:val="28"/>
          <w:szCs w:val="28"/>
          <w:lang w:val="uk-UA"/>
        </w:rPr>
        <w:t>Майна</w:t>
      </w:r>
      <w:r w:rsidR="00B15A08" w:rsidRPr="00CB1C9F">
        <w:rPr>
          <w:rFonts w:ascii="Times New Roman" w:hAnsi="Times New Roman" w:cs="Times New Roman"/>
          <w:sz w:val="28"/>
          <w:szCs w:val="28"/>
          <w:lang w:val="uk-UA"/>
        </w:rPr>
        <w:t xml:space="preserve"> </w:t>
      </w:r>
      <w:r w:rsidRPr="00CB1C9F">
        <w:rPr>
          <w:rFonts w:ascii="Times New Roman" w:hAnsi="Times New Roman" w:cs="Times New Roman"/>
          <w:sz w:val="28"/>
          <w:szCs w:val="28"/>
          <w:lang w:val="uk-UA"/>
        </w:rPr>
        <w:t>в оренду не тягне за собою передачу права власності на ц</w:t>
      </w:r>
      <w:r w:rsidR="002475B0">
        <w:rPr>
          <w:rFonts w:ascii="Times New Roman" w:hAnsi="Times New Roman" w:cs="Times New Roman"/>
          <w:sz w:val="28"/>
          <w:szCs w:val="28"/>
          <w:lang w:val="uk-UA"/>
        </w:rPr>
        <w:t>е</w:t>
      </w:r>
      <w:r w:rsidRPr="00CB1C9F">
        <w:rPr>
          <w:rFonts w:ascii="Times New Roman" w:hAnsi="Times New Roman" w:cs="Times New Roman"/>
          <w:sz w:val="28"/>
          <w:szCs w:val="28"/>
          <w:lang w:val="uk-UA"/>
        </w:rPr>
        <w:t xml:space="preserve"> </w:t>
      </w:r>
      <w:r w:rsidR="002475B0">
        <w:rPr>
          <w:rFonts w:ascii="Times New Roman" w:hAnsi="Times New Roman" w:cs="Times New Roman"/>
          <w:sz w:val="28"/>
          <w:szCs w:val="28"/>
          <w:lang w:val="uk-UA"/>
        </w:rPr>
        <w:t>Майно</w:t>
      </w:r>
      <w:r w:rsidRPr="00CF4AA7">
        <w:rPr>
          <w:rFonts w:ascii="Times New Roman" w:hAnsi="Times New Roman" w:cs="Times New Roman"/>
          <w:sz w:val="28"/>
          <w:szCs w:val="28"/>
          <w:lang w:val="uk-UA"/>
        </w:rPr>
        <w:t>. Орендар користується Майном протягом строку дії цього Договору.</w:t>
      </w:r>
    </w:p>
    <w:p w14:paraId="2CBF7649" w14:textId="358E13BB" w:rsidR="00F026D6"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2.4. Орендар не пізніше останнього дня строку </w:t>
      </w:r>
      <w:r w:rsidR="000F2813">
        <w:rPr>
          <w:rFonts w:ascii="Times New Roman" w:hAnsi="Times New Roman" w:cs="Times New Roman"/>
          <w:sz w:val="28"/>
          <w:szCs w:val="28"/>
          <w:lang w:val="uk-UA"/>
        </w:rPr>
        <w:t xml:space="preserve">(терміну) </w:t>
      </w:r>
      <w:r w:rsidRPr="00CF4AA7">
        <w:rPr>
          <w:rFonts w:ascii="Times New Roman" w:hAnsi="Times New Roman" w:cs="Times New Roman"/>
          <w:sz w:val="28"/>
          <w:szCs w:val="28"/>
          <w:lang w:val="uk-UA"/>
        </w:rPr>
        <w:t xml:space="preserve">дії цього Договору зобов’язаний повернути, а Орендодавець прийняти </w:t>
      </w:r>
      <w:r w:rsidR="002475B0">
        <w:rPr>
          <w:rFonts w:ascii="Times New Roman" w:hAnsi="Times New Roman" w:cs="Times New Roman"/>
          <w:sz w:val="28"/>
          <w:szCs w:val="28"/>
          <w:lang w:val="uk-UA"/>
        </w:rPr>
        <w:t>Майно</w:t>
      </w:r>
      <w:r w:rsidRPr="00C7539E">
        <w:rPr>
          <w:rFonts w:ascii="Times New Roman" w:hAnsi="Times New Roman" w:cs="Times New Roman"/>
          <w:color w:val="C00000"/>
          <w:sz w:val="28"/>
          <w:szCs w:val="28"/>
          <w:lang w:val="uk-UA"/>
        </w:rPr>
        <w:t xml:space="preserve"> </w:t>
      </w:r>
      <w:r w:rsidRPr="00CF4AA7">
        <w:rPr>
          <w:rFonts w:ascii="Times New Roman" w:hAnsi="Times New Roman" w:cs="Times New Roman"/>
          <w:sz w:val="28"/>
          <w:szCs w:val="28"/>
          <w:lang w:val="uk-UA"/>
        </w:rPr>
        <w:t>за Актом приймання-передачі майна</w:t>
      </w:r>
      <w:r w:rsidR="00901F38">
        <w:rPr>
          <w:rFonts w:ascii="Times New Roman" w:hAnsi="Times New Roman" w:cs="Times New Roman"/>
          <w:sz w:val="28"/>
          <w:szCs w:val="28"/>
          <w:lang w:val="uk-UA"/>
        </w:rPr>
        <w:t xml:space="preserve"> від Орендаря до Орендодавця, який</w:t>
      </w:r>
      <w:r w:rsidRPr="00CF4AA7">
        <w:rPr>
          <w:rFonts w:ascii="Times New Roman" w:hAnsi="Times New Roman" w:cs="Times New Roman"/>
          <w:sz w:val="28"/>
          <w:szCs w:val="28"/>
          <w:lang w:val="uk-UA"/>
        </w:rPr>
        <w:t xml:space="preserve"> складається та підписується Сторонами відповідно до форми, наведеної у Додатку 2 до цього Договору. Майно має бути повернуто,</w:t>
      </w:r>
      <w:r w:rsidR="00833A35">
        <w:rPr>
          <w:rFonts w:ascii="Times New Roman" w:hAnsi="Times New Roman" w:cs="Times New Roman"/>
          <w:sz w:val="28"/>
          <w:szCs w:val="28"/>
          <w:lang w:val="uk-UA"/>
        </w:rPr>
        <w:t xml:space="preserve"> </w:t>
      </w:r>
      <w:r w:rsidR="00833A35" w:rsidRPr="00833A35">
        <w:rPr>
          <w:rFonts w:ascii="Times New Roman" w:hAnsi="Times New Roman" w:cs="Times New Roman"/>
          <w:sz w:val="28"/>
          <w:szCs w:val="28"/>
          <w:lang w:val="uk-UA"/>
        </w:rPr>
        <w:t>з усіма поліпшеннями, які неможливо відокремити від Майна б</w:t>
      </w:r>
      <w:r w:rsidR="00833A35">
        <w:rPr>
          <w:rFonts w:ascii="Times New Roman" w:hAnsi="Times New Roman" w:cs="Times New Roman"/>
          <w:sz w:val="28"/>
          <w:szCs w:val="28"/>
          <w:lang w:val="uk-UA"/>
        </w:rPr>
        <w:t>ез нанесення шкоди цьому Майну,</w:t>
      </w:r>
      <w:r w:rsidRPr="00CF4AA7">
        <w:rPr>
          <w:rFonts w:ascii="Times New Roman" w:hAnsi="Times New Roman" w:cs="Times New Roman"/>
          <w:sz w:val="28"/>
          <w:szCs w:val="28"/>
          <w:lang w:val="uk-UA"/>
        </w:rPr>
        <w:t xml:space="preserve"> в стані не гіршому, ніж на момент прийняття Майна в оренду за Актом приймання-передачі майна від Орендодавця до Орендаря</w:t>
      </w:r>
      <w:r w:rsidR="001304C3" w:rsidRPr="00CF4AA7">
        <w:rPr>
          <w:rFonts w:ascii="Times New Roman" w:hAnsi="Times New Roman" w:cs="Times New Roman"/>
          <w:sz w:val="28"/>
          <w:szCs w:val="28"/>
          <w:lang w:val="uk-UA"/>
        </w:rPr>
        <w:t>, з урахуванням нормального зносу.</w:t>
      </w:r>
    </w:p>
    <w:p w14:paraId="0FA6CC89" w14:textId="272C1CC9" w:rsidR="0089232F" w:rsidRPr="0089232F" w:rsidRDefault="0089232F" w:rsidP="0089232F">
      <w:pPr>
        <w:autoSpaceDE w:val="0"/>
        <w:autoSpaceDN w:val="0"/>
        <w:adjustRightInd w:val="0"/>
        <w:spacing w:after="0" w:line="240" w:lineRule="auto"/>
        <w:ind w:firstLine="851"/>
        <w:jc w:val="both"/>
        <w:rPr>
          <w:rFonts w:ascii="Times New Roman" w:hAnsi="Times New Roman" w:cs="Times New Roman"/>
          <w:sz w:val="28"/>
          <w:szCs w:val="28"/>
          <w:lang w:val="uk-UA"/>
        </w:rPr>
      </w:pPr>
      <w:r w:rsidRPr="0089232F">
        <w:rPr>
          <w:rFonts w:ascii="Times New Roman" w:hAnsi="Times New Roman" w:cs="Times New Roman"/>
          <w:sz w:val="28"/>
          <w:szCs w:val="28"/>
          <w:lang w:val="uk-UA"/>
        </w:rPr>
        <w:t>У випадку погіршення стану Майна понад нормальний знос або його знищення Орендар повинен за вибором Орендодавця відновити Майно до відповідного стану, що був на момент передачі Майна Орендареві, або відшкодувати Орендодавцю вартість пошкодженого або знищеного Майна.</w:t>
      </w:r>
    </w:p>
    <w:p w14:paraId="00522CED" w14:textId="6C6D8CF6" w:rsidR="00F026D6" w:rsidRPr="00CF4AA7"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2.5. </w:t>
      </w:r>
      <w:r w:rsidR="002475B0">
        <w:rPr>
          <w:rFonts w:ascii="Times New Roman" w:hAnsi="Times New Roman" w:cs="Times New Roman"/>
          <w:sz w:val="28"/>
          <w:szCs w:val="28"/>
          <w:lang w:val="uk-UA"/>
        </w:rPr>
        <w:t>Майно</w:t>
      </w:r>
      <w:r w:rsidR="00C7539E" w:rsidRPr="004F6619">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вважа</w:t>
      </w:r>
      <w:r w:rsidR="00E759F3">
        <w:rPr>
          <w:rFonts w:ascii="Times New Roman" w:hAnsi="Times New Roman" w:cs="Times New Roman"/>
          <w:sz w:val="28"/>
          <w:szCs w:val="28"/>
          <w:lang w:val="uk-UA"/>
        </w:rPr>
        <w:t>є</w:t>
      </w:r>
      <w:r w:rsidRPr="00CF4AA7">
        <w:rPr>
          <w:rFonts w:ascii="Times New Roman" w:hAnsi="Times New Roman" w:cs="Times New Roman"/>
          <w:sz w:val="28"/>
          <w:szCs w:val="28"/>
          <w:lang w:val="uk-UA"/>
        </w:rPr>
        <w:t xml:space="preserve">ться повернутим Орендодавцю з дати підписання </w:t>
      </w:r>
      <w:r w:rsidR="00A774C6" w:rsidRPr="00CF4AA7">
        <w:rPr>
          <w:rFonts w:ascii="Times New Roman" w:hAnsi="Times New Roman" w:cs="Times New Roman"/>
          <w:sz w:val="28"/>
          <w:szCs w:val="28"/>
          <w:lang w:val="uk-UA"/>
        </w:rPr>
        <w:t xml:space="preserve">уповноваженими представниками Сторін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Орендаря до Орендодавця та скріплення печатками</w:t>
      </w:r>
      <w:r w:rsidR="00A65A92">
        <w:rPr>
          <w:rFonts w:ascii="Times New Roman" w:hAnsi="Times New Roman" w:cs="Times New Roman"/>
          <w:sz w:val="28"/>
          <w:szCs w:val="28"/>
          <w:lang w:val="uk-UA"/>
        </w:rPr>
        <w:t xml:space="preserve"> </w:t>
      </w:r>
      <w:r w:rsidR="00A65A92" w:rsidRPr="00A65A92">
        <w:rPr>
          <w:rFonts w:ascii="Times New Roman" w:hAnsi="Times New Roman" w:cs="Times New Roman"/>
          <w:sz w:val="28"/>
          <w:szCs w:val="28"/>
          <w:lang w:val="uk-UA"/>
        </w:rPr>
        <w:t>(у разі наявності)</w:t>
      </w:r>
      <w:r w:rsidRPr="00CF4AA7">
        <w:rPr>
          <w:rFonts w:ascii="Times New Roman" w:hAnsi="Times New Roman" w:cs="Times New Roman"/>
          <w:sz w:val="28"/>
          <w:szCs w:val="28"/>
          <w:lang w:val="uk-UA"/>
        </w:rPr>
        <w:t>.</w:t>
      </w:r>
    </w:p>
    <w:p w14:paraId="6B92396A" w14:textId="3D14AABE" w:rsidR="00F026D6"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2.6. Орендар зобов’язаний </w:t>
      </w:r>
      <w:r w:rsidRPr="006E784E">
        <w:rPr>
          <w:rFonts w:ascii="Times New Roman" w:hAnsi="Times New Roman" w:cs="Times New Roman"/>
          <w:sz w:val="28"/>
          <w:szCs w:val="28"/>
          <w:lang w:val="uk-UA"/>
        </w:rPr>
        <w:t xml:space="preserve">повернути </w:t>
      </w:r>
      <w:r w:rsidR="002475B0">
        <w:rPr>
          <w:rFonts w:ascii="Times New Roman" w:hAnsi="Times New Roman" w:cs="Times New Roman"/>
          <w:sz w:val="28"/>
          <w:szCs w:val="28"/>
          <w:lang w:val="uk-UA"/>
        </w:rPr>
        <w:t>Майно</w:t>
      </w:r>
      <w:r w:rsidRPr="006E784E">
        <w:rPr>
          <w:rFonts w:ascii="Times New Roman" w:hAnsi="Times New Roman" w:cs="Times New Roman"/>
          <w:sz w:val="28"/>
          <w:szCs w:val="28"/>
          <w:lang w:val="uk-UA"/>
        </w:rPr>
        <w:t xml:space="preserve"> Орендодавцю </w:t>
      </w:r>
      <w:r w:rsidRPr="00CF4AA7">
        <w:rPr>
          <w:rFonts w:ascii="Times New Roman" w:hAnsi="Times New Roman" w:cs="Times New Roman"/>
          <w:sz w:val="28"/>
          <w:szCs w:val="28"/>
          <w:lang w:val="uk-UA"/>
        </w:rPr>
        <w:t xml:space="preserve">не пізніше останнього дня строку </w:t>
      </w:r>
      <w:r w:rsidR="00E87A79">
        <w:rPr>
          <w:rFonts w:ascii="Times New Roman" w:hAnsi="Times New Roman" w:cs="Times New Roman"/>
          <w:sz w:val="28"/>
          <w:szCs w:val="28"/>
          <w:lang w:val="uk-UA"/>
        </w:rPr>
        <w:t>користування Майном відповідно до умов цього Договору</w:t>
      </w:r>
      <w:r w:rsidRPr="00CF4AA7">
        <w:rPr>
          <w:rFonts w:ascii="Times New Roman" w:hAnsi="Times New Roman" w:cs="Times New Roman"/>
          <w:sz w:val="28"/>
          <w:szCs w:val="28"/>
          <w:lang w:val="uk-UA"/>
        </w:rPr>
        <w:t>.</w:t>
      </w:r>
    </w:p>
    <w:p w14:paraId="360E01C6" w14:textId="687CC0C9" w:rsidR="00D27AFA" w:rsidRPr="00CF4AA7" w:rsidRDefault="00D27AFA">
      <w:pPr>
        <w:autoSpaceDE w:val="0"/>
        <w:autoSpaceDN w:val="0"/>
        <w:adjustRightInd w:val="0"/>
        <w:spacing w:after="0" w:line="240" w:lineRule="auto"/>
        <w:ind w:firstLine="851"/>
        <w:jc w:val="both"/>
        <w:rPr>
          <w:rFonts w:ascii="Times New Roman" w:hAnsi="Times New Roman" w:cs="Times New Roman"/>
          <w:sz w:val="28"/>
          <w:szCs w:val="28"/>
          <w:lang w:val="uk-UA"/>
        </w:rPr>
      </w:pPr>
      <w:r w:rsidRPr="00D27AFA">
        <w:rPr>
          <w:rFonts w:ascii="Times New Roman" w:hAnsi="Times New Roman" w:cs="Times New Roman"/>
          <w:sz w:val="28"/>
          <w:szCs w:val="28"/>
          <w:lang w:val="uk-UA"/>
        </w:rPr>
        <w:t xml:space="preserve">2.7. Після спливу строку користування Майном відповідно до умов цього Договору, Орендодавець має право на здійснення заходів повернення </w:t>
      </w:r>
      <w:r w:rsidRPr="00D27AFA">
        <w:rPr>
          <w:rFonts w:ascii="Times New Roman" w:hAnsi="Times New Roman" w:cs="Times New Roman"/>
          <w:sz w:val="28"/>
          <w:szCs w:val="28"/>
          <w:lang w:val="uk-UA"/>
        </w:rPr>
        <w:lastRenderedPageBreak/>
        <w:t>Майна самостійно чи із залученням правоохоронних органів, про що складається Акт про вжиття заходів повернення Майна Орендодавця в довільній формі. Орендар зобов’язується відшкодувати Орендодавцю понесені ним витрати на вжиття зазначених заходів.</w:t>
      </w:r>
    </w:p>
    <w:p w14:paraId="69CE2D3B" w14:textId="77777777" w:rsidR="00AE4BCD" w:rsidRPr="00AE4BCD" w:rsidRDefault="00AE4BCD">
      <w:pPr>
        <w:autoSpaceDE w:val="0"/>
        <w:autoSpaceDN w:val="0"/>
        <w:adjustRightInd w:val="0"/>
        <w:spacing w:after="0" w:line="240" w:lineRule="auto"/>
        <w:ind w:firstLine="851"/>
        <w:jc w:val="both"/>
        <w:rPr>
          <w:rFonts w:ascii="Times New Roman" w:hAnsi="Times New Roman" w:cs="Times New Roman"/>
          <w:sz w:val="28"/>
          <w:szCs w:val="28"/>
          <w:lang w:val="uk-UA"/>
        </w:rPr>
      </w:pPr>
    </w:p>
    <w:p w14:paraId="11E46C76" w14:textId="137D6E68" w:rsidR="00F026D6" w:rsidRDefault="00F026D6" w:rsidP="005A250B">
      <w:pPr>
        <w:autoSpaceDE w:val="0"/>
        <w:autoSpaceDN w:val="0"/>
        <w:adjustRightInd w:val="0"/>
        <w:spacing w:after="0" w:line="240" w:lineRule="auto"/>
        <w:jc w:val="center"/>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3</w:t>
      </w:r>
      <w:r w:rsidRPr="006E784E">
        <w:rPr>
          <w:rFonts w:ascii="Times New Roman" w:hAnsi="Times New Roman" w:cs="Times New Roman"/>
          <w:b/>
          <w:bCs/>
          <w:sz w:val="28"/>
          <w:szCs w:val="28"/>
          <w:lang w:val="uk-UA"/>
        </w:rPr>
        <w:t xml:space="preserve">. </w:t>
      </w:r>
      <w:r w:rsidRPr="006E784E">
        <w:rPr>
          <w:rFonts w:ascii="Times New Roman" w:hAnsi="Times New Roman" w:cs="Times New Roman"/>
          <w:b/>
          <w:sz w:val="28"/>
          <w:szCs w:val="28"/>
          <w:lang w:val="uk-UA"/>
        </w:rPr>
        <w:t>ЦІНА ДОГОВОРУ ТА</w:t>
      </w:r>
      <w:r w:rsidRPr="00CF4AA7">
        <w:rPr>
          <w:rFonts w:ascii="Times New Roman" w:hAnsi="Times New Roman" w:cs="Times New Roman"/>
          <w:b/>
          <w:sz w:val="28"/>
          <w:szCs w:val="28"/>
          <w:lang w:val="uk-UA"/>
        </w:rPr>
        <w:t xml:space="preserve"> ПОРЯДОК ОПЛАТИ</w:t>
      </w:r>
      <w:r w:rsidRPr="00CF4AA7" w:rsidDel="007E06BA">
        <w:rPr>
          <w:rFonts w:ascii="Times New Roman" w:hAnsi="Times New Roman" w:cs="Times New Roman"/>
          <w:b/>
          <w:bCs/>
          <w:sz w:val="28"/>
          <w:szCs w:val="28"/>
          <w:lang w:val="uk-UA"/>
        </w:rPr>
        <w:t xml:space="preserve"> </w:t>
      </w:r>
    </w:p>
    <w:p w14:paraId="554A03B7" w14:textId="77777777" w:rsidR="008D2546" w:rsidRPr="00CF4AA7" w:rsidRDefault="008D2546" w:rsidP="005A250B">
      <w:pPr>
        <w:autoSpaceDE w:val="0"/>
        <w:autoSpaceDN w:val="0"/>
        <w:adjustRightInd w:val="0"/>
        <w:spacing w:after="0" w:line="240" w:lineRule="auto"/>
        <w:jc w:val="center"/>
        <w:rPr>
          <w:rFonts w:ascii="Times New Roman" w:hAnsi="Times New Roman" w:cs="Times New Roman"/>
          <w:b/>
          <w:bCs/>
          <w:sz w:val="28"/>
          <w:szCs w:val="28"/>
          <w:lang w:val="uk-UA"/>
        </w:rPr>
      </w:pPr>
    </w:p>
    <w:p w14:paraId="15FC1EC8" w14:textId="111B5667" w:rsidR="00AF7975" w:rsidRPr="00AF7975" w:rsidRDefault="00AF7975" w:rsidP="00AF7975">
      <w:pPr>
        <w:tabs>
          <w:tab w:val="left" w:pos="1276"/>
        </w:tabs>
        <w:spacing w:after="0" w:line="240" w:lineRule="auto"/>
        <w:ind w:firstLine="851"/>
        <w:jc w:val="both"/>
        <w:rPr>
          <w:rFonts w:ascii="Times New Roman" w:hAnsi="Times New Roman" w:cs="Times New Roman"/>
          <w:sz w:val="28"/>
          <w:szCs w:val="28"/>
          <w:lang w:val="uk-UA"/>
        </w:rPr>
      </w:pPr>
      <w:r w:rsidRPr="00AF7975">
        <w:rPr>
          <w:rFonts w:ascii="Times New Roman" w:hAnsi="Times New Roman" w:cs="Times New Roman"/>
          <w:sz w:val="28"/>
          <w:szCs w:val="28"/>
          <w:lang w:val="uk-UA"/>
        </w:rPr>
        <w:t xml:space="preserve">3.1. Розмір орендної плати визначається за результатами електронних торгів (аукціону) і становить </w:t>
      </w:r>
      <w:r w:rsidRPr="00AF7975">
        <w:rPr>
          <w:rFonts w:ascii="Times New Roman" w:hAnsi="Times New Roman" w:cs="Times New Roman"/>
          <w:b/>
          <w:sz w:val="28"/>
          <w:szCs w:val="28"/>
          <w:lang w:val="uk-UA"/>
        </w:rPr>
        <w:t>за добу користування 1 вагоном</w:t>
      </w:r>
      <w:r w:rsidRPr="00AF7975">
        <w:rPr>
          <w:rFonts w:ascii="Times New Roman" w:hAnsi="Times New Roman" w:cs="Times New Roman"/>
          <w:sz w:val="28"/>
          <w:szCs w:val="28"/>
          <w:lang w:val="uk-UA"/>
        </w:rPr>
        <w:t xml:space="preserve"> (прописом) грн, крім того ПДВ - __________(прописом) грн, а всього разом з ПДВ - ___________(прописом) грн. </w:t>
      </w:r>
    </w:p>
    <w:p w14:paraId="18C596BA" w14:textId="77777777" w:rsidR="00243D4B" w:rsidRDefault="00AF7975" w:rsidP="00AF7975">
      <w:pPr>
        <w:tabs>
          <w:tab w:val="left" w:pos="1276"/>
        </w:tabs>
        <w:spacing w:after="0" w:line="240" w:lineRule="auto"/>
        <w:ind w:firstLine="851"/>
        <w:jc w:val="both"/>
        <w:rPr>
          <w:rFonts w:ascii="Times New Roman" w:hAnsi="Times New Roman" w:cs="Times New Roman"/>
          <w:sz w:val="28"/>
          <w:szCs w:val="28"/>
          <w:lang w:val="uk-UA"/>
        </w:rPr>
      </w:pPr>
      <w:r w:rsidRPr="00AF7975">
        <w:rPr>
          <w:rFonts w:ascii="Times New Roman" w:hAnsi="Times New Roman" w:cs="Times New Roman"/>
          <w:sz w:val="28"/>
          <w:szCs w:val="28"/>
          <w:lang w:val="uk-UA"/>
        </w:rPr>
        <w:t>Загальний розмір орендної плати за перший базовий місяць __________ 20__ р. (місяць проведення аукціону) користування Майном визначається шляхом множення добового розміру орендної плати за користування 1 вагоном на кількість вагонів, переданих в користування, а також на кількість календарних днів у місяці та становить ________ (прописом) грн, крім того ПДВ - _______________(прописом) грн, а всього разом з ПДВ - ___________(прописом) грн (далі – Орендна плата).</w:t>
      </w:r>
    </w:p>
    <w:p w14:paraId="7DAF41A4" w14:textId="11062902" w:rsidR="003105EF" w:rsidRPr="00CF4AA7" w:rsidRDefault="00B84442" w:rsidP="00AF7975">
      <w:pPr>
        <w:tabs>
          <w:tab w:val="left" w:pos="1276"/>
        </w:tabs>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У разі підписання Сторонами </w:t>
      </w:r>
      <w:proofErr w:type="spellStart"/>
      <w:r w:rsidRPr="00CF4AA7">
        <w:rPr>
          <w:rFonts w:ascii="Times New Roman" w:hAnsi="Times New Roman" w:cs="Times New Roman"/>
          <w:sz w:val="28"/>
          <w:szCs w:val="28"/>
          <w:lang w:val="uk-UA"/>
        </w:rPr>
        <w:t>Акт</w:t>
      </w:r>
      <w:r w:rsidR="00A774C6"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приймання-передачі майна </w:t>
      </w:r>
      <w:r w:rsidR="003C6FC1" w:rsidRPr="00CF4AA7">
        <w:rPr>
          <w:rFonts w:ascii="Times New Roman" w:hAnsi="Times New Roman" w:cs="Times New Roman"/>
          <w:sz w:val="28"/>
          <w:szCs w:val="28"/>
          <w:lang w:val="uk-UA"/>
        </w:rPr>
        <w:t xml:space="preserve">від Орендодавця до Орендаря </w:t>
      </w:r>
      <w:r w:rsidRPr="00CF4AA7">
        <w:rPr>
          <w:rFonts w:ascii="Times New Roman" w:hAnsi="Times New Roman" w:cs="Times New Roman"/>
          <w:sz w:val="28"/>
          <w:szCs w:val="28"/>
          <w:lang w:val="uk-UA"/>
        </w:rPr>
        <w:t>у місяці, що не є місяцем проведення аукціону,  р</w:t>
      </w:r>
      <w:r w:rsidR="00E53050" w:rsidRPr="00CF4AA7">
        <w:rPr>
          <w:rFonts w:ascii="Times New Roman" w:hAnsi="Times New Roman" w:cs="Times New Roman"/>
          <w:sz w:val="28"/>
          <w:szCs w:val="28"/>
          <w:lang w:val="uk-UA"/>
        </w:rPr>
        <w:t>озмір О</w:t>
      </w:r>
      <w:r w:rsidR="003105EF" w:rsidRPr="00CF4AA7">
        <w:rPr>
          <w:rFonts w:ascii="Times New Roman" w:hAnsi="Times New Roman" w:cs="Times New Roman"/>
          <w:sz w:val="28"/>
          <w:szCs w:val="28"/>
          <w:lang w:val="uk-UA"/>
        </w:rPr>
        <w:t xml:space="preserve">рендної плати за перший місяць оренди </w:t>
      </w:r>
      <w:r w:rsidRPr="00CF4AA7">
        <w:rPr>
          <w:rFonts w:ascii="Times New Roman" w:hAnsi="Times New Roman" w:cs="Times New Roman"/>
          <w:sz w:val="28"/>
          <w:szCs w:val="28"/>
          <w:lang w:val="uk-UA"/>
        </w:rPr>
        <w:t xml:space="preserve">визначається </w:t>
      </w:r>
      <w:r w:rsidR="003105EF" w:rsidRPr="00CF4AA7">
        <w:rPr>
          <w:rFonts w:ascii="Times New Roman" w:hAnsi="Times New Roman" w:cs="Times New Roman"/>
          <w:sz w:val="28"/>
          <w:szCs w:val="28"/>
          <w:lang w:val="uk-UA"/>
        </w:rPr>
        <w:t xml:space="preserve">шляхом коригування </w:t>
      </w:r>
      <w:r w:rsidR="003C6FC1" w:rsidRPr="00CF4AA7">
        <w:rPr>
          <w:rFonts w:ascii="Times New Roman" w:hAnsi="Times New Roman" w:cs="Times New Roman"/>
          <w:sz w:val="28"/>
          <w:szCs w:val="28"/>
          <w:lang w:val="uk-UA"/>
        </w:rPr>
        <w:t xml:space="preserve">Орендної </w:t>
      </w:r>
      <w:r w:rsidR="003105EF" w:rsidRPr="00CF4AA7">
        <w:rPr>
          <w:rFonts w:ascii="Times New Roman" w:hAnsi="Times New Roman" w:cs="Times New Roman"/>
          <w:sz w:val="28"/>
          <w:szCs w:val="28"/>
          <w:lang w:val="uk-UA"/>
        </w:rPr>
        <w:t>плати за базовий місяць</w:t>
      </w:r>
      <w:r w:rsidRPr="00CF4AA7">
        <w:rPr>
          <w:rFonts w:ascii="Times New Roman" w:hAnsi="Times New Roman" w:cs="Times New Roman"/>
          <w:sz w:val="28"/>
          <w:szCs w:val="28"/>
          <w:lang w:val="uk-UA"/>
        </w:rPr>
        <w:t>, визначен</w:t>
      </w:r>
      <w:r w:rsidR="003C6FC1" w:rsidRPr="00CF4AA7">
        <w:rPr>
          <w:rFonts w:ascii="Times New Roman" w:hAnsi="Times New Roman" w:cs="Times New Roman"/>
          <w:sz w:val="28"/>
          <w:szCs w:val="28"/>
          <w:lang w:val="uk-UA"/>
        </w:rPr>
        <w:t>ої</w:t>
      </w:r>
      <w:r w:rsidRPr="00CF4AA7">
        <w:rPr>
          <w:rFonts w:ascii="Times New Roman" w:hAnsi="Times New Roman" w:cs="Times New Roman"/>
          <w:sz w:val="28"/>
          <w:szCs w:val="28"/>
          <w:lang w:val="uk-UA"/>
        </w:rPr>
        <w:t xml:space="preserve"> у п</w:t>
      </w:r>
      <w:r w:rsidR="00E53050" w:rsidRPr="00CF4AA7">
        <w:rPr>
          <w:rFonts w:ascii="Times New Roman" w:hAnsi="Times New Roman" w:cs="Times New Roman"/>
          <w:sz w:val="28"/>
          <w:szCs w:val="28"/>
          <w:lang w:val="uk-UA"/>
        </w:rPr>
        <w:t>ункті</w:t>
      </w:r>
      <w:r w:rsidRPr="00CF4AA7">
        <w:rPr>
          <w:rFonts w:ascii="Times New Roman" w:hAnsi="Times New Roman" w:cs="Times New Roman"/>
          <w:sz w:val="28"/>
          <w:szCs w:val="28"/>
          <w:lang w:val="uk-UA"/>
        </w:rPr>
        <w:t xml:space="preserve"> 3.1 Договору, </w:t>
      </w:r>
      <w:r w:rsidR="003105EF" w:rsidRPr="00CF4AA7">
        <w:rPr>
          <w:rFonts w:ascii="Times New Roman" w:hAnsi="Times New Roman" w:cs="Times New Roman"/>
          <w:sz w:val="28"/>
          <w:szCs w:val="28"/>
          <w:lang w:val="uk-UA"/>
        </w:rPr>
        <w:t xml:space="preserve">на індекс інфляції </w:t>
      </w:r>
      <w:r w:rsidRPr="00CF4AA7">
        <w:rPr>
          <w:rFonts w:ascii="Times New Roman" w:hAnsi="Times New Roman" w:cs="Times New Roman"/>
          <w:sz w:val="28"/>
          <w:szCs w:val="28"/>
          <w:lang w:val="uk-UA"/>
        </w:rPr>
        <w:t>за місяц</w:t>
      </w:r>
      <w:r w:rsidR="00265DA2">
        <w:rPr>
          <w:rFonts w:ascii="Times New Roman" w:hAnsi="Times New Roman" w:cs="Times New Roman"/>
          <w:sz w:val="28"/>
          <w:szCs w:val="28"/>
          <w:lang w:val="uk-UA"/>
        </w:rPr>
        <w:t>ь</w:t>
      </w:r>
      <w:r w:rsidRPr="00CF4AA7">
        <w:rPr>
          <w:rFonts w:ascii="Times New Roman" w:hAnsi="Times New Roman" w:cs="Times New Roman"/>
          <w:sz w:val="28"/>
          <w:szCs w:val="28"/>
          <w:lang w:val="uk-UA"/>
        </w:rPr>
        <w:t>, що переду</w:t>
      </w:r>
      <w:r w:rsidR="00243D4B">
        <w:rPr>
          <w:rFonts w:ascii="Times New Roman" w:hAnsi="Times New Roman" w:cs="Times New Roman"/>
          <w:sz w:val="28"/>
          <w:szCs w:val="28"/>
          <w:lang w:val="uk-UA"/>
        </w:rPr>
        <w:t>є</w:t>
      </w:r>
      <w:r w:rsidRPr="00CF4AA7">
        <w:rPr>
          <w:rFonts w:ascii="Times New Roman" w:hAnsi="Times New Roman" w:cs="Times New Roman"/>
          <w:sz w:val="28"/>
          <w:szCs w:val="28"/>
          <w:lang w:val="uk-UA"/>
        </w:rPr>
        <w:t xml:space="preserve"> міс</w:t>
      </w:r>
      <w:r w:rsidR="00265DA2">
        <w:rPr>
          <w:rFonts w:ascii="Times New Roman" w:hAnsi="Times New Roman" w:cs="Times New Roman"/>
          <w:sz w:val="28"/>
          <w:szCs w:val="28"/>
          <w:lang w:val="uk-UA"/>
        </w:rPr>
        <w:t>я</w:t>
      </w:r>
      <w:r w:rsidRPr="00CF4AA7">
        <w:rPr>
          <w:rFonts w:ascii="Times New Roman" w:hAnsi="Times New Roman" w:cs="Times New Roman"/>
          <w:sz w:val="28"/>
          <w:szCs w:val="28"/>
          <w:lang w:val="uk-UA"/>
        </w:rPr>
        <w:t>цю</w:t>
      </w:r>
      <w:r w:rsidR="003105EF" w:rsidRPr="00CF4AA7">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 xml:space="preserve">підписання </w:t>
      </w:r>
      <w:r w:rsidR="00E53050" w:rsidRPr="00CF4AA7">
        <w:rPr>
          <w:rFonts w:ascii="Times New Roman" w:hAnsi="Times New Roman" w:cs="Times New Roman"/>
          <w:sz w:val="28"/>
          <w:szCs w:val="28"/>
          <w:lang w:val="uk-UA"/>
        </w:rPr>
        <w:t xml:space="preserve">та за місяць підписання </w:t>
      </w:r>
      <w:r w:rsidRPr="00CF4AA7">
        <w:rPr>
          <w:rFonts w:ascii="Times New Roman" w:hAnsi="Times New Roman" w:cs="Times New Roman"/>
          <w:sz w:val="28"/>
          <w:szCs w:val="28"/>
          <w:lang w:val="uk-UA"/>
        </w:rPr>
        <w:t xml:space="preserve">Сторонами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w:t>
      </w:r>
      <w:r w:rsidR="003C6FC1" w:rsidRPr="00CF4AA7">
        <w:rPr>
          <w:rFonts w:ascii="Times New Roman" w:hAnsi="Times New Roman" w:cs="Times New Roman"/>
          <w:sz w:val="28"/>
          <w:szCs w:val="28"/>
          <w:lang w:val="uk-UA"/>
        </w:rPr>
        <w:t xml:space="preserve"> від Орендодавця до Орендаря</w:t>
      </w:r>
      <w:r w:rsidR="003105EF" w:rsidRPr="00CF4AA7">
        <w:rPr>
          <w:rFonts w:ascii="Times New Roman" w:hAnsi="Times New Roman" w:cs="Times New Roman"/>
          <w:sz w:val="28"/>
          <w:szCs w:val="28"/>
          <w:lang w:val="uk-UA"/>
        </w:rPr>
        <w:t>.</w:t>
      </w:r>
    </w:p>
    <w:p w14:paraId="669AAE79" w14:textId="77777777" w:rsidR="004C6FC1" w:rsidRDefault="004C6FC1" w:rsidP="005A250B">
      <w:pPr>
        <w:spacing w:after="0" w:line="240" w:lineRule="auto"/>
        <w:ind w:firstLine="851"/>
        <w:jc w:val="both"/>
        <w:rPr>
          <w:rFonts w:ascii="Times New Roman" w:hAnsi="Times New Roman" w:cs="Times New Roman"/>
          <w:sz w:val="28"/>
          <w:szCs w:val="28"/>
          <w:lang w:val="uk-UA"/>
        </w:rPr>
      </w:pPr>
      <w:r w:rsidRPr="004C6FC1">
        <w:rPr>
          <w:rFonts w:ascii="Times New Roman" w:hAnsi="Times New Roman" w:cs="Times New Roman"/>
          <w:sz w:val="28"/>
          <w:szCs w:val="28"/>
          <w:lang w:val="uk-UA"/>
        </w:rPr>
        <w:t>Розмір Орендної плати за кожний наступний місяць визначається шляхом множення добового розміру орендної плати за користування 1 вагоном на кількість вагонів, переданих в користування, а також на кількість календарних днів у місяці з урахуванням коригування Орендної плати на індекс інфляції за попередній місяць.</w:t>
      </w:r>
    </w:p>
    <w:p w14:paraId="024C8C56" w14:textId="2603C86C" w:rsidR="000D7822" w:rsidRDefault="00B84442" w:rsidP="005A250B">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Сторони погодили, що для розрахунків приймається індекс інфляції  </w:t>
      </w:r>
      <w:r w:rsidR="00F026D6" w:rsidRPr="00CF4AA7">
        <w:rPr>
          <w:rFonts w:ascii="Times New Roman" w:hAnsi="Times New Roman" w:cs="Times New Roman"/>
          <w:sz w:val="28"/>
          <w:szCs w:val="28"/>
          <w:lang w:val="uk-UA"/>
        </w:rPr>
        <w:t>розрахований Державною службою статистики України та опублікований на офіційному ресурсі</w:t>
      </w:r>
      <w:r w:rsidR="008C4B64">
        <w:rPr>
          <w:rFonts w:ascii="Times New Roman" w:hAnsi="Times New Roman" w:cs="Times New Roman"/>
          <w:sz w:val="28"/>
          <w:szCs w:val="28"/>
          <w:lang w:val="uk-UA"/>
        </w:rPr>
        <w:t xml:space="preserve"> </w:t>
      </w:r>
      <w:r w:rsidR="008C4B64" w:rsidRPr="008C4B64">
        <w:rPr>
          <w:rFonts w:ascii="Times New Roman" w:hAnsi="Times New Roman" w:cs="Times New Roman"/>
          <w:sz w:val="28"/>
          <w:szCs w:val="28"/>
          <w:lang w:val="uk-UA"/>
        </w:rPr>
        <w:t>https://index.minfin.com.ua/economy/index/inflation/</w:t>
      </w:r>
      <w:r w:rsidR="000D7822">
        <w:rPr>
          <w:rFonts w:ascii="Times New Roman" w:hAnsi="Times New Roman" w:cs="Times New Roman"/>
          <w:sz w:val="28"/>
          <w:szCs w:val="28"/>
          <w:lang w:val="uk-UA"/>
        </w:rPr>
        <w:t>.</w:t>
      </w:r>
    </w:p>
    <w:p w14:paraId="5F54947F" w14:textId="31C1C09A" w:rsidR="00101B34" w:rsidRDefault="00AD493F" w:rsidP="00332C56">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3.2. Орендна плата нараховується починаючи з дати передачі </w:t>
      </w:r>
      <w:r w:rsidR="002475B0">
        <w:rPr>
          <w:rFonts w:ascii="Times New Roman" w:hAnsi="Times New Roman" w:cs="Times New Roman"/>
          <w:sz w:val="28"/>
          <w:szCs w:val="28"/>
          <w:lang w:val="uk-UA"/>
        </w:rPr>
        <w:t>Майна</w:t>
      </w:r>
      <w:r w:rsidR="00C7539E" w:rsidRPr="00AE134E">
        <w:rPr>
          <w:rFonts w:ascii="Times New Roman" w:hAnsi="Times New Roman" w:cs="Times New Roman"/>
          <w:sz w:val="28"/>
          <w:szCs w:val="28"/>
          <w:lang w:val="uk-UA"/>
        </w:rPr>
        <w:t xml:space="preserve"> </w:t>
      </w:r>
      <w:r w:rsidRPr="00AE134E">
        <w:rPr>
          <w:rFonts w:ascii="Times New Roman" w:hAnsi="Times New Roman" w:cs="Times New Roman"/>
          <w:sz w:val="28"/>
          <w:szCs w:val="28"/>
          <w:lang w:val="uk-UA"/>
        </w:rPr>
        <w:t xml:space="preserve">за Актом приймання-передачі </w:t>
      </w:r>
      <w:r w:rsidR="00C7539E" w:rsidRPr="00AE134E">
        <w:rPr>
          <w:rFonts w:ascii="Times New Roman" w:hAnsi="Times New Roman" w:cs="Times New Roman"/>
          <w:sz w:val="28"/>
          <w:szCs w:val="28"/>
          <w:lang w:val="uk-UA"/>
        </w:rPr>
        <w:t>м</w:t>
      </w:r>
      <w:r w:rsidRPr="00AE134E">
        <w:rPr>
          <w:rFonts w:ascii="Times New Roman" w:hAnsi="Times New Roman" w:cs="Times New Roman"/>
          <w:sz w:val="28"/>
          <w:szCs w:val="28"/>
          <w:lang w:val="uk-UA"/>
        </w:rPr>
        <w:t xml:space="preserve">айна </w:t>
      </w:r>
      <w:r w:rsidRPr="00CF4AA7">
        <w:rPr>
          <w:rFonts w:ascii="Times New Roman" w:hAnsi="Times New Roman" w:cs="Times New Roman"/>
          <w:sz w:val="28"/>
          <w:szCs w:val="28"/>
          <w:lang w:val="uk-UA"/>
        </w:rPr>
        <w:t xml:space="preserve">від Орендодавця до Орендаря та сплачується Орендарем щомісяця, шляхом перерахування у безготівковій формі на поточний банківський рахунок Орендодавця до 20 числа </w:t>
      </w:r>
      <w:r w:rsidR="00096FEC" w:rsidRPr="00CF4AA7">
        <w:rPr>
          <w:rFonts w:ascii="Times New Roman" w:hAnsi="Times New Roman" w:cs="Times New Roman"/>
          <w:sz w:val="28"/>
          <w:szCs w:val="28"/>
          <w:lang w:val="uk-UA"/>
        </w:rPr>
        <w:t xml:space="preserve">поточного </w:t>
      </w:r>
      <w:r w:rsidRPr="00CF4AA7">
        <w:rPr>
          <w:rFonts w:ascii="Times New Roman" w:hAnsi="Times New Roman" w:cs="Times New Roman"/>
          <w:sz w:val="28"/>
          <w:szCs w:val="28"/>
          <w:lang w:val="uk-UA"/>
        </w:rPr>
        <w:t>місяця,</w:t>
      </w:r>
      <w:r w:rsidR="00096FEC" w:rsidRPr="00CF4AA7">
        <w:rPr>
          <w:rFonts w:ascii="Times New Roman" w:hAnsi="Times New Roman" w:cs="Times New Roman"/>
          <w:sz w:val="28"/>
          <w:szCs w:val="28"/>
          <w:lang w:val="uk-UA"/>
        </w:rPr>
        <w:t xml:space="preserve"> за попередній місяць</w:t>
      </w:r>
      <w:r w:rsidRPr="00CF4AA7">
        <w:rPr>
          <w:rFonts w:ascii="Times New Roman" w:hAnsi="Times New Roman" w:cs="Times New Roman"/>
          <w:sz w:val="28"/>
          <w:szCs w:val="28"/>
          <w:lang w:val="uk-UA"/>
        </w:rPr>
        <w:t>, за який здійснюється розрахунок.</w:t>
      </w:r>
    </w:p>
    <w:p w14:paraId="3E5B1589" w14:textId="4B557955" w:rsidR="00FA455F" w:rsidRPr="006F3EA5" w:rsidRDefault="00FA455F" w:rsidP="00332C56">
      <w:pPr>
        <w:spacing w:after="0" w:line="240" w:lineRule="auto"/>
        <w:ind w:firstLine="851"/>
        <w:jc w:val="both"/>
        <w:rPr>
          <w:rFonts w:ascii="Times New Roman" w:hAnsi="Times New Roman" w:cs="Times New Roman"/>
          <w:sz w:val="28"/>
          <w:szCs w:val="28"/>
          <w:lang w:val="uk-UA"/>
        </w:rPr>
      </w:pPr>
      <w:r w:rsidRPr="006F3EA5">
        <w:rPr>
          <w:rFonts w:ascii="Times New Roman" w:hAnsi="Times New Roman" w:cs="Times New Roman"/>
          <w:sz w:val="28"/>
          <w:szCs w:val="28"/>
          <w:lang w:val="uk-UA"/>
        </w:rPr>
        <w:t xml:space="preserve">До рахунку додається розрахунок орендної плати, який надається Орендодавцем, і в якому зазначається: кількість вагонів, кількість експлуатаційних </w:t>
      </w:r>
      <w:proofErr w:type="spellStart"/>
      <w:r w:rsidRPr="006F3EA5">
        <w:rPr>
          <w:rFonts w:ascii="Times New Roman" w:hAnsi="Times New Roman" w:cs="Times New Roman"/>
          <w:sz w:val="28"/>
          <w:szCs w:val="28"/>
          <w:lang w:val="uk-UA"/>
        </w:rPr>
        <w:t>вагонодіб</w:t>
      </w:r>
      <w:proofErr w:type="spellEnd"/>
      <w:r w:rsidRPr="006F3EA5">
        <w:rPr>
          <w:rFonts w:ascii="Times New Roman" w:hAnsi="Times New Roman" w:cs="Times New Roman"/>
          <w:sz w:val="28"/>
          <w:szCs w:val="28"/>
          <w:lang w:val="uk-UA"/>
        </w:rPr>
        <w:t>, коригуючий коефіцієнт інфляції та загальна сума за оренду вагонів.</w:t>
      </w:r>
    </w:p>
    <w:p w14:paraId="591BBEAB" w14:textId="77777777" w:rsidR="001F71CE" w:rsidRDefault="001F71CE">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1F71CE">
        <w:rPr>
          <w:rFonts w:ascii="Times New Roman" w:hAnsi="Times New Roman" w:cs="Times New Roman"/>
          <w:sz w:val="28"/>
          <w:szCs w:val="28"/>
          <w:lang w:val="uk-UA"/>
        </w:rPr>
        <w:t xml:space="preserve">3.3. </w:t>
      </w:r>
      <w:proofErr w:type="spellStart"/>
      <w:r w:rsidRPr="001F71CE">
        <w:rPr>
          <w:rFonts w:ascii="Times New Roman" w:hAnsi="Times New Roman" w:cs="Times New Roman"/>
          <w:sz w:val="28"/>
          <w:szCs w:val="28"/>
          <w:lang w:val="uk-UA"/>
        </w:rPr>
        <w:t>Невиставлення</w:t>
      </w:r>
      <w:proofErr w:type="spellEnd"/>
      <w:r w:rsidRPr="001F71CE">
        <w:rPr>
          <w:rFonts w:ascii="Times New Roman" w:hAnsi="Times New Roman" w:cs="Times New Roman"/>
          <w:sz w:val="28"/>
          <w:szCs w:val="28"/>
          <w:lang w:val="uk-UA"/>
        </w:rPr>
        <w:t xml:space="preserve"> рахунку Орендодавцем не звільняє Орендаря від обов’язку  сплати Орендної плати за Договором.</w:t>
      </w:r>
    </w:p>
    <w:p w14:paraId="5A145EC0" w14:textId="1A21FE80" w:rsidR="00052CBB" w:rsidRDefault="00052CBB">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3.</w:t>
      </w:r>
      <w:r w:rsidR="00587184" w:rsidRPr="00CF4AA7">
        <w:rPr>
          <w:rFonts w:ascii="Times New Roman" w:hAnsi="Times New Roman" w:cs="Times New Roman"/>
          <w:sz w:val="28"/>
          <w:szCs w:val="28"/>
          <w:lang w:val="uk-UA"/>
        </w:rPr>
        <w:t>4</w:t>
      </w:r>
      <w:r w:rsidRPr="00CF4AA7">
        <w:rPr>
          <w:rFonts w:ascii="Times New Roman" w:hAnsi="Times New Roman" w:cs="Times New Roman"/>
          <w:sz w:val="28"/>
          <w:szCs w:val="28"/>
          <w:lang w:val="uk-UA"/>
        </w:rPr>
        <w:t xml:space="preserve">. Нарахування Орендної плати здійснюється за весь час фактичного користування </w:t>
      </w:r>
      <w:r w:rsidR="002475B0">
        <w:rPr>
          <w:rFonts w:ascii="Times New Roman" w:hAnsi="Times New Roman" w:cs="Times New Roman"/>
          <w:sz w:val="28"/>
          <w:szCs w:val="28"/>
          <w:lang w:val="uk-UA"/>
        </w:rPr>
        <w:t>Майном</w:t>
      </w:r>
      <w:r w:rsidRPr="00CF4AA7">
        <w:rPr>
          <w:rFonts w:ascii="Times New Roman" w:hAnsi="Times New Roman" w:cs="Times New Roman"/>
          <w:sz w:val="28"/>
          <w:szCs w:val="28"/>
          <w:lang w:val="uk-UA"/>
        </w:rPr>
        <w:t>.</w:t>
      </w:r>
    </w:p>
    <w:p w14:paraId="0CA3E12D" w14:textId="034DBBC6" w:rsidR="00C04819" w:rsidRDefault="00C04819">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04819">
        <w:rPr>
          <w:rFonts w:ascii="Times New Roman" w:hAnsi="Times New Roman" w:cs="Times New Roman"/>
          <w:sz w:val="28"/>
          <w:szCs w:val="28"/>
          <w:lang w:val="uk-UA"/>
        </w:rPr>
        <w:t xml:space="preserve">3.5. Орендна плата не нараховується за період перебування </w:t>
      </w:r>
      <w:r w:rsidRPr="00990311">
        <w:rPr>
          <w:rFonts w:ascii="Times New Roman" w:hAnsi="Times New Roman" w:cs="Times New Roman"/>
          <w:sz w:val="28"/>
          <w:szCs w:val="28"/>
          <w:lang w:val="uk-UA"/>
        </w:rPr>
        <w:t>Майна вагона/вагонів у плановому (деповському та капітальному) ремонті</w:t>
      </w:r>
      <w:r w:rsidR="008668BD" w:rsidRPr="00990311">
        <w:rPr>
          <w:rFonts w:ascii="Times New Roman" w:hAnsi="Times New Roman" w:cs="Times New Roman"/>
          <w:sz w:val="28"/>
          <w:szCs w:val="28"/>
          <w:lang w:val="uk-UA"/>
        </w:rPr>
        <w:t>, при проходженні єдиної технічної ревізії основних вузлів вагона/вагонів (ТО-3)</w:t>
      </w:r>
      <w:r w:rsidRPr="00990311">
        <w:rPr>
          <w:rFonts w:ascii="Times New Roman" w:hAnsi="Times New Roman" w:cs="Times New Roman"/>
          <w:sz w:val="28"/>
          <w:szCs w:val="28"/>
          <w:lang w:val="uk-UA"/>
        </w:rPr>
        <w:t>, а саме: з дати та часу виписки повідомлення форми ВУ-23 «Про несправність</w:t>
      </w:r>
      <w:r w:rsidRPr="00C04819">
        <w:rPr>
          <w:rFonts w:ascii="Times New Roman" w:hAnsi="Times New Roman" w:cs="Times New Roman"/>
          <w:sz w:val="28"/>
          <w:szCs w:val="28"/>
          <w:lang w:val="uk-UA"/>
        </w:rPr>
        <w:t xml:space="preserve"> вагону» до дати та часу виписки повідомлення форми ВУ-36 «Про приймання вагону/вагонів з ремонту».</w:t>
      </w:r>
    </w:p>
    <w:p w14:paraId="3961F388" w14:textId="69A00A82" w:rsidR="00C04819" w:rsidRPr="00CF4AA7" w:rsidRDefault="00C04819">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04819">
        <w:rPr>
          <w:rFonts w:ascii="Times New Roman" w:hAnsi="Times New Roman" w:cs="Times New Roman"/>
          <w:sz w:val="28"/>
          <w:szCs w:val="28"/>
          <w:lang w:val="uk-UA"/>
        </w:rPr>
        <w:t>3.6. Орендна плата нараховується в повному обсязі відповідно до п. 3.1. та п.3.2. Договору протягом часу проведення необхідного поточного ремонту Майна, що здійснюється за рахунок Орендаря.</w:t>
      </w:r>
    </w:p>
    <w:p w14:paraId="3402F05A" w14:textId="157AE33B" w:rsidR="00AD1CE5" w:rsidRPr="00CD476C" w:rsidRDefault="00AD1CE5">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D476C">
        <w:rPr>
          <w:rFonts w:ascii="Times New Roman" w:hAnsi="Times New Roman" w:cs="Times New Roman"/>
          <w:sz w:val="28"/>
          <w:szCs w:val="28"/>
          <w:lang w:val="uk-UA"/>
        </w:rPr>
        <w:t>3.</w:t>
      </w:r>
      <w:r w:rsidR="00161FFA">
        <w:rPr>
          <w:rFonts w:ascii="Times New Roman" w:hAnsi="Times New Roman" w:cs="Times New Roman"/>
          <w:sz w:val="28"/>
          <w:szCs w:val="28"/>
          <w:lang w:val="uk-UA"/>
        </w:rPr>
        <w:t>7</w:t>
      </w:r>
      <w:r w:rsidRPr="00CD476C">
        <w:rPr>
          <w:rFonts w:ascii="Times New Roman" w:hAnsi="Times New Roman" w:cs="Times New Roman"/>
          <w:sz w:val="28"/>
          <w:szCs w:val="28"/>
          <w:lang w:val="uk-UA"/>
        </w:rPr>
        <w:t>. Розмір Орендної плати може бути збільшений Орендодавцем в односторонньому порядку, в тому числі у разі зміни кон’юнктури ринку</w:t>
      </w:r>
      <w:r w:rsidR="00B17D6D" w:rsidRPr="00B17D6D">
        <w:t xml:space="preserve"> </w:t>
      </w:r>
      <w:r w:rsidR="00B17D6D" w:rsidRPr="00B17D6D">
        <w:rPr>
          <w:rFonts w:ascii="Times New Roman" w:hAnsi="Times New Roman" w:cs="Times New Roman"/>
          <w:sz w:val="28"/>
          <w:szCs w:val="28"/>
          <w:lang w:val="uk-UA"/>
        </w:rPr>
        <w:t>з оренди Майна</w:t>
      </w:r>
      <w:r w:rsidRPr="00B17D6D">
        <w:rPr>
          <w:rFonts w:ascii="Times New Roman" w:hAnsi="Times New Roman" w:cs="Times New Roman"/>
          <w:sz w:val="28"/>
          <w:szCs w:val="28"/>
          <w:lang w:val="uk-UA"/>
        </w:rPr>
        <w:t xml:space="preserve"> </w:t>
      </w:r>
      <w:r w:rsidRPr="00CD476C">
        <w:rPr>
          <w:rFonts w:ascii="Times New Roman" w:hAnsi="Times New Roman" w:cs="Times New Roman"/>
          <w:sz w:val="28"/>
          <w:szCs w:val="28"/>
          <w:lang w:val="uk-UA"/>
        </w:rPr>
        <w:t>(</w:t>
      </w:r>
      <w:r w:rsidR="00EA617A" w:rsidRPr="00CD476C">
        <w:rPr>
          <w:rFonts w:ascii="Times New Roman" w:hAnsi="Times New Roman" w:cs="Times New Roman"/>
          <w:sz w:val="28"/>
          <w:szCs w:val="28"/>
          <w:lang w:val="uk-UA"/>
        </w:rPr>
        <w:t>обґрунтоване</w:t>
      </w:r>
      <w:r w:rsidR="00EA617A" w:rsidRPr="00CD476C">
        <w:rPr>
          <w:rFonts w:ascii="Times New Roman" w:hAnsi="Times New Roman" w:cs="Times New Roman"/>
          <w:sz w:val="28"/>
          <w:szCs w:val="28"/>
        </w:rPr>
        <w:t xml:space="preserve"> </w:t>
      </w:r>
      <w:r w:rsidRPr="00CD476C">
        <w:rPr>
          <w:rFonts w:ascii="Times New Roman" w:hAnsi="Times New Roman" w:cs="Times New Roman"/>
          <w:sz w:val="28"/>
          <w:szCs w:val="28"/>
          <w:lang w:val="uk-UA"/>
        </w:rPr>
        <w:t xml:space="preserve">збільшення розміру Орендної плати). Про </w:t>
      </w:r>
      <w:r w:rsidR="00EA617A" w:rsidRPr="00CD476C">
        <w:rPr>
          <w:rFonts w:ascii="Times New Roman" w:hAnsi="Times New Roman" w:cs="Times New Roman"/>
          <w:sz w:val="28"/>
          <w:szCs w:val="28"/>
          <w:lang w:val="uk-UA"/>
        </w:rPr>
        <w:t xml:space="preserve">обґрунтовану </w:t>
      </w:r>
      <w:r w:rsidRPr="00CD476C">
        <w:rPr>
          <w:rFonts w:ascii="Times New Roman" w:hAnsi="Times New Roman" w:cs="Times New Roman"/>
          <w:sz w:val="28"/>
          <w:szCs w:val="28"/>
          <w:lang w:val="uk-UA"/>
        </w:rPr>
        <w:t>зміну розміру Орендної плати Орендодавець письмово попереджає Орендаря не пізніше як за 45</w:t>
      </w:r>
      <w:r w:rsidR="009917EC" w:rsidRPr="00CD476C">
        <w:rPr>
          <w:rFonts w:ascii="Times New Roman" w:hAnsi="Times New Roman" w:cs="Times New Roman"/>
          <w:sz w:val="28"/>
          <w:szCs w:val="28"/>
          <w:lang w:val="en-US"/>
        </w:rPr>
        <w:t> </w:t>
      </w:r>
      <w:r w:rsidR="009917EC" w:rsidRPr="00CD476C">
        <w:rPr>
          <w:rFonts w:ascii="Times New Roman" w:hAnsi="Times New Roman" w:cs="Times New Roman"/>
          <w:sz w:val="28"/>
          <w:szCs w:val="28"/>
        </w:rPr>
        <w:t>(</w:t>
      </w:r>
      <w:r w:rsidR="009917EC" w:rsidRPr="00CD476C">
        <w:rPr>
          <w:rFonts w:ascii="Times New Roman" w:hAnsi="Times New Roman" w:cs="Times New Roman"/>
          <w:sz w:val="28"/>
          <w:szCs w:val="28"/>
          <w:lang w:val="uk-UA"/>
        </w:rPr>
        <w:t>сорок п’ять)</w:t>
      </w:r>
      <w:r w:rsidRPr="00CD476C">
        <w:rPr>
          <w:rFonts w:ascii="Times New Roman" w:hAnsi="Times New Roman" w:cs="Times New Roman"/>
          <w:sz w:val="28"/>
          <w:szCs w:val="28"/>
          <w:lang w:val="uk-UA"/>
        </w:rPr>
        <w:t xml:space="preserve"> календарних днів,</w:t>
      </w:r>
      <w:r w:rsidRPr="00CD476C">
        <w:rPr>
          <w:rFonts w:ascii="Times New Roman" w:hAnsi="Times New Roman"/>
          <w:sz w:val="28"/>
          <w:szCs w:val="28"/>
          <w:lang w:val="uk-UA"/>
        </w:rPr>
        <w:t xml:space="preserve"> до дати введення нового розміру</w:t>
      </w:r>
      <w:r w:rsidRPr="00CD476C">
        <w:rPr>
          <w:rFonts w:ascii="Times New Roman" w:hAnsi="Times New Roman" w:cs="Times New Roman"/>
          <w:sz w:val="28"/>
          <w:szCs w:val="28"/>
          <w:lang w:val="uk-UA"/>
        </w:rPr>
        <w:t xml:space="preserve"> Орендної плати</w:t>
      </w:r>
      <w:r w:rsidR="00161FFA">
        <w:rPr>
          <w:rFonts w:ascii="Times New Roman" w:hAnsi="Times New Roman" w:cs="Times New Roman"/>
          <w:sz w:val="28"/>
          <w:szCs w:val="28"/>
          <w:lang w:val="uk-UA"/>
        </w:rPr>
        <w:t>, але</w:t>
      </w:r>
      <w:r w:rsidRPr="00CD476C">
        <w:rPr>
          <w:rFonts w:ascii="Times New Roman" w:hAnsi="Times New Roman" w:cs="Times New Roman"/>
          <w:sz w:val="28"/>
          <w:szCs w:val="28"/>
          <w:lang w:val="uk-UA"/>
        </w:rPr>
        <w:t xml:space="preserve"> </w:t>
      </w:r>
      <w:r w:rsidR="00161FFA" w:rsidRPr="00161FFA">
        <w:rPr>
          <w:rFonts w:ascii="Times New Roman" w:hAnsi="Times New Roman" w:cs="Times New Roman"/>
          <w:sz w:val="28"/>
          <w:szCs w:val="28"/>
          <w:lang w:val="uk-UA"/>
        </w:rPr>
        <w:t>не пізніше червня поточного року в я</w:t>
      </w:r>
      <w:r w:rsidR="00161FFA">
        <w:rPr>
          <w:rFonts w:ascii="Times New Roman" w:hAnsi="Times New Roman" w:cs="Times New Roman"/>
          <w:sz w:val="28"/>
          <w:szCs w:val="28"/>
          <w:lang w:val="uk-UA"/>
        </w:rPr>
        <w:t xml:space="preserve">кому планується таке збільшення та </w:t>
      </w:r>
      <w:r w:rsidRPr="00CD476C">
        <w:rPr>
          <w:rFonts w:ascii="Times New Roman" w:hAnsi="Times New Roman" w:cs="Times New Roman"/>
          <w:sz w:val="28"/>
          <w:szCs w:val="28"/>
          <w:lang w:val="uk-UA"/>
        </w:rPr>
        <w:t>Сторони укладають До</w:t>
      </w:r>
      <w:r w:rsidR="00161FFA">
        <w:rPr>
          <w:rFonts w:ascii="Times New Roman" w:hAnsi="Times New Roman" w:cs="Times New Roman"/>
          <w:sz w:val="28"/>
          <w:szCs w:val="28"/>
          <w:lang w:val="uk-UA"/>
        </w:rPr>
        <w:t>даткову угоду до цього Договору</w:t>
      </w:r>
      <w:r w:rsidR="00990F78">
        <w:rPr>
          <w:rFonts w:ascii="Times New Roman" w:hAnsi="Times New Roman" w:cs="Times New Roman"/>
          <w:sz w:val="28"/>
          <w:szCs w:val="28"/>
          <w:lang w:val="uk-UA"/>
        </w:rPr>
        <w:t>.</w:t>
      </w:r>
    </w:p>
    <w:p w14:paraId="74752667" w14:textId="6B1CC3B2" w:rsidR="007E70A2" w:rsidRPr="007E70A2" w:rsidRDefault="007E70A2" w:rsidP="007E70A2">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7E70A2">
        <w:rPr>
          <w:rFonts w:ascii="Times New Roman" w:hAnsi="Times New Roman" w:cs="Times New Roman"/>
          <w:sz w:val="28"/>
          <w:szCs w:val="28"/>
          <w:lang w:val="uk-UA"/>
        </w:rPr>
        <w:t xml:space="preserve">3.8. Ціна Договору складається із сукупної вартості оренди Майна протягом строку дії Договору та на момент укладання Договору визначається у розмірі  ______________(________________) грн без ПДВ, крім того ПДВ ____________________ (__________) грн, що разом з урахуванням ПДВ складає _____________________________(__________) грн. </w:t>
      </w:r>
    </w:p>
    <w:p w14:paraId="065E6C02" w14:textId="4D4F3680" w:rsidR="00B41803" w:rsidRPr="00CF4AA7" w:rsidRDefault="007E70A2" w:rsidP="007E70A2">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7E70A2">
        <w:rPr>
          <w:rFonts w:ascii="Times New Roman" w:hAnsi="Times New Roman" w:cs="Times New Roman"/>
          <w:sz w:val="28"/>
          <w:szCs w:val="28"/>
          <w:lang w:val="uk-UA"/>
        </w:rPr>
        <w:t>3.9. У разі припинення (розірвання) цього Договору Орендар сплачує Орендну плату до дати фактичного повернення Майна за Актом приймання-передачі майна від Орендаря до Орендодавця включно. Закінчення строку дії цього Договору не звільняє Орендаря від обов’язку повернення Майна, виконання перед Орендодавцем всіх грошових зобов’язань за цим Договором, враховуючи і відповідальність за порушення умов Договору.</w:t>
      </w:r>
    </w:p>
    <w:p w14:paraId="1D74BFF4" w14:textId="77777777" w:rsidR="008D2546" w:rsidRPr="005A22AB" w:rsidRDefault="008D2546">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753C152" w14:textId="3AACFAAA" w:rsidR="00D23889" w:rsidRDefault="0034673A" w:rsidP="005A250B">
      <w:pPr>
        <w:autoSpaceDE w:val="0"/>
        <w:autoSpaceDN w:val="0"/>
        <w:adjustRightInd w:val="0"/>
        <w:spacing w:after="0" w:line="240" w:lineRule="auto"/>
        <w:ind w:left="1134"/>
        <w:jc w:val="center"/>
        <w:rPr>
          <w:rFonts w:ascii="Times New Roman" w:hAnsi="Times New Roman"/>
          <w:b/>
          <w:bCs/>
          <w:sz w:val="28"/>
          <w:szCs w:val="28"/>
          <w:lang w:val="uk-UA"/>
        </w:rPr>
      </w:pPr>
      <w:r>
        <w:rPr>
          <w:rFonts w:ascii="Times New Roman" w:hAnsi="Times New Roman"/>
          <w:b/>
          <w:bCs/>
          <w:sz w:val="28"/>
          <w:szCs w:val="28"/>
          <w:lang w:val="uk-UA"/>
        </w:rPr>
        <w:t>4</w:t>
      </w:r>
      <w:r w:rsidR="00D23889" w:rsidRPr="00CF4AA7">
        <w:rPr>
          <w:rFonts w:ascii="Times New Roman" w:hAnsi="Times New Roman"/>
          <w:b/>
          <w:bCs/>
          <w:sz w:val="28"/>
          <w:szCs w:val="28"/>
          <w:lang w:val="uk-UA"/>
        </w:rPr>
        <w:t>. ВИКОРИСТАННЯ АМОРТИЗАЦІЙНИХ ВІДРАХУВАНЬ</w:t>
      </w:r>
    </w:p>
    <w:p w14:paraId="22F4B38E" w14:textId="77777777" w:rsidR="008D2546" w:rsidRPr="00CF4AA7" w:rsidRDefault="008D2546" w:rsidP="005A250B">
      <w:pPr>
        <w:autoSpaceDE w:val="0"/>
        <w:autoSpaceDN w:val="0"/>
        <w:adjustRightInd w:val="0"/>
        <w:spacing w:after="0" w:line="240" w:lineRule="auto"/>
        <w:ind w:left="1134"/>
        <w:jc w:val="center"/>
        <w:rPr>
          <w:rFonts w:ascii="Times New Roman" w:hAnsi="Times New Roman"/>
          <w:b/>
          <w:bCs/>
          <w:sz w:val="28"/>
          <w:szCs w:val="28"/>
          <w:lang w:val="uk-UA"/>
        </w:rPr>
      </w:pPr>
    </w:p>
    <w:p w14:paraId="232C335E" w14:textId="2B173870" w:rsidR="00D23889" w:rsidRDefault="0034673A"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23889" w:rsidRPr="00CF4AA7">
        <w:rPr>
          <w:rFonts w:ascii="Times New Roman" w:hAnsi="Times New Roman" w:cs="Times New Roman"/>
          <w:sz w:val="28"/>
          <w:szCs w:val="28"/>
          <w:lang w:val="uk-UA"/>
        </w:rPr>
        <w:t>.1. Амортизаційні відрахування на орендован</w:t>
      </w:r>
      <w:r w:rsidR="002475B0">
        <w:rPr>
          <w:rFonts w:ascii="Times New Roman" w:hAnsi="Times New Roman" w:cs="Times New Roman"/>
          <w:sz w:val="28"/>
          <w:szCs w:val="28"/>
          <w:lang w:val="uk-UA"/>
        </w:rPr>
        <w:t>е</w:t>
      </w:r>
      <w:r w:rsidR="00D23889" w:rsidRPr="00CF4AA7">
        <w:rPr>
          <w:rFonts w:ascii="Times New Roman" w:hAnsi="Times New Roman" w:cs="Times New Roman"/>
          <w:sz w:val="28"/>
          <w:szCs w:val="28"/>
          <w:lang w:val="uk-UA"/>
        </w:rPr>
        <w:t xml:space="preserve"> </w:t>
      </w:r>
      <w:r w:rsidR="002475B0">
        <w:rPr>
          <w:rFonts w:ascii="Times New Roman" w:hAnsi="Times New Roman" w:cs="Times New Roman"/>
          <w:sz w:val="28"/>
          <w:szCs w:val="28"/>
          <w:lang w:val="uk-UA"/>
        </w:rPr>
        <w:t>Майно</w:t>
      </w:r>
      <w:r w:rsidR="006E3B1C" w:rsidRPr="006015A5">
        <w:rPr>
          <w:rFonts w:ascii="Times New Roman" w:hAnsi="Times New Roman" w:cs="Times New Roman"/>
          <w:sz w:val="28"/>
          <w:szCs w:val="28"/>
          <w:lang w:val="uk-UA"/>
        </w:rPr>
        <w:t xml:space="preserve"> </w:t>
      </w:r>
      <w:r w:rsidR="00D23889" w:rsidRPr="00CF4AA7">
        <w:rPr>
          <w:rFonts w:ascii="Times New Roman" w:hAnsi="Times New Roman" w:cs="Times New Roman"/>
          <w:sz w:val="28"/>
          <w:szCs w:val="28"/>
          <w:lang w:val="uk-UA"/>
        </w:rPr>
        <w:t>нараховує та залишає у своєму розпорядженні Орендодавець.</w:t>
      </w:r>
    </w:p>
    <w:p w14:paraId="2099261B" w14:textId="77777777" w:rsidR="008D2546" w:rsidRPr="00CF4AA7" w:rsidRDefault="008D254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p>
    <w:p w14:paraId="3DB9F1A3" w14:textId="47CB4CB3" w:rsidR="00D23889" w:rsidRDefault="0034673A" w:rsidP="005A250B">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5</w:t>
      </w:r>
      <w:r w:rsidR="00D23889" w:rsidRPr="00CF4AA7">
        <w:rPr>
          <w:rFonts w:ascii="Times New Roman" w:hAnsi="Times New Roman"/>
          <w:b/>
          <w:bCs/>
          <w:sz w:val="28"/>
          <w:szCs w:val="28"/>
          <w:lang w:val="uk-UA"/>
        </w:rPr>
        <w:t>. ПРАВА ТА ОБОВ’ЯЗКИ ОРЕНДАРЯ</w:t>
      </w:r>
    </w:p>
    <w:p w14:paraId="2E579348" w14:textId="77777777" w:rsidR="008D2546" w:rsidRPr="00CF4AA7" w:rsidRDefault="008D2546" w:rsidP="005A250B">
      <w:pPr>
        <w:autoSpaceDE w:val="0"/>
        <w:autoSpaceDN w:val="0"/>
        <w:adjustRightInd w:val="0"/>
        <w:spacing w:after="0" w:line="240" w:lineRule="auto"/>
        <w:jc w:val="center"/>
        <w:rPr>
          <w:rFonts w:ascii="Times New Roman" w:hAnsi="Times New Roman"/>
          <w:b/>
          <w:bCs/>
          <w:sz w:val="28"/>
          <w:szCs w:val="28"/>
          <w:lang w:val="uk-UA"/>
        </w:rPr>
      </w:pPr>
    </w:p>
    <w:p w14:paraId="4FD461EB" w14:textId="10D320B9" w:rsidR="00140806" w:rsidRPr="00F424BE" w:rsidRDefault="0034673A"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F424BE">
        <w:rPr>
          <w:rFonts w:ascii="Times New Roman" w:hAnsi="Times New Roman" w:cs="Times New Roman"/>
          <w:b/>
          <w:sz w:val="28"/>
          <w:szCs w:val="28"/>
          <w:lang w:val="uk-UA"/>
        </w:rPr>
        <w:t>5</w:t>
      </w:r>
      <w:r w:rsidR="00140806" w:rsidRPr="00F424BE">
        <w:rPr>
          <w:rFonts w:ascii="Times New Roman" w:hAnsi="Times New Roman" w:cs="Times New Roman"/>
          <w:b/>
          <w:sz w:val="28"/>
          <w:szCs w:val="28"/>
          <w:lang w:val="uk-UA"/>
        </w:rPr>
        <w:t>.1. Орендар має право:</w:t>
      </w:r>
    </w:p>
    <w:p w14:paraId="21BD4BAA" w14:textId="10CDC1C9" w:rsidR="00140806" w:rsidRDefault="0034673A"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40806" w:rsidRPr="00CF4AA7">
        <w:rPr>
          <w:rFonts w:ascii="Times New Roman" w:hAnsi="Times New Roman" w:cs="Times New Roman"/>
          <w:sz w:val="28"/>
          <w:szCs w:val="28"/>
          <w:lang w:val="uk-UA"/>
        </w:rPr>
        <w:t xml:space="preserve">.1.1. </w:t>
      </w:r>
      <w:r w:rsidR="00140806" w:rsidRPr="006015A5">
        <w:rPr>
          <w:rFonts w:ascii="Times New Roman" w:hAnsi="Times New Roman" w:cs="Times New Roman"/>
          <w:sz w:val="28"/>
          <w:szCs w:val="28"/>
          <w:lang w:val="uk-UA"/>
        </w:rPr>
        <w:t xml:space="preserve">Використовувати </w:t>
      </w:r>
      <w:r w:rsidR="002475B0">
        <w:rPr>
          <w:rFonts w:ascii="Times New Roman" w:hAnsi="Times New Roman" w:cs="Times New Roman"/>
          <w:sz w:val="28"/>
          <w:szCs w:val="28"/>
          <w:lang w:val="uk-UA"/>
        </w:rPr>
        <w:t>Майно</w:t>
      </w:r>
      <w:r w:rsidR="006E3B1C" w:rsidRPr="006015A5">
        <w:rPr>
          <w:rFonts w:ascii="Times New Roman" w:hAnsi="Times New Roman" w:cs="Times New Roman"/>
          <w:sz w:val="28"/>
          <w:szCs w:val="28"/>
          <w:lang w:val="uk-UA"/>
        </w:rPr>
        <w:t xml:space="preserve"> </w:t>
      </w:r>
      <w:r w:rsidR="00140806" w:rsidRPr="006015A5">
        <w:rPr>
          <w:rFonts w:ascii="Times New Roman" w:hAnsi="Times New Roman" w:cs="Times New Roman"/>
          <w:sz w:val="28"/>
          <w:szCs w:val="28"/>
          <w:lang w:val="uk-UA"/>
        </w:rPr>
        <w:t xml:space="preserve">згідно з </w:t>
      </w:r>
      <w:r w:rsidR="004E647B">
        <w:rPr>
          <w:rFonts w:ascii="Times New Roman" w:hAnsi="Times New Roman" w:cs="Times New Roman"/>
          <w:sz w:val="28"/>
          <w:szCs w:val="28"/>
          <w:lang w:val="uk-UA"/>
        </w:rPr>
        <w:t>його</w:t>
      </w:r>
      <w:r w:rsidR="006E3B1C" w:rsidRPr="006015A5">
        <w:rPr>
          <w:rFonts w:ascii="Times New Roman" w:hAnsi="Times New Roman" w:cs="Times New Roman"/>
          <w:sz w:val="28"/>
          <w:szCs w:val="28"/>
          <w:lang w:val="uk-UA"/>
        </w:rPr>
        <w:t xml:space="preserve"> </w:t>
      </w:r>
      <w:r w:rsidR="00140806" w:rsidRPr="00CF4AA7">
        <w:rPr>
          <w:rFonts w:ascii="Times New Roman" w:hAnsi="Times New Roman" w:cs="Times New Roman"/>
          <w:sz w:val="28"/>
          <w:szCs w:val="28"/>
          <w:lang w:val="uk-UA"/>
        </w:rPr>
        <w:t>цільовим призначенням відповідно до умов цього Договору.</w:t>
      </w:r>
    </w:p>
    <w:p w14:paraId="5924C2FD" w14:textId="1780AEB7" w:rsidR="00140806" w:rsidRDefault="0034673A">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B6A45" w:rsidRPr="00AB6A45">
        <w:rPr>
          <w:rFonts w:ascii="Times New Roman" w:hAnsi="Times New Roman" w:cs="Times New Roman"/>
          <w:sz w:val="28"/>
          <w:szCs w:val="28"/>
          <w:lang w:val="uk-UA"/>
        </w:rPr>
        <w:t>.1.2</w:t>
      </w:r>
      <w:r w:rsidR="00140806" w:rsidRPr="00AB6A45">
        <w:rPr>
          <w:rFonts w:ascii="Times New Roman" w:hAnsi="Times New Roman" w:cs="Times New Roman"/>
          <w:sz w:val="28"/>
          <w:szCs w:val="28"/>
          <w:lang w:val="uk-UA"/>
        </w:rPr>
        <w:t xml:space="preserve">. Відмовитися від подальшого користування орендованим Майном і достроково припинити дію цього Договору </w:t>
      </w:r>
      <w:r w:rsidR="001E2D95">
        <w:rPr>
          <w:rFonts w:ascii="Times New Roman" w:hAnsi="Times New Roman" w:cs="Times New Roman"/>
          <w:sz w:val="28"/>
          <w:szCs w:val="28"/>
          <w:lang w:val="uk-UA"/>
        </w:rPr>
        <w:t>в</w:t>
      </w:r>
      <w:r w:rsidR="00140806" w:rsidRPr="00AB6A45">
        <w:rPr>
          <w:rFonts w:ascii="Times New Roman" w:hAnsi="Times New Roman" w:cs="Times New Roman"/>
          <w:sz w:val="28"/>
          <w:szCs w:val="28"/>
          <w:lang w:val="uk-UA"/>
        </w:rPr>
        <w:t xml:space="preserve"> разі, якщо він незгодний зі зміною Орендної плати</w:t>
      </w:r>
      <w:r w:rsidR="001E2D95">
        <w:rPr>
          <w:rFonts w:ascii="Times New Roman" w:hAnsi="Times New Roman" w:cs="Times New Roman"/>
          <w:sz w:val="28"/>
          <w:szCs w:val="28"/>
          <w:lang w:val="uk-UA"/>
        </w:rPr>
        <w:t xml:space="preserve"> </w:t>
      </w:r>
      <w:r w:rsidR="001E2D95" w:rsidRPr="001E2D95">
        <w:rPr>
          <w:rFonts w:ascii="Times New Roman" w:hAnsi="Times New Roman" w:cs="Times New Roman"/>
          <w:sz w:val="28"/>
          <w:szCs w:val="28"/>
          <w:lang w:val="uk-UA"/>
        </w:rPr>
        <w:t>під час дії цього Договору</w:t>
      </w:r>
      <w:r w:rsidR="00140806" w:rsidRPr="00AB6A45">
        <w:rPr>
          <w:rFonts w:ascii="Times New Roman" w:hAnsi="Times New Roman" w:cs="Times New Roman"/>
          <w:sz w:val="28"/>
          <w:szCs w:val="28"/>
          <w:lang w:val="uk-UA"/>
        </w:rPr>
        <w:t xml:space="preserve">, за умови направлення Орендодавцю письмового повідомлення про дострокове </w:t>
      </w:r>
      <w:r w:rsidR="00140806" w:rsidRPr="00AB6A45">
        <w:rPr>
          <w:rFonts w:ascii="Times New Roman" w:hAnsi="Times New Roman" w:cs="Times New Roman"/>
          <w:sz w:val="28"/>
          <w:szCs w:val="28"/>
          <w:lang w:val="uk-UA"/>
        </w:rPr>
        <w:lastRenderedPageBreak/>
        <w:t>припинення Договору не пізніше ніж за 30</w:t>
      </w:r>
      <w:r w:rsidR="00685DC2" w:rsidRPr="00AB6A45">
        <w:rPr>
          <w:rFonts w:ascii="Times New Roman" w:hAnsi="Times New Roman" w:cs="Times New Roman"/>
          <w:sz w:val="28"/>
          <w:szCs w:val="28"/>
          <w:lang w:val="uk-UA"/>
        </w:rPr>
        <w:t> </w:t>
      </w:r>
      <w:r w:rsidR="00140806" w:rsidRPr="00AB6A45">
        <w:rPr>
          <w:rFonts w:ascii="Times New Roman" w:hAnsi="Times New Roman" w:cs="Times New Roman"/>
          <w:sz w:val="28"/>
          <w:szCs w:val="28"/>
          <w:lang w:val="uk-UA"/>
        </w:rPr>
        <w:t>(тридцять) календарних днів до дати введення нового розміру Орендної плати.</w:t>
      </w:r>
    </w:p>
    <w:p w14:paraId="63C8945D" w14:textId="69ED1F07" w:rsidR="001E2D95" w:rsidRPr="001E2D95" w:rsidRDefault="001E2D95" w:rsidP="001E2D95">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5.1.3</w:t>
      </w:r>
      <w:r w:rsidRPr="001E2D95">
        <w:rPr>
          <w:rFonts w:ascii="Times New Roman" w:hAnsi="Times New Roman" w:cs="Times New Roman"/>
          <w:sz w:val="28"/>
          <w:szCs w:val="28"/>
          <w:lang w:val="uk-UA"/>
        </w:rPr>
        <w:t>. За письмовим дозволом Орендодавця здійснювати за власний рахунок ремонт та/або поліпшення орендованого Майна. Для отримання письмового дозволу Орендар надсилає Орендодавцю пропозицію про ремонт та/або поліпшення Майна з детальним описом, що саме планується відремонтувати та/або поліпшити, яким способом, орієнтовна вартість таких ремонтних робіт та/або поліпшень, строк виконання, місце проведення ремонту тощо.</w:t>
      </w:r>
    </w:p>
    <w:p w14:paraId="7F7ADB9D" w14:textId="0D620233" w:rsidR="001E2D95" w:rsidRPr="00990311" w:rsidRDefault="001E2D95" w:rsidP="001E2D95">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5.1.4</w:t>
      </w:r>
      <w:r w:rsidRPr="001E2D95">
        <w:rPr>
          <w:rFonts w:ascii="Times New Roman" w:hAnsi="Times New Roman" w:cs="Times New Roman"/>
          <w:sz w:val="28"/>
          <w:szCs w:val="28"/>
          <w:lang w:val="uk-UA"/>
        </w:rPr>
        <w:t>. Сторони погодили, що здійснення Орендарем будь-якого ремонту та/або поліпшення Майна не визнається створенням нової речі і Орендар не стає її співвласником, не набуває права власності на Майно або його частину. Усі невідокремлювані (невід’ємні) результати ремонту та/або поліпшення,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ремонтних робіт та/або поліпшень не підлягає зарахуванню до розміру Орендної пл</w:t>
      </w:r>
      <w:r w:rsidR="00D42B25">
        <w:rPr>
          <w:rFonts w:ascii="Times New Roman" w:hAnsi="Times New Roman" w:cs="Times New Roman"/>
          <w:sz w:val="28"/>
          <w:szCs w:val="28"/>
          <w:lang w:val="uk-UA"/>
        </w:rPr>
        <w:t>ати. Орендар підписанням цього Д</w:t>
      </w:r>
      <w:r w:rsidRPr="001E2D95">
        <w:rPr>
          <w:rFonts w:ascii="Times New Roman" w:hAnsi="Times New Roman" w:cs="Times New Roman"/>
          <w:sz w:val="28"/>
          <w:szCs w:val="28"/>
          <w:lang w:val="uk-UA"/>
        </w:rPr>
        <w:t xml:space="preserve">оговору відмовляється на користь Орендодавця від компенсації/відшкодування Орендодавцем невід’ємних ремонтних робіт та/або поліпшень Майна і від зарахування вартості таких ремонтних робіт та/або поліпшень до розміру Орендної плати. Всі результати ремонтних робіт та/або поліпшень, які можуть бути відокремлені без пошкодження орендованого Майна та здійснені Орендарем за рахунок власних коштів з </w:t>
      </w:r>
      <w:r w:rsidRPr="00990311">
        <w:rPr>
          <w:rFonts w:ascii="Times New Roman" w:hAnsi="Times New Roman" w:cs="Times New Roman"/>
          <w:sz w:val="28"/>
          <w:szCs w:val="28"/>
          <w:lang w:val="uk-UA"/>
        </w:rPr>
        <w:t>дозволу Орендодавця, можуть бути вилучені Орендарем.</w:t>
      </w:r>
    </w:p>
    <w:p w14:paraId="2164A557" w14:textId="64A3254C" w:rsidR="0089086A" w:rsidRPr="001E2D95" w:rsidRDefault="0089086A" w:rsidP="001E2D95">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990311">
        <w:rPr>
          <w:rFonts w:ascii="Times New Roman" w:hAnsi="Times New Roman" w:cs="Times New Roman"/>
          <w:sz w:val="28"/>
          <w:szCs w:val="28"/>
          <w:lang w:val="uk-UA"/>
        </w:rPr>
        <w:t>5.1.5. За попередньою письмовою згодою Орендодавця здавати Майно в суборенду.</w:t>
      </w:r>
    </w:p>
    <w:p w14:paraId="4311F461" w14:textId="469ABF03" w:rsidR="00140806" w:rsidRPr="00F424BE" w:rsidRDefault="0034673A">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F424BE">
        <w:rPr>
          <w:rFonts w:ascii="Times New Roman" w:hAnsi="Times New Roman" w:cs="Times New Roman"/>
          <w:b/>
          <w:sz w:val="28"/>
          <w:szCs w:val="28"/>
          <w:lang w:val="uk-UA"/>
        </w:rPr>
        <w:t>5</w:t>
      </w:r>
      <w:r w:rsidR="00140806" w:rsidRPr="00F424BE">
        <w:rPr>
          <w:rFonts w:ascii="Times New Roman" w:hAnsi="Times New Roman" w:cs="Times New Roman"/>
          <w:b/>
          <w:sz w:val="28"/>
          <w:szCs w:val="28"/>
          <w:lang w:val="uk-UA"/>
        </w:rPr>
        <w:t>.2. Орендар зобов’язаний:</w:t>
      </w:r>
    </w:p>
    <w:p w14:paraId="22D916D0" w14:textId="05B8C1B8" w:rsidR="00140806" w:rsidRPr="00CF4AA7" w:rsidRDefault="0034673A">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40806" w:rsidRPr="00CF4AA7">
        <w:rPr>
          <w:rFonts w:ascii="Times New Roman" w:hAnsi="Times New Roman" w:cs="Times New Roman"/>
          <w:sz w:val="28"/>
          <w:szCs w:val="28"/>
          <w:lang w:val="uk-UA"/>
        </w:rPr>
        <w:t xml:space="preserve">.2.1. </w:t>
      </w:r>
      <w:r w:rsidR="00140806" w:rsidRPr="00E6459C">
        <w:rPr>
          <w:rFonts w:ascii="Times New Roman" w:hAnsi="Times New Roman" w:cs="Times New Roman"/>
          <w:sz w:val="28"/>
          <w:szCs w:val="28"/>
          <w:lang w:val="uk-UA"/>
        </w:rPr>
        <w:t xml:space="preserve">Прийняти </w:t>
      </w:r>
      <w:r w:rsidR="009A64F2">
        <w:rPr>
          <w:rFonts w:ascii="Times New Roman" w:hAnsi="Times New Roman" w:cs="Times New Roman"/>
          <w:sz w:val="28"/>
          <w:szCs w:val="28"/>
          <w:lang w:val="uk-UA"/>
        </w:rPr>
        <w:t>Майно</w:t>
      </w:r>
      <w:r w:rsidR="006E3B1C" w:rsidRPr="00E6459C">
        <w:rPr>
          <w:rFonts w:ascii="Times New Roman" w:hAnsi="Times New Roman" w:cs="Times New Roman"/>
          <w:sz w:val="28"/>
          <w:szCs w:val="28"/>
          <w:lang w:val="uk-UA"/>
        </w:rPr>
        <w:t xml:space="preserve"> </w:t>
      </w:r>
      <w:r w:rsidR="00140806" w:rsidRPr="00CF4AA7">
        <w:rPr>
          <w:rFonts w:ascii="Times New Roman" w:hAnsi="Times New Roman" w:cs="Times New Roman"/>
          <w:sz w:val="28"/>
          <w:szCs w:val="28"/>
          <w:lang w:val="uk-UA"/>
        </w:rPr>
        <w:t>згідно з Актом приймання-передачі майна від Орендодавця до Орендаря.</w:t>
      </w:r>
    </w:p>
    <w:p w14:paraId="7D4D00C7" w14:textId="45D41FE6" w:rsidR="00140806" w:rsidRPr="00F424BE" w:rsidRDefault="0034673A">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F424BE">
        <w:rPr>
          <w:rFonts w:ascii="Times New Roman" w:hAnsi="Times New Roman" w:cs="Times New Roman"/>
          <w:sz w:val="28"/>
          <w:szCs w:val="28"/>
          <w:lang w:val="uk-UA"/>
        </w:rPr>
        <w:t>5</w:t>
      </w:r>
      <w:r w:rsidR="00140806" w:rsidRPr="00F424BE">
        <w:rPr>
          <w:rFonts w:ascii="Times New Roman" w:hAnsi="Times New Roman" w:cs="Times New Roman"/>
          <w:sz w:val="28"/>
          <w:szCs w:val="28"/>
          <w:lang w:val="uk-UA"/>
        </w:rPr>
        <w:t xml:space="preserve">.2.2. Використовувати </w:t>
      </w:r>
      <w:r w:rsidR="009A64F2" w:rsidRPr="00F424BE">
        <w:rPr>
          <w:rFonts w:ascii="Times New Roman" w:hAnsi="Times New Roman" w:cs="Times New Roman"/>
          <w:sz w:val="28"/>
          <w:szCs w:val="28"/>
          <w:lang w:val="uk-UA"/>
        </w:rPr>
        <w:t>Майно</w:t>
      </w:r>
      <w:r w:rsidR="00140806" w:rsidRPr="00F424BE">
        <w:rPr>
          <w:rFonts w:ascii="Times New Roman" w:hAnsi="Times New Roman" w:cs="Times New Roman"/>
          <w:sz w:val="28"/>
          <w:szCs w:val="28"/>
          <w:lang w:val="uk-UA"/>
        </w:rPr>
        <w:t xml:space="preserve"> виключно за </w:t>
      </w:r>
      <w:r w:rsidR="006F2B07" w:rsidRPr="00F424BE">
        <w:rPr>
          <w:rFonts w:ascii="Times New Roman" w:hAnsi="Times New Roman" w:cs="Times New Roman"/>
          <w:sz w:val="28"/>
          <w:szCs w:val="28"/>
          <w:lang w:val="uk-UA"/>
        </w:rPr>
        <w:t>його</w:t>
      </w:r>
      <w:r w:rsidR="006E3B1C" w:rsidRPr="00F424BE">
        <w:rPr>
          <w:rFonts w:ascii="Times New Roman" w:hAnsi="Times New Roman" w:cs="Times New Roman"/>
          <w:sz w:val="28"/>
          <w:szCs w:val="28"/>
          <w:lang w:val="uk-UA"/>
        </w:rPr>
        <w:t xml:space="preserve"> </w:t>
      </w:r>
      <w:r w:rsidR="00140806" w:rsidRPr="00F424BE">
        <w:rPr>
          <w:rFonts w:ascii="Times New Roman" w:hAnsi="Times New Roman" w:cs="Times New Roman"/>
          <w:sz w:val="28"/>
          <w:szCs w:val="28"/>
          <w:lang w:val="uk-UA"/>
        </w:rPr>
        <w:t>цільовим призначенням відповідно до умов цього Договору.</w:t>
      </w:r>
      <w:r w:rsidR="000600F3" w:rsidRPr="00F424BE">
        <w:rPr>
          <w:rFonts w:ascii="Times New Roman" w:hAnsi="Times New Roman" w:cs="Times New Roman"/>
          <w:sz w:val="28"/>
          <w:szCs w:val="28"/>
          <w:lang w:val="uk-UA"/>
        </w:rPr>
        <w:t xml:space="preserve"> Орендарю забороняється змінювати конструкцію вагонів, знімати незнімне обладнання вагонів та інші частини та деталі.</w:t>
      </w:r>
    </w:p>
    <w:p w14:paraId="7BF5134E" w14:textId="77777777" w:rsidR="00C053BC" w:rsidRDefault="0034673A">
      <w:pPr>
        <w:tabs>
          <w:tab w:val="num" w:pos="1800"/>
        </w:tabs>
        <w:autoSpaceDE w:val="0"/>
        <w:autoSpaceDN w:val="0"/>
        <w:adjustRightInd w:val="0"/>
        <w:spacing w:after="0" w:line="240" w:lineRule="auto"/>
        <w:ind w:firstLine="851"/>
        <w:jc w:val="both"/>
      </w:pPr>
      <w:r w:rsidRPr="00F424BE">
        <w:rPr>
          <w:rFonts w:ascii="Times New Roman" w:hAnsi="Times New Roman" w:cs="Times New Roman"/>
          <w:sz w:val="28"/>
          <w:szCs w:val="28"/>
          <w:lang w:val="uk-UA"/>
        </w:rPr>
        <w:t>5</w:t>
      </w:r>
      <w:r w:rsidR="00511A10" w:rsidRPr="00F424BE">
        <w:rPr>
          <w:rFonts w:ascii="Times New Roman" w:hAnsi="Times New Roman" w:cs="Times New Roman"/>
          <w:sz w:val="28"/>
          <w:szCs w:val="28"/>
          <w:lang w:val="uk-UA"/>
        </w:rPr>
        <w:t>.2</w:t>
      </w:r>
      <w:r w:rsidR="00140806" w:rsidRPr="00F424BE">
        <w:rPr>
          <w:rFonts w:ascii="Times New Roman" w:hAnsi="Times New Roman" w:cs="Times New Roman"/>
          <w:sz w:val="28"/>
          <w:szCs w:val="28"/>
          <w:lang w:val="uk-UA"/>
        </w:rPr>
        <w:t>.</w:t>
      </w:r>
      <w:r w:rsidR="005A51E9" w:rsidRPr="00F424BE">
        <w:rPr>
          <w:rFonts w:ascii="Times New Roman" w:hAnsi="Times New Roman" w:cs="Times New Roman"/>
          <w:sz w:val="28"/>
          <w:szCs w:val="28"/>
          <w:lang w:val="uk-UA"/>
        </w:rPr>
        <w:t>3</w:t>
      </w:r>
      <w:r w:rsidR="00140806" w:rsidRPr="00F424BE">
        <w:rPr>
          <w:rFonts w:ascii="Times New Roman" w:hAnsi="Times New Roman" w:cs="Times New Roman"/>
          <w:sz w:val="28"/>
          <w:szCs w:val="28"/>
          <w:lang w:val="uk-UA"/>
        </w:rPr>
        <w:t xml:space="preserve">. Своєчасно та в повному обсязі сплачувати </w:t>
      </w:r>
      <w:r w:rsidR="005A51E9" w:rsidRPr="00F424BE">
        <w:rPr>
          <w:rFonts w:ascii="Times New Roman" w:hAnsi="Times New Roman" w:cs="Times New Roman"/>
          <w:sz w:val="28"/>
          <w:szCs w:val="28"/>
          <w:lang w:val="uk-UA"/>
        </w:rPr>
        <w:t>О</w:t>
      </w:r>
      <w:r w:rsidR="005F1DF6" w:rsidRPr="00F424BE">
        <w:rPr>
          <w:rFonts w:ascii="Times New Roman" w:hAnsi="Times New Roman" w:cs="Times New Roman"/>
          <w:sz w:val="28"/>
          <w:szCs w:val="28"/>
          <w:lang w:val="uk-UA"/>
        </w:rPr>
        <w:t xml:space="preserve">рендну </w:t>
      </w:r>
      <w:r w:rsidR="00140806" w:rsidRPr="00F424BE">
        <w:rPr>
          <w:rFonts w:ascii="Times New Roman" w:hAnsi="Times New Roman" w:cs="Times New Roman"/>
          <w:sz w:val="28"/>
          <w:szCs w:val="28"/>
          <w:lang w:val="uk-UA"/>
        </w:rPr>
        <w:t>плату та інші платежі,</w:t>
      </w:r>
      <w:r w:rsidR="00213514" w:rsidRPr="00F424BE">
        <w:rPr>
          <w:rFonts w:ascii="Times New Roman" w:hAnsi="Times New Roman" w:cs="Times New Roman"/>
          <w:sz w:val="28"/>
          <w:szCs w:val="28"/>
          <w:lang w:val="uk-UA"/>
        </w:rPr>
        <w:t xml:space="preserve"> </w:t>
      </w:r>
      <w:r w:rsidR="00140806" w:rsidRPr="00F424BE">
        <w:rPr>
          <w:rFonts w:ascii="Times New Roman" w:hAnsi="Times New Roman" w:cs="Times New Roman"/>
          <w:sz w:val="28"/>
          <w:szCs w:val="28"/>
          <w:lang w:val="uk-UA"/>
        </w:rPr>
        <w:t>передбачен</w:t>
      </w:r>
      <w:r w:rsidR="00E6459C" w:rsidRPr="00F424BE">
        <w:rPr>
          <w:rFonts w:ascii="Times New Roman" w:hAnsi="Times New Roman" w:cs="Times New Roman"/>
          <w:sz w:val="28"/>
          <w:szCs w:val="28"/>
          <w:lang w:val="uk-UA"/>
        </w:rPr>
        <w:t>і</w:t>
      </w:r>
      <w:r w:rsidR="00140806" w:rsidRPr="00F424BE">
        <w:rPr>
          <w:rFonts w:ascii="Times New Roman" w:hAnsi="Times New Roman" w:cs="Times New Roman"/>
          <w:color w:val="C00000"/>
          <w:sz w:val="28"/>
          <w:szCs w:val="28"/>
          <w:lang w:val="uk-UA"/>
        </w:rPr>
        <w:t xml:space="preserve"> </w:t>
      </w:r>
      <w:r w:rsidR="00140806" w:rsidRPr="00F424BE">
        <w:rPr>
          <w:rFonts w:ascii="Times New Roman" w:hAnsi="Times New Roman" w:cs="Times New Roman"/>
          <w:sz w:val="28"/>
          <w:szCs w:val="28"/>
          <w:lang w:val="uk-UA"/>
        </w:rPr>
        <w:t>Договором.</w:t>
      </w:r>
      <w:r w:rsidR="00CC22A3" w:rsidRPr="00F424BE">
        <w:t xml:space="preserve"> </w:t>
      </w:r>
    </w:p>
    <w:p w14:paraId="0E23BC9F" w14:textId="0EAEE3CF" w:rsidR="00140806" w:rsidRPr="00F424BE" w:rsidRDefault="00C053BC">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053BC">
        <w:rPr>
          <w:rFonts w:ascii="Times New Roman" w:hAnsi="Times New Roman" w:cs="Times New Roman"/>
          <w:sz w:val="28"/>
          <w:szCs w:val="28"/>
          <w:lang w:val="uk-UA"/>
        </w:rPr>
        <w:t>5.2.4.</w:t>
      </w:r>
      <w:r>
        <w:rPr>
          <w:lang w:val="uk-UA"/>
        </w:rPr>
        <w:t xml:space="preserve"> </w:t>
      </w:r>
      <w:r w:rsidR="00CC22A3" w:rsidRPr="00F424BE">
        <w:rPr>
          <w:rFonts w:ascii="Times New Roman" w:hAnsi="Times New Roman" w:cs="Times New Roman"/>
          <w:sz w:val="28"/>
          <w:szCs w:val="28"/>
          <w:lang w:val="uk-UA"/>
        </w:rPr>
        <w:t>Витрати, пов’язані з оплатою перевізних платежів при прийомі-передачі майна в/з оренди, сплачуються Орендарем згідно з оформленими перевізними документами, у строк протягом 10 (десяти) календарних днів на підставі виставлених рахунків та не включаються в орендну плату.</w:t>
      </w:r>
    </w:p>
    <w:p w14:paraId="0C07C9A6" w14:textId="360B83FE" w:rsidR="00140806" w:rsidRPr="00F424BE" w:rsidRDefault="0034673A">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F424BE">
        <w:rPr>
          <w:rFonts w:ascii="Times New Roman" w:hAnsi="Times New Roman" w:cs="Times New Roman"/>
          <w:sz w:val="28"/>
          <w:szCs w:val="28"/>
          <w:lang w:val="uk-UA" w:eastAsia="uk-UA"/>
        </w:rPr>
        <w:t>5</w:t>
      </w:r>
      <w:r w:rsidR="00511A10" w:rsidRPr="00F424BE">
        <w:rPr>
          <w:rFonts w:ascii="Times New Roman" w:hAnsi="Times New Roman" w:cs="Times New Roman"/>
          <w:sz w:val="28"/>
          <w:szCs w:val="28"/>
          <w:lang w:val="uk-UA" w:eastAsia="uk-UA"/>
        </w:rPr>
        <w:t>.2</w:t>
      </w:r>
      <w:r w:rsidR="00140806" w:rsidRPr="00F424BE">
        <w:rPr>
          <w:rFonts w:ascii="Times New Roman" w:hAnsi="Times New Roman" w:cs="Times New Roman"/>
          <w:sz w:val="28"/>
          <w:szCs w:val="28"/>
          <w:lang w:val="uk-UA" w:eastAsia="uk-UA"/>
        </w:rPr>
        <w:t>.</w:t>
      </w:r>
      <w:r w:rsidR="00C053BC">
        <w:rPr>
          <w:rFonts w:ascii="Times New Roman" w:hAnsi="Times New Roman" w:cs="Times New Roman"/>
          <w:sz w:val="28"/>
          <w:szCs w:val="28"/>
          <w:lang w:val="uk-UA" w:eastAsia="uk-UA"/>
        </w:rPr>
        <w:t>5</w:t>
      </w:r>
      <w:r w:rsidR="00140806" w:rsidRPr="00F424BE">
        <w:rPr>
          <w:rFonts w:ascii="Times New Roman" w:hAnsi="Times New Roman" w:cs="Times New Roman"/>
          <w:sz w:val="28"/>
          <w:szCs w:val="28"/>
          <w:lang w:val="uk-UA" w:eastAsia="uk-UA"/>
        </w:rPr>
        <w:t xml:space="preserve">. </w:t>
      </w:r>
      <w:r w:rsidR="00E04A95" w:rsidRPr="00F424BE">
        <w:rPr>
          <w:rFonts w:ascii="Times New Roman" w:hAnsi="Times New Roman" w:cs="Times New Roman"/>
          <w:sz w:val="28"/>
          <w:szCs w:val="28"/>
          <w:lang w:val="uk-UA" w:eastAsia="uk-UA"/>
        </w:rPr>
        <w:t xml:space="preserve">Нести відповідальність у повному обсязі за виконання будь-яких нормативних актів щодо правил пожежної безпеки, безпеки перевезення,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забезпечувати схоронність рухомого складу, його обладнання та </w:t>
      </w:r>
      <w:r w:rsidR="00E04A95" w:rsidRPr="00F424BE">
        <w:rPr>
          <w:rFonts w:ascii="Times New Roman" w:hAnsi="Times New Roman" w:cs="Times New Roman"/>
          <w:sz w:val="28"/>
          <w:szCs w:val="28"/>
          <w:lang w:val="uk-UA" w:eastAsia="uk-UA"/>
        </w:rPr>
        <w:lastRenderedPageBreak/>
        <w:t>комплектуючих, а також отримати всі дозвільні документи для експлуатації Майна.</w:t>
      </w:r>
    </w:p>
    <w:p w14:paraId="5FB88B7E" w14:textId="343E7E8B" w:rsidR="00CC22A3" w:rsidRPr="00CC22A3" w:rsidRDefault="007D7856" w:rsidP="00CC22A3">
      <w:pPr>
        <w:autoSpaceDE w:val="0"/>
        <w:autoSpaceDN w:val="0"/>
        <w:adjustRightInd w:val="0"/>
        <w:spacing w:after="0" w:line="240" w:lineRule="auto"/>
        <w:ind w:firstLine="851"/>
        <w:jc w:val="both"/>
        <w:rPr>
          <w:rFonts w:ascii="Times New Roman" w:hAnsi="Times New Roman" w:cs="Times New Roman"/>
          <w:sz w:val="28"/>
          <w:szCs w:val="28"/>
          <w:lang w:val="uk-UA"/>
        </w:rPr>
      </w:pPr>
      <w:r w:rsidRPr="00F424BE">
        <w:rPr>
          <w:rFonts w:ascii="Times New Roman" w:hAnsi="Times New Roman" w:cs="Times New Roman"/>
          <w:sz w:val="28"/>
          <w:szCs w:val="28"/>
          <w:lang w:val="uk-UA"/>
        </w:rPr>
        <w:t>5.</w:t>
      </w:r>
      <w:r w:rsidR="00C053BC">
        <w:rPr>
          <w:rFonts w:ascii="Times New Roman" w:hAnsi="Times New Roman" w:cs="Times New Roman"/>
          <w:sz w:val="28"/>
          <w:szCs w:val="28"/>
          <w:lang w:val="uk-UA"/>
        </w:rPr>
        <w:t>2.6</w:t>
      </w:r>
      <w:r w:rsidR="00CC22A3" w:rsidRPr="00CC22A3">
        <w:rPr>
          <w:rFonts w:ascii="Times New Roman" w:hAnsi="Times New Roman" w:cs="Times New Roman"/>
          <w:sz w:val="28"/>
          <w:szCs w:val="28"/>
          <w:lang w:val="uk-UA"/>
        </w:rPr>
        <w:t>.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Ця умова Договору не розглядається як дозвіл на здійснення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таких подібних ремонтних робіт та/або поліпшень орендованого майна.</w:t>
      </w:r>
    </w:p>
    <w:p w14:paraId="45CC4CE5" w14:textId="1E01F2C8" w:rsidR="00CC22A3" w:rsidRPr="00CC22A3" w:rsidRDefault="00C053BC" w:rsidP="00CC22A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5.2.7</w:t>
      </w:r>
      <w:r w:rsidR="00CC22A3" w:rsidRPr="00CC22A3">
        <w:rPr>
          <w:rFonts w:ascii="Times New Roman" w:hAnsi="Times New Roman" w:cs="Times New Roman"/>
          <w:sz w:val="28"/>
          <w:szCs w:val="28"/>
          <w:lang w:val="uk-UA"/>
        </w:rPr>
        <w:t xml:space="preserve">. Для виконання проведення планового ремонту орендованих вагонів Орендар зобов’язаний направити Майно, згідно листа-інструкції (щодо заповнення окремих граф перевізного документа при передислокації вагонів) Орендодавця, за власний рахунок у строк, не раніше 30 діб до настання дати такого планового ремонту.  </w:t>
      </w:r>
    </w:p>
    <w:p w14:paraId="49AECB27" w14:textId="77777777" w:rsidR="00CC22A3" w:rsidRPr="00CC22A3" w:rsidRDefault="00CC22A3" w:rsidP="00CC22A3">
      <w:pPr>
        <w:autoSpaceDE w:val="0"/>
        <w:autoSpaceDN w:val="0"/>
        <w:adjustRightInd w:val="0"/>
        <w:spacing w:after="0" w:line="240" w:lineRule="auto"/>
        <w:ind w:firstLine="851"/>
        <w:jc w:val="both"/>
        <w:rPr>
          <w:rFonts w:ascii="Times New Roman" w:hAnsi="Times New Roman" w:cs="Times New Roman"/>
          <w:sz w:val="28"/>
          <w:szCs w:val="28"/>
          <w:lang w:val="uk-UA"/>
        </w:rPr>
      </w:pPr>
      <w:r w:rsidRPr="00CC22A3">
        <w:rPr>
          <w:rFonts w:ascii="Times New Roman" w:hAnsi="Times New Roman" w:cs="Times New Roman"/>
          <w:sz w:val="28"/>
          <w:szCs w:val="28"/>
          <w:lang w:val="uk-UA"/>
        </w:rPr>
        <w:t>Відправлення (отримання) Майна після виконаного планового ремонту здійснюється Орендарем за власні кошти.</w:t>
      </w:r>
    </w:p>
    <w:p w14:paraId="51B46877" w14:textId="5F0308BA" w:rsidR="00CC22A3" w:rsidRPr="00CC22A3" w:rsidRDefault="00C053BC" w:rsidP="00CC22A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5.2.8</w:t>
      </w:r>
      <w:r w:rsidR="00CC22A3" w:rsidRPr="00CC22A3">
        <w:rPr>
          <w:rFonts w:ascii="Times New Roman" w:hAnsi="Times New Roman" w:cs="Times New Roman"/>
          <w:sz w:val="28"/>
          <w:szCs w:val="28"/>
          <w:lang w:val="uk-UA"/>
        </w:rPr>
        <w:t>. Проводити ремонт Майна, відновлення Майна без зміни цільового призначення виключно на підставі попереднього письмового погодження Орендодавця. Згода на виконання таких робіт надається листом Орендодавця, в яком</w:t>
      </w:r>
      <w:r w:rsidR="0068164B">
        <w:rPr>
          <w:rFonts w:ascii="Times New Roman" w:hAnsi="Times New Roman" w:cs="Times New Roman"/>
          <w:sz w:val="28"/>
          <w:szCs w:val="28"/>
          <w:lang w:val="uk-UA"/>
        </w:rPr>
        <w:t>у зазначається надання згоди/погодження такого ремонту/відновлення Майна</w:t>
      </w:r>
      <w:r w:rsidR="00CC22A3" w:rsidRPr="00CC22A3">
        <w:rPr>
          <w:rFonts w:ascii="Times New Roman" w:hAnsi="Times New Roman" w:cs="Times New Roman"/>
          <w:sz w:val="28"/>
          <w:szCs w:val="28"/>
          <w:lang w:val="uk-UA"/>
        </w:rPr>
        <w:t xml:space="preserve">, погодження проекту (якщо його наявність передбачена законодавством України), місця проведення ремонту, кошторису витрат та дати початку та закінчення виконання робіт (надання послуг) та юридичної особи, що буде здійснювати такий ремонт. </w:t>
      </w:r>
    </w:p>
    <w:p w14:paraId="49DF5976" w14:textId="529B8B55" w:rsidR="00CC22A3" w:rsidRPr="00E6459C" w:rsidRDefault="00C053BC" w:rsidP="00CC22A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5.2.9</w:t>
      </w:r>
      <w:r w:rsidR="00CC22A3" w:rsidRPr="00CC22A3">
        <w:rPr>
          <w:rFonts w:ascii="Times New Roman" w:hAnsi="Times New Roman" w:cs="Times New Roman"/>
          <w:sz w:val="28"/>
          <w:szCs w:val="28"/>
          <w:lang w:val="uk-UA"/>
        </w:rPr>
        <w:t>. У разі зміни рахунку, найменування Орендаря (назви), телефону, місцезнаходження письмово повідомляти про це Орендодавця у тижневий строк з дати такої зміни.</w:t>
      </w:r>
    </w:p>
    <w:p w14:paraId="1E26EC66" w14:textId="28DE29D7" w:rsidR="00140806" w:rsidRDefault="0034673A">
      <w:pPr>
        <w:pStyle w:val="ab"/>
        <w:spacing w:before="0" w:beforeAutospacing="0" w:after="0" w:afterAutospacing="0"/>
        <w:ind w:firstLine="851"/>
        <w:jc w:val="both"/>
        <w:rPr>
          <w:color w:val="auto"/>
          <w:sz w:val="28"/>
          <w:szCs w:val="28"/>
          <w:lang w:val="uk-UA"/>
        </w:rPr>
      </w:pPr>
      <w:r>
        <w:rPr>
          <w:color w:val="auto"/>
          <w:sz w:val="28"/>
          <w:szCs w:val="28"/>
          <w:lang w:val="uk-UA"/>
        </w:rPr>
        <w:t>5</w:t>
      </w:r>
      <w:r w:rsidR="00511A10" w:rsidRPr="00E6459C">
        <w:rPr>
          <w:color w:val="auto"/>
          <w:sz w:val="28"/>
          <w:szCs w:val="28"/>
          <w:lang w:val="uk-UA"/>
        </w:rPr>
        <w:t>.2</w:t>
      </w:r>
      <w:r w:rsidR="00140806" w:rsidRPr="00E6459C">
        <w:rPr>
          <w:color w:val="auto"/>
          <w:sz w:val="28"/>
          <w:szCs w:val="28"/>
          <w:lang w:val="uk-UA"/>
        </w:rPr>
        <w:t>.</w:t>
      </w:r>
      <w:r w:rsidR="00C053BC">
        <w:rPr>
          <w:color w:val="auto"/>
          <w:sz w:val="28"/>
          <w:szCs w:val="28"/>
          <w:lang w:val="uk-UA"/>
        </w:rPr>
        <w:t>10</w:t>
      </w:r>
      <w:r w:rsidR="00140806" w:rsidRPr="00E6459C">
        <w:rPr>
          <w:color w:val="auto"/>
          <w:sz w:val="28"/>
          <w:szCs w:val="28"/>
          <w:lang w:val="uk-UA"/>
        </w:rPr>
        <w:t>. Протягом 5-ти календарних днів після укладення цього Договору застрахувати Майно не менше ніж на суму визначену в п</w:t>
      </w:r>
      <w:r w:rsidR="00C4238F" w:rsidRPr="00E6459C">
        <w:rPr>
          <w:color w:val="auto"/>
          <w:sz w:val="28"/>
          <w:szCs w:val="28"/>
          <w:lang w:val="uk-UA"/>
        </w:rPr>
        <w:t>ункті</w:t>
      </w:r>
      <w:r w:rsidR="00140806" w:rsidRPr="00E6459C">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6EB8F8D" w14:textId="5CC97396" w:rsidR="006462B5" w:rsidRPr="00E6459C" w:rsidRDefault="006462B5">
      <w:pPr>
        <w:pStyle w:val="ab"/>
        <w:spacing w:before="0" w:beforeAutospacing="0" w:after="0" w:afterAutospacing="0"/>
        <w:ind w:firstLine="851"/>
        <w:jc w:val="both"/>
        <w:rPr>
          <w:color w:val="auto"/>
          <w:sz w:val="28"/>
          <w:szCs w:val="28"/>
          <w:lang w:val="uk-UA"/>
        </w:rPr>
      </w:pPr>
      <w:r>
        <w:rPr>
          <w:color w:val="auto"/>
          <w:sz w:val="28"/>
          <w:szCs w:val="28"/>
          <w:lang w:val="uk-UA"/>
        </w:rPr>
        <w:t>5</w:t>
      </w:r>
      <w:r w:rsidRPr="006462B5">
        <w:rPr>
          <w:color w:val="auto"/>
          <w:sz w:val="28"/>
          <w:szCs w:val="28"/>
          <w:lang w:val="uk-UA"/>
        </w:rPr>
        <w:t>.2.1</w:t>
      </w:r>
      <w:r w:rsidR="00C053BC">
        <w:rPr>
          <w:color w:val="auto"/>
          <w:sz w:val="28"/>
          <w:szCs w:val="28"/>
          <w:lang w:val="uk-UA"/>
        </w:rPr>
        <w:t>1</w:t>
      </w:r>
      <w:r w:rsidRPr="006462B5">
        <w:rPr>
          <w:color w:val="auto"/>
          <w:sz w:val="28"/>
          <w:szCs w:val="28"/>
          <w:lang w:val="uk-UA"/>
        </w:rPr>
        <w:t>. На вимогу Орендодавця надавати оперативну інформацію про дислокацію орендованого Майна.</w:t>
      </w:r>
    </w:p>
    <w:p w14:paraId="71182AB5" w14:textId="166DDE12" w:rsidR="00F01310" w:rsidRPr="00990311" w:rsidRDefault="0034673A" w:rsidP="003A2B0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5</w:t>
      </w:r>
      <w:r w:rsidR="00511A10" w:rsidRPr="00056146">
        <w:rPr>
          <w:rFonts w:ascii="Times New Roman" w:hAnsi="Times New Roman" w:cs="Times New Roman"/>
          <w:sz w:val="28"/>
          <w:szCs w:val="28"/>
          <w:lang w:val="uk-UA"/>
        </w:rPr>
        <w:t>.2</w:t>
      </w:r>
      <w:r w:rsidR="00140806" w:rsidRPr="00056146">
        <w:rPr>
          <w:rFonts w:ascii="Times New Roman" w:hAnsi="Times New Roman" w:cs="Times New Roman"/>
          <w:sz w:val="28"/>
          <w:szCs w:val="28"/>
          <w:lang w:val="uk-UA"/>
        </w:rPr>
        <w:t>.</w:t>
      </w:r>
      <w:r w:rsidR="00C053BC">
        <w:rPr>
          <w:rFonts w:ascii="Times New Roman" w:hAnsi="Times New Roman" w:cs="Times New Roman"/>
          <w:sz w:val="28"/>
          <w:szCs w:val="28"/>
          <w:lang w:val="uk-UA"/>
        </w:rPr>
        <w:t>12</w:t>
      </w:r>
      <w:r w:rsidR="00140806" w:rsidRPr="00056146">
        <w:rPr>
          <w:rFonts w:ascii="Times New Roman" w:hAnsi="Times New Roman" w:cs="Times New Roman"/>
          <w:sz w:val="28"/>
          <w:szCs w:val="28"/>
          <w:lang w:val="uk-UA"/>
        </w:rPr>
        <w:t xml:space="preserve">. </w:t>
      </w:r>
      <w:r w:rsidR="003A2B00" w:rsidRPr="003A2B00">
        <w:rPr>
          <w:rFonts w:ascii="Times New Roman" w:hAnsi="Times New Roman" w:cs="Times New Roman"/>
          <w:sz w:val="28"/>
          <w:szCs w:val="28"/>
          <w:lang w:val="uk-UA"/>
        </w:rPr>
        <w:t xml:space="preserve">У разі припинення/розірвання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 Місце повернення майна письмово узгоджується Сторонами. Перед поверненням Майна Орендар повинен його ретельно очистити та у разі </w:t>
      </w:r>
      <w:r w:rsidR="003A2B00" w:rsidRPr="00990311">
        <w:rPr>
          <w:rFonts w:ascii="Times New Roman" w:hAnsi="Times New Roman" w:cs="Times New Roman"/>
          <w:sz w:val="28"/>
          <w:szCs w:val="28"/>
          <w:lang w:val="uk-UA"/>
        </w:rPr>
        <w:t>потреби вилучити або зафарбувати написи та трафарети про оренду.</w:t>
      </w:r>
    </w:p>
    <w:p w14:paraId="70B9F0D8" w14:textId="1659EB74" w:rsidR="008D2546" w:rsidRPr="009830FF" w:rsidRDefault="003A2B00" w:rsidP="003A2B00">
      <w:pPr>
        <w:autoSpaceDE w:val="0"/>
        <w:autoSpaceDN w:val="0"/>
        <w:adjustRightInd w:val="0"/>
        <w:spacing w:after="0" w:line="240" w:lineRule="auto"/>
        <w:ind w:firstLine="851"/>
        <w:jc w:val="both"/>
        <w:rPr>
          <w:rFonts w:ascii="Times New Roman" w:hAnsi="Times New Roman" w:cs="Times New Roman"/>
          <w:strike/>
          <w:sz w:val="28"/>
          <w:szCs w:val="28"/>
        </w:rPr>
      </w:pPr>
      <w:r w:rsidRPr="00990311">
        <w:rPr>
          <w:rFonts w:ascii="Times New Roman" w:hAnsi="Times New Roman" w:cs="Times New Roman"/>
          <w:sz w:val="28"/>
          <w:szCs w:val="28"/>
          <w:lang w:val="uk-UA"/>
        </w:rPr>
        <w:lastRenderedPageBreak/>
        <w:t xml:space="preserve"> </w:t>
      </w:r>
      <w:r w:rsidR="00CB6EF5" w:rsidRPr="00990311">
        <w:rPr>
          <w:rFonts w:ascii="Times New Roman" w:hAnsi="Times New Roman" w:cs="Times New Roman"/>
          <w:color w:val="C00000"/>
          <w:sz w:val="28"/>
          <w:szCs w:val="28"/>
          <w:lang w:val="uk-UA"/>
        </w:rPr>
        <w:t xml:space="preserve"> </w:t>
      </w:r>
      <w:r w:rsidR="00F01310" w:rsidRPr="00990311">
        <w:rPr>
          <w:rFonts w:ascii="Times New Roman" w:hAnsi="Times New Roman" w:cs="Times New Roman"/>
          <w:sz w:val="28"/>
          <w:szCs w:val="28"/>
        </w:rPr>
        <w:t>5</w:t>
      </w:r>
      <w:r w:rsidR="00C053BC" w:rsidRPr="00990311">
        <w:rPr>
          <w:rFonts w:ascii="Times New Roman" w:hAnsi="Times New Roman" w:cs="Times New Roman"/>
          <w:sz w:val="28"/>
          <w:szCs w:val="28"/>
          <w:lang w:val="uk-UA"/>
        </w:rPr>
        <w:t>.2.13</w:t>
      </w:r>
      <w:r w:rsidR="00F01310" w:rsidRPr="00990311">
        <w:rPr>
          <w:rFonts w:ascii="Times New Roman" w:hAnsi="Times New Roman" w:cs="Times New Roman"/>
          <w:sz w:val="28"/>
          <w:szCs w:val="28"/>
          <w:lang w:val="uk-UA"/>
        </w:rPr>
        <w:t>. Без попередньої письмової згоди Орендодавця не передавати в суборенду орендоване Майно.</w:t>
      </w:r>
    </w:p>
    <w:p w14:paraId="67799428" w14:textId="77777777" w:rsidR="00016456" w:rsidRPr="00016456" w:rsidRDefault="00016456" w:rsidP="00016456">
      <w:pPr>
        <w:autoSpaceDE w:val="0"/>
        <w:autoSpaceDN w:val="0"/>
        <w:adjustRightInd w:val="0"/>
        <w:spacing w:after="0" w:line="240" w:lineRule="auto"/>
        <w:ind w:firstLine="851"/>
        <w:jc w:val="both"/>
        <w:rPr>
          <w:rFonts w:ascii="Times New Roman" w:hAnsi="Times New Roman" w:cs="Times New Roman"/>
          <w:strike/>
          <w:color w:val="C00000"/>
          <w:sz w:val="28"/>
          <w:szCs w:val="28"/>
          <w:lang w:val="uk-UA"/>
        </w:rPr>
      </w:pPr>
    </w:p>
    <w:p w14:paraId="731310AD" w14:textId="4C056F56" w:rsidR="00E932C7" w:rsidRDefault="008511E5" w:rsidP="005A250B">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6</w:t>
      </w:r>
      <w:r w:rsidR="00E932C7" w:rsidRPr="00CF4AA7">
        <w:rPr>
          <w:rFonts w:ascii="Times New Roman" w:hAnsi="Times New Roman"/>
          <w:b/>
          <w:bCs/>
          <w:sz w:val="28"/>
          <w:szCs w:val="28"/>
          <w:lang w:val="uk-UA"/>
        </w:rPr>
        <w:t>. ПРАВА ТА ОБОВ’ЯЗКИ ОРЕНДОДАВЦЯ</w:t>
      </w:r>
    </w:p>
    <w:p w14:paraId="28597772" w14:textId="77777777" w:rsidR="008D2546" w:rsidRPr="00CF4AA7" w:rsidRDefault="008D2546" w:rsidP="005A250B">
      <w:pPr>
        <w:autoSpaceDE w:val="0"/>
        <w:autoSpaceDN w:val="0"/>
        <w:adjustRightInd w:val="0"/>
        <w:spacing w:after="0" w:line="240" w:lineRule="auto"/>
        <w:jc w:val="center"/>
        <w:rPr>
          <w:rFonts w:ascii="Times New Roman" w:hAnsi="Times New Roman"/>
          <w:b/>
          <w:bCs/>
          <w:sz w:val="28"/>
          <w:szCs w:val="28"/>
          <w:lang w:val="uk-UA"/>
        </w:rPr>
      </w:pPr>
    </w:p>
    <w:p w14:paraId="1698351C" w14:textId="11DD3889" w:rsidR="004A0A0B" w:rsidRPr="00776136" w:rsidRDefault="00DB0652"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776136">
        <w:rPr>
          <w:rFonts w:ascii="Times New Roman" w:hAnsi="Times New Roman" w:cs="Times New Roman"/>
          <w:b/>
          <w:sz w:val="28"/>
          <w:szCs w:val="28"/>
          <w:lang w:val="uk-UA"/>
        </w:rPr>
        <w:t>6</w:t>
      </w:r>
      <w:r w:rsidR="004A0A0B" w:rsidRPr="00776136">
        <w:rPr>
          <w:rFonts w:ascii="Times New Roman" w:hAnsi="Times New Roman" w:cs="Times New Roman"/>
          <w:b/>
          <w:sz w:val="28"/>
          <w:szCs w:val="28"/>
          <w:lang w:val="uk-UA"/>
        </w:rPr>
        <w:t>.1. Орендодавець має право:</w:t>
      </w:r>
    </w:p>
    <w:p w14:paraId="683A35EE" w14:textId="33EE9A17" w:rsidR="004A0A0B" w:rsidRDefault="00DB0652" w:rsidP="00DD1CD7">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A0A0B" w:rsidRPr="00371BE2">
        <w:rPr>
          <w:rFonts w:ascii="Times New Roman" w:hAnsi="Times New Roman" w:cs="Times New Roman"/>
          <w:sz w:val="28"/>
          <w:szCs w:val="28"/>
          <w:lang w:val="uk-UA"/>
        </w:rPr>
        <w:t>.1.</w:t>
      </w:r>
      <w:r w:rsidR="00744DCC" w:rsidRPr="00CF4AA7">
        <w:rPr>
          <w:rFonts w:ascii="Times New Roman" w:hAnsi="Times New Roman" w:cs="Times New Roman"/>
          <w:sz w:val="28"/>
          <w:szCs w:val="28"/>
          <w:lang w:val="uk-UA"/>
        </w:rPr>
        <w:t>1.</w:t>
      </w:r>
      <w:r w:rsidR="004A0A0B" w:rsidRPr="00425D07">
        <w:rPr>
          <w:rFonts w:ascii="Times New Roman" w:hAnsi="Times New Roman" w:cs="Times New Roman"/>
          <w:sz w:val="28"/>
          <w:szCs w:val="28"/>
          <w:lang w:val="uk-UA"/>
        </w:rPr>
        <w:t xml:space="preserve"> </w:t>
      </w:r>
      <w:r w:rsidR="00945A1A" w:rsidRPr="00425D07">
        <w:rPr>
          <w:rFonts w:ascii="Times New Roman" w:hAnsi="Times New Roman" w:cs="Times New Roman"/>
          <w:sz w:val="28"/>
          <w:szCs w:val="28"/>
          <w:lang w:val="uk-UA"/>
        </w:rPr>
        <w:t>Своєчасно та у повному обсязі о</w:t>
      </w:r>
      <w:r w:rsidR="004A0A0B" w:rsidRPr="00425D07">
        <w:rPr>
          <w:rFonts w:ascii="Times New Roman" w:hAnsi="Times New Roman" w:cs="Times New Roman"/>
          <w:sz w:val="28"/>
          <w:szCs w:val="28"/>
          <w:lang w:val="uk-UA"/>
        </w:rPr>
        <w:t xml:space="preserve">тримувати </w:t>
      </w:r>
      <w:r w:rsidR="004A0A0B" w:rsidRPr="00CF4AA7">
        <w:rPr>
          <w:rFonts w:ascii="Times New Roman" w:hAnsi="Times New Roman" w:cs="Times New Roman"/>
          <w:sz w:val="28"/>
          <w:szCs w:val="28"/>
          <w:lang w:val="uk-UA"/>
        </w:rPr>
        <w:t>Орендну плату у порядку, передбаченому цим Договором.</w:t>
      </w:r>
    </w:p>
    <w:p w14:paraId="2A1C030A" w14:textId="76560AB2" w:rsidR="003C5AAB" w:rsidRPr="00923A9F"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D399B">
        <w:rPr>
          <w:rFonts w:ascii="Times New Roman" w:hAnsi="Times New Roman" w:cs="Times New Roman"/>
          <w:sz w:val="28"/>
          <w:szCs w:val="28"/>
          <w:lang w:val="uk-UA"/>
        </w:rPr>
        <w:t>.1.</w:t>
      </w:r>
      <w:r w:rsidR="004308BC">
        <w:rPr>
          <w:rFonts w:ascii="Times New Roman" w:hAnsi="Times New Roman" w:cs="Times New Roman"/>
          <w:sz w:val="28"/>
          <w:szCs w:val="28"/>
          <w:lang w:val="uk-UA"/>
        </w:rPr>
        <w:t>2</w:t>
      </w:r>
      <w:r w:rsidR="004A0A0B" w:rsidRPr="00923A9F">
        <w:rPr>
          <w:rFonts w:ascii="Times New Roman" w:hAnsi="Times New Roman" w:cs="Times New Roman"/>
          <w:sz w:val="28"/>
          <w:szCs w:val="28"/>
          <w:lang w:val="uk-UA"/>
        </w:rPr>
        <w:t xml:space="preserve">. Змінювати розмір Орендної плати в порядку, </w:t>
      </w:r>
      <w:r w:rsidR="003C5AAB" w:rsidRPr="00923A9F">
        <w:rPr>
          <w:rFonts w:ascii="Times New Roman" w:hAnsi="Times New Roman" w:cs="Times New Roman"/>
          <w:sz w:val="28"/>
          <w:szCs w:val="28"/>
          <w:lang w:val="uk-UA"/>
        </w:rPr>
        <w:t xml:space="preserve">передбаченому </w:t>
      </w:r>
      <w:r w:rsidR="00B334A6" w:rsidRPr="00923A9F">
        <w:rPr>
          <w:rFonts w:ascii="Times New Roman" w:hAnsi="Times New Roman" w:cs="Times New Roman"/>
          <w:sz w:val="28"/>
          <w:szCs w:val="28"/>
          <w:lang w:val="uk-UA"/>
        </w:rPr>
        <w:t>Договором,</w:t>
      </w:r>
      <w:r w:rsidR="00D85347" w:rsidRPr="00923A9F">
        <w:rPr>
          <w:rFonts w:ascii="Times New Roman" w:hAnsi="Times New Roman" w:cs="Times New Roman"/>
          <w:sz w:val="28"/>
          <w:szCs w:val="28"/>
        </w:rPr>
        <w:t xml:space="preserve"> </w:t>
      </w:r>
      <w:r w:rsidR="00D85347" w:rsidRPr="00923A9F">
        <w:rPr>
          <w:rFonts w:ascii="Times New Roman" w:hAnsi="Times New Roman" w:cs="Times New Roman"/>
          <w:sz w:val="28"/>
          <w:szCs w:val="28"/>
          <w:lang w:val="uk-UA"/>
        </w:rPr>
        <w:t>ал</w:t>
      </w:r>
      <w:r w:rsidR="00923A9F">
        <w:rPr>
          <w:rFonts w:ascii="Times New Roman" w:hAnsi="Times New Roman" w:cs="Times New Roman"/>
          <w:sz w:val="28"/>
          <w:szCs w:val="28"/>
          <w:lang w:val="uk-UA"/>
        </w:rPr>
        <w:t>е не частіше одного разу на рік.</w:t>
      </w:r>
    </w:p>
    <w:p w14:paraId="1C33E599" w14:textId="42799C1A" w:rsidR="004A0A0B" w:rsidRPr="00406EA3"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Pr>
          <w:rFonts w:ascii="Times New Roman" w:hAnsi="Times New Roman" w:cs="Times New Roman"/>
          <w:sz w:val="28"/>
          <w:szCs w:val="28"/>
          <w:lang w:val="uk-UA"/>
        </w:rPr>
        <w:t>6</w:t>
      </w:r>
      <w:r w:rsidR="00E33C1A">
        <w:rPr>
          <w:rFonts w:ascii="Times New Roman" w:hAnsi="Times New Roman" w:cs="Times New Roman"/>
          <w:sz w:val="28"/>
          <w:szCs w:val="28"/>
          <w:lang w:val="uk-UA"/>
        </w:rPr>
        <w:t>.1.</w:t>
      </w:r>
      <w:r w:rsidR="004308BC">
        <w:rPr>
          <w:rFonts w:ascii="Times New Roman" w:hAnsi="Times New Roman" w:cs="Times New Roman"/>
          <w:sz w:val="28"/>
          <w:szCs w:val="28"/>
          <w:lang w:val="uk-UA"/>
        </w:rPr>
        <w:t>3</w:t>
      </w:r>
      <w:r w:rsidR="003C5AAB" w:rsidRPr="00406EA3">
        <w:rPr>
          <w:rFonts w:ascii="Times New Roman" w:hAnsi="Times New Roman" w:cs="Times New Roman"/>
          <w:sz w:val="28"/>
          <w:szCs w:val="28"/>
          <w:lang w:val="uk-UA"/>
        </w:rPr>
        <w:t>. Розірвати Договір в односторонньому порядку у разі відмови Орендаря від укладання додаткової угоди відповідно до п</w:t>
      </w:r>
      <w:r w:rsidR="00AE437F" w:rsidRPr="00406EA3">
        <w:rPr>
          <w:rFonts w:ascii="Times New Roman" w:hAnsi="Times New Roman" w:cs="Times New Roman"/>
          <w:sz w:val="28"/>
          <w:szCs w:val="28"/>
          <w:lang w:val="uk-UA"/>
        </w:rPr>
        <w:t xml:space="preserve">ункту </w:t>
      </w:r>
      <w:r w:rsidR="003C5AAB" w:rsidRPr="00406EA3">
        <w:rPr>
          <w:rFonts w:ascii="Times New Roman" w:hAnsi="Times New Roman" w:cs="Times New Roman"/>
          <w:sz w:val="28"/>
          <w:szCs w:val="28"/>
          <w:lang w:val="uk-UA"/>
        </w:rPr>
        <w:t>3.</w:t>
      </w:r>
      <w:r w:rsidR="00DD08EB">
        <w:rPr>
          <w:rFonts w:ascii="Times New Roman" w:hAnsi="Times New Roman" w:cs="Times New Roman"/>
          <w:sz w:val="28"/>
          <w:szCs w:val="28"/>
          <w:lang w:val="uk-UA"/>
        </w:rPr>
        <w:t>7</w:t>
      </w:r>
      <w:r w:rsidR="003C5AAB" w:rsidRPr="00406EA3">
        <w:rPr>
          <w:rFonts w:ascii="Times New Roman" w:hAnsi="Times New Roman" w:cs="Times New Roman"/>
          <w:sz w:val="28"/>
          <w:szCs w:val="28"/>
          <w:lang w:val="uk-UA"/>
        </w:rPr>
        <w:t xml:space="preserve">. Договору. </w:t>
      </w:r>
    </w:p>
    <w:p w14:paraId="0DFBD4E9" w14:textId="48151960" w:rsidR="004A0A0B" w:rsidRPr="00406EA3"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Pr>
          <w:rFonts w:ascii="Times New Roman" w:hAnsi="Times New Roman" w:cs="Times New Roman"/>
          <w:sz w:val="28"/>
          <w:szCs w:val="28"/>
          <w:lang w:val="uk-UA"/>
        </w:rPr>
        <w:t>6</w:t>
      </w:r>
      <w:r w:rsidR="00744DCC" w:rsidRPr="00406EA3">
        <w:rPr>
          <w:rFonts w:ascii="Times New Roman" w:hAnsi="Times New Roman" w:cs="Times New Roman"/>
          <w:sz w:val="28"/>
          <w:szCs w:val="28"/>
          <w:lang w:val="uk-UA"/>
        </w:rPr>
        <w:t>.1.</w:t>
      </w:r>
      <w:r w:rsidR="004308BC">
        <w:rPr>
          <w:rFonts w:ascii="Times New Roman" w:hAnsi="Times New Roman" w:cs="Times New Roman"/>
          <w:sz w:val="28"/>
          <w:szCs w:val="28"/>
          <w:lang w:val="uk-UA"/>
        </w:rPr>
        <w:t>4</w:t>
      </w:r>
      <w:r w:rsidR="004A0A0B" w:rsidRPr="00406EA3">
        <w:rPr>
          <w:rFonts w:ascii="Times New Roman" w:hAnsi="Times New Roman" w:cs="Times New Roman"/>
          <w:sz w:val="28"/>
          <w:szCs w:val="28"/>
          <w:lang w:val="uk-UA"/>
        </w:rPr>
        <w:t>. Контролювати наявність</w:t>
      </w:r>
      <w:r w:rsidR="00D7424F">
        <w:rPr>
          <w:rFonts w:ascii="Times New Roman" w:hAnsi="Times New Roman" w:cs="Times New Roman"/>
          <w:sz w:val="28"/>
          <w:szCs w:val="28"/>
          <w:lang w:val="uk-UA"/>
        </w:rPr>
        <w:t xml:space="preserve"> і стан</w:t>
      </w:r>
      <w:r w:rsidR="004A0A0B" w:rsidRPr="00406EA3">
        <w:rPr>
          <w:rFonts w:ascii="Times New Roman" w:hAnsi="Times New Roman" w:cs="Times New Roman"/>
          <w:sz w:val="28"/>
          <w:szCs w:val="28"/>
          <w:lang w:val="uk-UA"/>
        </w:rPr>
        <w:t xml:space="preserve"> переданого в оренду за цим Договором Майна та його використання за цільовим призначенням.</w:t>
      </w:r>
    </w:p>
    <w:p w14:paraId="11239636" w14:textId="526AC61C" w:rsidR="004A0A0B" w:rsidRPr="00CF4AA7"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Pr>
          <w:rFonts w:ascii="Times New Roman" w:hAnsi="Times New Roman" w:cs="Times New Roman"/>
          <w:sz w:val="28"/>
          <w:szCs w:val="28"/>
          <w:lang w:val="uk-UA"/>
        </w:rPr>
        <w:t>6</w:t>
      </w:r>
      <w:r w:rsidR="00744DCC" w:rsidRPr="00CF4AA7">
        <w:rPr>
          <w:rFonts w:ascii="Times New Roman" w:hAnsi="Times New Roman" w:cs="Times New Roman"/>
          <w:sz w:val="28"/>
          <w:szCs w:val="28"/>
          <w:lang w:val="uk-UA"/>
        </w:rPr>
        <w:t>.1.</w:t>
      </w:r>
      <w:r w:rsidR="004308BC">
        <w:rPr>
          <w:rFonts w:ascii="Times New Roman" w:hAnsi="Times New Roman" w:cs="Times New Roman"/>
          <w:sz w:val="28"/>
          <w:szCs w:val="28"/>
          <w:lang w:val="uk-UA"/>
        </w:rPr>
        <w:t>5</w:t>
      </w:r>
      <w:r w:rsidR="004A0A0B" w:rsidRPr="00CF4AA7">
        <w:rPr>
          <w:rFonts w:ascii="Times New Roman" w:hAnsi="Times New Roman" w:cs="Times New Roman"/>
          <w:sz w:val="28"/>
          <w:szCs w:val="28"/>
          <w:lang w:val="uk-UA"/>
        </w:rPr>
        <w:t xml:space="preserve">. Вносити зміни до Договору або достроково припиняти його дію у порядку визначеному Договором. </w:t>
      </w:r>
    </w:p>
    <w:p w14:paraId="1D464580" w14:textId="3AE4E3F4" w:rsidR="004A0A0B" w:rsidRPr="00CF4AA7"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44DCC" w:rsidRPr="00CF4AA7">
        <w:rPr>
          <w:rFonts w:ascii="Times New Roman" w:hAnsi="Times New Roman" w:cs="Times New Roman"/>
          <w:sz w:val="28"/>
          <w:szCs w:val="28"/>
          <w:lang w:val="uk-UA"/>
        </w:rPr>
        <w:t>.1.</w:t>
      </w:r>
      <w:r w:rsidR="004308BC">
        <w:rPr>
          <w:rFonts w:ascii="Times New Roman" w:hAnsi="Times New Roman" w:cs="Times New Roman"/>
          <w:sz w:val="28"/>
          <w:szCs w:val="28"/>
          <w:lang w:val="uk-UA"/>
        </w:rPr>
        <w:t>6</w:t>
      </w:r>
      <w:r w:rsidR="004A0A0B" w:rsidRPr="00CF4AA7">
        <w:rPr>
          <w:rFonts w:ascii="Times New Roman" w:hAnsi="Times New Roman" w:cs="Times New Roman"/>
          <w:sz w:val="28"/>
          <w:szCs w:val="28"/>
          <w:lang w:val="uk-UA"/>
        </w:rPr>
        <w:t xml:space="preserve">. Отримувати доступ </w:t>
      </w:r>
      <w:r w:rsidR="004A0A0B" w:rsidRPr="00983798">
        <w:rPr>
          <w:rFonts w:ascii="Times New Roman" w:hAnsi="Times New Roman" w:cs="Times New Roman"/>
          <w:sz w:val="28"/>
          <w:szCs w:val="28"/>
          <w:lang w:val="uk-UA"/>
        </w:rPr>
        <w:t xml:space="preserve">до </w:t>
      </w:r>
      <w:r w:rsidR="009A64F2">
        <w:rPr>
          <w:rFonts w:ascii="Times New Roman" w:hAnsi="Times New Roman" w:cs="Times New Roman"/>
          <w:sz w:val="28"/>
          <w:szCs w:val="28"/>
          <w:lang w:val="uk-UA"/>
        </w:rPr>
        <w:t>Майна</w:t>
      </w:r>
      <w:r w:rsidR="004A0A0B" w:rsidRPr="00983798">
        <w:rPr>
          <w:rFonts w:ascii="Times New Roman" w:hAnsi="Times New Roman" w:cs="Times New Roman"/>
          <w:sz w:val="28"/>
          <w:szCs w:val="28"/>
          <w:lang w:val="uk-UA"/>
        </w:rPr>
        <w:t xml:space="preserve"> для </w:t>
      </w:r>
      <w:r w:rsidR="002756FD">
        <w:rPr>
          <w:rFonts w:ascii="Times New Roman" w:hAnsi="Times New Roman" w:cs="Times New Roman"/>
          <w:sz w:val="28"/>
          <w:szCs w:val="28"/>
          <w:lang w:val="uk-UA"/>
        </w:rPr>
        <w:t>його</w:t>
      </w:r>
      <w:r w:rsidR="004A0A0B" w:rsidRPr="00983798">
        <w:rPr>
          <w:rFonts w:ascii="Times New Roman" w:hAnsi="Times New Roman" w:cs="Times New Roman"/>
          <w:sz w:val="28"/>
          <w:szCs w:val="28"/>
          <w:lang w:val="uk-UA"/>
        </w:rPr>
        <w:t xml:space="preserve"> </w:t>
      </w:r>
      <w:r w:rsidR="004A0A0B" w:rsidRPr="00CF4AA7">
        <w:rPr>
          <w:rFonts w:ascii="Times New Roman" w:hAnsi="Times New Roman" w:cs="Times New Roman"/>
          <w:sz w:val="28"/>
          <w:szCs w:val="28"/>
          <w:lang w:val="uk-UA"/>
        </w:rPr>
        <w:t xml:space="preserve">огляду, за умови попередження Орендаря за один робочий день до запланованого огляду. Огляд здійснюється з урахуванням графіку </w:t>
      </w:r>
      <w:r w:rsidR="00B334A6" w:rsidRPr="00FA12F9">
        <w:rPr>
          <w:rFonts w:ascii="Times New Roman" w:hAnsi="Times New Roman" w:cs="Times New Roman"/>
          <w:sz w:val="28"/>
          <w:szCs w:val="28"/>
          <w:lang w:val="uk-UA"/>
        </w:rPr>
        <w:t xml:space="preserve">використання </w:t>
      </w:r>
      <w:r w:rsidR="009A64F2">
        <w:rPr>
          <w:rFonts w:ascii="Times New Roman" w:hAnsi="Times New Roman" w:cs="Times New Roman"/>
          <w:sz w:val="28"/>
          <w:szCs w:val="28"/>
          <w:lang w:val="uk-UA"/>
        </w:rPr>
        <w:t>Майна</w:t>
      </w:r>
      <w:r w:rsidR="00CB6EF5">
        <w:rPr>
          <w:rFonts w:ascii="Times New Roman" w:hAnsi="Times New Roman" w:cs="Times New Roman"/>
          <w:color w:val="C00000"/>
          <w:sz w:val="28"/>
          <w:szCs w:val="28"/>
          <w:lang w:val="uk-UA"/>
        </w:rPr>
        <w:t>.</w:t>
      </w:r>
    </w:p>
    <w:p w14:paraId="2BE4F59A" w14:textId="67CB80F9" w:rsidR="004A0A0B" w:rsidRPr="00CF4AA7" w:rsidRDefault="00C15A07">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44DCC" w:rsidRPr="00CF4AA7">
        <w:rPr>
          <w:rFonts w:ascii="Times New Roman" w:hAnsi="Times New Roman" w:cs="Times New Roman"/>
          <w:sz w:val="28"/>
          <w:szCs w:val="28"/>
          <w:lang w:val="uk-UA"/>
        </w:rPr>
        <w:t>.1.</w:t>
      </w:r>
      <w:r w:rsidR="004308BC">
        <w:rPr>
          <w:rFonts w:ascii="Times New Roman" w:hAnsi="Times New Roman" w:cs="Times New Roman"/>
          <w:sz w:val="28"/>
          <w:szCs w:val="28"/>
          <w:lang w:val="uk-UA"/>
        </w:rPr>
        <w:t>7</w:t>
      </w:r>
      <w:r w:rsidR="00E33C1A">
        <w:rPr>
          <w:rFonts w:ascii="Times New Roman" w:hAnsi="Times New Roman" w:cs="Times New Roman"/>
          <w:sz w:val="28"/>
          <w:szCs w:val="28"/>
          <w:lang w:val="uk-UA"/>
        </w:rPr>
        <w:t>. Застосовувати штрафні санкції та міри відповідальності</w:t>
      </w:r>
      <w:r w:rsidR="004A0A0B" w:rsidRPr="00CF4AA7">
        <w:rPr>
          <w:rFonts w:ascii="Times New Roman" w:hAnsi="Times New Roman" w:cs="Times New Roman"/>
          <w:sz w:val="28"/>
          <w:szCs w:val="28"/>
          <w:lang w:val="uk-UA"/>
        </w:rPr>
        <w:t xml:space="preserve"> передбачені Договором,  законодавством України, у випадку невиконання або неналежного виконання Орендарем своїх обов’язків за цим Договором.</w:t>
      </w:r>
    </w:p>
    <w:p w14:paraId="09AECDF8" w14:textId="3094B511" w:rsidR="004A0A0B" w:rsidRDefault="00C15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44DCC" w:rsidRPr="00FA12F9">
        <w:rPr>
          <w:rFonts w:ascii="Times New Roman" w:hAnsi="Times New Roman" w:cs="Times New Roman"/>
          <w:sz w:val="28"/>
          <w:szCs w:val="28"/>
          <w:lang w:val="uk-UA"/>
        </w:rPr>
        <w:t>.1.</w:t>
      </w:r>
      <w:r w:rsidR="004308BC">
        <w:rPr>
          <w:rFonts w:ascii="Times New Roman" w:hAnsi="Times New Roman" w:cs="Times New Roman"/>
          <w:sz w:val="28"/>
          <w:szCs w:val="28"/>
          <w:lang w:val="uk-UA"/>
        </w:rPr>
        <w:t>8</w:t>
      </w:r>
      <w:r w:rsidR="004A0A0B" w:rsidRPr="00FA12F9">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76D0EAEE" w14:textId="321B56E7" w:rsidR="00C1341B" w:rsidRPr="00FA12F9" w:rsidRDefault="00C1341B">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004308BC">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C1341B">
        <w:rPr>
          <w:rFonts w:ascii="Times New Roman" w:hAnsi="Times New Roman" w:cs="Times New Roman"/>
          <w:sz w:val="28"/>
          <w:szCs w:val="28"/>
          <w:lang w:val="uk-UA"/>
        </w:rPr>
        <w:t xml:space="preserve">За письмовим запитом Орендаря щодо необхідності проведення відповідного ремонту Майна, визначати місце ремонту, орієнтовну вартість ремонту, строк виконання тощо.    </w:t>
      </w:r>
    </w:p>
    <w:p w14:paraId="2126C8A7" w14:textId="1AC89C57" w:rsidR="00DB7328" w:rsidRPr="00776136" w:rsidRDefault="00C15A07">
      <w:pPr>
        <w:autoSpaceDE w:val="0"/>
        <w:autoSpaceDN w:val="0"/>
        <w:adjustRightInd w:val="0"/>
        <w:spacing w:after="0" w:line="240" w:lineRule="auto"/>
        <w:ind w:firstLine="851"/>
        <w:jc w:val="both"/>
        <w:rPr>
          <w:rFonts w:ascii="Times New Roman" w:hAnsi="Times New Roman" w:cs="Times New Roman"/>
          <w:b/>
          <w:sz w:val="28"/>
          <w:szCs w:val="28"/>
          <w:lang w:val="uk-UA"/>
        </w:rPr>
      </w:pPr>
      <w:r w:rsidRPr="00776136">
        <w:rPr>
          <w:rFonts w:ascii="Times New Roman" w:hAnsi="Times New Roman" w:cs="Times New Roman"/>
          <w:b/>
          <w:sz w:val="28"/>
          <w:szCs w:val="28"/>
          <w:lang w:val="uk-UA"/>
        </w:rPr>
        <w:t>6</w:t>
      </w:r>
      <w:r w:rsidR="00DB7328" w:rsidRPr="00776136">
        <w:rPr>
          <w:rFonts w:ascii="Times New Roman" w:hAnsi="Times New Roman" w:cs="Times New Roman"/>
          <w:b/>
          <w:sz w:val="28"/>
          <w:szCs w:val="28"/>
          <w:lang w:val="uk-UA"/>
        </w:rPr>
        <w:t>.2. Орендодавець зобов’язаний:</w:t>
      </w:r>
    </w:p>
    <w:p w14:paraId="67EC71A7" w14:textId="1D226EA1" w:rsidR="00DB7328" w:rsidRPr="00FA12F9" w:rsidRDefault="002261A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B7328" w:rsidRPr="00FA12F9">
        <w:rPr>
          <w:rFonts w:ascii="Times New Roman" w:hAnsi="Times New Roman" w:cs="Times New Roman"/>
          <w:sz w:val="28"/>
          <w:szCs w:val="28"/>
          <w:lang w:val="uk-UA"/>
        </w:rPr>
        <w:t xml:space="preserve">.2.1. Передати Орендареві у строкове платне користування </w:t>
      </w:r>
      <w:r w:rsidR="009A64F2">
        <w:rPr>
          <w:rFonts w:ascii="Times New Roman" w:hAnsi="Times New Roman" w:cs="Times New Roman"/>
          <w:sz w:val="28"/>
          <w:szCs w:val="28"/>
          <w:lang w:val="uk-UA"/>
        </w:rPr>
        <w:t>Майно</w:t>
      </w:r>
      <w:r w:rsidR="00DB7328" w:rsidRPr="00FA12F9">
        <w:rPr>
          <w:rFonts w:ascii="Times New Roman" w:hAnsi="Times New Roman" w:cs="Times New Roman"/>
          <w:sz w:val="28"/>
          <w:szCs w:val="28"/>
          <w:lang w:val="uk-UA"/>
        </w:rPr>
        <w:t xml:space="preserve"> та прийняти </w:t>
      </w:r>
      <w:r w:rsidR="009A64F2">
        <w:rPr>
          <w:rFonts w:ascii="Times New Roman" w:hAnsi="Times New Roman" w:cs="Times New Roman"/>
          <w:sz w:val="28"/>
          <w:szCs w:val="28"/>
          <w:lang w:val="uk-UA"/>
        </w:rPr>
        <w:t>його</w:t>
      </w:r>
      <w:r w:rsidR="00CB6EF5" w:rsidRPr="00FA12F9">
        <w:rPr>
          <w:rFonts w:ascii="Times New Roman" w:hAnsi="Times New Roman" w:cs="Times New Roman"/>
          <w:sz w:val="28"/>
          <w:szCs w:val="28"/>
          <w:lang w:val="uk-UA"/>
        </w:rPr>
        <w:t xml:space="preserve"> </w:t>
      </w:r>
      <w:r w:rsidR="00DB7328" w:rsidRPr="00FA12F9">
        <w:rPr>
          <w:rFonts w:ascii="Times New Roman" w:hAnsi="Times New Roman" w:cs="Times New Roman"/>
          <w:sz w:val="28"/>
          <w:szCs w:val="28"/>
          <w:lang w:val="uk-UA"/>
        </w:rPr>
        <w:t>у Орендаря після закінчення строку дії Договору з оренди на умовах, визначених цим Договором.</w:t>
      </w:r>
    </w:p>
    <w:p w14:paraId="74D0FC57" w14:textId="4CFAD2BB" w:rsidR="00DB7328" w:rsidRDefault="002261A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B7328" w:rsidRPr="00CF4AA7">
        <w:rPr>
          <w:rFonts w:ascii="Times New Roman" w:hAnsi="Times New Roman" w:cs="Times New Roman"/>
          <w:sz w:val="28"/>
          <w:szCs w:val="28"/>
          <w:lang w:val="uk-UA"/>
        </w:rPr>
        <w:t>.2.</w:t>
      </w:r>
      <w:r w:rsidR="003A5DF4">
        <w:rPr>
          <w:rFonts w:ascii="Times New Roman" w:hAnsi="Times New Roman" w:cs="Times New Roman"/>
          <w:sz w:val="28"/>
          <w:szCs w:val="28"/>
        </w:rPr>
        <w:t>2</w:t>
      </w:r>
      <w:r w:rsidR="00DB7328" w:rsidRPr="00CF4AA7">
        <w:rPr>
          <w:rFonts w:ascii="Times New Roman" w:hAnsi="Times New Roman" w:cs="Times New Roman"/>
          <w:sz w:val="28"/>
          <w:szCs w:val="28"/>
          <w:lang w:val="uk-UA"/>
        </w:rPr>
        <w:t xml:space="preserve">. Не вчиняти дій, які б перешкоджали Орендарю користуватися </w:t>
      </w:r>
      <w:r w:rsidR="009A64F2">
        <w:rPr>
          <w:rFonts w:ascii="Times New Roman" w:hAnsi="Times New Roman" w:cs="Times New Roman"/>
          <w:sz w:val="28"/>
          <w:szCs w:val="28"/>
          <w:lang w:val="uk-UA"/>
        </w:rPr>
        <w:t>Майном</w:t>
      </w:r>
      <w:r w:rsidR="00CB6EF5">
        <w:rPr>
          <w:rFonts w:ascii="Times New Roman" w:hAnsi="Times New Roman" w:cs="Times New Roman"/>
          <w:sz w:val="28"/>
          <w:szCs w:val="28"/>
          <w:lang w:val="uk-UA"/>
        </w:rPr>
        <w:t xml:space="preserve"> </w:t>
      </w:r>
      <w:r w:rsidR="00DB7328" w:rsidRPr="00CF4AA7">
        <w:rPr>
          <w:rFonts w:ascii="Times New Roman" w:hAnsi="Times New Roman" w:cs="Times New Roman"/>
          <w:sz w:val="28"/>
          <w:szCs w:val="28"/>
          <w:lang w:val="uk-UA"/>
        </w:rPr>
        <w:t>відповідно до умов цього Договору.</w:t>
      </w:r>
    </w:p>
    <w:p w14:paraId="745E2073" w14:textId="108CB4B8" w:rsidR="003A5DF4" w:rsidRPr="00CF4AA7" w:rsidRDefault="003A5DF4">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6.2.3.</w:t>
      </w:r>
      <w:r w:rsidR="00974627" w:rsidRPr="00974627">
        <w:t xml:space="preserve"> </w:t>
      </w:r>
      <w:r w:rsidR="00974627" w:rsidRPr="00974627">
        <w:rPr>
          <w:rFonts w:ascii="Times New Roman" w:hAnsi="Times New Roman" w:cs="Times New Roman"/>
          <w:sz w:val="28"/>
          <w:szCs w:val="28"/>
          <w:lang w:val="uk-UA"/>
        </w:rPr>
        <w:t>Не втручатися в господарську діяльність Орендаря.</w:t>
      </w:r>
    </w:p>
    <w:p w14:paraId="55ABE84B" w14:textId="7657F392" w:rsidR="00DB7328" w:rsidRDefault="002261A8">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B7328" w:rsidRPr="00CF4AA7">
        <w:rPr>
          <w:rFonts w:ascii="Times New Roman" w:hAnsi="Times New Roman" w:cs="Times New Roman"/>
          <w:sz w:val="28"/>
          <w:szCs w:val="28"/>
          <w:lang w:val="uk-UA"/>
        </w:rPr>
        <w:t>.2.</w:t>
      </w:r>
      <w:r w:rsidR="004079E0" w:rsidRPr="00530630">
        <w:rPr>
          <w:rFonts w:ascii="Times New Roman" w:hAnsi="Times New Roman" w:cs="Times New Roman"/>
          <w:sz w:val="28"/>
          <w:szCs w:val="28"/>
        </w:rPr>
        <w:t>4</w:t>
      </w:r>
      <w:r w:rsidR="00DB7328" w:rsidRPr="00CF4AA7">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p>
    <w:p w14:paraId="488D2151" w14:textId="2C5DF130" w:rsidR="00974627" w:rsidRDefault="006D72DF">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6.2.5</w:t>
      </w:r>
      <w:r w:rsidR="00974627">
        <w:rPr>
          <w:rFonts w:ascii="Times New Roman" w:hAnsi="Times New Roman" w:cs="Times New Roman"/>
          <w:sz w:val="28"/>
          <w:szCs w:val="28"/>
          <w:lang w:val="uk-UA"/>
        </w:rPr>
        <w:t xml:space="preserve">. </w:t>
      </w:r>
      <w:r w:rsidR="00974627" w:rsidRPr="00974627">
        <w:rPr>
          <w:rFonts w:ascii="Times New Roman" w:hAnsi="Times New Roman" w:cs="Times New Roman"/>
          <w:sz w:val="28"/>
          <w:szCs w:val="28"/>
          <w:lang w:val="uk-UA"/>
        </w:rPr>
        <w:t>Надавати Орендарю перелік вагонів та лист-інструкцію (щодо заповнення окремих граф перевізного документа на передислокацію вагонів) по відправленню орендованих вагонів для проведення план</w:t>
      </w:r>
      <w:r w:rsidR="00974627">
        <w:rPr>
          <w:rFonts w:ascii="Times New Roman" w:hAnsi="Times New Roman" w:cs="Times New Roman"/>
          <w:sz w:val="28"/>
          <w:szCs w:val="28"/>
          <w:lang w:val="uk-UA"/>
        </w:rPr>
        <w:t>ових ремонтів відповідно до п. 5.2.6</w:t>
      </w:r>
      <w:r w:rsidR="00974627" w:rsidRPr="00974627">
        <w:rPr>
          <w:rFonts w:ascii="Times New Roman" w:hAnsi="Times New Roman" w:cs="Times New Roman"/>
          <w:sz w:val="28"/>
          <w:szCs w:val="28"/>
          <w:lang w:val="uk-UA"/>
        </w:rPr>
        <w:t xml:space="preserve"> Договору, у термін не пізніше, ніж за 30 діб до моменту настання дати планового ремонту.</w:t>
      </w:r>
    </w:p>
    <w:p w14:paraId="0B481653" w14:textId="77777777" w:rsidR="008D2546" w:rsidRPr="00CF4AA7" w:rsidRDefault="008D2546">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D3EED94" w14:textId="564FE004" w:rsidR="00C62C16" w:rsidRDefault="0028178D" w:rsidP="005A250B">
      <w:pPr>
        <w:autoSpaceDE w:val="0"/>
        <w:autoSpaceDN w:val="0"/>
        <w:adjustRightInd w:val="0"/>
        <w:spacing w:after="0" w:line="240" w:lineRule="auto"/>
        <w:ind w:left="2978"/>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00C62C16" w:rsidRPr="00CF4AA7">
        <w:rPr>
          <w:rFonts w:ascii="Times New Roman" w:hAnsi="Times New Roman" w:cs="Times New Roman"/>
          <w:b/>
          <w:bCs/>
          <w:sz w:val="28"/>
          <w:szCs w:val="28"/>
          <w:lang w:val="uk-UA"/>
        </w:rPr>
        <w:t>. ВІДПОВІДАЛЬНІСТЬ СТОРІН</w:t>
      </w:r>
    </w:p>
    <w:p w14:paraId="522D31C3" w14:textId="5151CD26" w:rsidR="00C62C16" w:rsidRPr="00CF4AA7" w:rsidRDefault="0028178D" w:rsidP="00332C56">
      <w:pPr>
        <w:pStyle w:val="ac"/>
        <w:autoSpaceDE w:val="0"/>
        <w:autoSpaceDN w:val="0"/>
        <w:adjustRightInd w:val="0"/>
        <w:ind w:firstLine="851"/>
        <w:rPr>
          <w:sz w:val="28"/>
          <w:szCs w:val="28"/>
        </w:rPr>
      </w:pPr>
      <w:r>
        <w:rPr>
          <w:sz w:val="28"/>
          <w:szCs w:val="28"/>
        </w:rPr>
        <w:lastRenderedPageBreak/>
        <w:t>7</w:t>
      </w:r>
      <w:r w:rsidR="00C62C16" w:rsidRPr="00CF4AA7">
        <w:rPr>
          <w:sz w:val="28"/>
          <w:szCs w:val="28"/>
        </w:rPr>
        <w:t>.1. У разі невиконання або неналежного виконання своїх обов’язків за цим Договором, Сторони несуть відповідальність згідно із цим Договором та законодавством України.</w:t>
      </w:r>
    </w:p>
    <w:p w14:paraId="2ADAEE5E" w14:textId="4A380086" w:rsidR="00C62C16" w:rsidRDefault="0028178D"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2C16" w:rsidRPr="00CF4AA7">
        <w:rPr>
          <w:rFonts w:ascii="Times New Roman" w:hAnsi="Times New Roman" w:cs="Times New Roman"/>
          <w:sz w:val="28"/>
          <w:szCs w:val="28"/>
          <w:lang w:val="uk-UA"/>
        </w:rPr>
        <w:t>.2. У разі порушення строків виконання грошових зобов’язань за цим Договором, Орендар сплачує пеню від суми простроченого зобов’язання в розмірі подвійної облікової ставки Національного банку України за кожен день прострочення</w:t>
      </w:r>
      <w:r w:rsidR="0067617C" w:rsidRPr="00CF4AA7">
        <w:rPr>
          <w:rFonts w:ascii="Times New Roman" w:hAnsi="Times New Roman" w:cs="Times New Roman"/>
          <w:sz w:val="28"/>
          <w:szCs w:val="28"/>
          <w:lang w:val="uk-UA"/>
        </w:rPr>
        <w:t xml:space="preserve"> грошового </w:t>
      </w:r>
      <w:proofErr w:type="spellStart"/>
      <w:r w:rsidR="0067617C" w:rsidRPr="00CF4AA7">
        <w:rPr>
          <w:rFonts w:ascii="Times New Roman" w:hAnsi="Times New Roman" w:cs="Times New Roman"/>
          <w:sz w:val="28"/>
          <w:szCs w:val="28"/>
          <w:lang w:val="uk-UA"/>
        </w:rPr>
        <w:t>зобов</w:t>
      </w:r>
      <w:proofErr w:type="spellEnd"/>
      <w:r w:rsidR="0067617C" w:rsidRPr="00CF4AA7">
        <w:rPr>
          <w:rFonts w:ascii="Times New Roman" w:hAnsi="Times New Roman" w:cs="Times New Roman"/>
          <w:sz w:val="28"/>
          <w:szCs w:val="28"/>
        </w:rPr>
        <w:t>’</w:t>
      </w:r>
      <w:proofErr w:type="spellStart"/>
      <w:r w:rsidR="0067617C" w:rsidRPr="00CF4AA7">
        <w:rPr>
          <w:rFonts w:ascii="Times New Roman" w:hAnsi="Times New Roman" w:cs="Times New Roman"/>
          <w:sz w:val="28"/>
          <w:szCs w:val="28"/>
          <w:lang w:val="uk-UA"/>
        </w:rPr>
        <w:t>язання</w:t>
      </w:r>
      <w:proofErr w:type="spellEnd"/>
      <w:r w:rsidR="0067617C" w:rsidRPr="00CF4AA7">
        <w:rPr>
          <w:rFonts w:ascii="Times New Roman" w:hAnsi="Times New Roman" w:cs="Times New Roman"/>
          <w:sz w:val="28"/>
          <w:szCs w:val="28"/>
          <w:lang w:val="uk-UA"/>
        </w:rPr>
        <w:t>.</w:t>
      </w:r>
    </w:p>
    <w:p w14:paraId="2BF74E89" w14:textId="406A67E6" w:rsidR="00C62C16" w:rsidRPr="00990311" w:rsidRDefault="0028178D">
      <w:pPr>
        <w:autoSpaceDE w:val="0"/>
        <w:autoSpaceDN w:val="0"/>
        <w:adjustRightInd w:val="0"/>
        <w:spacing w:after="0" w:line="240" w:lineRule="auto"/>
        <w:ind w:firstLine="851"/>
        <w:jc w:val="both"/>
        <w:rPr>
          <w:rFonts w:ascii="Times New Roman" w:hAnsi="Times New Roman" w:cs="Times New Roman"/>
          <w:strike/>
          <w:sz w:val="28"/>
          <w:szCs w:val="28"/>
          <w:lang w:val="uk-UA"/>
        </w:rPr>
      </w:pPr>
      <w:r>
        <w:rPr>
          <w:rFonts w:ascii="Times New Roman" w:hAnsi="Times New Roman" w:cs="Times New Roman"/>
          <w:sz w:val="28"/>
          <w:szCs w:val="28"/>
          <w:lang w:val="uk-UA"/>
        </w:rPr>
        <w:t>7</w:t>
      </w:r>
      <w:r w:rsidR="00C62C16" w:rsidRPr="00A74404">
        <w:rPr>
          <w:rFonts w:ascii="Times New Roman" w:hAnsi="Times New Roman" w:cs="Times New Roman"/>
          <w:sz w:val="28"/>
          <w:szCs w:val="28"/>
          <w:lang w:val="uk-UA"/>
        </w:rPr>
        <w:t xml:space="preserve">.3. У разі пошкодження або знищення Майна, Орендар відшкодовує вартість такого </w:t>
      </w:r>
      <w:r w:rsidR="00C62C16" w:rsidRPr="00990311">
        <w:rPr>
          <w:rFonts w:ascii="Times New Roman" w:hAnsi="Times New Roman" w:cs="Times New Roman"/>
          <w:sz w:val="28"/>
          <w:szCs w:val="28"/>
          <w:lang w:val="uk-UA"/>
        </w:rPr>
        <w:t>Майна Орендодавцю в розмірі заподіяної шкоди на підставі окремого рахунку</w:t>
      </w:r>
      <w:r w:rsidR="00191055" w:rsidRPr="00990311">
        <w:rPr>
          <w:rFonts w:ascii="Times New Roman" w:hAnsi="Times New Roman" w:cs="Times New Roman"/>
          <w:sz w:val="28"/>
          <w:szCs w:val="28"/>
          <w:lang w:val="uk-UA"/>
        </w:rPr>
        <w:t xml:space="preserve"> або відновлює Майно до відповідного стану, що був на момент передачі Майна Орендареві</w:t>
      </w:r>
      <w:r w:rsidR="00C62C16" w:rsidRPr="00990311">
        <w:rPr>
          <w:rFonts w:ascii="Times New Roman" w:hAnsi="Times New Roman" w:cs="Times New Roman"/>
          <w:sz w:val="28"/>
          <w:szCs w:val="28"/>
          <w:lang w:val="uk-UA"/>
        </w:rPr>
        <w:t>.</w:t>
      </w:r>
      <w:r w:rsidR="00945A1A" w:rsidRPr="00990311">
        <w:rPr>
          <w:rFonts w:ascii="Times New Roman" w:hAnsi="Times New Roman" w:cs="Times New Roman"/>
          <w:sz w:val="28"/>
          <w:szCs w:val="28"/>
          <w:lang w:val="uk-UA"/>
        </w:rPr>
        <w:t xml:space="preserve"> </w:t>
      </w:r>
    </w:p>
    <w:p w14:paraId="0FADBA18" w14:textId="7638436F" w:rsidR="002753DA" w:rsidRPr="00603A5B" w:rsidRDefault="0028178D">
      <w:pPr>
        <w:pStyle w:val="ab"/>
        <w:spacing w:before="0" w:beforeAutospacing="0" w:after="0" w:afterAutospacing="0"/>
        <w:ind w:firstLine="851"/>
        <w:jc w:val="both"/>
        <w:rPr>
          <w:color w:val="auto"/>
          <w:sz w:val="28"/>
          <w:szCs w:val="28"/>
          <w:lang w:val="uk-UA"/>
        </w:rPr>
      </w:pPr>
      <w:r w:rsidRPr="00990311">
        <w:rPr>
          <w:caps/>
          <w:color w:val="auto"/>
          <w:sz w:val="28"/>
          <w:szCs w:val="28"/>
          <w:lang w:val="uk-UA"/>
        </w:rPr>
        <w:t>7</w:t>
      </w:r>
      <w:r w:rsidR="00C62C16" w:rsidRPr="00990311">
        <w:rPr>
          <w:caps/>
          <w:color w:val="auto"/>
          <w:sz w:val="28"/>
          <w:szCs w:val="28"/>
          <w:lang w:val="uk-UA"/>
        </w:rPr>
        <w:t xml:space="preserve">.4. </w:t>
      </w:r>
      <w:r w:rsidR="00AE437F" w:rsidRPr="00990311">
        <w:rPr>
          <w:color w:val="auto"/>
          <w:sz w:val="28"/>
          <w:szCs w:val="28"/>
          <w:lang w:val="uk-UA"/>
        </w:rPr>
        <w:t>У разі, якщо на дату</w:t>
      </w:r>
      <w:r w:rsidR="00AE437F" w:rsidRPr="00603A5B">
        <w:rPr>
          <w:color w:val="auto"/>
          <w:sz w:val="28"/>
          <w:szCs w:val="28"/>
          <w:lang w:val="uk-UA"/>
        </w:rPr>
        <w:t xml:space="preserve"> сплати О</w:t>
      </w:r>
      <w:r w:rsidR="00C62C16" w:rsidRPr="00603A5B">
        <w:rPr>
          <w:color w:val="auto"/>
          <w:sz w:val="28"/>
          <w:szCs w:val="28"/>
          <w:lang w:val="uk-UA"/>
        </w:rPr>
        <w:t xml:space="preserve">рендної плати заборгованість </w:t>
      </w:r>
      <w:r w:rsidR="002753DA" w:rsidRPr="00603A5B">
        <w:rPr>
          <w:color w:val="auto"/>
          <w:sz w:val="28"/>
          <w:szCs w:val="28"/>
          <w:lang w:val="uk-UA"/>
        </w:rPr>
        <w:t>Орендаря по її сплаті</w:t>
      </w:r>
      <w:r w:rsidR="00C62C16" w:rsidRPr="00603A5B">
        <w:rPr>
          <w:color w:val="auto"/>
          <w:sz w:val="28"/>
          <w:szCs w:val="28"/>
          <w:lang w:val="uk-UA"/>
        </w:rPr>
        <w:t xml:space="preserve"> становить загалом більше ніж три місяці, Орендар також сплачує штраф у розмірі 3 % від суми заборгованості. </w:t>
      </w:r>
    </w:p>
    <w:p w14:paraId="498CB510" w14:textId="677FFFAB" w:rsidR="00C62C16" w:rsidRPr="00603A5B" w:rsidRDefault="0028178D">
      <w:pPr>
        <w:pStyle w:val="ab"/>
        <w:spacing w:before="0" w:beforeAutospacing="0" w:after="0" w:afterAutospacing="0"/>
        <w:ind w:firstLine="851"/>
        <w:jc w:val="both"/>
        <w:rPr>
          <w:color w:val="auto"/>
          <w:sz w:val="28"/>
          <w:szCs w:val="28"/>
          <w:lang w:val="uk-UA"/>
        </w:rPr>
      </w:pPr>
      <w:r>
        <w:rPr>
          <w:color w:val="auto"/>
          <w:sz w:val="28"/>
          <w:szCs w:val="28"/>
          <w:lang w:val="uk-UA"/>
        </w:rPr>
        <w:t>7</w:t>
      </w:r>
      <w:r w:rsidR="002753DA" w:rsidRPr="00603A5B">
        <w:rPr>
          <w:color w:val="auto"/>
          <w:sz w:val="28"/>
          <w:szCs w:val="28"/>
          <w:lang w:val="uk-UA"/>
        </w:rPr>
        <w:t xml:space="preserve">.5. </w:t>
      </w:r>
      <w:r w:rsidR="00C62C16" w:rsidRPr="00603A5B">
        <w:rPr>
          <w:color w:val="auto"/>
          <w:sz w:val="28"/>
          <w:szCs w:val="28"/>
          <w:lang w:val="uk-UA"/>
        </w:rPr>
        <w:t xml:space="preserve">У випадку </w:t>
      </w:r>
      <w:r w:rsidR="0005230E" w:rsidRPr="00603A5B">
        <w:rPr>
          <w:color w:val="auto"/>
          <w:sz w:val="28"/>
          <w:szCs w:val="28"/>
          <w:lang w:val="uk-UA"/>
        </w:rPr>
        <w:t>необхідності звернення до суду та/або виконання</w:t>
      </w:r>
      <w:r w:rsidR="002753DA" w:rsidRPr="00603A5B">
        <w:rPr>
          <w:color w:val="auto"/>
          <w:sz w:val="28"/>
          <w:szCs w:val="28"/>
          <w:lang w:val="uk-UA"/>
        </w:rPr>
        <w:t xml:space="preserve"> рішення суду щодо </w:t>
      </w:r>
      <w:r w:rsidR="00C62C16" w:rsidRPr="00603A5B">
        <w:rPr>
          <w:color w:val="auto"/>
          <w:sz w:val="28"/>
          <w:szCs w:val="28"/>
          <w:lang w:val="uk-UA"/>
        </w:rPr>
        <w:t xml:space="preserve">стягнення </w:t>
      </w:r>
      <w:r w:rsidR="002753DA" w:rsidRPr="00603A5B">
        <w:rPr>
          <w:color w:val="auto"/>
          <w:sz w:val="28"/>
          <w:szCs w:val="28"/>
          <w:lang w:val="uk-UA"/>
        </w:rPr>
        <w:t xml:space="preserve">з Орендаря </w:t>
      </w:r>
      <w:r w:rsidR="00AE437F" w:rsidRPr="00603A5B">
        <w:rPr>
          <w:color w:val="auto"/>
          <w:sz w:val="28"/>
          <w:szCs w:val="28"/>
          <w:lang w:val="uk-UA"/>
        </w:rPr>
        <w:t>О</w:t>
      </w:r>
      <w:r w:rsidR="00C62C16" w:rsidRPr="00603A5B">
        <w:rPr>
          <w:color w:val="auto"/>
          <w:sz w:val="28"/>
          <w:szCs w:val="28"/>
          <w:lang w:val="uk-UA"/>
        </w:rPr>
        <w:t xml:space="preserve">рендної плати та інших платежів у порядку, встановленому законодавством України, </w:t>
      </w:r>
      <w:r w:rsidR="002753DA" w:rsidRPr="00603A5B">
        <w:rPr>
          <w:color w:val="auto"/>
          <w:sz w:val="28"/>
          <w:szCs w:val="28"/>
          <w:lang w:val="uk-UA"/>
        </w:rPr>
        <w:t xml:space="preserve">на Орендаря </w:t>
      </w:r>
      <w:r w:rsidR="009A080C" w:rsidRPr="009A080C">
        <w:rPr>
          <w:color w:val="auto"/>
          <w:sz w:val="28"/>
          <w:szCs w:val="28"/>
          <w:lang w:val="uk-UA"/>
        </w:rPr>
        <w:t>також покладається відшкодування  витрат Орендодавця, пов’язаних з зверненням до суду та виконанням судових рішень та інших витрат, що виникають у зв’язку із необхідністю вживавати дії для захисту інтересів Орендодавця.</w:t>
      </w:r>
      <w:r w:rsidR="004A3F69" w:rsidRPr="00603A5B">
        <w:rPr>
          <w:color w:val="auto"/>
          <w:sz w:val="28"/>
          <w:szCs w:val="28"/>
          <w:lang w:val="uk-UA"/>
        </w:rPr>
        <w:t xml:space="preserve"> </w:t>
      </w:r>
    </w:p>
    <w:p w14:paraId="360AF1BE" w14:textId="34803730" w:rsidR="00C62C16" w:rsidRPr="00603A5B" w:rsidRDefault="0028178D">
      <w:pPr>
        <w:pStyle w:val="ab"/>
        <w:spacing w:before="0" w:beforeAutospacing="0" w:after="0" w:afterAutospacing="0"/>
        <w:ind w:firstLine="851"/>
        <w:jc w:val="both"/>
        <w:rPr>
          <w:color w:val="auto"/>
          <w:sz w:val="28"/>
          <w:szCs w:val="28"/>
          <w:lang w:val="uk-UA"/>
        </w:rPr>
      </w:pPr>
      <w:r>
        <w:rPr>
          <w:color w:val="auto"/>
          <w:sz w:val="28"/>
          <w:szCs w:val="28"/>
          <w:lang w:val="uk-UA"/>
        </w:rPr>
        <w:t>7</w:t>
      </w:r>
      <w:r w:rsidR="00C62C16" w:rsidRPr="00603A5B">
        <w:rPr>
          <w:color w:val="auto"/>
          <w:sz w:val="28"/>
          <w:szCs w:val="28"/>
          <w:lang w:val="uk-UA"/>
        </w:rPr>
        <w:t>.</w:t>
      </w:r>
      <w:r w:rsidR="0005230E" w:rsidRPr="00603A5B">
        <w:rPr>
          <w:color w:val="auto"/>
          <w:sz w:val="28"/>
          <w:szCs w:val="28"/>
          <w:lang w:val="uk-UA"/>
        </w:rPr>
        <w:t>6</w:t>
      </w:r>
      <w:r w:rsidR="00C62C16" w:rsidRPr="00603A5B">
        <w:rPr>
          <w:color w:val="auto"/>
          <w:sz w:val="28"/>
          <w:szCs w:val="28"/>
          <w:lang w:val="uk-UA"/>
        </w:rPr>
        <w:t xml:space="preserve">. </w:t>
      </w:r>
      <w:r w:rsidR="005B37BA" w:rsidRPr="005B37BA">
        <w:rPr>
          <w:color w:val="auto"/>
          <w:sz w:val="28"/>
          <w:szCs w:val="28"/>
          <w:lang w:val="uk-UA"/>
        </w:rPr>
        <w:t xml:space="preserve">У разі звільнення Орендарем Майна без письмового погодження з  Орендодавцем, а також без складання та підписання </w:t>
      </w:r>
      <w:proofErr w:type="spellStart"/>
      <w:r w:rsidR="005B37BA" w:rsidRPr="005B37BA">
        <w:rPr>
          <w:color w:val="auto"/>
          <w:sz w:val="28"/>
          <w:szCs w:val="28"/>
          <w:lang w:val="uk-UA"/>
        </w:rPr>
        <w:t>Акта</w:t>
      </w:r>
      <w:proofErr w:type="spellEnd"/>
      <w:r w:rsidR="005B37BA" w:rsidRPr="005B37BA">
        <w:rPr>
          <w:color w:val="auto"/>
          <w:sz w:val="28"/>
          <w:szCs w:val="28"/>
          <w:lang w:val="uk-UA"/>
        </w:rPr>
        <w:t xml:space="preserve"> приймання-передачі Майна від Орендаря до Орендодавця в належному стані уповноваженими представниками Сторін, Орендар відшкодовує Орендодавцеві нанесені у зв'язку з цим збитки і витрати в повному їх розмірі та сплачує Орендну плату за весь період користування до підписання </w:t>
      </w:r>
      <w:proofErr w:type="spellStart"/>
      <w:r w:rsidR="005B37BA" w:rsidRPr="005B37BA">
        <w:rPr>
          <w:color w:val="auto"/>
          <w:sz w:val="28"/>
          <w:szCs w:val="28"/>
          <w:lang w:val="uk-UA"/>
        </w:rPr>
        <w:t>Акта</w:t>
      </w:r>
      <w:proofErr w:type="spellEnd"/>
      <w:r w:rsidR="005B37BA" w:rsidRPr="005B37BA">
        <w:rPr>
          <w:color w:val="auto"/>
          <w:sz w:val="28"/>
          <w:szCs w:val="28"/>
          <w:lang w:val="uk-UA"/>
        </w:rPr>
        <w:t xml:space="preserve"> приймання-передачі майна від Орендаря до Орендодавця. </w:t>
      </w:r>
      <w:r w:rsidR="00C62C16" w:rsidRPr="00603A5B">
        <w:rPr>
          <w:color w:val="auto"/>
          <w:sz w:val="28"/>
          <w:szCs w:val="28"/>
          <w:lang w:val="uk-UA"/>
        </w:rPr>
        <w:t xml:space="preserve"> </w:t>
      </w:r>
    </w:p>
    <w:p w14:paraId="5CE8D213" w14:textId="35D1EDC7" w:rsidR="00C62C16" w:rsidRPr="00603A5B" w:rsidRDefault="0028178D">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2C16" w:rsidRPr="00603A5B">
        <w:rPr>
          <w:rFonts w:ascii="Times New Roman" w:hAnsi="Times New Roman" w:cs="Times New Roman"/>
          <w:sz w:val="28"/>
          <w:szCs w:val="28"/>
          <w:lang w:val="uk-UA"/>
        </w:rPr>
        <w:t>.</w:t>
      </w:r>
      <w:r w:rsidR="0005230E" w:rsidRPr="00603A5B">
        <w:rPr>
          <w:rFonts w:ascii="Times New Roman" w:hAnsi="Times New Roman" w:cs="Times New Roman"/>
          <w:sz w:val="28"/>
          <w:szCs w:val="28"/>
          <w:lang w:val="uk-UA"/>
        </w:rPr>
        <w:t>7</w:t>
      </w:r>
      <w:r w:rsidR="00C62C16" w:rsidRPr="00603A5B">
        <w:rPr>
          <w:rFonts w:ascii="Times New Roman" w:hAnsi="Times New Roman" w:cs="Times New Roman"/>
          <w:sz w:val="28"/>
          <w:szCs w:val="28"/>
          <w:lang w:val="uk-UA"/>
        </w:rPr>
        <w:t xml:space="preserve">. У разі невиконання обов’язку щодо повернення </w:t>
      </w:r>
      <w:r w:rsidR="009A64F2">
        <w:rPr>
          <w:rFonts w:ascii="Times New Roman" w:hAnsi="Times New Roman" w:cs="Times New Roman"/>
          <w:sz w:val="28"/>
          <w:szCs w:val="28"/>
          <w:lang w:val="uk-UA"/>
        </w:rPr>
        <w:t>Майна</w:t>
      </w:r>
      <w:r w:rsidR="00815880" w:rsidRPr="00603A5B">
        <w:rPr>
          <w:rFonts w:ascii="Times New Roman" w:hAnsi="Times New Roman" w:cs="Times New Roman"/>
          <w:sz w:val="28"/>
          <w:szCs w:val="28"/>
          <w:lang w:val="uk-UA"/>
        </w:rPr>
        <w:t xml:space="preserve"> </w:t>
      </w:r>
      <w:r w:rsidR="0057707C" w:rsidRPr="00603A5B">
        <w:rPr>
          <w:rFonts w:ascii="Times New Roman" w:hAnsi="Times New Roman" w:cs="Times New Roman"/>
          <w:sz w:val="28"/>
          <w:szCs w:val="28"/>
          <w:lang w:val="uk-UA"/>
        </w:rPr>
        <w:t xml:space="preserve">у строки відповідно до умов Договору </w:t>
      </w:r>
      <w:r w:rsidR="00C62C16" w:rsidRPr="00603A5B">
        <w:rPr>
          <w:rFonts w:ascii="Times New Roman" w:hAnsi="Times New Roman" w:cs="Times New Roman"/>
          <w:sz w:val="28"/>
          <w:szCs w:val="28"/>
          <w:lang w:val="uk-UA"/>
        </w:rPr>
        <w:t xml:space="preserve">Орендар сплачує </w:t>
      </w:r>
      <w:r w:rsidR="00CE7939">
        <w:rPr>
          <w:rFonts w:ascii="Times New Roman" w:hAnsi="Times New Roman" w:cs="Times New Roman"/>
          <w:sz w:val="28"/>
          <w:szCs w:val="28"/>
          <w:lang w:val="uk-UA"/>
        </w:rPr>
        <w:t>додатково штраф</w:t>
      </w:r>
      <w:r w:rsidR="00C62C16" w:rsidRPr="00603A5B">
        <w:rPr>
          <w:rFonts w:ascii="Times New Roman" w:hAnsi="Times New Roman" w:cs="Times New Roman"/>
          <w:sz w:val="28"/>
          <w:szCs w:val="28"/>
          <w:lang w:val="uk-UA"/>
        </w:rPr>
        <w:t xml:space="preserve"> у розмірі </w:t>
      </w:r>
      <w:r w:rsidR="0005230E" w:rsidRPr="00603A5B">
        <w:rPr>
          <w:rFonts w:ascii="Times New Roman" w:hAnsi="Times New Roman" w:cs="Times New Roman"/>
          <w:sz w:val="28"/>
          <w:szCs w:val="28"/>
          <w:lang w:val="uk-UA"/>
        </w:rPr>
        <w:t xml:space="preserve">подвійної </w:t>
      </w:r>
      <w:r w:rsidR="001B34F7" w:rsidRPr="00603A5B">
        <w:rPr>
          <w:rFonts w:ascii="Times New Roman" w:hAnsi="Times New Roman" w:cs="Times New Roman"/>
          <w:sz w:val="28"/>
          <w:szCs w:val="28"/>
          <w:lang w:val="uk-UA"/>
        </w:rPr>
        <w:t>О</w:t>
      </w:r>
      <w:r w:rsidR="00C62C16" w:rsidRPr="00603A5B">
        <w:rPr>
          <w:rFonts w:ascii="Times New Roman" w:hAnsi="Times New Roman" w:cs="Times New Roman"/>
          <w:sz w:val="28"/>
          <w:szCs w:val="28"/>
          <w:lang w:val="uk-UA"/>
        </w:rPr>
        <w:t>рендної плати за час прострочення зобов’язання щодо повернення</w:t>
      </w:r>
      <w:r w:rsidR="00483C34" w:rsidRPr="00603A5B">
        <w:rPr>
          <w:rFonts w:ascii="Times New Roman" w:hAnsi="Times New Roman" w:cs="Times New Roman"/>
          <w:sz w:val="28"/>
          <w:szCs w:val="28"/>
          <w:lang w:val="uk-UA"/>
        </w:rPr>
        <w:t xml:space="preserve"> </w:t>
      </w:r>
      <w:r w:rsidR="009A64F2">
        <w:rPr>
          <w:rFonts w:ascii="Times New Roman" w:hAnsi="Times New Roman" w:cs="Times New Roman"/>
          <w:sz w:val="28"/>
          <w:szCs w:val="28"/>
          <w:lang w:val="uk-UA"/>
        </w:rPr>
        <w:t>Майна</w:t>
      </w:r>
      <w:r w:rsidR="00C62C16" w:rsidRPr="00603A5B">
        <w:rPr>
          <w:rFonts w:ascii="Times New Roman" w:hAnsi="Times New Roman" w:cs="Times New Roman"/>
          <w:sz w:val="28"/>
          <w:szCs w:val="28"/>
          <w:lang w:val="uk-UA"/>
        </w:rPr>
        <w:t>.</w:t>
      </w:r>
    </w:p>
    <w:p w14:paraId="6AD00AC0" w14:textId="519BADC1" w:rsidR="00C62C16" w:rsidRPr="00603A5B" w:rsidRDefault="0028178D">
      <w:pPr>
        <w:pStyle w:val="ab"/>
        <w:spacing w:before="0" w:beforeAutospacing="0" w:after="0" w:afterAutospacing="0"/>
        <w:ind w:firstLine="851"/>
        <w:jc w:val="both"/>
        <w:rPr>
          <w:color w:val="auto"/>
          <w:sz w:val="28"/>
          <w:szCs w:val="28"/>
          <w:lang w:val="uk-UA"/>
        </w:rPr>
      </w:pPr>
      <w:r>
        <w:rPr>
          <w:color w:val="auto"/>
          <w:sz w:val="28"/>
          <w:szCs w:val="28"/>
          <w:lang w:val="uk-UA"/>
        </w:rPr>
        <w:t>7</w:t>
      </w:r>
      <w:r w:rsidR="00C62C16" w:rsidRPr="00603A5B">
        <w:rPr>
          <w:color w:val="auto"/>
          <w:sz w:val="28"/>
          <w:szCs w:val="28"/>
          <w:lang w:val="uk-UA"/>
        </w:rPr>
        <w:t>.</w:t>
      </w:r>
      <w:r w:rsidR="0005230E" w:rsidRPr="00603A5B">
        <w:rPr>
          <w:color w:val="auto"/>
          <w:sz w:val="28"/>
          <w:szCs w:val="28"/>
          <w:lang w:val="uk-UA"/>
        </w:rPr>
        <w:t>8</w:t>
      </w:r>
      <w:r w:rsidR="00C62C16" w:rsidRPr="00603A5B">
        <w:rPr>
          <w:color w:val="auto"/>
          <w:sz w:val="28"/>
          <w:szCs w:val="28"/>
          <w:lang w:val="uk-UA"/>
        </w:rPr>
        <w:t xml:space="preserve">. За </w:t>
      </w:r>
      <w:r w:rsidR="00AE437F" w:rsidRPr="00603A5B">
        <w:rPr>
          <w:color w:val="auto"/>
          <w:sz w:val="28"/>
          <w:szCs w:val="28"/>
          <w:lang w:val="uk-UA"/>
        </w:rPr>
        <w:t>м</w:t>
      </w:r>
      <w:r w:rsidR="00C62C16" w:rsidRPr="00603A5B">
        <w:rPr>
          <w:color w:val="auto"/>
          <w:sz w:val="28"/>
          <w:szCs w:val="28"/>
          <w:lang w:val="uk-UA"/>
        </w:rPr>
        <w:t>айно, залишене Орендарем без нагляду та охорони, Орендодавець відповідальності не несе.</w:t>
      </w:r>
    </w:p>
    <w:p w14:paraId="4A395E83" w14:textId="5C65A35F" w:rsidR="00C62C16" w:rsidRDefault="0028178D">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2C16" w:rsidRPr="00CF4AA7">
        <w:rPr>
          <w:rFonts w:ascii="Times New Roman" w:hAnsi="Times New Roman" w:cs="Times New Roman"/>
          <w:sz w:val="28"/>
          <w:szCs w:val="28"/>
          <w:lang w:val="uk-UA"/>
        </w:rPr>
        <w:t>.</w:t>
      </w:r>
      <w:r w:rsidR="0005230E" w:rsidRPr="00CF4AA7">
        <w:rPr>
          <w:rFonts w:ascii="Times New Roman" w:hAnsi="Times New Roman" w:cs="Times New Roman"/>
          <w:sz w:val="28"/>
          <w:szCs w:val="28"/>
          <w:lang w:val="uk-UA"/>
        </w:rPr>
        <w:t>9</w:t>
      </w:r>
      <w:r w:rsidR="00C62C16" w:rsidRPr="00CF4AA7">
        <w:rPr>
          <w:rFonts w:ascii="Times New Roman" w:hAnsi="Times New Roman" w:cs="Times New Roman"/>
          <w:sz w:val="28"/>
          <w:szCs w:val="28"/>
          <w:lang w:val="uk-UA"/>
        </w:rPr>
        <w:t xml:space="preserve">. У </w:t>
      </w:r>
      <w:r w:rsidR="00C62C16" w:rsidRPr="00603A5B">
        <w:rPr>
          <w:rFonts w:ascii="Times New Roman" w:hAnsi="Times New Roman" w:cs="Times New Roman"/>
          <w:sz w:val="28"/>
          <w:szCs w:val="28"/>
          <w:lang w:val="uk-UA"/>
        </w:rPr>
        <w:t>разі відмови</w:t>
      </w:r>
      <w:r w:rsidR="0005230E" w:rsidRPr="00603A5B">
        <w:rPr>
          <w:rFonts w:ascii="Times New Roman" w:hAnsi="Times New Roman" w:cs="Times New Roman"/>
          <w:sz w:val="28"/>
          <w:szCs w:val="28"/>
          <w:lang w:val="uk-UA"/>
        </w:rPr>
        <w:t xml:space="preserve"> або ухиляння</w:t>
      </w:r>
      <w:r w:rsidR="00C62C16" w:rsidRPr="00603A5B">
        <w:rPr>
          <w:rFonts w:ascii="Times New Roman" w:hAnsi="Times New Roman" w:cs="Times New Roman"/>
          <w:sz w:val="28"/>
          <w:szCs w:val="28"/>
          <w:lang w:val="uk-UA"/>
        </w:rPr>
        <w:t xml:space="preserve"> Орендаря від підписання </w:t>
      </w:r>
      <w:proofErr w:type="spellStart"/>
      <w:r w:rsidR="00C62C16" w:rsidRPr="00603A5B">
        <w:rPr>
          <w:rFonts w:ascii="Times New Roman" w:hAnsi="Times New Roman" w:cs="Times New Roman"/>
          <w:sz w:val="28"/>
          <w:szCs w:val="28"/>
          <w:lang w:val="uk-UA"/>
        </w:rPr>
        <w:t>Акта</w:t>
      </w:r>
      <w:proofErr w:type="spellEnd"/>
      <w:r w:rsidR="00C62C16" w:rsidRPr="00603A5B">
        <w:rPr>
          <w:rFonts w:ascii="Times New Roman" w:hAnsi="Times New Roman" w:cs="Times New Roman"/>
          <w:sz w:val="28"/>
          <w:szCs w:val="28"/>
          <w:lang w:val="uk-UA"/>
        </w:rPr>
        <w:t xml:space="preserve"> приймання-передачі </w:t>
      </w:r>
      <w:r w:rsidR="009A64F2">
        <w:rPr>
          <w:rFonts w:ascii="Times New Roman" w:hAnsi="Times New Roman" w:cs="Times New Roman"/>
          <w:sz w:val="28"/>
          <w:szCs w:val="28"/>
          <w:lang w:val="uk-UA"/>
        </w:rPr>
        <w:t>Майна</w:t>
      </w:r>
      <w:r w:rsidR="00C62C16" w:rsidRPr="00603A5B">
        <w:rPr>
          <w:rFonts w:ascii="Times New Roman" w:hAnsi="Times New Roman" w:cs="Times New Roman"/>
          <w:sz w:val="28"/>
          <w:szCs w:val="28"/>
          <w:lang w:val="uk-UA"/>
        </w:rPr>
        <w:t xml:space="preserve"> від</w:t>
      </w:r>
      <w:r w:rsidR="00C62C16" w:rsidRPr="00CF4AA7">
        <w:rPr>
          <w:rFonts w:ascii="Times New Roman" w:hAnsi="Times New Roman" w:cs="Times New Roman"/>
          <w:sz w:val="28"/>
          <w:szCs w:val="28"/>
          <w:lang w:val="uk-UA"/>
        </w:rPr>
        <w:t xml:space="preserve"> Орендодавця до Орендаря протягом 10</w:t>
      </w:r>
      <w:r w:rsidR="00E670AC">
        <w:rPr>
          <w:rFonts w:ascii="Times New Roman" w:hAnsi="Times New Roman" w:cs="Times New Roman"/>
          <w:sz w:val="28"/>
          <w:szCs w:val="28"/>
          <w:lang w:val="uk-UA"/>
        </w:rPr>
        <w:t> (десяти)</w:t>
      </w:r>
      <w:r w:rsidR="00C62C16" w:rsidRPr="00CF4AA7">
        <w:rPr>
          <w:rFonts w:ascii="Times New Roman" w:hAnsi="Times New Roman" w:cs="Times New Roman"/>
          <w:sz w:val="28"/>
          <w:szCs w:val="28"/>
          <w:lang w:val="uk-UA"/>
        </w:rPr>
        <w:t xml:space="preserve"> банківських днів</w:t>
      </w:r>
      <w:r w:rsidR="0005230E" w:rsidRPr="00CF4AA7">
        <w:rPr>
          <w:rFonts w:ascii="Times New Roman" w:hAnsi="Times New Roman" w:cs="Times New Roman"/>
          <w:sz w:val="28"/>
          <w:szCs w:val="28"/>
          <w:lang w:val="uk-UA"/>
        </w:rPr>
        <w:t xml:space="preserve"> з моменту </w:t>
      </w:r>
      <w:r w:rsidR="00FE7D2F" w:rsidRPr="00CF4AA7">
        <w:rPr>
          <w:rFonts w:ascii="Times New Roman" w:hAnsi="Times New Roman" w:cs="Times New Roman"/>
          <w:sz w:val="28"/>
          <w:szCs w:val="28"/>
          <w:lang w:val="uk-UA"/>
        </w:rPr>
        <w:t xml:space="preserve">письмового повідомлення про дату та час підписання </w:t>
      </w:r>
      <w:proofErr w:type="spellStart"/>
      <w:r w:rsidR="00FE7D2F" w:rsidRPr="00CF4AA7">
        <w:rPr>
          <w:rFonts w:ascii="Times New Roman" w:hAnsi="Times New Roman" w:cs="Times New Roman"/>
          <w:sz w:val="28"/>
          <w:szCs w:val="28"/>
          <w:lang w:val="uk-UA"/>
        </w:rPr>
        <w:t>Акта</w:t>
      </w:r>
      <w:proofErr w:type="spellEnd"/>
      <w:r w:rsidR="00C62C16" w:rsidRPr="00CF4AA7">
        <w:rPr>
          <w:rFonts w:ascii="Times New Roman" w:hAnsi="Times New Roman" w:cs="Times New Roman"/>
          <w:sz w:val="28"/>
          <w:szCs w:val="28"/>
          <w:lang w:val="uk-UA"/>
        </w:rPr>
        <w:t>, Договір вважається неукладеним.</w:t>
      </w:r>
    </w:p>
    <w:p w14:paraId="080341DC" w14:textId="1944B8C1" w:rsidR="00CE7939" w:rsidRDefault="00CE7939" w:rsidP="00CE7939">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308BC">
        <w:rPr>
          <w:rFonts w:ascii="Times New Roman" w:hAnsi="Times New Roman" w:cs="Times New Roman"/>
          <w:sz w:val="28"/>
          <w:szCs w:val="28"/>
          <w:lang w:val="uk-UA"/>
        </w:rPr>
        <w:t>.10</w:t>
      </w:r>
      <w:r w:rsidRPr="00CE7939">
        <w:rPr>
          <w:rFonts w:ascii="Times New Roman" w:hAnsi="Times New Roman" w:cs="Times New Roman"/>
          <w:sz w:val="28"/>
          <w:szCs w:val="28"/>
          <w:lang w:val="uk-UA"/>
        </w:rPr>
        <w:t>. У разі порушення Орендарем умов п. 1.6. Договору Орендар зобов’язаний відшкодувати Орендодавцеві повну вартість Майна, щодо якого була порушена умова Договору.</w:t>
      </w:r>
    </w:p>
    <w:p w14:paraId="5F02EF25" w14:textId="7D9AFBC8" w:rsidR="005A191F" w:rsidRDefault="005A191F" w:rsidP="00CE7939">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 У разі порушення п. 1.3 Договору Орендар сплачує штраф у розмірі </w:t>
      </w:r>
      <w:r w:rsidR="00967446">
        <w:rPr>
          <w:rFonts w:ascii="Times New Roman" w:hAnsi="Times New Roman" w:cs="Times New Roman"/>
          <w:sz w:val="28"/>
          <w:szCs w:val="28"/>
          <w:lang w:val="uk-UA"/>
        </w:rPr>
        <w:t>подвійного місячного платежу за кожен випадок порушення.</w:t>
      </w:r>
    </w:p>
    <w:p w14:paraId="2F04AFFE" w14:textId="77777777" w:rsidR="008D2546" w:rsidRPr="00776136" w:rsidRDefault="008D2546">
      <w:pPr>
        <w:autoSpaceDE w:val="0"/>
        <w:autoSpaceDN w:val="0"/>
        <w:adjustRightInd w:val="0"/>
        <w:spacing w:after="0" w:line="240" w:lineRule="auto"/>
        <w:ind w:firstLine="851"/>
        <w:jc w:val="both"/>
        <w:rPr>
          <w:rFonts w:ascii="Times New Roman" w:hAnsi="Times New Roman" w:cs="Times New Roman"/>
          <w:sz w:val="16"/>
          <w:szCs w:val="16"/>
          <w:lang w:val="uk-UA"/>
        </w:rPr>
      </w:pPr>
    </w:p>
    <w:p w14:paraId="0B0D111A" w14:textId="423960AF" w:rsidR="00C62C16" w:rsidRDefault="0028178D" w:rsidP="005A250B">
      <w:pPr>
        <w:autoSpaceDE w:val="0"/>
        <w:autoSpaceDN w:val="0"/>
        <w:adjustRightInd w:val="0"/>
        <w:spacing w:after="0" w:line="240" w:lineRule="auto"/>
        <w:ind w:left="2977"/>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C62C16" w:rsidRPr="00CF4AA7">
        <w:rPr>
          <w:rFonts w:ascii="Times New Roman" w:hAnsi="Times New Roman" w:cs="Times New Roman"/>
          <w:b/>
          <w:bCs/>
          <w:sz w:val="28"/>
          <w:szCs w:val="28"/>
          <w:lang w:val="uk-UA"/>
        </w:rPr>
        <w:t>. ВИРІШЕННЯ СПОРІВ</w:t>
      </w:r>
    </w:p>
    <w:p w14:paraId="0F55D3B6" w14:textId="2E3EE601" w:rsidR="00C62C16" w:rsidRDefault="0028178D"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2C16" w:rsidRPr="00CF4AA7">
        <w:rPr>
          <w:rFonts w:ascii="Times New Roman" w:hAnsi="Times New Roman" w:cs="Times New Roman"/>
          <w:sz w:val="28"/>
          <w:szCs w:val="28"/>
          <w:lang w:val="uk-UA"/>
        </w:rPr>
        <w:t xml:space="preserve">.1. Усі спірні питання та розбіжності, які виникають між Сторонами в процесі виконання цього Договору, вирішуються шляхом переговорів. У </w:t>
      </w:r>
      <w:r w:rsidR="00C62C16" w:rsidRPr="00CF4AA7">
        <w:rPr>
          <w:rFonts w:ascii="Times New Roman" w:hAnsi="Times New Roman" w:cs="Times New Roman"/>
          <w:sz w:val="28"/>
          <w:szCs w:val="28"/>
          <w:lang w:val="uk-UA"/>
        </w:rPr>
        <w:lastRenderedPageBreak/>
        <w:t xml:space="preserve">разі коли </w:t>
      </w:r>
      <w:r w:rsidR="00E24915">
        <w:rPr>
          <w:rFonts w:ascii="Times New Roman" w:hAnsi="Times New Roman" w:cs="Times New Roman"/>
          <w:sz w:val="28"/>
          <w:szCs w:val="28"/>
          <w:lang w:val="uk-UA"/>
        </w:rPr>
        <w:t>Сторони не дійдуть згоди, спір</w:t>
      </w:r>
      <w:r w:rsidR="00C62C16" w:rsidRPr="00CF4AA7">
        <w:rPr>
          <w:rFonts w:ascii="Times New Roman" w:hAnsi="Times New Roman" w:cs="Times New Roman"/>
          <w:sz w:val="28"/>
          <w:szCs w:val="28"/>
          <w:lang w:val="uk-UA"/>
        </w:rPr>
        <w:t xml:space="preserve"> підлягає передачі на розгляд суду за підвідомчістю спорів.</w:t>
      </w:r>
    </w:p>
    <w:p w14:paraId="7CBF2C9C" w14:textId="77777777" w:rsidR="008D2546" w:rsidRPr="00776136" w:rsidRDefault="008D2546" w:rsidP="00332C56">
      <w:pPr>
        <w:autoSpaceDE w:val="0"/>
        <w:autoSpaceDN w:val="0"/>
        <w:adjustRightInd w:val="0"/>
        <w:spacing w:after="0" w:line="240" w:lineRule="auto"/>
        <w:ind w:firstLine="851"/>
        <w:jc w:val="both"/>
        <w:rPr>
          <w:rFonts w:ascii="Times New Roman" w:hAnsi="Times New Roman" w:cs="Times New Roman"/>
          <w:sz w:val="16"/>
          <w:szCs w:val="16"/>
          <w:lang w:val="uk-UA"/>
        </w:rPr>
      </w:pPr>
    </w:p>
    <w:p w14:paraId="6AA7A89C" w14:textId="3E0A7254" w:rsidR="00C62C16" w:rsidRDefault="0028178D" w:rsidP="005A250B">
      <w:pPr>
        <w:autoSpaceDE w:val="0"/>
        <w:autoSpaceDN w:val="0"/>
        <w:adjustRightInd w:val="0"/>
        <w:spacing w:after="0" w:line="240" w:lineRule="auto"/>
        <w:ind w:left="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00C62C16" w:rsidRPr="00CF4AA7">
        <w:rPr>
          <w:rFonts w:ascii="Times New Roman" w:hAnsi="Times New Roman" w:cs="Times New Roman"/>
          <w:b/>
          <w:bCs/>
          <w:sz w:val="28"/>
          <w:szCs w:val="28"/>
          <w:lang w:val="uk-UA"/>
        </w:rPr>
        <w:t>. ФОРС-МАЖОРНІ ОБСТАВИНИ</w:t>
      </w:r>
    </w:p>
    <w:p w14:paraId="4D1F4A11" w14:textId="77777777" w:rsidR="008D2546" w:rsidRPr="00776136" w:rsidRDefault="008D2546" w:rsidP="005A250B">
      <w:pPr>
        <w:autoSpaceDE w:val="0"/>
        <w:autoSpaceDN w:val="0"/>
        <w:adjustRightInd w:val="0"/>
        <w:spacing w:after="0" w:line="240" w:lineRule="auto"/>
        <w:ind w:left="567"/>
        <w:jc w:val="center"/>
        <w:rPr>
          <w:rFonts w:ascii="Times New Roman" w:hAnsi="Times New Roman" w:cs="Times New Roman"/>
          <w:b/>
          <w:bCs/>
          <w:sz w:val="16"/>
          <w:szCs w:val="16"/>
          <w:lang w:val="uk-UA"/>
        </w:rPr>
      </w:pPr>
    </w:p>
    <w:p w14:paraId="3CFC4B0E" w14:textId="2A5A4DA4" w:rsidR="00C62C16" w:rsidRPr="00CF4AA7" w:rsidRDefault="00D800CB" w:rsidP="00332C56">
      <w:pPr>
        <w:spacing w:after="0" w:line="240" w:lineRule="auto"/>
        <w:ind w:firstLine="851"/>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9</w:t>
      </w:r>
      <w:r w:rsidR="00C62C16" w:rsidRPr="00CF4AA7">
        <w:rPr>
          <w:rStyle w:val="rvts0"/>
          <w:rFonts w:ascii="Times New Roman" w:hAnsi="Times New Roman" w:cs="Times New Roman"/>
          <w:sz w:val="28"/>
          <w:szCs w:val="28"/>
          <w:lang w:val="uk-UA"/>
        </w:rPr>
        <w:t>.1. Жодна зі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 військові дії, оголошена та неоголошена війна,</w:t>
      </w:r>
      <w:r w:rsidR="007A3678" w:rsidRPr="00CF4AA7">
        <w:rPr>
          <w:rStyle w:val="rvts0"/>
          <w:rFonts w:ascii="Times New Roman" w:hAnsi="Times New Roman" w:cs="Times New Roman"/>
          <w:sz w:val="28"/>
          <w:szCs w:val="28"/>
          <w:lang w:val="uk-UA"/>
        </w:rPr>
        <w:t xml:space="preserve"> </w:t>
      </w:r>
      <w:r w:rsidR="00C62C16" w:rsidRPr="00CF4AA7">
        <w:rPr>
          <w:rStyle w:val="rvts0"/>
          <w:rFonts w:ascii="Times New Roman" w:hAnsi="Times New Roman" w:cs="Times New Roman"/>
          <w:sz w:val="28"/>
          <w:szCs w:val="28"/>
          <w:lang w:val="uk-UA"/>
        </w:rPr>
        <w:t>воєнний стан,</w:t>
      </w:r>
      <w:r w:rsidR="00A13E2D">
        <w:rPr>
          <w:rStyle w:val="rvts0"/>
          <w:rFonts w:ascii="Times New Roman" w:hAnsi="Times New Roman" w:cs="Times New Roman"/>
          <w:sz w:val="28"/>
          <w:szCs w:val="28"/>
          <w:lang w:val="uk-UA"/>
        </w:rPr>
        <w:t xml:space="preserve"> </w:t>
      </w:r>
      <w:proofErr w:type="spellStart"/>
      <w:r w:rsidR="00A13E2D">
        <w:rPr>
          <w:rStyle w:val="rvts0"/>
          <w:rFonts w:ascii="Times New Roman" w:hAnsi="Times New Roman" w:cs="Times New Roman"/>
          <w:sz w:val="28"/>
          <w:szCs w:val="28"/>
          <w:lang w:val="uk-UA"/>
        </w:rPr>
        <w:t>хакерсь</w:t>
      </w:r>
      <w:r w:rsidR="00C62C16" w:rsidRPr="00CF4AA7">
        <w:rPr>
          <w:rStyle w:val="rvts0"/>
          <w:rFonts w:ascii="Times New Roman" w:hAnsi="Times New Roman" w:cs="Times New Roman"/>
          <w:sz w:val="28"/>
          <w:szCs w:val="28"/>
          <w:lang w:val="uk-UA"/>
        </w:rPr>
        <w:t>кі</w:t>
      </w:r>
      <w:proofErr w:type="spellEnd"/>
      <w:r w:rsidR="00C62C16" w:rsidRPr="00CF4AA7">
        <w:rPr>
          <w:rStyle w:val="rvts0"/>
          <w:rFonts w:ascii="Times New Roman" w:hAnsi="Times New Roman" w:cs="Times New Roman"/>
          <w:sz w:val="28"/>
          <w:szCs w:val="28"/>
          <w:lang w:val="uk-UA"/>
        </w:rPr>
        <w:t xml:space="preserve"> атаки, акти тероризму, диверсії,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w:t>
      </w:r>
      <w:r w:rsidR="003A0A0F">
        <w:rPr>
          <w:rStyle w:val="rvts0"/>
          <w:rFonts w:ascii="Times New Roman" w:hAnsi="Times New Roman" w:cs="Times New Roman"/>
          <w:sz w:val="28"/>
          <w:szCs w:val="28"/>
          <w:lang w:val="uk-UA"/>
        </w:rPr>
        <w:t xml:space="preserve">зиція, </w:t>
      </w:r>
      <w:r w:rsidR="003A0A0F" w:rsidRPr="00ED221B">
        <w:rPr>
          <w:rStyle w:val="rvts0"/>
          <w:rFonts w:ascii="Times New Roman" w:hAnsi="Times New Roman" w:cs="Times New Roman"/>
          <w:sz w:val="28"/>
          <w:szCs w:val="28"/>
          <w:lang w:val="uk-UA"/>
        </w:rPr>
        <w:t>громадська демонстрація</w:t>
      </w:r>
      <w:r w:rsidR="00C62C16" w:rsidRPr="00ED221B">
        <w:rPr>
          <w:rStyle w:val="rvts0"/>
          <w:rFonts w:ascii="Times New Roman" w:hAnsi="Times New Roman" w:cs="Times New Roman"/>
          <w:sz w:val="28"/>
          <w:szCs w:val="28"/>
          <w:lang w:val="uk-UA"/>
        </w:rPr>
        <w:t>,</w:t>
      </w:r>
      <w:r w:rsidR="00C62C16" w:rsidRPr="00CF4AA7">
        <w:rPr>
          <w:rStyle w:val="rvts0"/>
          <w:rFonts w:ascii="Times New Roman" w:hAnsi="Times New Roman" w:cs="Times New Roman"/>
          <w:sz w:val="28"/>
          <w:szCs w:val="28"/>
          <w:lang w:val="uk-UA"/>
        </w:rPr>
        <w:t xml:space="preserve"> страйк, авар</w:t>
      </w:r>
      <w:r w:rsidR="007C1975">
        <w:rPr>
          <w:rStyle w:val="rvts0"/>
          <w:rFonts w:ascii="Times New Roman" w:hAnsi="Times New Roman" w:cs="Times New Roman"/>
          <w:sz w:val="28"/>
          <w:szCs w:val="28"/>
          <w:lang w:val="uk-UA"/>
        </w:rPr>
        <w:t>ія, протиправні дії третіх осіб</w:t>
      </w:r>
      <w:r w:rsidR="00C62C16" w:rsidRPr="00CF4AA7">
        <w:rPr>
          <w:rStyle w:val="rvts0"/>
          <w:rFonts w:ascii="Times New Roman" w:hAnsi="Times New Roman" w:cs="Times New Roman"/>
          <w:sz w:val="28"/>
          <w:szCs w:val="28"/>
          <w:lang w:val="uk-UA"/>
        </w:rPr>
        <w:t xml:space="preserve"> </w:t>
      </w:r>
      <w:r w:rsidR="007C1975">
        <w:rPr>
          <w:rStyle w:val="rvts0"/>
          <w:rFonts w:ascii="Times New Roman" w:hAnsi="Times New Roman" w:cs="Times New Roman"/>
          <w:sz w:val="28"/>
          <w:szCs w:val="28"/>
          <w:lang w:val="uk-UA"/>
        </w:rPr>
        <w:t>(</w:t>
      </w:r>
      <w:r w:rsidR="00C62C16" w:rsidRPr="00CF4AA7">
        <w:rPr>
          <w:rStyle w:val="rvts0"/>
          <w:rFonts w:ascii="Times New Roman" w:hAnsi="Times New Roman" w:cs="Times New Roman"/>
          <w:sz w:val="28"/>
          <w:szCs w:val="28"/>
          <w:lang w:val="uk-UA"/>
        </w:rPr>
        <w:t>пожежа, вибух,</w:t>
      </w:r>
      <w:r w:rsidR="007C1975">
        <w:rPr>
          <w:rStyle w:val="rvts0"/>
          <w:rFonts w:ascii="Times New Roman" w:hAnsi="Times New Roman" w:cs="Times New Roman"/>
          <w:sz w:val="28"/>
          <w:szCs w:val="28"/>
          <w:lang w:val="uk-UA"/>
        </w:rPr>
        <w:t xml:space="preserve"> аварія),</w:t>
      </w:r>
      <w:r w:rsidR="00C62C16" w:rsidRPr="00CF4AA7">
        <w:rPr>
          <w:rStyle w:val="rvts0"/>
          <w:rFonts w:ascii="Times New Roman" w:hAnsi="Times New Roman" w:cs="Times New Roman"/>
          <w:sz w:val="28"/>
          <w:szCs w:val="28"/>
          <w:lang w:val="uk-UA"/>
        </w:rPr>
        <w:t xml:space="preserve"> циклон, ураган, буревій, повінь, пожежа, просідання і зсув ґрунту, інші стихійні лиха та інші випадки передбачені чинним законодавством України.</w:t>
      </w:r>
    </w:p>
    <w:p w14:paraId="35D81E85" w14:textId="30FE6D45" w:rsidR="00C62C16" w:rsidRPr="00814533" w:rsidRDefault="00D800CB" w:rsidP="00332C56">
      <w:pPr>
        <w:spacing w:after="0" w:line="240" w:lineRule="auto"/>
        <w:ind w:firstLine="851"/>
        <w:jc w:val="both"/>
        <w:rPr>
          <w:rStyle w:val="rvts0"/>
          <w:rFonts w:ascii="Times New Roman" w:hAnsi="Times New Roman" w:cs="Times New Roman"/>
          <w:sz w:val="28"/>
          <w:szCs w:val="28"/>
          <w:lang w:val="uk-UA"/>
        </w:rPr>
      </w:pPr>
      <w:r w:rsidRPr="00814533">
        <w:rPr>
          <w:rStyle w:val="rvts0"/>
          <w:rFonts w:ascii="Times New Roman" w:hAnsi="Times New Roman" w:cs="Times New Roman"/>
          <w:sz w:val="28"/>
          <w:szCs w:val="28"/>
          <w:lang w:val="uk-UA"/>
        </w:rPr>
        <w:t>9</w:t>
      </w:r>
      <w:r w:rsidR="00C62C16" w:rsidRPr="00814533">
        <w:rPr>
          <w:rStyle w:val="rvts0"/>
          <w:rFonts w:ascii="Times New Roman" w:hAnsi="Times New Roman" w:cs="Times New Roman"/>
          <w:sz w:val="28"/>
          <w:szCs w:val="28"/>
          <w:lang w:val="uk-UA"/>
        </w:rPr>
        <w:t xml:space="preserve">.2. Сторони </w:t>
      </w:r>
      <w:r w:rsidR="00814533" w:rsidRPr="00814533">
        <w:rPr>
          <w:rFonts w:ascii="Times New Roman" w:hAnsi="Times New Roman" w:cs="Times New Roman"/>
          <w:sz w:val="28"/>
          <w:szCs w:val="28"/>
        </w:rPr>
        <w:t xml:space="preserve">у </w:t>
      </w:r>
      <w:proofErr w:type="spellStart"/>
      <w:r w:rsidR="00814533" w:rsidRPr="00814533">
        <w:rPr>
          <w:rFonts w:ascii="Times New Roman" w:hAnsi="Times New Roman" w:cs="Times New Roman"/>
          <w:sz w:val="28"/>
          <w:szCs w:val="28"/>
        </w:rPr>
        <w:t>п’ятиденний</w:t>
      </w:r>
      <w:proofErr w:type="spellEnd"/>
      <w:r w:rsidR="00814533" w:rsidRPr="00814533">
        <w:rPr>
          <w:rFonts w:ascii="Times New Roman" w:hAnsi="Times New Roman" w:cs="Times New Roman"/>
          <w:sz w:val="28"/>
          <w:szCs w:val="28"/>
        </w:rPr>
        <w:t xml:space="preserve"> строк (</w:t>
      </w:r>
      <w:proofErr w:type="spellStart"/>
      <w:r w:rsidR="00814533" w:rsidRPr="00814533">
        <w:rPr>
          <w:rFonts w:ascii="Times New Roman" w:hAnsi="Times New Roman" w:cs="Times New Roman"/>
          <w:sz w:val="28"/>
          <w:szCs w:val="28"/>
        </w:rPr>
        <w:t>термін</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повинні</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повідомити</w:t>
      </w:r>
      <w:proofErr w:type="spellEnd"/>
      <w:r w:rsidR="00814533" w:rsidRPr="00814533">
        <w:rPr>
          <w:rFonts w:ascii="Times New Roman" w:hAnsi="Times New Roman" w:cs="Times New Roman"/>
          <w:sz w:val="28"/>
          <w:szCs w:val="28"/>
        </w:rPr>
        <w:t xml:space="preserve"> одна одну про початок </w:t>
      </w:r>
      <w:proofErr w:type="spellStart"/>
      <w:r w:rsidR="00814533" w:rsidRPr="00814533">
        <w:rPr>
          <w:rFonts w:ascii="Times New Roman" w:hAnsi="Times New Roman" w:cs="Times New Roman"/>
          <w:sz w:val="28"/>
          <w:szCs w:val="28"/>
        </w:rPr>
        <w:t>вказаних</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обставин</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що</w:t>
      </w:r>
      <w:proofErr w:type="spellEnd"/>
      <w:r w:rsidR="00814533" w:rsidRPr="00814533">
        <w:rPr>
          <w:rFonts w:ascii="Times New Roman" w:hAnsi="Times New Roman" w:cs="Times New Roman"/>
          <w:sz w:val="28"/>
          <w:szCs w:val="28"/>
        </w:rPr>
        <w:t xml:space="preserve"> в </w:t>
      </w:r>
      <w:proofErr w:type="spellStart"/>
      <w:r w:rsidR="00814533" w:rsidRPr="00814533">
        <w:rPr>
          <w:rFonts w:ascii="Times New Roman" w:hAnsi="Times New Roman" w:cs="Times New Roman"/>
          <w:sz w:val="28"/>
          <w:szCs w:val="28"/>
        </w:rPr>
        <w:t>подальшому</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має</w:t>
      </w:r>
      <w:proofErr w:type="spellEnd"/>
      <w:r w:rsidR="00814533" w:rsidRPr="00814533">
        <w:rPr>
          <w:rFonts w:ascii="Times New Roman" w:hAnsi="Times New Roman" w:cs="Times New Roman"/>
          <w:sz w:val="28"/>
          <w:szCs w:val="28"/>
        </w:rPr>
        <w:t xml:space="preserve"> бути </w:t>
      </w:r>
      <w:proofErr w:type="spellStart"/>
      <w:r w:rsidR="00814533" w:rsidRPr="00814533">
        <w:rPr>
          <w:rFonts w:ascii="Times New Roman" w:hAnsi="Times New Roman" w:cs="Times New Roman"/>
          <w:sz w:val="28"/>
          <w:szCs w:val="28"/>
        </w:rPr>
        <w:t>підтверджено</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відповідним</w:t>
      </w:r>
      <w:proofErr w:type="spellEnd"/>
      <w:r w:rsidR="00814533" w:rsidRPr="00814533">
        <w:rPr>
          <w:rFonts w:ascii="Times New Roman" w:hAnsi="Times New Roman" w:cs="Times New Roman"/>
          <w:sz w:val="28"/>
          <w:szCs w:val="28"/>
        </w:rPr>
        <w:t xml:space="preserve"> документом, </w:t>
      </w:r>
      <w:proofErr w:type="spellStart"/>
      <w:r w:rsidR="00814533" w:rsidRPr="00814533">
        <w:rPr>
          <w:rFonts w:ascii="Times New Roman" w:hAnsi="Times New Roman" w:cs="Times New Roman"/>
          <w:sz w:val="28"/>
          <w:szCs w:val="28"/>
        </w:rPr>
        <w:t>виданим</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компетентним</w:t>
      </w:r>
      <w:proofErr w:type="spellEnd"/>
      <w:r w:rsidR="00814533" w:rsidRPr="00814533">
        <w:rPr>
          <w:rFonts w:ascii="Times New Roman" w:hAnsi="Times New Roman" w:cs="Times New Roman"/>
          <w:sz w:val="28"/>
          <w:szCs w:val="28"/>
        </w:rPr>
        <w:t xml:space="preserve"> органом, але не </w:t>
      </w:r>
      <w:proofErr w:type="spellStart"/>
      <w:r w:rsidR="00814533" w:rsidRPr="00814533">
        <w:rPr>
          <w:rFonts w:ascii="Times New Roman" w:hAnsi="Times New Roman" w:cs="Times New Roman"/>
          <w:sz w:val="28"/>
          <w:szCs w:val="28"/>
        </w:rPr>
        <w:t>пізніше</w:t>
      </w:r>
      <w:proofErr w:type="spellEnd"/>
      <w:r w:rsidR="00814533" w:rsidRPr="00814533">
        <w:rPr>
          <w:rFonts w:ascii="Times New Roman" w:hAnsi="Times New Roman" w:cs="Times New Roman"/>
          <w:sz w:val="28"/>
          <w:szCs w:val="28"/>
        </w:rPr>
        <w:t xml:space="preserve"> 20 (</w:t>
      </w:r>
      <w:proofErr w:type="spellStart"/>
      <w:r w:rsidR="00814533" w:rsidRPr="00814533">
        <w:rPr>
          <w:rFonts w:ascii="Times New Roman" w:hAnsi="Times New Roman" w:cs="Times New Roman"/>
          <w:sz w:val="28"/>
          <w:szCs w:val="28"/>
        </w:rPr>
        <w:t>двадцяти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робочих</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днів</w:t>
      </w:r>
      <w:proofErr w:type="spellEnd"/>
      <w:r w:rsidR="00814533" w:rsidRPr="00814533">
        <w:rPr>
          <w:rFonts w:ascii="Times New Roman" w:hAnsi="Times New Roman" w:cs="Times New Roman"/>
          <w:sz w:val="28"/>
          <w:szCs w:val="28"/>
        </w:rPr>
        <w:t xml:space="preserve"> з </w:t>
      </w:r>
      <w:proofErr w:type="spellStart"/>
      <w:r w:rsidR="00814533" w:rsidRPr="00814533">
        <w:rPr>
          <w:rFonts w:ascii="Times New Roman" w:hAnsi="Times New Roman" w:cs="Times New Roman"/>
          <w:sz w:val="28"/>
          <w:szCs w:val="28"/>
        </w:rPr>
        <w:t>дати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виникнення</w:t>
      </w:r>
      <w:proofErr w:type="spellEnd"/>
      <w:r w:rsidR="00814533" w:rsidRPr="00814533">
        <w:rPr>
          <w:rFonts w:ascii="Times New Roman" w:hAnsi="Times New Roman" w:cs="Times New Roman"/>
          <w:sz w:val="28"/>
          <w:szCs w:val="28"/>
        </w:rPr>
        <w:t xml:space="preserve"> таких </w:t>
      </w:r>
      <w:proofErr w:type="spellStart"/>
      <w:r w:rsidR="00814533" w:rsidRPr="00814533">
        <w:rPr>
          <w:rFonts w:ascii="Times New Roman" w:hAnsi="Times New Roman" w:cs="Times New Roman"/>
          <w:sz w:val="28"/>
          <w:szCs w:val="28"/>
        </w:rPr>
        <w:t>обставин</w:t>
      </w:r>
      <w:proofErr w:type="spellEnd"/>
      <w:r w:rsidR="00814533" w:rsidRPr="00814533">
        <w:rPr>
          <w:rFonts w:ascii="Times New Roman" w:hAnsi="Times New Roman" w:cs="Times New Roman"/>
          <w:sz w:val="28"/>
          <w:szCs w:val="28"/>
        </w:rPr>
        <w:t xml:space="preserve">. Строк </w:t>
      </w:r>
      <w:proofErr w:type="spellStart"/>
      <w:r w:rsidR="00814533" w:rsidRPr="00814533">
        <w:rPr>
          <w:rFonts w:ascii="Times New Roman" w:hAnsi="Times New Roman" w:cs="Times New Roman"/>
          <w:sz w:val="28"/>
          <w:szCs w:val="28"/>
        </w:rPr>
        <w:t>дії</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обставин</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непереборної</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сили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підтверджується</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сертифікатом</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виданим</w:t>
      </w:r>
      <w:proofErr w:type="spellEnd"/>
      <w:r w:rsidR="00814533" w:rsidRPr="00814533">
        <w:rPr>
          <w:rFonts w:ascii="Times New Roman" w:hAnsi="Times New Roman" w:cs="Times New Roman"/>
          <w:sz w:val="28"/>
          <w:szCs w:val="28"/>
        </w:rPr>
        <w:t xml:space="preserve"> Торгово-</w:t>
      </w:r>
      <w:proofErr w:type="spellStart"/>
      <w:r w:rsidR="00814533" w:rsidRPr="00814533">
        <w:rPr>
          <w:rFonts w:ascii="Times New Roman" w:hAnsi="Times New Roman" w:cs="Times New Roman"/>
          <w:sz w:val="28"/>
          <w:szCs w:val="28"/>
        </w:rPr>
        <w:t>промисловою</w:t>
      </w:r>
      <w:proofErr w:type="spellEnd"/>
      <w:r w:rsidR="00814533" w:rsidRPr="00814533">
        <w:rPr>
          <w:rFonts w:ascii="Times New Roman" w:hAnsi="Times New Roman" w:cs="Times New Roman"/>
          <w:sz w:val="28"/>
          <w:szCs w:val="28"/>
        </w:rPr>
        <w:t xml:space="preserve"> палатою </w:t>
      </w:r>
      <w:proofErr w:type="spellStart"/>
      <w:r w:rsidR="00814533" w:rsidRPr="00814533">
        <w:rPr>
          <w:rFonts w:ascii="Times New Roman" w:hAnsi="Times New Roman" w:cs="Times New Roman"/>
          <w:sz w:val="28"/>
          <w:szCs w:val="28"/>
        </w:rPr>
        <w:t>України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або</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іншим</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компетентним</w:t>
      </w:r>
      <w:proofErr w:type="spellEnd"/>
      <w:r w:rsidR="00814533" w:rsidRPr="00814533">
        <w:rPr>
          <w:rFonts w:ascii="Times New Roman" w:hAnsi="Times New Roman" w:cs="Times New Roman"/>
          <w:sz w:val="28"/>
          <w:szCs w:val="28"/>
        </w:rPr>
        <w:t xml:space="preserve"> органом. </w:t>
      </w:r>
      <w:proofErr w:type="spellStart"/>
      <w:r w:rsidR="00814533" w:rsidRPr="00814533">
        <w:rPr>
          <w:rFonts w:ascii="Times New Roman" w:hAnsi="Times New Roman" w:cs="Times New Roman"/>
          <w:sz w:val="28"/>
          <w:szCs w:val="28"/>
        </w:rPr>
        <w:t>Неповідомлення</w:t>
      </w:r>
      <w:proofErr w:type="spellEnd"/>
      <w:r w:rsidR="00814533" w:rsidRPr="00814533">
        <w:rPr>
          <w:rFonts w:ascii="Times New Roman" w:hAnsi="Times New Roman" w:cs="Times New Roman"/>
          <w:sz w:val="28"/>
          <w:szCs w:val="28"/>
        </w:rPr>
        <w:t xml:space="preserve">, а </w:t>
      </w:r>
      <w:proofErr w:type="spellStart"/>
      <w:r w:rsidR="00814533" w:rsidRPr="00814533">
        <w:rPr>
          <w:rFonts w:ascii="Times New Roman" w:hAnsi="Times New Roman" w:cs="Times New Roman"/>
          <w:sz w:val="28"/>
          <w:szCs w:val="28"/>
        </w:rPr>
        <w:t>також</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несвоєчасне</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повідомлення</w:t>
      </w:r>
      <w:proofErr w:type="spellEnd"/>
      <w:r w:rsidR="00814533" w:rsidRPr="00814533">
        <w:rPr>
          <w:rFonts w:ascii="Times New Roman" w:hAnsi="Times New Roman" w:cs="Times New Roman"/>
          <w:sz w:val="28"/>
          <w:szCs w:val="28"/>
        </w:rPr>
        <w:t xml:space="preserve"> про </w:t>
      </w:r>
      <w:proofErr w:type="spellStart"/>
      <w:r w:rsidR="00814533" w:rsidRPr="00814533">
        <w:rPr>
          <w:rFonts w:ascii="Times New Roman" w:hAnsi="Times New Roman" w:cs="Times New Roman"/>
          <w:sz w:val="28"/>
          <w:szCs w:val="28"/>
        </w:rPr>
        <w:t>обставини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непереборної</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сили</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позбавляє</w:t>
      </w:r>
      <w:proofErr w:type="spellEnd"/>
      <w:r w:rsidR="00814533" w:rsidRPr="00814533">
        <w:rPr>
          <w:rFonts w:ascii="Times New Roman" w:hAnsi="Times New Roman" w:cs="Times New Roman"/>
          <w:sz w:val="28"/>
          <w:szCs w:val="28"/>
        </w:rPr>
        <w:t xml:space="preserve"> Сторону права </w:t>
      </w:r>
      <w:proofErr w:type="spellStart"/>
      <w:r w:rsidR="00814533" w:rsidRPr="00814533">
        <w:rPr>
          <w:rFonts w:ascii="Times New Roman" w:hAnsi="Times New Roman" w:cs="Times New Roman"/>
          <w:sz w:val="28"/>
          <w:szCs w:val="28"/>
        </w:rPr>
        <w:t>посилання</w:t>
      </w:r>
      <w:proofErr w:type="spellEnd"/>
      <w:r w:rsidR="00814533" w:rsidRPr="00814533">
        <w:rPr>
          <w:rFonts w:ascii="Times New Roman" w:hAnsi="Times New Roman" w:cs="Times New Roman"/>
          <w:sz w:val="28"/>
          <w:szCs w:val="28"/>
        </w:rPr>
        <w:t xml:space="preserve"> на </w:t>
      </w:r>
      <w:r w:rsidR="00C62C16" w:rsidRPr="00814533">
        <w:rPr>
          <w:rStyle w:val="rvts0"/>
          <w:rFonts w:ascii="Times New Roman" w:hAnsi="Times New Roman" w:cs="Times New Roman"/>
          <w:sz w:val="28"/>
          <w:szCs w:val="28"/>
          <w:lang w:val="uk-UA"/>
        </w:rPr>
        <w:t>них.</w:t>
      </w:r>
    </w:p>
    <w:p w14:paraId="3F17A444" w14:textId="25721730" w:rsidR="00C62C16" w:rsidRPr="00CF4AA7" w:rsidRDefault="00D800CB" w:rsidP="00332C56">
      <w:pPr>
        <w:spacing w:after="0" w:line="240" w:lineRule="auto"/>
        <w:ind w:firstLine="851"/>
        <w:jc w:val="both"/>
        <w:rPr>
          <w:rStyle w:val="rvts0"/>
          <w:rFonts w:ascii="Times New Roman" w:hAnsi="Times New Roman" w:cs="Times New Roman"/>
          <w:sz w:val="28"/>
          <w:szCs w:val="28"/>
          <w:lang w:val="uk-UA"/>
        </w:rPr>
      </w:pPr>
      <w:r w:rsidRPr="00814533">
        <w:rPr>
          <w:rStyle w:val="rvts0"/>
          <w:rFonts w:ascii="Times New Roman" w:hAnsi="Times New Roman" w:cs="Times New Roman"/>
          <w:sz w:val="28"/>
          <w:szCs w:val="28"/>
          <w:lang w:val="uk-UA"/>
        </w:rPr>
        <w:t>9</w:t>
      </w:r>
      <w:r w:rsidR="00C62C16" w:rsidRPr="00814533">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w:t>
      </w:r>
      <w:r w:rsidR="00C62C16" w:rsidRPr="00CF4AA7">
        <w:rPr>
          <w:rStyle w:val="rvts0"/>
          <w:rFonts w:ascii="Times New Roman" w:hAnsi="Times New Roman" w:cs="Times New Roman"/>
          <w:sz w:val="28"/>
          <w:szCs w:val="28"/>
          <w:lang w:val="uk-UA"/>
        </w:rPr>
        <w:t xml:space="preserve"> частково, шляхом направлення письмового повідомлення іншій Стороні. Договір вважається розірваним з дати отримання такого повідомлення.</w:t>
      </w:r>
    </w:p>
    <w:p w14:paraId="1A710BE8" w14:textId="77777777" w:rsidR="007A3678" w:rsidRPr="00CF4AA7" w:rsidRDefault="007A3678">
      <w:pPr>
        <w:spacing w:after="0" w:line="240" w:lineRule="auto"/>
        <w:ind w:firstLine="851"/>
        <w:jc w:val="both"/>
        <w:rPr>
          <w:rStyle w:val="rvts0"/>
          <w:rFonts w:ascii="Times New Roman" w:hAnsi="Times New Roman" w:cs="Times New Roman"/>
          <w:sz w:val="28"/>
          <w:szCs w:val="28"/>
          <w:lang w:val="uk-UA"/>
        </w:rPr>
      </w:pPr>
    </w:p>
    <w:p w14:paraId="38A12E11" w14:textId="24F05DE3" w:rsidR="007A3678" w:rsidRPr="006D72DF" w:rsidRDefault="007A3678" w:rsidP="005A250B">
      <w:pPr>
        <w:pStyle w:val="a5"/>
        <w:autoSpaceDE w:val="0"/>
        <w:autoSpaceDN w:val="0"/>
        <w:adjustRightInd w:val="0"/>
        <w:spacing w:after="0" w:line="240" w:lineRule="auto"/>
        <w:ind w:left="0"/>
        <w:jc w:val="center"/>
        <w:rPr>
          <w:rFonts w:ascii="Times New Roman" w:hAnsi="Times New Roman"/>
          <w:b/>
          <w:bCs/>
          <w:sz w:val="28"/>
          <w:szCs w:val="28"/>
        </w:rPr>
      </w:pPr>
      <w:r w:rsidRPr="006D72DF">
        <w:rPr>
          <w:rFonts w:ascii="Times New Roman" w:hAnsi="Times New Roman"/>
          <w:b/>
          <w:bCs/>
          <w:sz w:val="28"/>
          <w:szCs w:val="28"/>
        </w:rPr>
        <w:t>1</w:t>
      </w:r>
      <w:r w:rsidR="00D800CB" w:rsidRPr="006D72DF">
        <w:rPr>
          <w:rFonts w:ascii="Times New Roman" w:hAnsi="Times New Roman"/>
          <w:b/>
          <w:bCs/>
          <w:sz w:val="28"/>
          <w:szCs w:val="28"/>
        </w:rPr>
        <w:t>0</w:t>
      </w:r>
      <w:r w:rsidRPr="006D72DF">
        <w:rPr>
          <w:rFonts w:ascii="Times New Roman" w:hAnsi="Times New Roman"/>
          <w:b/>
          <w:bCs/>
          <w:sz w:val="28"/>
          <w:szCs w:val="28"/>
        </w:rPr>
        <w:t>. СТРОК ДІЇ ТА УМОВИ ВНЕСЕННЯ ЗМІН, РОЗІРВАННЯ ДОГОВОРУ</w:t>
      </w:r>
    </w:p>
    <w:p w14:paraId="44694F82" w14:textId="77777777" w:rsidR="008D2546" w:rsidRPr="00CF4AA7" w:rsidRDefault="008D2546" w:rsidP="005A250B">
      <w:pPr>
        <w:pStyle w:val="a5"/>
        <w:autoSpaceDE w:val="0"/>
        <w:autoSpaceDN w:val="0"/>
        <w:adjustRightInd w:val="0"/>
        <w:spacing w:after="0" w:line="240" w:lineRule="auto"/>
        <w:ind w:left="0"/>
        <w:jc w:val="center"/>
        <w:rPr>
          <w:rFonts w:ascii="Times New Roman" w:hAnsi="Times New Roman"/>
          <w:b/>
          <w:bCs/>
          <w:sz w:val="26"/>
          <w:szCs w:val="26"/>
        </w:rPr>
      </w:pPr>
    </w:p>
    <w:p w14:paraId="782B9185" w14:textId="21787E59" w:rsidR="007A3678" w:rsidRPr="00CF4AA7" w:rsidRDefault="007A3678" w:rsidP="00332C56">
      <w:pPr>
        <w:spacing w:after="0" w:line="240" w:lineRule="auto"/>
        <w:ind w:firstLine="851"/>
        <w:contextualSpacing/>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D800CB">
        <w:rPr>
          <w:rFonts w:ascii="Times New Roman" w:hAnsi="Times New Roman" w:cs="Times New Roman"/>
          <w:sz w:val="28"/>
          <w:szCs w:val="28"/>
          <w:lang w:val="uk-UA"/>
        </w:rPr>
        <w:t>0</w:t>
      </w:r>
      <w:r w:rsidRPr="00CF4AA7">
        <w:rPr>
          <w:rFonts w:ascii="Times New Roman" w:hAnsi="Times New Roman" w:cs="Times New Roman"/>
          <w:sz w:val="28"/>
          <w:szCs w:val="28"/>
          <w:lang w:val="uk-UA"/>
        </w:rPr>
        <w:t xml:space="preserve">.1. Цей </w:t>
      </w:r>
      <w:r w:rsidR="009C7C1D" w:rsidRPr="00CF4AA7">
        <w:rPr>
          <w:rFonts w:ascii="Times New Roman" w:hAnsi="Times New Roman" w:cs="Times New Roman"/>
          <w:sz w:val="28"/>
          <w:szCs w:val="28"/>
          <w:lang w:val="uk-UA"/>
        </w:rPr>
        <w:t>Д</w:t>
      </w:r>
      <w:r w:rsidRPr="00CF4AA7">
        <w:rPr>
          <w:rFonts w:ascii="Times New Roman" w:hAnsi="Times New Roman" w:cs="Times New Roman"/>
          <w:sz w:val="28"/>
          <w:szCs w:val="28"/>
          <w:lang w:val="uk-UA"/>
        </w:rPr>
        <w:t>оговір набирає чинності з дати його підписання уповноваженими представниками Сторін та скріплення їх підписів відбитками печаток Сторін (за наявності)</w:t>
      </w:r>
      <w:r w:rsidR="00DF137C">
        <w:rPr>
          <w:rFonts w:ascii="Times New Roman" w:hAnsi="Times New Roman" w:cs="Times New Roman"/>
          <w:sz w:val="28"/>
          <w:szCs w:val="28"/>
          <w:lang w:val="uk-UA"/>
        </w:rPr>
        <w:t xml:space="preserve"> і діє до_____, але</w:t>
      </w:r>
      <w:r w:rsidR="00411D36" w:rsidRPr="00CF4AA7">
        <w:rPr>
          <w:rFonts w:ascii="Times New Roman" w:hAnsi="Times New Roman" w:cs="Times New Roman"/>
          <w:sz w:val="28"/>
          <w:szCs w:val="28"/>
          <w:lang w:val="uk-UA"/>
        </w:rPr>
        <w:t xml:space="preserve"> в будь-якому разі до повного виконання Сторонами своїх зобов’язань</w:t>
      </w:r>
      <w:r w:rsidR="0028692F">
        <w:rPr>
          <w:rFonts w:ascii="Times New Roman" w:hAnsi="Times New Roman" w:cs="Times New Roman"/>
          <w:sz w:val="28"/>
          <w:szCs w:val="28"/>
          <w:lang w:val="uk-UA"/>
        </w:rPr>
        <w:t>,</w:t>
      </w:r>
      <w:r w:rsidR="00370237">
        <w:rPr>
          <w:rFonts w:ascii="Times New Roman" w:hAnsi="Times New Roman" w:cs="Times New Roman"/>
          <w:sz w:val="28"/>
          <w:szCs w:val="28"/>
          <w:lang w:val="uk-UA"/>
        </w:rPr>
        <w:t xml:space="preserve"> </w:t>
      </w:r>
      <w:r w:rsidR="00370237" w:rsidRPr="00370237">
        <w:rPr>
          <w:rFonts w:ascii="Times New Roman" w:hAnsi="Times New Roman" w:cs="Times New Roman"/>
          <w:sz w:val="28"/>
          <w:szCs w:val="28"/>
          <w:lang w:val="uk-UA"/>
        </w:rPr>
        <w:t>а також обов’язку Орендаря щодо повернення Майна.</w:t>
      </w:r>
      <w:r w:rsidR="00411D36" w:rsidRPr="00CF4AA7">
        <w:rPr>
          <w:rFonts w:ascii="Times New Roman" w:hAnsi="Times New Roman" w:cs="Times New Roman"/>
          <w:sz w:val="28"/>
          <w:szCs w:val="28"/>
          <w:lang w:val="uk-UA"/>
        </w:rPr>
        <w:t xml:space="preserve"> </w:t>
      </w:r>
    </w:p>
    <w:p w14:paraId="09E46B0E" w14:textId="2693D2E2" w:rsidR="009C7C1D" w:rsidRPr="00814533" w:rsidRDefault="009C7C1D"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814533">
        <w:rPr>
          <w:rFonts w:ascii="Times New Roman" w:hAnsi="Times New Roman" w:cs="Times New Roman"/>
          <w:sz w:val="28"/>
          <w:szCs w:val="28"/>
          <w:lang w:val="uk-UA"/>
        </w:rPr>
        <w:t>1</w:t>
      </w:r>
      <w:r w:rsidR="00D800CB" w:rsidRPr="00814533">
        <w:rPr>
          <w:rFonts w:ascii="Times New Roman" w:hAnsi="Times New Roman" w:cs="Times New Roman"/>
          <w:sz w:val="28"/>
          <w:szCs w:val="28"/>
          <w:lang w:val="uk-UA"/>
        </w:rPr>
        <w:t>0</w:t>
      </w:r>
      <w:r w:rsidRPr="00814533">
        <w:rPr>
          <w:rFonts w:ascii="Times New Roman" w:hAnsi="Times New Roman" w:cs="Times New Roman"/>
          <w:sz w:val="28"/>
          <w:szCs w:val="28"/>
          <w:lang w:val="uk-UA"/>
        </w:rPr>
        <w:t xml:space="preserve">.2. </w:t>
      </w:r>
      <w:r w:rsidR="00814533">
        <w:rPr>
          <w:rFonts w:ascii="Times New Roman" w:hAnsi="Times New Roman" w:cs="Times New Roman"/>
          <w:sz w:val="28"/>
          <w:szCs w:val="28"/>
          <w:lang w:val="uk-UA"/>
        </w:rPr>
        <w:t>У</w:t>
      </w:r>
      <w:r w:rsidR="007C0257" w:rsidRPr="00814533">
        <w:rPr>
          <w:rFonts w:ascii="Times New Roman" w:hAnsi="Times New Roman" w:cs="Times New Roman"/>
          <w:sz w:val="28"/>
          <w:szCs w:val="28"/>
          <w:lang w:val="uk-UA"/>
        </w:rPr>
        <w:t xml:space="preserve"> </w:t>
      </w:r>
      <w:proofErr w:type="spellStart"/>
      <w:r w:rsidR="00814533" w:rsidRPr="00814533">
        <w:rPr>
          <w:rFonts w:ascii="Times New Roman" w:hAnsi="Times New Roman" w:cs="Times New Roman"/>
          <w:sz w:val="28"/>
          <w:szCs w:val="28"/>
        </w:rPr>
        <w:t>випадках</w:t>
      </w:r>
      <w:proofErr w:type="spellEnd"/>
      <w:r w:rsidR="00814533" w:rsidRPr="00814533">
        <w:rPr>
          <w:rFonts w:ascii="Times New Roman" w:hAnsi="Times New Roman" w:cs="Times New Roman"/>
          <w:sz w:val="28"/>
          <w:szCs w:val="28"/>
        </w:rPr>
        <w:t xml:space="preserve">, коли </w:t>
      </w:r>
      <w:proofErr w:type="spellStart"/>
      <w:r w:rsidR="00814533" w:rsidRPr="00814533">
        <w:rPr>
          <w:rFonts w:ascii="Times New Roman" w:hAnsi="Times New Roman" w:cs="Times New Roman"/>
          <w:sz w:val="28"/>
          <w:szCs w:val="28"/>
        </w:rPr>
        <w:t>після</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укладення</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цього</w:t>
      </w:r>
      <w:proofErr w:type="spellEnd"/>
      <w:r w:rsidR="00814533" w:rsidRPr="00814533">
        <w:rPr>
          <w:rFonts w:ascii="Times New Roman" w:hAnsi="Times New Roman" w:cs="Times New Roman"/>
          <w:sz w:val="28"/>
          <w:szCs w:val="28"/>
        </w:rPr>
        <w:t xml:space="preserve"> Договору </w:t>
      </w:r>
      <w:proofErr w:type="spellStart"/>
      <w:r w:rsidR="00814533" w:rsidRPr="00814533">
        <w:rPr>
          <w:rFonts w:ascii="Times New Roman" w:hAnsi="Times New Roman" w:cs="Times New Roman"/>
          <w:sz w:val="28"/>
          <w:szCs w:val="28"/>
        </w:rPr>
        <w:t>законодавством</w:t>
      </w:r>
      <w:proofErr w:type="spellEnd"/>
      <w:r w:rsidR="00814533" w:rsidRPr="00814533">
        <w:rPr>
          <w:rFonts w:ascii="Times New Roman" w:hAnsi="Times New Roman" w:cs="Times New Roman"/>
          <w:sz w:val="28"/>
          <w:szCs w:val="28"/>
        </w:rPr>
        <w:t xml:space="preserve"> </w:t>
      </w:r>
      <w:r w:rsidR="0028692F">
        <w:rPr>
          <w:rFonts w:ascii="Times New Roman" w:hAnsi="Times New Roman" w:cs="Times New Roman"/>
          <w:sz w:val="28"/>
          <w:szCs w:val="28"/>
          <w:lang w:val="uk-UA"/>
        </w:rPr>
        <w:t xml:space="preserve">України </w:t>
      </w:r>
      <w:r w:rsidR="00814533" w:rsidRPr="00814533">
        <w:rPr>
          <w:rFonts w:ascii="Times New Roman" w:hAnsi="Times New Roman" w:cs="Times New Roman"/>
          <w:sz w:val="28"/>
          <w:szCs w:val="28"/>
        </w:rPr>
        <w:t xml:space="preserve">буде </w:t>
      </w:r>
      <w:proofErr w:type="spellStart"/>
      <w:r w:rsidR="00814533" w:rsidRPr="00814533">
        <w:rPr>
          <w:rFonts w:ascii="Times New Roman" w:hAnsi="Times New Roman" w:cs="Times New Roman"/>
          <w:sz w:val="28"/>
          <w:szCs w:val="28"/>
        </w:rPr>
        <w:t>встановлено</w:t>
      </w:r>
      <w:proofErr w:type="spellEnd"/>
      <w:r w:rsidR="00814533" w:rsidRPr="00814533">
        <w:rPr>
          <w:rFonts w:ascii="Times New Roman" w:hAnsi="Times New Roman" w:cs="Times New Roman"/>
          <w:sz w:val="28"/>
          <w:szCs w:val="28"/>
        </w:rPr>
        <w:t xml:space="preserve"> правила, </w:t>
      </w:r>
      <w:proofErr w:type="spellStart"/>
      <w:r w:rsidR="00814533" w:rsidRPr="00814533">
        <w:rPr>
          <w:rFonts w:ascii="Times New Roman" w:hAnsi="Times New Roman" w:cs="Times New Roman"/>
          <w:sz w:val="28"/>
          <w:szCs w:val="28"/>
        </w:rPr>
        <w:t>що</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погіршують</w:t>
      </w:r>
      <w:proofErr w:type="spellEnd"/>
      <w:r w:rsidR="00814533" w:rsidRPr="00814533">
        <w:rPr>
          <w:rFonts w:ascii="Times New Roman" w:hAnsi="Times New Roman" w:cs="Times New Roman"/>
          <w:sz w:val="28"/>
          <w:szCs w:val="28"/>
        </w:rPr>
        <w:t xml:space="preserve"> становище </w:t>
      </w:r>
      <w:proofErr w:type="spellStart"/>
      <w:r w:rsidR="00814533" w:rsidRPr="00814533">
        <w:rPr>
          <w:rFonts w:ascii="Times New Roman" w:hAnsi="Times New Roman" w:cs="Times New Roman"/>
          <w:sz w:val="28"/>
          <w:szCs w:val="28"/>
        </w:rPr>
        <w:t>Сторін</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умови</w:t>
      </w:r>
      <w:proofErr w:type="spellEnd"/>
      <w:r w:rsidR="00814533" w:rsidRPr="00814533">
        <w:rPr>
          <w:rFonts w:ascii="Times New Roman" w:hAnsi="Times New Roman" w:cs="Times New Roman"/>
          <w:sz w:val="28"/>
          <w:szCs w:val="28"/>
        </w:rPr>
        <w:t xml:space="preserve"> Договору, </w:t>
      </w:r>
      <w:proofErr w:type="spellStart"/>
      <w:r w:rsidR="00814533" w:rsidRPr="00814533">
        <w:rPr>
          <w:rFonts w:ascii="Times New Roman" w:hAnsi="Times New Roman" w:cs="Times New Roman"/>
          <w:sz w:val="28"/>
          <w:szCs w:val="28"/>
        </w:rPr>
        <w:t>обумовлені</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раніше</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зберігають</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чинність</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протягом</w:t>
      </w:r>
      <w:proofErr w:type="spellEnd"/>
      <w:r w:rsidR="00814533" w:rsidRPr="00814533">
        <w:rPr>
          <w:rFonts w:ascii="Times New Roman" w:hAnsi="Times New Roman" w:cs="Times New Roman"/>
          <w:sz w:val="28"/>
          <w:szCs w:val="28"/>
        </w:rPr>
        <w:t xml:space="preserve"> </w:t>
      </w:r>
      <w:proofErr w:type="spellStart"/>
      <w:r w:rsidR="00814533" w:rsidRPr="00814533">
        <w:rPr>
          <w:rFonts w:ascii="Times New Roman" w:hAnsi="Times New Roman" w:cs="Times New Roman"/>
          <w:sz w:val="28"/>
          <w:szCs w:val="28"/>
        </w:rPr>
        <w:t>всього</w:t>
      </w:r>
      <w:proofErr w:type="spellEnd"/>
      <w:r w:rsidR="00814533" w:rsidRPr="00814533">
        <w:rPr>
          <w:rFonts w:ascii="Times New Roman" w:hAnsi="Times New Roman" w:cs="Times New Roman"/>
          <w:sz w:val="28"/>
          <w:szCs w:val="28"/>
        </w:rPr>
        <w:t xml:space="preserve"> строку </w:t>
      </w:r>
      <w:proofErr w:type="spellStart"/>
      <w:r w:rsidR="00814533" w:rsidRPr="00814533">
        <w:rPr>
          <w:rFonts w:ascii="Times New Roman" w:hAnsi="Times New Roman" w:cs="Times New Roman"/>
          <w:sz w:val="28"/>
          <w:szCs w:val="28"/>
        </w:rPr>
        <w:t>дії</w:t>
      </w:r>
      <w:proofErr w:type="spellEnd"/>
      <w:r w:rsidR="00814533" w:rsidRPr="00814533">
        <w:rPr>
          <w:rFonts w:ascii="Times New Roman" w:hAnsi="Times New Roman" w:cs="Times New Roman"/>
          <w:sz w:val="28"/>
          <w:szCs w:val="28"/>
        </w:rPr>
        <w:t xml:space="preserve"> </w:t>
      </w:r>
      <w:r w:rsidR="00814533" w:rsidRPr="00814533">
        <w:rPr>
          <w:rFonts w:ascii="Times New Roman" w:hAnsi="Times New Roman" w:cs="Times New Roman"/>
          <w:sz w:val="28"/>
          <w:szCs w:val="28"/>
          <w:lang w:val="uk-UA"/>
        </w:rPr>
        <w:t>Договору</w:t>
      </w:r>
      <w:r w:rsidR="007C0257" w:rsidRPr="00814533">
        <w:rPr>
          <w:rFonts w:ascii="Times New Roman" w:hAnsi="Times New Roman" w:cs="Times New Roman"/>
          <w:sz w:val="28"/>
          <w:szCs w:val="28"/>
          <w:lang w:val="uk-UA"/>
        </w:rPr>
        <w:t>.</w:t>
      </w:r>
      <w:r w:rsidRPr="00814533">
        <w:rPr>
          <w:rFonts w:ascii="Times New Roman" w:hAnsi="Times New Roman" w:cs="Times New Roman"/>
          <w:sz w:val="28"/>
          <w:szCs w:val="28"/>
          <w:lang w:val="uk-UA"/>
        </w:rPr>
        <w:t xml:space="preserve"> </w:t>
      </w:r>
    </w:p>
    <w:p w14:paraId="1AEBB8AD" w14:textId="0DE89C48" w:rsidR="009C7C1D" w:rsidRPr="00CF4AA7" w:rsidRDefault="009C7C1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D800CB">
        <w:rPr>
          <w:rFonts w:ascii="Times New Roman" w:hAnsi="Times New Roman" w:cs="Times New Roman"/>
          <w:sz w:val="28"/>
          <w:szCs w:val="28"/>
          <w:lang w:val="uk-UA"/>
        </w:rPr>
        <w:t>0</w:t>
      </w:r>
      <w:r w:rsidRPr="00CF4AA7">
        <w:rPr>
          <w:rFonts w:ascii="Times New Roman" w:hAnsi="Times New Roman" w:cs="Times New Roman"/>
          <w:sz w:val="28"/>
          <w:szCs w:val="28"/>
          <w:lang w:val="uk-UA"/>
        </w:rPr>
        <w:t>.3. Умови цього Договору мають однакову зобов’язальну силу для Сторін і можуть бути змінені за взаємною згодою Сторін, шляхом укладення додаткових угод, якщо інше прямо не передбачено цим Договором.</w:t>
      </w:r>
    </w:p>
    <w:p w14:paraId="60188E5A" w14:textId="2FC02656" w:rsidR="009C7C1D" w:rsidRPr="00CF4AA7" w:rsidRDefault="009C7C1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1</w:t>
      </w:r>
      <w:r w:rsidR="00D800CB">
        <w:rPr>
          <w:rFonts w:ascii="Times New Roman" w:hAnsi="Times New Roman" w:cs="Times New Roman"/>
          <w:sz w:val="28"/>
          <w:szCs w:val="28"/>
          <w:lang w:val="uk-UA"/>
        </w:rPr>
        <w:t>0</w:t>
      </w:r>
      <w:r w:rsidRPr="00CF4AA7">
        <w:rPr>
          <w:rFonts w:ascii="Times New Roman" w:hAnsi="Times New Roman" w:cs="Times New Roman"/>
          <w:sz w:val="28"/>
          <w:szCs w:val="28"/>
          <w:lang w:val="uk-UA"/>
        </w:rPr>
        <w:t xml:space="preserve">.4. Договір може бути достроково </w:t>
      </w:r>
      <w:r w:rsidR="00116764">
        <w:rPr>
          <w:rFonts w:ascii="Times New Roman" w:hAnsi="Times New Roman" w:cs="Times New Roman"/>
          <w:sz w:val="28"/>
          <w:szCs w:val="28"/>
          <w:lang w:val="uk-UA"/>
        </w:rPr>
        <w:t>розірваний</w:t>
      </w:r>
      <w:r w:rsidRPr="00CF4AA7">
        <w:rPr>
          <w:rFonts w:ascii="Times New Roman" w:hAnsi="Times New Roman" w:cs="Times New Roman"/>
          <w:sz w:val="28"/>
          <w:szCs w:val="28"/>
          <w:lang w:val="uk-UA"/>
        </w:rPr>
        <w:t xml:space="preserve"> в таких випадках: </w:t>
      </w:r>
    </w:p>
    <w:p w14:paraId="2919F3CE" w14:textId="798B8336" w:rsidR="009C7C1D" w:rsidRPr="00CF4AA7" w:rsidRDefault="009C7C1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w:t>
      </w:r>
      <w:r w:rsidR="00D800CB">
        <w:rPr>
          <w:rFonts w:ascii="Times New Roman" w:hAnsi="Times New Roman"/>
          <w:sz w:val="28"/>
          <w:szCs w:val="28"/>
          <w:lang w:val="uk-UA"/>
        </w:rPr>
        <w:t>0</w:t>
      </w:r>
      <w:r w:rsidRPr="00CF4AA7">
        <w:rPr>
          <w:rFonts w:ascii="Times New Roman" w:hAnsi="Times New Roman"/>
          <w:sz w:val="28"/>
          <w:szCs w:val="28"/>
          <w:lang w:val="uk-UA"/>
        </w:rPr>
        <w:t xml:space="preserve">.4.1. </w:t>
      </w:r>
      <w:r w:rsidR="005B7070" w:rsidRPr="005B7070">
        <w:rPr>
          <w:rFonts w:ascii="Times New Roman" w:hAnsi="Times New Roman"/>
          <w:sz w:val="28"/>
          <w:szCs w:val="28"/>
          <w:lang w:val="uk-UA"/>
        </w:rPr>
        <w:t>За взаємною згодою Сторін з обов’язковим укладенням додаткової угоди до Договору</w:t>
      </w:r>
      <w:r w:rsidR="00AB1BB5">
        <w:rPr>
          <w:rFonts w:ascii="Times New Roman" w:hAnsi="Times New Roman"/>
          <w:sz w:val="28"/>
          <w:szCs w:val="28"/>
          <w:lang w:val="uk-UA"/>
        </w:rPr>
        <w:t>.</w:t>
      </w:r>
    </w:p>
    <w:p w14:paraId="34C5F0CB" w14:textId="10B125E0" w:rsidR="003A70ED" w:rsidRPr="00ED221B" w:rsidRDefault="003A70ED">
      <w:pPr>
        <w:autoSpaceDE w:val="0"/>
        <w:autoSpaceDN w:val="0"/>
        <w:adjustRightInd w:val="0"/>
        <w:spacing w:after="0" w:line="240" w:lineRule="auto"/>
        <w:ind w:firstLine="851"/>
        <w:jc w:val="both"/>
        <w:rPr>
          <w:rFonts w:ascii="Times New Roman" w:hAnsi="Times New Roman"/>
          <w:sz w:val="28"/>
          <w:szCs w:val="28"/>
          <w:lang w:val="uk-UA"/>
        </w:rPr>
      </w:pPr>
      <w:r w:rsidRPr="00ED221B">
        <w:rPr>
          <w:rFonts w:ascii="Times New Roman" w:hAnsi="Times New Roman"/>
          <w:sz w:val="28"/>
          <w:szCs w:val="28"/>
          <w:lang w:val="uk-UA"/>
        </w:rPr>
        <w:t>1</w:t>
      </w:r>
      <w:r w:rsidR="00D800CB">
        <w:rPr>
          <w:rFonts w:ascii="Times New Roman" w:hAnsi="Times New Roman"/>
          <w:sz w:val="28"/>
          <w:szCs w:val="28"/>
          <w:lang w:val="uk-UA"/>
        </w:rPr>
        <w:t>0</w:t>
      </w:r>
      <w:r w:rsidRPr="00ED221B">
        <w:rPr>
          <w:rFonts w:ascii="Times New Roman" w:hAnsi="Times New Roman"/>
          <w:sz w:val="28"/>
          <w:szCs w:val="28"/>
          <w:lang w:val="uk-UA"/>
        </w:rPr>
        <w:t xml:space="preserve">.4.2. </w:t>
      </w:r>
      <w:r w:rsidR="005B7070" w:rsidRPr="005B7070">
        <w:rPr>
          <w:rFonts w:ascii="Times New Roman" w:hAnsi="Times New Roman"/>
          <w:sz w:val="28"/>
          <w:szCs w:val="28"/>
          <w:lang w:val="uk-UA"/>
        </w:rPr>
        <w:t>Орендодавцем в односторонньому порядку з будь-яких підстав за умови направлення іншій Стороні письмового повідомлення про дострокове розірвання Договору не менш ніж за 90 (дев’яносто) календарних днів до дати припинення.</w:t>
      </w:r>
    </w:p>
    <w:p w14:paraId="7EDBE416" w14:textId="3CDCD2EB" w:rsidR="00EA617A" w:rsidRPr="005B7070" w:rsidRDefault="00EA617A" w:rsidP="005B7070">
      <w:pPr>
        <w:autoSpaceDE w:val="0"/>
        <w:autoSpaceDN w:val="0"/>
        <w:adjustRightInd w:val="0"/>
        <w:spacing w:after="0" w:line="240" w:lineRule="auto"/>
        <w:ind w:firstLine="851"/>
        <w:jc w:val="both"/>
        <w:rPr>
          <w:rFonts w:ascii="Times New Roman" w:hAnsi="Times New Roman"/>
          <w:sz w:val="28"/>
          <w:szCs w:val="28"/>
          <w:lang w:val="uk-UA"/>
        </w:rPr>
      </w:pPr>
      <w:r w:rsidRPr="00ED221B">
        <w:rPr>
          <w:rFonts w:ascii="Times New Roman" w:hAnsi="Times New Roman"/>
          <w:sz w:val="28"/>
          <w:szCs w:val="28"/>
          <w:lang w:val="uk-UA"/>
        </w:rPr>
        <w:t>1</w:t>
      </w:r>
      <w:r w:rsidR="00D800CB">
        <w:rPr>
          <w:rFonts w:ascii="Times New Roman" w:hAnsi="Times New Roman"/>
          <w:sz w:val="28"/>
          <w:szCs w:val="28"/>
          <w:lang w:val="uk-UA"/>
        </w:rPr>
        <w:t>0</w:t>
      </w:r>
      <w:r w:rsidRPr="00ED221B">
        <w:rPr>
          <w:rFonts w:ascii="Times New Roman" w:hAnsi="Times New Roman"/>
          <w:sz w:val="28"/>
          <w:szCs w:val="28"/>
          <w:lang w:val="uk-UA"/>
        </w:rPr>
        <w:t xml:space="preserve">.4.3. </w:t>
      </w:r>
      <w:r w:rsidR="005B7070" w:rsidRPr="005B7070">
        <w:rPr>
          <w:rFonts w:ascii="Times New Roman" w:hAnsi="Times New Roman"/>
          <w:sz w:val="28"/>
          <w:szCs w:val="28"/>
          <w:lang w:val="uk-UA"/>
        </w:rPr>
        <w:t>Орендарем у разі незгоди зі зміною Орендної плати за умови направлення Орендодавцю письмового повідомлення про дострокове розірвання Договору не менш ніж за 30 календарних днів до дати введення нового розміру Орендної плати.</w:t>
      </w:r>
    </w:p>
    <w:p w14:paraId="016960D3" w14:textId="7C25B62B" w:rsidR="00921128" w:rsidRDefault="003A70E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w:t>
      </w:r>
      <w:r w:rsidR="00D800CB">
        <w:rPr>
          <w:rFonts w:ascii="Times New Roman" w:hAnsi="Times New Roman"/>
          <w:sz w:val="28"/>
          <w:szCs w:val="28"/>
          <w:lang w:val="uk-UA"/>
        </w:rPr>
        <w:t>0</w:t>
      </w:r>
      <w:r w:rsidRPr="00CF4AA7">
        <w:rPr>
          <w:rFonts w:ascii="Times New Roman" w:hAnsi="Times New Roman"/>
          <w:sz w:val="28"/>
          <w:szCs w:val="28"/>
          <w:lang w:val="uk-UA"/>
        </w:rPr>
        <w:t>.4.</w:t>
      </w:r>
      <w:r w:rsidR="00EA617A">
        <w:rPr>
          <w:rFonts w:ascii="Times New Roman" w:hAnsi="Times New Roman"/>
          <w:sz w:val="28"/>
          <w:szCs w:val="28"/>
          <w:lang w:val="uk-UA"/>
        </w:rPr>
        <w:t>4</w:t>
      </w:r>
      <w:r w:rsidR="00814533">
        <w:rPr>
          <w:rFonts w:ascii="Times New Roman" w:hAnsi="Times New Roman"/>
          <w:sz w:val="28"/>
          <w:szCs w:val="28"/>
          <w:lang w:val="uk-UA"/>
        </w:rPr>
        <w:t xml:space="preserve">. </w:t>
      </w:r>
      <w:r w:rsidR="00921128" w:rsidRPr="00921128">
        <w:rPr>
          <w:rFonts w:ascii="Times New Roman" w:hAnsi="Times New Roman"/>
          <w:sz w:val="28"/>
          <w:szCs w:val="28"/>
          <w:lang w:val="uk-UA"/>
        </w:rPr>
        <w:t>Орендодавцем в односторонньому порядку за умови направлення Орендарю письмового повідомлення про дострокове розірвання Договору не менш ніж за 15 календарних днів до дати припинення в разі:</w:t>
      </w:r>
    </w:p>
    <w:p w14:paraId="6D3CA0D1" w14:textId="19CC320A" w:rsidR="00921128" w:rsidRP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1) використання Орендарем Ма</w:t>
      </w:r>
      <w:r>
        <w:rPr>
          <w:rFonts w:ascii="Times New Roman" w:hAnsi="Times New Roman"/>
          <w:sz w:val="28"/>
          <w:szCs w:val="28"/>
          <w:lang w:val="uk-UA"/>
        </w:rPr>
        <w:t>йна не за цільовим призначенням</w:t>
      </w:r>
      <w:r w:rsidRPr="00921128">
        <w:rPr>
          <w:rFonts w:ascii="Times New Roman" w:hAnsi="Times New Roman"/>
          <w:sz w:val="28"/>
          <w:szCs w:val="28"/>
          <w:lang w:val="uk-UA"/>
        </w:rPr>
        <w:t>;</w:t>
      </w:r>
    </w:p>
    <w:p w14:paraId="49F2749A" w14:textId="77777777" w:rsidR="00921128" w:rsidRP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2) навмисного або з необережності погіршення Орендарем технічного і санітарного стану Майна;</w:t>
      </w:r>
    </w:p>
    <w:p w14:paraId="75700964" w14:textId="77777777" w:rsidR="00921128" w:rsidRP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3) порушення строків сплати Орендної плати та інших платежів за Договором більше ніж на 3 місяці або не сплати їх в повному обсязі;</w:t>
      </w:r>
    </w:p>
    <w:p w14:paraId="66252C2D" w14:textId="77777777" w:rsidR="00921128" w:rsidRP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4) відмови Орендаря застрахувати орендоване Майно;</w:t>
      </w:r>
    </w:p>
    <w:p w14:paraId="3B1C9516" w14:textId="1C11871B" w:rsidR="00921128" w:rsidRP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5) невиконання Орендарем умо</w:t>
      </w:r>
      <w:r>
        <w:rPr>
          <w:rFonts w:ascii="Times New Roman" w:hAnsi="Times New Roman"/>
          <w:sz w:val="28"/>
          <w:szCs w:val="28"/>
          <w:lang w:val="uk-UA"/>
        </w:rPr>
        <w:t xml:space="preserve">в п. </w:t>
      </w:r>
      <w:r w:rsidR="00177F8D">
        <w:rPr>
          <w:rFonts w:ascii="Times New Roman" w:hAnsi="Times New Roman"/>
          <w:sz w:val="28"/>
          <w:szCs w:val="28"/>
          <w:lang w:val="uk-UA"/>
        </w:rPr>
        <w:t xml:space="preserve">1.3., п. </w:t>
      </w:r>
      <w:r>
        <w:rPr>
          <w:rFonts w:ascii="Times New Roman" w:hAnsi="Times New Roman"/>
          <w:sz w:val="28"/>
          <w:szCs w:val="28"/>
          <w:lang w:val="uk-UA"/>
        </w:rPr>
        <w:t>1.6.</w:t>
      </w:r>
      <w:r w:rsidR="00177F8D">
        <w:rPr>
          <w:rFonts w:ascii="Times New Roman" w:hAnsi="Times New Roman"/>
          <w:sz w:val="28"/>
          <w:szCs w:val="28"/>
          <w:lang w:val="uk-UA"/>
        </w:rPr>
        <w:t xml:space="preserve"> та п. 5.2.10.</w:t>
      </w:r>
      <w:r>
        <w:rPr>
          <w:rFonts w:ascii="Times New Roman" w:hAnsi="Times New Roman"/>
          <w:sz w:val="28"/>
          <w:szCs w:val="28"/>
          <w:lang w:val="uk-UA"/>
        </w:rPr>
        <w:t xml:space="preserve"> </w:t>
      </w:r>
      <w:r w:rsidRPr="00921128">
        <w:rPr>
          <w:rFonts w:ascii="Times New Roman" w:hAnsi="Times New Roman"/>
          <w:sz w:val="28"/>
          <w:szCs w:val="28"/>
          <w:lang w:val="uk-UA"/>
        </w:rPr>
        <w:t>Договору;</w:t>
      </w:r>
    </w:p>
    <w:p w14:paraId="04E5D44D" w14:textId="5290458E" w:rsidR="00921128" w:rsidRDefault="00921128" w:rsidP="00921128">
      <w:pPr>
        <w:autoSpaceDE w:val="0"/>
        <w:autoSpaceDN w:val="0"/>
        <w:adjustRightInd w:val="0"/>
        <w:spacing w:after="0" w:line="240" w:lineRule="auto"/>
        <w:ind w:firstLine="851"/>
        <w:jc w:val="both"/>
        <w:rPr>
          <w:rFonts w:ascii="Times New Roman" w:hAnsi="Times New Roman"/>
          <w:sz w:val="28"/>
          <w:szCs w:val="28"/>
          <w:lang w:val="uk-UA"/>
        </w:rPr>
      </w:pPr>
      <w:r w:rsidRPr="00921128">
        <w:rPr>
          <w:rFonts w:ascii="Times New Roman" w:hAnsi="Times New Roman"/>
          <w:sz w:val="28"/>
          <w:szCs w:val="28"/>
          <w:lang w:val="uk-UA"/>
        </w:rPr>
        <w:t>6) наявності інших підстав, передбачених цим Договором та (або) законодавством України.</w:t>
      </w:r>
    </w:p>
    <w:p w14:paraId="3AE6CC06" w14:textId="1BA741DD" w:rsidR="003A70ED" w:rsidRPr="00BD44C5"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BD44C5">
        <w:rPr>
          <w:rFonts w:ascii="Times New Roman" w:hAnsi="Times New Roman" w:cs="Times New Roman"/>
          <w:sz w:val="28"/>
          <w:szCs w:val="28"/>
          <w:lang w:val="uk-UA"/>
        </w:rPr>
        <w:t>1</w:t>
      </w:r>
      <w:r w:rsidR="00D800CB">
        <w:rPr>
          <w:rFonts w:ascii="Times New Roman" w:hAnsi="Times New Roman" w:cs="Times New Roman"/>
          <w:sz w:val="28"/>
          <w:szCs w:val="28"/>
          <w:lang w:val="uk-UA"/>
        </w:rPr>
        <w:t>0</w:t>
      </w:r>
      <w:r w:rsidRPr="00BD44C5">
        <w:rPr>
          <w:rFonts w:ascii="Times New Roman" w:hAnsi="Times New Roman" w:cs="Times New Roman"/>
          <w:sz w:val="28"/>
          <w:szCs w:val="28"/>
          <w:lang w:val="uk-UA"/>
        </w:rPr>
        <w:t xml:space="preserve">.5. Реорганізація </w:t>
      </w:r>
      <w:r w:rsidR="006E3E12">
        <w:rPr>
          <w:rFonts w:ascii="Times New Roman" w:hAnsi="Times New Roman" w:cs="Times New Roman"/>
          <w:sz w:val="28"/>
          <w:szCs w:val="28"/>
          <w:lang w:val="uk-UA"/>
        </w:rPr>
        <w:t>Орендодавця</w:t>
      </w:r>
      <w:r w:rsidR="00BD44C5" w:rsidRPr="005169A3">
        <w:rPr>
          <w:rFonts w:ascii="Times New Roman" w:hAnsi="Times New Roman" w:cs="Times New Roman"/>
          <w:sz w:val="28"/>
          <w:szCs w:val="28"/>
          <w:lang w:val="uk-UA"/>
        </w:rPr>
        <w:t xml:space="preserve"> </w:t>
      </w:r>
      <w:r w:rsidRPr="00BD44C5">
        <w:rPr>
          <w:rFonts w:ascii="Times New Roman" w:hAnsi="Times New Roman" w:cs="Times New Roman"/>
          <w:sz w:val="28"/>
          <w:szCs w:val="28"/>
          <w:lang w:val="uk-UA"/>
        </w:rPr>
        <w:t xml:space="preserve">не є підставою для зміни умов або припинення дії цього Договору. </w:t>
      </w:r>
    </w:p>
    <w:p w14:paraId="432DD1FA" w14:textId="7A966C5C" w:rsidR="003A70ED" w:rsidRPr="00BD44C5" w:rsidRDefault="003A70ED">
      <w:pPr>
        <w:pStyle w:val="ab"/>
        <w:spacing w:before="0" w:beforeAutospacing="0" w:after="0" w:afterAutospacing="0"/>
        <w:ind w:firstLine="851"/>
        <w:jc w:val="both"/>
        <w:rPr>
          <w:color w:val="auto"/>
          <w:sz w:val="28"/>
          <w:szCs w:val="28"/>
          <w:lang w:val="uk-UA"/>
        </w:rPr>
      </w:pPr>
      <w:r w:rsidRPr="00BD44C5">
        <w:rPr>
          <w:color w:val="auto"/>
          <w:sz w:val="28"/>
          <w:szCs w:val="28"/>
          <w:lang w:val="uk-UA"/>
        </w:rPr>
        <w:t>1</w:t>
      </w:r>
      <w:r w:rsidR="00D800CB">
        <w:rPr>
          <w:color w:val="auto"/>
          <w:sz w:val="28"/>
          <w:szCs w:val="28"/>
          <w:lang w:val="uk-UA"/>
        </w:rPr>
        <w:t>0</w:t>
      </w:r>
      <w:r w:rsidRPr="00BD44C5">
        <w:rPr>
          <w:color w:val="auto"/>
          <w:sz w:val="28"/>
          <w:szCs w:val="28"/>
          <w:lang w:val="uk-UA"/>
        </w:rPr>
        <w:t>.6. Договір припиняється в разі:</w:t>
      </w:r>
    </w:p>
    <w:p w14:paraId="4FDD4ED1" w14:textId="77C804A6" w:rsidR="003A70ED" w:rsidRPr="00BD44C5" w:rsidRDefault="00A13E2D">
      <w:pPr>
        <w:pStyle w:val="ab"/>
        <w:spacing w:before="0" w:beforeAutospacing="0" w:after="0" w:afterAutospacing="0"/>
        <w:ind w:firstLine="851"/>
        <w:jc w:val="both"/>
        <w:rPr>
          <w:color w:val="auto"/>
          <w:sz w:val="28"/>
          <w:szCs w:val="28"/>
          <w:lang w:val="uk-UA"/>
        </w:rPr>
      </w:pPr>
      <w:r w:rsidRPr="00BD44C5">
        <w:rPr>
          <w:color w:val="auto"/>
          <w:sz w:val="28"/>
          <w:szCs w:val="28"/>
          <w:lang w:val="uk-UA"/>
        </w:rPr>
        <w:t>1</w:t>
      </w:r>
      <w:r w:rsidR="00D800CB">
        <w:rPr>
          <w:color w:val="auto"/>
          <w:sz w:val="28"/>
          <w:szCs w:val="28"/>
          <w:lang w:val="uk-UA"/>
        </w:rPr>
        <w:t>0</w:t>
      </w:r>
      <w:r w:rsidRPr="00BD44C5">
        <w:rPr>
          <w:color w:val="auto"/>
          <w:sz w:val="28"/>
          <w:szCs w:val="28"/>
          <w:lang w:val="uk-UA"/>
        </w:rPr>
        <w:t xml:space="preserve">.6.1. </w:t>
      </w:r>
      <w:r w:rsidR="00265F1A" w:rsidRPr="00BD44C5">
        <w:rPr>
          <w:color w:val="auto"/>
          <w:sz w:val="28"/>
          <w:szCs w:val="28"/>
          <w:lang w:val="uk-UA"/>
        </w:rPr>
        <w:t>Ліквідації або п</w:t>
      </w:r>
      <w:r w:rsidR="003A70ED" w:rsidRPr="00BD44C5">
        <w:rPr>
          <w:color w:val="auto"/>
          <w:sz w:val="28"/>
          <w:szCs w:val="28"/>
          <w:lang w:val="uk-UA"/>
        </w:rPr>
        <w:t xml:space="preserve">рипинення </w:t>
      </w:r>
      <w:r w:rsidR="002247CF" w:rsidRPr="00BD44C5">
        <w:rPr>
          <w:color w:val="auto"/>
          <w:sz w:val="28"/>
          <w:szCs w:val="28"/>
          <w:lang w:val="uk-UA"/>
        </w:rPr>
        <w:t xml:space="preserve">діяльності </w:t>
      </w:r>
      <w:r w:rsidR="003A70ED" w:rsidRPr="00BD44C5">
        <w:rPr>
          <w:color w:val="auto"/>
          <w:sz w:val="28"/>
          <w:szCs w:val="28"/>
          <w:lang w:val="uk-UA"/>
        </w:rPr>
        <w:t>Орендодавця або Орендаря</w:t>
      </w:r>
      <w:r w:rsidR="009917EC" w:rsidRPr="00BD44C5">
        <w:rPr>
          <w:color w:val="auto"/>
          <w:sz w:val="28"/>
          <w:szCs w:val="28"/>
          <w:lang w:val="uk-UA"/>
        </w:rPr>
        <w:t>.</w:t>
      </w:r>
    </w:p>
    <w:p w14:paraId="78259073" w14:textId="4F673EA1"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w:t>
      </w:r>
      <w:r w:rsidR="00D800CB">
        <w:rPr>
          <w:color w:val="auto"/>
          <w:sz w:val="28"/>
          <w:szCs w:val="28"/>
          <w:lang w:val="uk-UA"/>
        </w:rPr>
        <w:t>0</w:t>
      </w:r>
      <w:r w:rsidRPr="00CF4AA7">
        <w:rPr>
          <w:color w:val="auto"/>
          <w:sz w:val="28"/>
          <w:szCs w:val="28"/>
          <w:lang w:val="uk-UA"/>
        </w:rPr>
        <w:t>.6.2. З</w:t>
      </w:r>
      <w:r w:rsidR="00672072" w:rsidRPr="00CF4AA7">
        <w:rPr>
          <w:color w:val="auto"/>
          <w:sz w:val="28"/>
          <w:szCs w:val="28"/>
          <w:lang w:val="uk-UA"/>
        </w:rPr>
        <w:t>акінчення строку, на який було укладено Договір</w:t>
      </w:r>
      <w:r w:rsidR="009917EC">
        <w:rPr>
          <w:color w:val="auto"/>
          <w:sz w:val="28"/>
          <w:szCs w:val="28"/>
          <w:lang w:val="uk-UA"/>
        </w:rPr>
        <w:t>.</w:t>
      </w:r>
    </w:p>
    <w:p w14:paraId="54237487" w14:textId="46DA76BD" w:rsidR="003A70ED"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w:t>
      </w:r>
      <w:r w:rsidR="00D800CB">
        <w:rPr>
          <w:color w:val="auto"/>
          <w:sz w:val="28"/>
          <w:szCs w:val="28"/>
          <w:lang w:val="uk-UA"/>
        </w:rPr>
        <w:t>0</w:t>
      </w:r>
      <w:r w:rsidRPr="00CF4AA7">
        <w:rPr>
          <w:color w:val="auto"/>
          <w:sz w:val="28"/>
          <w:szCs w:val="28"/>
          <w:lang w:val="uk-UA"/>
        </w:rPr>
        <w:t xml:space="preserve">.6.3. Загибелі </w:t>
      </w:r>
      <w:r w:rsidR="009A64F2">
        <w:rPr>
          <w:color w:val="auto"/>
          <w:sz w:val="28"/>
          <w:szCs w:val="28"/>
          <w:lang w:val="uk-UA"/>
        </w:rPr>
        <w:t>Майна</w:t>
      </w:r>
      <w:r w:rsidR="009917EC" w:rsidRPr="005169A3">
        <w:rPr>
          <w:color w:val="auto"/>
          <w:sz w:val="28"/>
          <w:szCs w:val="28"/>
          <w:lang w:val="uk-UA"/>
        </w:rPr>
        <w:t>.</w:t>
      </w:r>
    </w:p>
    <w:p w14:paraId="1F2FB13A" w14:textId="67E8FE09" w:rsidR="00C121CE" w:rsidRPr="00CF4AA7" w:rsidRDefault="00C121CE">
      <w:pPr>
        <w:pStyle w:val="ab"/>
        <w:spacing w:before="0" w:beforeAutospacing="0" w:after="0" w:afterAutospacing="0"/>
        <w:ind w:firstLine="851"/>
        <w:jc w:val="both"/>
        <w:rPr>
          <w:color w:val="auto"/>
          <w:sz w:val="28"/>
          <w:szCs w:val="28"/>
          <w:lang w:val="uk-UA"/>
        </w:rPr>
      </w:pPr>
      <w:r>
        <w:rPr>
          <w:color w:val="auto"/>
          <w:sz w:val="28"/>
          <w:szCs w:val="28"/>
          <w:lang w:val="uk-UA"/>
        </w:rPr>
        <w:t xml:space="preserve">10.6.4. </w:t>
      </w:r>
      <w:r w:rsidRPr="00C121CE">
        <w:rPr>
          <w:color w:val="auto"/>
          <w:sz w:val="28"/>
          <w:szCs w:val="28"/>
          <w:lang w:val="uk-UA"/>
        </w:rPr>
        <w:t>Дострокового розірвання з підстав, визначених Договором;</w:t>
      </w:r>
    </w:p>
    <w:p w14:paraId="27490BEA" w14:textId="4609F8BE"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w:t>
      </w:r>
      <w:r w:rsidR="00D800CB">
        <w:rPr>
          <w:color w:val="auto"/>
          <w:sz w:val="28"/>
          <w:szCs w:val="28"/>
          <w:lang w:val="uk-UA"/>
        </w:rPr>
        <w:t>0</w:t>
      </w:r>
      <w:r w:rsidRPr="00CF4AA7">
        <w:rPr>
          <w:color w:val="auto"/>
          <w:sz w:val="28"/>
          <w:szCs w:val="28"/>
          <w:lang w:val="uk-UA"/>
        </w:rPr>
        <w:t>.6.</w:t>
      </w:r>
      <w:r w:rsidR="00C121CE">
        <w:rPr>
          <w:color w:val="auto"/>
          <w:sz w:val="28"/>
          <w:szCs w:val="28"/>
        </w:rPr>
        <w:t>5</w:t>
      </w:r>
      <w:r w:rsidRPr="00CF4AA7">
        <w:rPr>
          <w:color w:val="auto"/>
          <w:sz w:val="28"/>
          <w:szCs w:val="28"/>
          <w:lang w:val="uk-UA"/>
        </w:rPr>
        <w:t>. В інших випадках, передбачених законодавством України.</w:t>
      </w:r>
    </w:p>
    <w:p w14:paraId="6D1F38DD" w14:textId="77777777" w:rsidR="00814533" w:rsidRDefault="003A70ED" w:rsidP="00814533">
      <w:pPr>
        <w:pStyle w:val="ab"/>
        <w:spacing w:before="0" w:beforeAutospacing="0" w:after="0" w:afterAutospacing="0"/>
        <w:ind w:firstLine="851"/>
        <w:jc w:val="both"/>
        <w:rPr>
          <w:color w:val="auto"/>
          <w:sz w:val="28"/>
          <w:szCs w:val="28"/>
          <w:lang w:val="uk-UA"/>
        </w:rPr>
      </w:pPr>
      <w:r w:rsidRPr="00CF4AA7">
        <w:rPr>
          <w:color w:val="auto"/>
          <w:sz w:val="28"/>
          <w:szCs w:val="28"/>
          <w:lang w:val="uk-UA"/>
        </w:rPr>
        <w:t>1</w:t>
      </w:r>
      <w:r w:rsidR="00D800CB">
        <w:rPr>
          <w:color w:val="auto"/>
          <w:sz w:val="28"/>
          <w:szCs w:val="28"/>
          <w:lang w:val="uk-UA"/>
        </w:rPr>
        <w:t>0</w:t>
      </w:r>
      <w:r w:rsidRPr="00CF4AA7">
        <w:rPr>
          <w:color w:val="auto"/>
          <w:sz w:val="28"/>
          <w:szCs w:val="28"/>
          <w:lang w:val="uk-UA"/>
        </w:rPr>
        <w:t>.7.</w:t>
      </w:r>
      <w:r w:rsidR="00A13E2D">
        <w:rPr>
          <w:color w:val="auto"/>
          <w:sz w:val="28"/>
          <w:szCs w:val="28"/>
          <w:lang w:val="uk-UA"/>
        </w:rPr>
        <w:t xml:space="preserve"> </w:t>
      </w:r>
      <w:r w:rsidR="007C7247" w:rsidRPr="007C7247">
        <w:rPr>
          <w:color w:val="auto"/>
          <w:sz w:val="28"/>
          <w:szCs w:val="28"/>
          <w:lang w:val="uk-UA"/>
        </w:rPr>
        <w:t>Договір вважається розірваним з дати зазначеній в повідомленні Орендаря/Орендодавця про намір розірвати Договір відповідно до п. 1</w:t>
      </w:r>
      <w:r w:rsidR="007C7247">
        <w:rPr>
          <w:color w:val="auto"/>
          <w:sz w:val="28"/>
          <w:szCs w:val="28"/>
          <w:lang w:val="uk-UA"/>
        </w:rPr>
        <w:t>0</w:t>
      </w:r>
      <w:r w:rsidR="007C7247" w:rsidRPr="007C7247">
        <w:rPr>
          <w:color w:val="auto"/>
          <w:sz w:val="28"/>
          <w:szCs w:val="28"/>
          <w:lang w:val="uk-UA"/>
        </w:rPr>
        <w:t xml:space="preserve">.4. Договору, отриманому в установленому цим Договором порядку, але не раніше дати повернення Орендодавцю Майна за Актом приймання-передачі майна від Орендаря до Орендодавця. Місце повернення майна письмово узгоджується Сторонами.     </w:t>
      </w:r>
    </w:p>
    <w:p w14:paraId="7F94E7B7" w14:textId="61D57690" w:rsidR="00BC4730" w:rsidRPr="00BC4730" w:rsidRDefault="003A70ED" w:rsidP="00814533">
      <w:pPr>
        <w:pStyle w:val="ab"/>
        <w:spacing w:before="0" w:beforeAutospacing="0" w:after="0" w:afterAutospacing="0"/>
        <w:ind w:firstLine="851"/>
        <w:jc w:val="both"/>
        <w:rPr>
          <w:color w:val="auto"/>
          <w:sz w:val="28"/>
          <w:szCs w:val="28"/>
          <w:lang w:val="uk-UA"/>
        </w:rPr>
      </w:pPr>
      <w:r w:rsidRPr="00CF4AA7">
        <w:rPr>
          <w:color w:val="auto"/>
          <w:sz w:val="28"/>
          <w:szCs w:val="28"/>
          <w:lang w:val="uk-UA"/>
        </w:rPr>
        <w:t>1</w:t>
      </w:r>
      <w:r w:rsidR="00D800CB">
        <w:rPr>
          <w:color w:val="auto"/>
          <w:sz w:val="28"/>
          <w:szCs w:val="28"/>
          <w:lang w:val="uk-UA"/>
        </w:rPr>
        <w:t>0</w:t>
      </w:r>
      <w:r w:rsidRPr="00CF4AA7">
        <w:rPr>
          <w:color w:val="auto"/>
          <w:sz w:val="28"/>
          <w:szCs w:val="28"/>
          <w:lang w:val="uk-UA"/>
        </w:rPr>
        <w:t xml:space="preserve">.8. </w:t>
      </w:r>
      <w:r w:rsidR="00BC4730" w:rsidRPr="00BC4730">
        <w:rPr>
          <w:color w:val="auto"/>
          <w:sz w:val="28"/>
          <w:szCs w:val="28"/>
          <w:lang w:val="uk-UA"/>
        </w:rPr>
        <w:t>На вимогу однієї із Сторін Договір може бути достроково розірвано за рішенням суду у разі невиконання Сторонами своїх зобов'язань та з інших підстав, передбачених законодавчими актами України.</w:t>
      </w:r>
    </w:p>
    <w:p w14:paraId="38E9618D" w14:textId="4F73517D" w:rsidR="003A70ED" w:rsidRDefault="00BC4730" w:rsidP="00BC4730">
      <w:pPr>
        <w:pStyle w:val="ab"/>
        <w:spacing w:before="0" w:beforeAutospacing="0" w:after="0" w:afterAutospacing="0"/>
        <w:ind w:firstLine="851"/>
        <w:jc w:val="both"/>
        <w:rPr>
          <w:color w:val="auto"/>
          <w:sz w:val="28"/>
          <w:szCs w:val="28"/>
          <w:lang w:val="uk-UA"/>
        </w:rPr>
      </w:pPr>
      <w:r w:rsidRPr="00BC4730">
        <w:rPr>
          <w:color w:val="auto"/>
          <w:sz w:val="28"/>
          <w:szCs w:val="28"/>
          <w:lang w:val="uk-UA"/>
        </w:rPr>
        <w:t>1</w:t>
      </w:r>
      <w:r>
        <w:rPr>
          <w:color w:val="auto"/>
          <w:sz w:val="28"/>
          <w:szCs w:val="28"/>
          <w:lang w:val="uk-UA"/>
        </w:rPr>
        <w:t>0</w:t>
      </w:r>
      <w:r w:rsidRPr="00BC4730">
        <w:rPr>
          <w:color w:val="auto"/>
          <w:sz w:val="28"/>
          <w:szCs w:val="28"/>
          <w:lang w:val="uk-UA"/>
        </w:rPr>
        <w:t>.9. У разі відсутності заяви однієї із Сторін про припинення цього Договору або зміну його умов не менше ніж за один місяць до закінчення строку дії Договору, Договір вважається продовженим</w:t>
      </w:r>
      <w:r w:rsidR="00E94DBB">
        <w:rPr>
          <w:color w:val="auto"/>
          <w:sz w:val="28"/>
          <w:szCs w:val="28"/>
          <w:lang w:val="uk-UA"/>
        </w:rPr>
        <w:t xml:space="preserve"> один раз</w:t>
      </w:r>
      <w:r w:rsidRPr="00BC4730">
        <w:rPr>
          <w:color w:val="auto"/>
          <w:sz w:val="28"/>
          <w:szCs w:val="28"/>
          <w:lang w:val="uk-UA"/>
        </w:rPr>
        <w:t xml:space="preserve"> на той самий строк і на тих самих умовах, які були передбачені цим Договором, про що </w:t>
      </w:r>
      <w:r w:rsidRPr="00BC4730">
        <w:rPr>
          <w:color w:val="auto"/>
          <w:sz w:val="28"/>
          <w:szCs w:val="28"/>
          <w:lang w:val="uk-UA"/>
        </w:rPr>
        <w:lastRenderedPageBreak/>
        <w:t xml:space="preserve">Сторони укладають додаткову угоду до Договору, але не пізніше закінчення строку дії Договору. </w:t>
      </w:r>
    </w:p>
    <w:p w14:paraId="171C0632" w14:textId="77777777" w:rsidR="008D2546" w:rsidRPr="00776136" w:rsidRDefault="008D2546">
      <w:pPr>
        <w:pStyle w:val="ab"/>
        <w:spacing w:before="0" w:beforeAutospacing="0" w:after="0" w:afterAutospacing="0"/>
        <w:ind w:firstLine="851"/>
        <w:jc w:val="both"/>
        <w:rPr>
          <w:color w:val="auto"/>
          <w:sz w:val="16"/>
          <w:szCs w:val="16"/>
        </w:rPr>
      </w:pPr>
    </w:p>
    <w:p w14:paraId="4B995FC0" w14:textId="266D300C" w:rsidR="003A70ED" w:rsidRDefault="003A70ED" w:rsidP="005A250B">
      <w:pPr>
        <w:spacing w:after="0" w:line="240" w:lineRule="auto"/>
        <w:ind w:firstLine="708"/>
        <w:jc w:val="center"/>
        <w:rPr>
          <w:rFonts w:ascii="Times New Roman" w:hAnsi="Times New Roman" w:cs="Times New Roman"/>
          <w:b/>
          <w:sz w:val="28"/>
          <w:szCs w:val="28"/>
        </w:rPr>
      </w:pPr>
      <w:r w:rsidRPr="00CF4AA7">
        <w:rPr>
          <w:rFonts w:ascii="Times New Roman" w:hAnsi="Times New Roman" w:cs="Times New Roman"/>
          <w:b/>
          <w:sz w:val="28"/>
          <w:szCs w:val="28"/>
          <w:lang w:val="uk-UA"/>
        </w:rPr>
        <w:t>1</w:t>
      </w:r>
      <w:r w:rsidR="00D800CB">
        <w:rPr>
          <w:rFonts w:ascii="Times New Roman" w:hAnsi="Times New Roman" w:cs="Times New Roman"/>
          <w:b/>
          <w:sz w:val="28"/>
          <w:szCs w:val="28"/>
          <w:lang w:val="uk-UA"/>
        </w:rPr>
        <w:t>1</w:t>
      </w:r>
      <w:r w:rsidRPr="00CF4AA7">
        <w:rPr>
          <w:rFonts w:ascii="Times New Roman" w:hAnsi="Times New Roman" w:cs="Times New Roman"/>
          <w:b/>
          <w:sz w:val="28"/>
          <w:szCs w:val="28"/>
        </w:rPr>
        <w:t>. АНТИКОРУПЦІЙНЕ ЗАСТЕРЕЖЕННЯ</w:t>
      </w:r>
    </w:p>
    <w:p w14:paraId="29266915" w14:textId="77777777" w:rsidR="008D2546" w:rsidRPr="00776136" w:rsidRDefault="008D2546" w:rsidP="005A250B">
      <w:pPr>
        <w:spacing w:after="0" w:line="240" w:lineRule="auto"/>
        <w:ind w:firstLine="708"/>
        <w:jc w:val="center"/>
        <w:rPr>
          <w:rFonts w:ascii="Times New Roman" w:hAnsi="Times New Roman" w:cs="Times New Roman"/>
          <w:sz w:val="16"/>
          <w:szCs w:val="16"/>
        </w:rPr>
      </w:pPr>
    </w:p>
    <w:p w14:paraId="2FA79D14" w14:textId="150FD881"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.1. Сторони  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p>
    <w:p w14:paraId="4C41D5BE" w14:textId="576B1FF4"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.2. Сторони засвідчують, що на дату укладення цього Договору та під час його виконання Сторони та Особи: </w:t>
      </w:r>
    </w:p>
    <w:p w14:paraId="14B1B853"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а) діють і будуть діяти у відповідності до:</w:t>
      </w:r>
    </w:p>
    <w:p w14:paraId="00F8FF4E"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14:paraId="6B66FAD2" w14:textId="3DF578C6"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наведених  у пункті 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68B13FED"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2EE5337"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3BFB694E"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14:paraId="3703A6C9"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lastRenderedPageBreak/>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F032D5">
        <w:rPr>
          <w:rFonts w:ascii="Times New Roman" w:hAnsi="Times New Roman" w:cs="Times New Roman"/>
          <w:sz w:val="28"/>
          <w:szCs w:val="28"/>
          <w:lang w:val="uk-UA"/>
        </w:rPr>
        <w:t>вигод</w:t>
      </w:r>
      <w:proofErr w:type="spellEnd"/>
      <w:r w:rsidRPr="00F032D5">
        <w:rPr>
          <w:rFonts w:ascii="Times New Roman" w:hAnsi="Times New Roman" w:cs="Times New Roman"/>
          <w:sz w:val="28"/>
          <w:szCs w:val="28"/>
          <w:lang w:val="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22223182"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14D1FC74" w14:textId="20B899E2"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.3.Сторони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14:paraId="56CEB8C5"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5393341C" w14:textId="273DB12E"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.4.Сторони зобов’язуються негайно повідомляти одна одну у разі виникнення </w:t>
      </w:r>
      <w:proofErr w:type="spellStart"/>
      <w:r w:rsidRPr="00F032D5">
        <w:rPr>
          <w:rFonts w:ascii="Times New Roman" w:hAnsi="Times New Roman" w:cs="Times New Roman"/>
          <w:sz w:val="28"/>
          <w:szCs w:val="28"/>
          <w:lang w:val="uk-UA"/>
        </w:rPr>
        <w:t>зв’язків</w:t>
      </w:r>
      <w:proofErr w:type="spellEnd"/>
      <w:r w:rsidRPr="00F032D5">
        <w:rPr>
          <w:rFonts w:ascii="Times New Roman" w:hAnsi="Times New Roman" w:cs="Times New Roman"/>
          <w:sz w:val="28"/>
          <w:szCs w:val="28"/>
          <w:lang w:val="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5142E825" w14:textId="1B15A05D"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.5.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0ED0A258" w14:textId="30359B2F"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14:paraId="74F0C7B5"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w:t>
      </w:r>
      <w:r w:rsidRPr="00F032D5">
        <w:rPr>
          <w:rFonts w:ascii="Times New Roman" w:hAnsi="Times New Roman" w:cs="Times New Roman"/>
          <w:sz w:val="28"/>
          <w:szCs w:val="28"/>
          <w:lang w:val="uk-UA"/>
        </w:rPr>
        <w:lastRenderedPageBreak/>
        <w:t xml:space="preserve">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42A5E5E" w14:textId="63B6C9C3"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Канали для надіслання повідомлень Орендарем АТ «Укрзалізниця» про порушення умов цього розділу Договору: електронна адреса cuado@uz.gov.ua, поштова адреса</w:t>
      </w:r>
      <w:r w:rsidR="00E94DBB">
        <w:rPr>
          <w:rFonts w:ascii="Times New Roman" w:hAnsi="Times New Roman" w:cs="Times New Roman"/>
          <w:sz w:val="28"/>
          <w:szCs w:val="28"/>
          <w:lang w:val="uk-UA"/>
        </w:rPr>
        <w:t xml:space="preserve">: 03150, м. Київ, вул. </w:t>
      </w:r>
      <w:proofErr w:type="spellStart"/>
      <w:r w:rsidR="00E94DBB">
        <w:rPr>
          <w:rFonts w:ascii="Times New Roman" w:hAnsi="Times New Roman" w:cs="Times New Roman"/>
          <w:sz w:val="28"/>
          <w:szCs w:val="28"/>
          <w:lang w:val="uk-UA"/>
        </w:rPr>
        <w:t>Єжи</w:t>
      </w:r>
      <w:proofErr w:type="spellEnd"/>
      <w:r w:rsidR="00E94DBB">
        <w:rPr>
          <w:rFonts w:ascii="Times New Roman" w:hAnsi="Times New Roman" w:cs="Times New Roman"/>
          <w:sz w:val="28"/>
          <w:szCs w:val="28"/>
          <w:lang w:val="uk-UA"/>
        </w:rPr>
        <w:t xml:space="preserve"> </w:t>
      </w:r>
      <w:proofErr w:type="spellStart"/>
      <w:r w:rsidR="00E94DBB">
        <w:rPr>
          <w:rFonts w:ascii="Times New Roman" w:hAnsi="Times New Roman" w:cs="Times New Roman"/>
          <w:sz w:val="28"/>
          <w:szCs w:val="28"/>
          <w:lang w:val="uk-UA"/>
        </w:rPr>
        <w:t>Гедройця</w:t>
      </w:r>
      <w:proofErr w:type="spellEnd"/>
      <w:r w:rsidRPr="00F032D5">
        <w:rPr>
          <w:rFonts w:ascii="Times New Roman" w:hAnsi="Times New Roman" w:cs="Times New Roman"/>
          <w:sz w:val="28"/>
          <w:szCs w:val="28"/>
          <w:lang w:val="uk-UA"/>
        </w:rPr>
        <w:t xml:space="preserve">, 5, АТ  «Укрзалізниця», Офіс з антикорупційної діяльності. </w:t>
      </w:r>
    </w:p>
    <w:p w14:paraId="78732079"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Канали для надіслання повідомлень Орендарю про порушення умов цього розділу Договору _____________________________________________________.</w:t>
      </w:r>
    </w:p>
    <w:p w14:paraId="73B1CA79" w14:textId="77777777"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6B1825D" w14:textId="321F5CEA" w:rsidR="00F032D5" w:rsidRPr="00F032D5" w:rsidRDefault="00F032D5" w:rsidP="00F032D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F032D5">
        <w:rPr>
          <w:rFonts w:ascii="Times New Roman" w:hAnsi="Times New Roman" w:cs="Times New Roman"/>
          <w:sz w:val="28"/>
          <w:szCs w:val="28"/>
          <w:lang w:val="uk-UA"/>
        </w:rPr>
        <w:t>7.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62E2EDBE" w14:textId="5486ED0F"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.8.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36C78890" w14:textId="5F4449DE" w:rsidR="00F032D5" w:rsidRPr="00F032D5"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 xml:space="preserve">.9.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14:paraId="419A17F5" w14:textId="7F909331" w:rsidR="008D2546" w:rsidRDefault="00F032D5" w:rsidP="00F032D5">
      <w:pPr>
        <w:spacing w:after="0" w:line="240" w:lineRule="auto"/>
        <w:ind w:firstLine="851"/>
        <w:jc w:val="both"/>
        <w:rPr>
          <w:rFonts w:ascii="Times New Roman" w:hAnsi="Times New Roman" w:cs="Times New Roman"/>
          <w:sz w:val="28"/>
          <w:szCs w:val="28"/>
          <w:lang w:val="uk-UA"/>
        </w:rPr>
      </w:pPr>
      <w:r w:rsidRPr="00F032D5">
        <w:rPr>
          <w:rFonts w:ascii="Times New Roman" w:hAnsi="Times New Roman" w:cs="Times New Roman"/>
          <w:sz w:val="28"/>
          <w:szCs w:val="28"/>
          <w:lang w:val="uk-UA"/>
        </w:rPr>
        <w:t>1</w:t>
      </w:r>
      <w:r>
        <w:rPr>
          <w:rFonts w:ascii="Times New Roman" w:hAnsi="Times New Roman" w:cs="Times New Roman"/>
          <w:sz w:val="28"/>
          <w:szCs w:val="28"/>
          <w:lang w:val="uk-UA"/>
        </w:rPr>
        <w:t>1</w:t>
      </w:r>
      <w:r w:rsidRPr="00F032D5">
        <w:rPr>
          <w:rFonts w:ascii="Times New Roman" w:hAnsi="Times New Roman" w:cs="Times New Roman"/>
          <w:sz w:val="28"/>
          <w:szCs w:val="28"/>
          <w:lang w:val="uk-UA"/>
        </w:rPr>
        <w:t>.10.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1CC356BC" w14:textId="77777777" w:rsidR="00F032D5" w:rsidRPr="00776136" w:rsidRDefault="00F032D5" w:rsidP="00F032D5">
      <w:pPr>
        <w:spacing w:after="0" w:line="240" w:lineRule="auto"/>
        <w:ind w:firstLine="851"/>
        <w:jc w:val="both"/>
        <w:rPr>
          <w:rFonts w:ascii="Times New Roman" w:hAnsi="Times New Roman" w:cs="Times New Roman"/>
          <w:sz w:val="16"/>
          <w:szCs w:val="16"/>
          <w:lang w:val="uk-UA"/>
        </w:rPr>
      </w:pPr>
    </w:p>
    <w:p w14:paraId="5169D570" w14:textId="45D8FED2" w:rsidR="003A70ED" w:rsidRDefault="003A70ED" w:rsidP="005A250B">
      <w:pPr>
        <w:spacing w:after="0" w:line="240" w:lineRule="auto"/>
        <w:ind w:firstLine="708"/>
        <w:jc w:val="center"/>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1</w:t>
      </w:r>
      <w:r w:rsidR="00CF52BC">
        <w:rPr>
          <w:rFonts w:ascii="Times New Roman" w:hAnsi="Times New Roman" w:cs="Times New Roman"/>
          <w:b/>
          <w:bCs/>
          <w:sz w:val="28"/>
          <w:szCs w:val="28"/>
          <w:lang w:val="uk-UA"/>
        </w:rPr>
        <w:t>2</w:t>
      </w:r>
      <w:r w:rsidRPr="00CF4AA7">
        <w:rPr>
          <w:rFonts w:ascii="Times New Roman" w:hAnsi="Times New Roman" w:cs="Times New Roman"/>
          <w:b/>
          <w:bCs/>
          <w:sz w:val="28"/>
          <w:szCs w:val="28"/>
          <w:lang w:val="uk-UA"/>
        </w:rPr>
        <w:t>. ОСОБЛИВІ УМОВИ</w:t>
      </w:r>
    </w:p>
    <w:p w14:paraId="4F95D6DD" w14:textId="77777777" w:rsidR="008D2546" w:rsidRPr="00CF4AA7" w:rsidRDefault="008D2546" w:rsidP="005A250B">
      <w:pPr>
        <w:spacing w:after="0" w:line="240" w:lineRule="auto"/>
        <w:ind w:firstLine="708"/>
        <w:jc w:val="center"/>
        <w:rPr>
          <w:rFonts w:ascii="Times New Roman" w:hAnsi="Times New Roman" w:cs="Times New Roman"/>
          <w:b/>
          <w:bCs/>
          <w:sz w:val="28"/>
          <w:szCs w:val="28"/>
          <w:lang w:val="uk-UA"/>
        </w:rPr>
      </w:pPr>
    </w:p>
    <w:p w14:paraId="642DFCC8" w14:textId="1BE69408" w:rsidR="003A70ED" w:rsidRPr="00BD44C5" w:rsidRDefault="003A70ED" w:rsidP="00332C56">
      <w:pPr>
        <w:autoSpaceDE w:val="0"/>
        <w:autoSpaceDN w:val="0"/>
        <w:adjustRightInd w:val="0"/>
        <w:spacing w:after="0" w:line="240" w:lineRule="auto"/>
        <w:ind w:firstLine="851"/>
        <w:jc w:val="both"/>
        <w:rPr>
          <w:rFonts w:ascii="Times New Roman" w:hAnsi="Times New Roman" w:cs="Times New Roman"/>
          <w:color w:val="C00000"/>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2</w:t>
      </w:r>
      <w:r w:rsidRPr="00CF4AA7">
        <w:rPr>
          <w:rFonts w:ascii="Times New Roman" w:hAnsi="Times New Roman" w:cs="Times New Roman"/>
          <w:sz w:val="28"/>
          <w:szCs w:val="28"/>
          <w:lang w:val="uk-UA"/>
        </w:rPr>
        <w:t xml:space="preserve">.1. Передбачені цим Договором права і обов’язки Орендодавця, у тому числі проведення розрахунків, виконуються </w:t>
      </w:r>
      <w:r w:rsidR="00AA31FF">
        <w:rPr>
          <w:rFonts w:ascii="Times New Roman" w:hAnsi="Times New Roman" w:cs="Times New Roman"/>
          <w:sz w:val="28"/>
          <w:szCs w:val="28"/>
          <w:lang w:val="uk-UA"/>
        </w:rPr>
        <w:t>відокремленим структурним</w:t>
      </w:r>
      <w:r w:rsidR="00AF1D08" w:rsidRPr="00CF4AA7">
        <w:rPr>
          <w:rFonts w:ascii="Times New Roman" w:hAnsi="Times New Roman" w:cs="Times New Roman"/>
          <w:sz w:val="28"/>
          <w:szCs w:val="28"/>
          <w:lang w:val="uk-UA"/>
        </w:rPr>
        <w:t xml:space="preserve"> підрозділом </w:t>
      </w:r>
      <w:r w:rsidRPr="00CF4AA7">
        <w:rPr>
          <w:rFonts w:ascii="Times New Roman" w:hAnsi="Times New Roman" w:cs="Times New Roman"/>
          <w:iCs/>
          <w:sz w:val="28"/>
          <w:szCs w:val="28"/>
          <w:lang w:val="uk-UA"/>
        </w:rPr>
        <w:t>Орендодавця</w:t>
      </w:r>
      <w:r w:rsidR="00AF1D08" w:rsidRPr="00CF4AA7">
        <w:rPr>
          <w:rFonts w:ascii="Times New Roman" w:hAnsi="Times New Roman" w:cs="Times New Roman"/>
          <w:iCs/>
          <w:sz w:val="28"/>
          <w:szCs w:val="28"/>
          <w:lang w:val="uk-UA"/>
        </w:rPr>
        <w:t xml:space="preserve"> </w:t>
      </w:r>
      <w:r w:rsidR="00AF1D08" w:rsidRPr="00CF4AA7">
        <w:rPr>
          <w:rFonts w:ascii="Times New Roman" w:hAnsi="Times New Roman" w:cs="Times New Roman"/>
          <w:b/>
          <w:spacing w:val="-3"/>
          <w:sz w:val="28"/>
          <w:szCs w:val="28"/>
          <w:lang w:val="uk-UA"/>
        </w:rPr>
        <w:t>(назва філії)</w:t>
      </w:r>
      <w:r w:rsidRPr="00CF4AA7">
        <w:rPr>
          <w:rFonts w:ascii="Times New Roman" w:hAnsi="Times New Roman" w:cs="Times New Roman"/>
          <w:sz w:val="28"/>
          <w:szCs w:val="28"/>
          <w:lang w:val="uk-UA"/>
        </w:rPr>
        <w:t>.</w:t>
      </w:r>
      <w:r w:rsidR="00BD44C5">
        <w:rPr>
          <w:rFonts w:ascii="Times New Roman" w:hAnsi="Times New Roman" w:cs="Times New Roman"/>
          <w:sz w:val="28"/>
          <w:szCs w:val="28"/>
          <w:lang w:val="uk-UA"/>
        </w:rPr>
        <w:t xml:space="preserve"> </w:t>
      </w:r>
    </w:p>
    <w:p w14:paraId="0854BD7F" w14:textId="77777777" w:rsidR="00053368" w:rsidRDefault="00924A68" w:rsidP="00053368">
      <w:pPr>
        <w:pStyle w:val="ab"/>
        <w:spacing w:after="0"/>
        <w:ind w:firstLine="851"/>
        <w:jc w:val="both"/>
        <w:rPr>
          <w:color w:val="auto"/>
          <w:sz w:val="28"/>
          <w:szCs w:val="28"/>
          <w:lang w:val="uk-UA"/>
        </w:rPr>
      </w:pPr>
      <w:r w:rsidRPr="00CF4AA7">
        <w:rPr>
          <w:color w:val="auto"/>
          <w:sz w:val="28"/>
          <w:szCs w:val="28"/>
          <w:lang w:val="uk-UA"/>
        </w:rPr>
        <w:lastRenderedPageBreak/>
        <w:t>1</w:t>
      </w:r>
      <w:r w:rsidR="00CF52BC">
        <w:rPr>
          <w:color w:val="auto"/>
          <w:sz w:val="28"/>
          <w:szCs w:val="28"/>
          <w:lang w:val="uk-UA"/>
        </w:rPr>
        <w:t>2</w:t>
      </w:r>
      <w:r w:rsidRPr="00CF4AA7">
        <w:rPr>
          <w:color w:val="auto"/>
          <w:sz w:val="28"/>
          <w:szCs w:val="28"/>
          <w:lang w:val="uk-UA"/>
        </w:rPr>
        <w:t>.</w:t>
      </w:r>
      <w:r w:rsidR="00444632" w:rsidRPr="006A189D">
        <w:rPr>
          <w:color w:val="auto"/>
          <w:sz w:val="28"/>
          <w:szCs w:val="28"/>
        </w:rPr>
        <w:t>2</w:t>
      </w:r>
      <w:r w:rsidRPr="00CF4AA7">
        <w:rPr>
          <w:color w:val="auto"/>
          <w:sz w:val="28"/>
          <w:szCs w:val="28"/>
          <w:lang w:val="uk-UA"/>
        </w:rPr>
        <w:t>.</w:t>
      </w:r>
      <w:r w:rsidR="00D266E6" w:rsidRPr="00D266E6">
        <w:t xml:space="preserve"> </w:t>
      </w:r>
      <w:r w:rsidR="00D266E6" w:rsidRPr="00D266E6">
        <w:rPr>
          <w:color w:val="auto"/>
          <w:sz w:val="28"/>
          <w:szCs w:val="28"/>
          <w:lang w:val="uk-UA"/>
        </w:rPr>
        <w:t xml:space="preserve">Орендар не має права передавати свої зобов'язання за цим Договором повністю або частково іншій особі без попередньої письмової згоди Орендодавця. </w:t>
      </w:r>
    </w:p>
    <w:p w14:paraId="3D64E1EA" w14:textId="35F665BD" w:rsidR="00D266E6" w:rsidRDefault="00D266E6" w:rsidP="00053368">
      <w:pPr>
        <w:pStyle w:val="ab"/>
        <w:spacing w:after="0"/>
        <w:ind w:firstLine="851"/>
        <w:jc w:val="both"/>
        <w:rPr>
          <w:color w:val="auto"/>
          <w:sz w:val="28"/>
          <w:szCs w:val="28"/>
          <w:lang w:val="uk-UA"/>
        </w:rPr>
      </w:pPr>
      <w:r>
        <w:rPr>
          <w:color w:val="auto"/>
          <w:sz w:val="28"/>
          <w:szCs w:val="28"/>
          <w:lang w:val="uk-UA"/>
        </w:rPr>
        <w:t>12</w:t>
      </w:r>
      <w:r w:rsidRPr="00D266E6">
        <w:rPr>
          <w:color w:val="auto"/>
          <w:sz w:val="28"/>
          <w:szCs w:val="28"/>
          <w:lang w:val="uk-UA"/>
        </w:rPr>
        <w:t>.3. Орендар не має права укладати договори (контракти, угоди), у тому числі про спільну діяльність, пов'язані з будь-яким використанням Майна іншою юридичною чи фізичною особою без попереднього письмового дозволу Орендодавця. Порушення цієї умови Договору є підставою для дострокового розірвання цього Договору.</w:t>
      </w:r>
      <w:r w:rsidR="00924A68" w:rsidRPr="00CF4AA7">
        <w:rPr>
          <w:color w:val="auto"/>
          <w:sz w:val="28"/>
          <w:szCs w:val="28"/>
          <w:lang w:val="uk-UA"/>
        </w:rPr>
        <w:t xml:space="preserve"> </w:t>
      </w:r>
    </w:p>
    <w:p w14:paraId="63AD62C6" w14:textId="720A09B5" w:rsidR="00924A68" w:rsidRPr="00BD44C5" w:rsidRDefault="00D266E6" w:rsidP="00D266E6">
      <w:pPr>
        <w:pStyle w:val="ab"/>
        <w:spacing w:before="0" w:beforeAutospacing="0" w:after="0" w:afterAutospacing="0"/>
        <w:ind w:firstLine="851"/>
        <w:jc w:val="both"/>
        <w:rPr>
          <w:color w:val="C00000"/>
          <w:sz w:val="28"/>
          <w:szCs w:val="28"/>
          <w:lang w:val="uk-UA"/>
        </w:rPr>
      </w:pPr>
      <w:r>
        <w:rPr>
          <w:color w:val="auto"/>
          <w:sz w:val="28"/>
          <w:szCs w:val="28"/>
          <w:lang w:val="uk-UA"/>
        </w:rPr>
        <w:t xml:space="preserve">12.4. </w:t>
      </w:r>
      <w:r w:rsidRPr="00D266E6">
        <w:rPr>
          <w:color w:val="auto"/>
          <w:sz w:val="28"/>
          <w:szCs w:val="28"/>
          <w:lang w:val="uk-UA"/>
        </w:rPr>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2F0937EF" w14:textId="34D4A981" w:rsidR="00AA67F6" w:rsidRPr="00AA67F6" w:rsidRDefault="00924A68" w:rsidP="00AA67F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2</w:t>
      </w:r>
      <w:r w:rsidRPr="00CF4AA7">
        <w:rPr>
          <w:rFonts w:ascii="Times New Roman" w:hAnsi="Times New Roman" w:cs="Times New Roman"/>
          <w:sz w:val="28"/>
          <w:szCs w:val="28"/>
          <w:lang w:val="uk-UA"/>
        </w:rPr>
        <w:t>.</w:t>
      </w:r>
      <w:r w:rsidR="00053368">
        <w:rPr>
          <w:rFonts w:ascii="Times New Roman" w:hAnsi="Times New Roman" w:cs="Times New Roman"/>
          <w:sz w:val="28"/>
          <w:szCs w:val="28"/>
          <w:lang w:val="uk-UA"/>
        </w:rPr>
        <w:t>5</w:t>
      </w:r>
      <w:r w:rsidRPr="00CF4AA7">
        <w:rPr>
          <w:rFonts w:ascii="Times New Roman" w:hAnsi="Times New Roman" w:cs="Times New Roman"/>
          <w:sz w:val="28"/>
          <w:szCs w:val="28"/>
          <w:lang w:val="uk-UA"/>
        </w:rPr>
        <w:t xml:space="preserve">. </w:t>
      </w:r>
      <w:r w:rsidR="00AA67F6" w:rsidRPr="00AA67F6">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 у тому числі, електронною поштою на такі електронні адреси:</w:t>
      </w:r>
    </w:p>
    <w:p w14:paraId="768EB9F8" w14:textId="77777777" w:rsidR="00AA67F6" w:rsidRPr="00AA67F6" w:rsidRDefault="00AA67F6" w:rsidP="00AA67F6">
      <w:pPr>
        <w:autoSpaceDE w:val="0"/>
        <w:autoSpaceDN w:val="0"/>
        <w:adjustRightInd w:val="0"/>
        <w:spacing w:after="0" w:line="240" w:lineRule="auto"/>
        <w:ind w:firstLine="851"/>
        <w:jc w:val="both"/>
        <w:rPr>
          <w:rFonts w:ascii="Times New Roman" w:hAnsi="Times New Roman" w:cs="Times New Roman"/>
          <w:sz w:val="28"/>
          <w:szCs w:val="28"/>
          <w:lang w:val="uk-UA"/>
        </w:rPr>
      </w:pPr>
      <w:r w:rsidRPr="00AA67F6">
        <w:rPr>
          <w:rFonts w:ascii="Times New Roman" w:hAnsi="Times New Roman" w:cs="Times New Roman"/>
          <w:sz w:val="28"/>
          <w:szCs w:val="28"/>
          <w:lang w:val="uk-UA"/>
        </w:rPr>
        <w:t xml:space="preserve">Орендар: </w:t>
      </w:r>
    </w:p>
    <w:p w14:paraId="0C86A84D" w14:textId="5C81563A" w:rsidR="00924A68" w:rsidRDefault="00AA67F6" w:rsidP="00AA67F6">
      <w:pPr>
        <w:autoSpaceDE w:val="0"/>
        <w:autoSpaceDN w:val="0"/>
        <w:adjustRightInd w:val="0"/>
        <w:spacing w:after="0" w:line="240" w:lineRule="auto"/>
        <w:ind w:firstLine="851"/>
        <w:jc w:val="both"/>
        <w:rPr>
          <w:rFonts w:ascii="Times New Roman" w:hAnsi="Times New Roman" w:cs="Times New Roman"/>
          <w:sz w:val="28"/>
          <w:szCs w:val="28"/>
          <w:lang w:val="uk-UA"/>
        </w:rPr>
      </w:pPr>
      <w:r w:rsidRPr="00AA67F6">
        <w:rPr>
          <w:rFonts w:ascii="Times New Roman" w:hAnsi="Times New Roman" w:cs="Times New Roman"/>
          <w:sz w:val="28"/>
          <w:szCs w:val="28"/>
          <w:lang w:val="uk-UA"/>
        </w:rPr>
        <w:t>Орендодавець:</w:t>
      </w:r>
      <w:r w:rsidR="00924A68" w:rsidRPr="00CF4AA7">
        <w:rPr>
          <w:rFonts w:ascii="Times New Roman" w:hAnsi="Times New Roman" w:cs="Times New Roman"/>
          <w:sz w:val="28"/>
          <w:szCs w:val="28"/>
          <w:lang w:val="uk-UA"/>
        </w:rPr>
        <w:t>.</w:t>
      </w:r>
    </w:p>
    <w:p w14:paraId="4260B35A" w14:textId="77777777" w:rsidR="008D2546" w:rsidRPr="00776136" w:rsidRDefault="008D2546">
      <w:pPr>
        <w:autoSpaceDE w:val="0"/>
        <w:autoSpaceDN w:val="0"/>
        <w:adjustRightInd w:val="0"/>
        <w:spacing w:after="0" w:line="240" w:lineRule="auto"/>
        <w:ind w:firstLine="851"/>
        <w:jc w:val="both"/>
        <w:rPr>
          <w:rFonts w:ascii="Times New Roman" w:hAnsi="Times New Roman" w:cs="Times New Roman"/>
          <w:sz w:val="16"/>
          <w:szCs w:val="16"/>
          <w:lang w:val="uk-UA"/>
        </w:rPr>
      </w:pPr>
    </w:p>
    <w:p w14:paraId="24F344ED" w14:textId="40AB6B7C" w:rsidR="00924A68" w:rsidRDefault="00924A68" w:rsidP="005A250B">
      <w:pPr>
        <w:autoSpaceDE w:val="0"/>
        <w:autoSpaceDN w:val="0"/>
        <w:adjustRightInd w:val="0"/>
        <w:spacing w:after="0" w:line="240" w:lineRule="auto"/>
        <w:ind w:left="993"/>
        <w:jc w:val="center"/>
        <w:rPr>
          <w:rFonts w:ascii="Times New Roman" w:hAnsi="Times New Roman"/>
          <w:b/>
          <w:bCs/>
          <w:sz w:val="28"/>
          <w:szCs w:val="28"/>
          <w:lang w:val="uk-UA"/>
        </w:rPr>
      </w:pPr>
      <w:r w:rsidRPr="00CF4AA7">
        <w:rPr>
          <w:rFonts w:ascii="Times New Roman" w:hAnsi="Times New Roman"/>
          <w:b/>
          <w:bCs/>
          <w:sz w:val="28"/>
          <w:szCs w:val="28"/>
          <w:lang w:val="uk-UA"/>
        </w:rPr>
        <w:t>1</w:t>
      </w:r>
      <w:r w:rsidR="00CF52BC">
        <w:rPr>
          <w:rFonts w:ascii="Times New Roman" w:hAnsi="Times New Roman"/>
          <w:b/>
          <w:bCs/>
          <w:sz w:val="28"/>
          <w:szCs w:val="28"/>
          <w:lang w:val="uk-UA"/>
        </w:rPr>
        <w:t>3</w:t>
      </w:r>
      <w:r w:rsidRPr="00CF4AA7">
        <w:rPr>
          <w:rFonts w:ascii="Times New Roman" w:hAnsi="Times New Roman"/>
          <w:b/>
          <w:bCs/>
          <w:sz w:val="28"/>
          <w:szCs w:val="28"/>
          <w:lang w:val="uk-UA"/>
        </w:rPr>
        <w:t>. ПРИКІНЦЕВІ ПОЛОЖЕННЯ</w:t>
      </w:r>
    </w:p>
    <w:p w14:paraId="12CD6016" w14:textId="77777777" w:rsidR="008D2546" w:rsidRPr="00CF4AA7" w:rsidRDefault="008D2546" w:rsidP="005A250B">
      <w:pPr>
        <w:autoSpaceDE w:val="0"/>
        <w:autoSpaceDN w:val="0"/>
        <w:adjustRightInd w:val="0"/>
        <w:spacing w:after="0" w:line="240" w:lineRule="auto"/>
        <w:ind w:left="993"/>
        <w:jc w:val="center"/>
        <w:rPr>
          <w:rFonts w:ascii="Times New Roman" w:hAnsi="Times New Roman"/>
          <w:b/>
          <w:bCs/>
          <w:sz w:val="28"/>
          <w:szCs w:val="28"/>
          <w:lang w:val="uk-UA"/>
        </w:rPr>
      </w:pPr>
    </w:p>
    <w:p w14:paraId="23A7FF5B" w14:textId="0B4752E9" w:rsidR="00924A68" w:rsidRPr="00CF4AA7" w:rsidRDefault="00924A68" w:rsidP="005A250B">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.1. Цей Договір складений у двох оригінальних примірниках, які мають однакову юридичну силу і зберігаються в кожної зі Сторін за Договором: один примірник у Орендаря і один примірник у Орендодавця.</w:t>
      </w:r>
    </w:p>
    <w:p w14:paraId="7EFC15EE" w14:textId="4A446679" w:rsidR="00924A68" w:rsidRPr="00CF4AA7" w:rsidRDefault="00924A68"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.2. Усі додатки</w:t>
      </w:r>
      <w:r w:rsidR="00AF1D08" w:rsidRPr="00CF4AA7">
        <w:rPr>
          <w:rFonts w:ascii="Times New Roman" w:hAnsi="Times New Roman" w:cs="Times New Roman"/>
          <w:sz w:val="28"/>
          <w:szCs w:val="28"/>
          <w:lang w:val="uk-UA"/>
        </w:rPr>
        <w:t>, доповнення, додаткові угоди</w:t>
      </w:r>
      <w:r w:rsidRPr="00CF4AA7">
        <w:rPr>
          <w:rFonts w:ascii="Times New Roman" w:hAnsi="Times New Roman" w:cs="Times New Roman"/>
          <w:sz w:val="28"/>
          <w:szCs w:val="28"/>
          <w:lang w:val="uk-UA"/>
        </w:rPr>
        <w:t xml:space="preserve"> до Договору, підписані уповноваженими представниками Сторін, є його невід’ємною частиною.</w:t>
      </w:r>
    </w:p>
    <w:p w14:paraId="27E23D6E" w14:textId="3D1C01C7" w:rsidR="00924A68" w:rsidRPr="00CF4AA7" w:rsidRDefault="00924A68"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 xml:space="preserve">.3. 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w:t>
      </w:r>
      <w:r w:rsidR="00EA720D" w:rsidRPr="00EA720D">
        <w:rPr>
          <w:rFonts w:ascii="Times New Roman" w:hAnsi="Times New Roman" w:cs="Times New Roman"/>
          <w:sz w:val="28"/>
          <w:szCs w:val="28"/>
          <w:lang w:val="uk-UA"/>
        </w:rPr>
        <w:t xml:space="preserve">та скріплені їх печатками (за наявності), </w:t>
      </w:r>
      <w:r w:rsidRPr="00CF4AA7">
        <w:rPr>
          <w:rFonts w:ascii="Times New Roman" w:hAnsi="Times New Roman" w:cs="Times New Roman"/>
          <w:sz w:val="28"/>
          <w:szCs w:val="28"/>
          <w:lang w:val="uk-UA"/>
        </w:rPr>
        <w:t xml:space="preserve">окрім випадків, зазначених у </w:t>
      </w:r>
      <w:r w:rsidR="00AF1D08" w:rsidRPr="00CF4AA7">
        <w:rPr>
          <w:rFonts w:ascii="Times New Roman" w:hAnsi="Times New Roman" w:cs="Times New Roman"/>
          <w:sz w:val="28"/>
          <w:szCs w:val="28"/>
          <w:lang w:val="uk-UA"/>
        </w:rPr>
        <w:t xml:space="preserve">Договорі </w:t>
      </w:r>
      <w:r w:rsidRPr="00CF4AA7">
        <w:rPr>
          <w:rFonts w:ascii="Times New Roman" w:hAnsi="Times New Roman" w:cs="Times New Roman"/>
          <w:sz w:val="28"/>
          <w:szCs w:val="28"/>
          <w:lang w:val="uk-UA"/>
        </w:rPr>
        <w:t>(у тому числі зміни його умов в односторонньому порядку).</w:t>
      </w:r>
    </w:p>
    <w:p w14:paraId="25F4BFFF" w14:textId="767D169E"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w:t>
      </w:r>
      <w:r w:rsidR="00EA720D">
        <w:rPr>
          <w:rFonts w:ascii="Times New Roman" w:hAnsi="Times New Roman" w:cs="Times New Roman"/>
          <w:sz w:val="28"/>
          <w:szCs w:val="28"/>
          <w:lang w:val="uk-UA"/>
        </w:rPr>
        <w:t>4</w:t>
      </w:r>
      <w:r w:rsidRPr="00CF4AA7">
        <w:rPr>
          <w:rFonts w:ascii="Times New Roman" w:hAnsi="Times New Roman" w:cs="Times New Roman"/>
          <w:sz w:val="28"/>
          <w:szCs w:val="28"/>
          <w:lang w:val="uk-UA"/>
        </w:rPr>
        <w:t>. Після підписання цього Договору всі попередні домовленості, що суперечать його положенням, втрачають чинність.</w:t>
      </w:r>
    </w:p>
    <w:p w14:paraId="39766949" w14:textId="37D997BF"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w:t>
      </w:r>
      <w:r w:rsidR="00EA720D">
        <w:rPr>
          <w:rFonts w:ascii="Times New Roman" w:hAnsi="Times New Roman" w:cs="Times New Roman"/>
          <w:sz w:val="28"/>
          <w:szCs w:val="28"/>
          <w:lang w:val="uk-UA"/>
        </w:rPr>
        <w:t>5</w:t>
      </w:r>
      <w:r w:rsidRPr="00CF4AA7">
        <w:rPr>
          <w:rFonts w:ascii="Times New Roman" w:hAnsi="Times New Roman" w:cs="Times New Roman"/>
          <w:sz w:val="28"/>
          <w:szCs w:val="28"/>
          <w:lang w:val="uk-UA"/>
        </w:rPr>
        <w:t>.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w:t>
      </w:r>
      <w:r w:rsidR="00391B4C">
        <w:rPr>
          <w:rFonts w:ascii="Times New Roman" w:hAnsi="Times New Roman" w:cs="Times New Roman"/>
          <w:sz w:val="28"/>
          <w:szCs w:val="28"/>
          <w:lang w:val="uk-UA"/>
        </w:rPr>
        <w:t> </w:t>
      </w:r>
      <w:r w:rsidRPr="00CF4AA7">
        <w:rPr>
          <w:rFonts w:ascii="Times New Roman" w:hAnsi="Times New Roman" w:cs="Times New Roman"/>
          <w:sz w:val="28"/>
          <w:szCs w:val="28"/>
          <w:lang w:val="uk-UA"/>
        </w:rPr>
        <w:t>днів повідомити одна одну.</w:t>
      </w:r>
    </w:p>
    <w:p w14:paraId="0EB1F295" w14:textId="319F470A" w:rsidR="00924A68" w:rsidRPr="00BD44C5" w:rsidRDefault="00924A68">
      <w:pPr>
        <w:autoSpaceDE w:val="0"/>
        <w:autoSpaceDN w:val="0"/>
        <w:adjustRightInd w:val="0"/>
        <w:spacing w:after="0" w:line="240" w:lineRule="auto"/>
        <w:ind w:firstLine="851"/>
        <w:jc w:val="both"/>
        <w:rPr>
          <w:rFonts w:ascii="Times New Roman" w:hAnsi="Times New Roman" w:cs="Times New Roman"/>
          <w:color w:val="C00000"/>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00EA720D">
        <w:rPr>
          <w:rFonts w:ascii="Times New Roman" w:hAnsi="Times New Roman" w:cs="Times New Roman"/>
          <w:sz w:val="28"/>
          <w:szCs w:val="28"/>
          <w:lang w:val="uk-UA"/>
        </w:rPr>
        <w:t>.6</w:t>
      </w:r>
      <w:r w:rsidRPr="00CF4AA7">
        <w:rPr>
          <w:rFonts w:ascii="Times New Roman" w:hAnsi="Times New Roman" w:cs="Times New Roman"/>
          <w:sz w:val="28"/>
          <w:szCs w:val="28"/>
          <w:lang w:val="uk-UA"/>
        </w:rPr>
        <w:t xml:space="preserve">. </w:t>
      </w:r>
      <w:r w:rsidR="00EA720D" w:rsidRPr="00EA720D">
        <w:rPr>
          <w:rFonts w:ascii="Times New Roman" w:hAnsi="Times New Roman" w:cs="Times New Roman"/>
          <w:sz w:val="28"/>
          <w:szCs w:val="28"/>
          <w:lang w:val="uk-UA"/>
        </w:rPr>
        <w:t>Сторони дійшли згоди, що строк позовної давності, в тому числі з питань відповідальності, відшкодування витрат і збитків та щодо стягнення та нарахування штрафних санкцій (неустойки) за цим Договором, складає три роки.</w:t>
      </w:r>
    </w:p>
    <w:p w14:paraId="5BB40888" w14:textId="46751D81"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004E7863">
        <w:rPr>
          <w:rFonts w:ascii="Times New Roman" w:hAnsi="Times New Roman" w:cs="Times New Roman"/>
          <w:sz w:val="28"/>
          <w:szCs w:val="28"/>
          <w:lang w:val="uk-UA"/>
        </w:rPr>
        <w:t>.7</w:t>
      </w:r>
      <w:r w:rsidRPr="00CF4AA7">
        <w:rPr>
          <w:rFonts w:ascii="Times New Roman" w:hAnsi="Times New Roman" w:cs="Times New Roman"/>
          <w:sz w:val="28"/>
          <w:szCs w:val="28"/>
          <w:lang w:val="uk-UA"/>
        </w:rPr>
        <w:t xml:space="preserve">. Відповідно до Закону України «Про захист персональних даних» з метою забезпечення реалізації адміністративно-правових і податкових </w:t>
      </w:r>
      <w:r w:rsidRPr="00CF4AA7">
        <w:rPr>
          <w:rFonts w:ascii="Times New Roman" w:hAnsi="Times New Roman" w:cs="Times New Roman"/>
          <w:sz w:val="28"/>
          <w:szCs w:val="28"/>
          <w:lang w:val="uk-UA"/>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w:t>
      </w:r>
      <w:r w:rsidR="007F42D3" w:rsidRPr="00CF4AA7">
        <w:rPr>
          <w:rFonts w:ascii="Times New Roman" w:hAnsi="Times New Roman" w:cs="Times New Roman"/>
          <w:sz w:val="28"/>
          <w:szCs w:val="28"/>
          <w:lang w:val="uk-UA"/>
        </w:rPr>
        <w:t>домі Сторонам в зв’язку з укладе</w:t>
      </w:r>
      <w:r w:rsidRPr="00CF4AA7">
        <w:rPr>
          <w:rFonts w:ascii="Times New Roman" w:hAnsi="Times New Roman" w:cs="Times New Roman"/>
          <w:sz w:val="28"/>
          <w:szCs w:val="28"/>
          <w:lang w:val="uk-UA"/>
        </w:rPr>
        <w:t xml:space="preserve">нням цього Договору включаються до баз персональних даних Сторін. </w:t>
      </w:r>
      <w:r w:rsidR="007F42D3" w:rsidRPr="00CF4AA7">
        <w:rPr>
          <w:rFonts w:ascii="Times New Roman" w:hAnsi="Times New Roman" w:cs="Times New Roman"/>
          <w:sz w:val="28"/>
          <w:szCs w:val="28"/>
          <w:lang w:val="uk-UA"/>
        </w:rPr>
        <w:t>Сторони підписанням цього Д</w:t>
      </w:r>
      <w:r w:rsidRPr="00CF4AA7">
        <w:rPr>
          <w:rFonts w:ascii="Times New Roman" w:hAnsi="Times New Roman" w:cs="Times New Roman"/>
          <w:sz w:val="28"/>
          <w:szCs w:val="28"/>
          <w:lang w:val="uk-UA"/>
        </w:rPr>
        <w:t>оговору підтверджують, що вони повідомлені про свої права відповідно до ст</w:t>
      </w:r>
      <w:r w:rsidR="00B20D35" w:rsidRPr="00CF4AA7">
        <w:rPr>
          <w:rFonts w:ascii="Times New Roman" w:hAnsi="Times New Roman" w:cs="Times New Roman"/>
          <w:sz w:val="28"/>
          <w:szCs w:val="28"/>
          <w:lang w:val="uk-UA"/>
        </w:rPr>
        <w:t>атті</w:t>
      </w:r>
      <w:r w:rsidRPr="00CF4AA7">
        <w:rPr>
          <w:rFonts w:ascii="Times New Roman" w:hAnsi="Times New Roman" w:cs="Times New Roman"/>
          <w:sz w:val="28"/>
          <w:szCs w:val="28"/>
          <w:lang w:val="uk-UA"/>
        </w:rPr>
        <w:t> 8 Закону України «Про захист персональних даних».</w:t>
      </w:r>
    </w:p>
    <w:p w14:paraId="24B83169" w14:textId="1AA78035"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w:t>
      </w:r>
      <w:r w:rsidR="004E7863">
        <w:rPr>
          <w:rFonts w:ascii="Times New Roman" w:hAnsi="Times New Roman" w:cs="Times New Roman"/>
          <w:sz w:val="28"/>
          <w:szCs w:val="28"/>
          <w:lang w:val="uk-UA"/>
        </w:rPr>
        <w:t>8</w:t>
      </w:r>
      <w:r w:rsidRPr="00CF4AA7">
        <w:rPr>
          <w:rFonts w:ascii="Times New Roman" w:hAnsi="Times New Roman" w:cs="Times New Roman"/>
          <w:sz w:val="28"/>
          <w:szCs w:val="28"/>
          <w:lang w:val="uk-UA"/>
        </w:rPr>
        <w:t>. До цього Договору додаються:</w:t>
      </w:r>
    </w:p>
    <w:p w14:paraId="494C411E" w14:textId="2965E8C3"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w:t>
      </w:r>
      <w:r w:rsidR="004E7863">
        <w:rPr>
          <w:rFonts w:ascii="Times New Roman" w:hAnsi="Times New Roman" w:cs="Times New Roman"/>
          <w:sz w:val="28"/>
          <w:szCs w:val="28"/>
          <w:lang w:val="uk-UA"/>
        </w:rPr>
        <w:t>8</w:t>
      </w:r>
      <w:r w:rsidRPr="00CF4AA7">
        <w:rPr>
          <w:rFonts w:ascii="Times New Roman" w:hAnsi="Times New Roman" w:cs="Times New Roman"/>
          <w:sz w:val="28"/>
          <w:szCs w:val="28"/>
          <w:lang w:val="uk-UA"/>
        </w:rPr>
        <w:t xml:space="preserve">.1. </w:t>
      </w:r>
      <w:r w:rsidR="00AF1D08" w:rsidRPr="00CF4AA7">
        <w:rPr>
          <w:rFonts w:ascii="Times New Roman" w:hAnsi="Times New Roman" w:cs="Times New Roman"/>
          <w:sz w:val="28"/>
          <w:szCs w:val="28"/>
          <w:lang w:val="uk-UA"/>
        </w:rPr>
        <w:t xml:space="preserve">Форма </w:t>
      </w:r>
      <w:proofErr w:type="spellStart"/>
      <w:r w:rsidRPr="00CF4AA7">
        <w:rPr>
          <w:rFonts w:ascii="Times New Roman" w:hAnsi="Times New Roman" w:cs="Times New Roman"/>
          <w:sz w:val="28"/>
          <w:szCs w:val="28"/>
          <w:lang w:val="uk-UA"/>
        </w:rPr>
        <w:t>Акт</w:t>
      </w:r>
      <w:r w:rsidR="00B20D35"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 (Додаток 1);</w:t>
      </w:r>
    </w:p>
    <w:p w14:paraId="0D6AE9AD" w14:textId="53D6C406" w:rsidR="00924A68"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w:t>
      </w:r>
      <w:r w:rsidR="00CF52BC">
        <w:rPr>
          <w:rFonts w:ascii="Times New Roman" w:hAnsi="Times New Roman" w:cs="Times New Roman"/>
          <w:sz w:val="28"/>
          <w:szCs w:val="28"/>
          <w:lang w:val="uk-UA"/>
        </w:rPr>
        <w:t>3</w:t>
      </w:r>
      <w:r w:rsidRPr="00CF4AA7">
        <w:rPr>
          <w:rFonts w:ascii="Times New Roman" w:hAnsi="Times New Roman" w:cs="Times New Roman"/>
          <w:sz w:val="28"/>
          <w:szCs w:val="28"/>
          <w:lang w:val="uk-UA"/>
        </w:rPr>
        <w:t>.</w:t>
      </w:r>
      <w:r w:rsidR="004E7863">
        <w:rPr>
          <w:rFonts w:ascii="Times New Roman" w:hAnsi="Times New Roman" w:cs="Times New Roman"/>
          <w:sz w:val="28"/>
          <w:szCs w:val="28"/>
          <w:lang w:val="uk-UA"/>
        </w:rPr>
        <w:t>8</w:t>
      </w:r>
      <w:r w:rsidRPr="00CF4AA7">
        <w:rPr>
          <w:rFonts w:ascii="Times New Roman" w:hAnsi="Times New Roman" w:cs="Times New Roman"/>
          <w:sz w:val="28"/>
          <w:szCs w:val="28"/>
          <w:lang w:val="uk-UA"/>
        </w:rPr>
        <w:t xml:space="preserve">.2. </w:t>
      </w:r>
      <w:r w:rsidR="00AF1D08" w:rsidRPr="00CF4AA7">
        <w:rPr>
          <w:rFonts w:ascii="Times New Roman" w:hAnsi="Times New Roman" w:cs="Times New Roman"/>
          <w:sz w:val="28"/>
          <w:szCs w:val="28"/>
          <w:lang w:val="uk-UA"/>
        </w:rPr>
        <w:t xml:space="preserve">Форма </w:t>
      </w:r>
      <w:proofErr w:type="spellStart"/>
      <w:r w:rsidR="00AF1D08" w:rsidRPr="00CF4AA7">
        <w:rPr>
          <w:rFonts w:ascii="Times New Roman" w:hAnsi="Times New Roman" w:cs="Times New Roman"/>
          <w:sz w:val="28"/>
          <w:szCs w:val="28"/>
          <w:lang w:val="uk-UA"/>
        </w:rPr>
        <w:t>Акт</w:t>
      </w:r>
      <w:r w:rsidR="00B20D35"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w:t>
      </w:r>
      <w:r w:rsidR="003868EA">
        <w:rPr>
          <w:rFonts w:ascii="Times New Roman" w:hAnsi="Times New Roman" w:cs="Times New Roman"/>
          <w:sz w:val="28"/>
          <w:szCs w:val="28"/>
          <w:lang w:val="uk-UA"/>
        </w:rPr>
        <w:t>-</w:t>
      </w:r>
      <w:r w:rsidRPr="00CF4AA7">
        <w:rPr>
          <w:rFonts w:ascii="Times New Roman" w:hAnsi="Times New Roman" w:cs="Times New Roman"/>
          <w:sz w:val="28"/>
          <w:szCs w:val="28"/>
          <w:lang w:val="uk-UA"/>
        </w:rPr>
        <w:t>передачі майна від Орендаря до Орендодавця (Додаток 2).</w:t>
      </w:r>
    </w:p>
    <w:p w14:paraId="5D60840A" w14:textId="5EBAD237" w:rsidR="004E7863" w:rsidRDefault="004E786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4E7863">
        <w:rPr>
          <w:rFonts w:ascii="Times New Roman" w:hAnsi="Times New Roman" w:cs="Times New Roman"/>
          <w:sz w:val="28"/>
          <w:szCs w:val="28"/>
          <w:lang w:val="uk-UA"/>
        </w:rPr>
        <w:t>.9. Підписанням цього Договору Сторони затвердили форму Актів, що наведені у Додатку 1 та у Додатку 2 до цього Договору.</w:t>
      </w:r>
    </w:p>
    <w:p w14:paraId="6BEBDE0B" w14:textId="77777777" w:rsidR="008D2546" w:rsidRPr="00CF4AA7" w:rsidRDefault="008D25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59935A27" w14:textId="6C8BED9B" w:rsidR="00924A68" w:rsidRDefault="00924A68" w:rsidP="005A250B">
      <w:pPr>
        <w:pStyle w:val="a5"/>
        <w:autoSpaceDE w:val="0"/>
        <w:autoSpaceDN w:val="0"/>
        <w:adjustRightInd w:val="0"/>
        <w:spacing w:after="0" w:line="240" w:lineRule="auto"/>
        <w:ind w:left="142"/>
        <w:jc w:val="center"/>
        <w:rPr>
          <w:rFonts w:ascii="Times New Roman" w:hAnsi="Times New Roman"/>
          <w:b/>
          <w:bCs/>
          <w:sz w:val="26"/>
          <w:szCs w:val="26"/>
        </w:rPr>
      </w:pPr>
      <w:r w:rsidRPr="00CF4AA7">
        <w:rPr>
          <w:rFonts w:ascii="Times New Roman" w:hAnsi="Times New Roman"/>
          <w:b/>
          <w:bCs/>
          <w:sz w:val="26"/>
          <w:szCs w:val="26"/>
        </w:rPr>
        <w:t>1</w:t>
      </w:r>
      <w:r w:rsidR="00CF52BC">
        <w:rPr>
          <w:rFonts w:ascii="Times New Roman" w:hAnsi="Times New Roman"/>
          <w:b/>
          <w:bCs/>
          <w:sz w:val="26"/>
          <w:szCs w:val="26"/>
        </w:rPr>
        <w:t>4</w:t>
      </w:r>
      <w:r w:rsidRPr="00CF4AA7">
        <w:rPr>
          <w:rFonts w:ascii="Times New Roman" w:hAnsi="Times New Roman"/>
          <w:b/>
          <w:bCs/>
          <w:sz w:val="26"/>
          <w:szCs w:val="26"/>
        </w:rPr>
        <w:t>. ЮРИДИЧНІ АДРЕСИ, ПОШТОВІ ТА ПЛАТІЖНІ РЕКВІЗИТИ, ПІДПИСИ СТОРІН</w:t>
      </w:r>
    </w:p>
    <w:p w14:paraId="52B232B9" w14:textId="77777777" w:rsidR="008D2546" w:rsidRPr="00CF4AA7" w:rsidRDefault="008D2546" w:rsidP="005A250B">
      <w:pPr>
        <w:pStyle w:val="a5"/>
        <w:autoSpaceDE w:val="0"/>
        <w:autoSpaceDN w:val="0"/>
        <w:adjustRightInd w:val="0"/>
        <w:spacing w:after="0" w:line="240" w:lineRule="auto"/>
        <w:ind w:left="142"/>
        <w:jc w:val="center"/>
        <w:rPr>
          <w:rFonts w:ascii="Times New Roman" w:hAnsi="Times New Roman"/>
          <w:b/>
          <w:bCs/>
          <w:sz w:val="26"/>
          <w:szCs w:val="26"/>
        </w:rPr>
      </w:pPr>
    </w:p>
    <w:tbl>
      <w:tblPr>
        <w:tblW w:w="9714" w:type="dxa"/>
        <w:tblLook w:val="01E0" w:firstRow="1" w:lastRow="1" w:firstColumn="1" w:lastColumn="1" w:noHBand="0" w:noVBand="0"/>
      </w:tblPr>
      <w:tblGrid>
        <w:gridCol w:w="5353"/>
        <w:gridCol w:w="4003"/>
        <w:gridCol w:w="358"/>
      </w:tblGrid>
      <w:tr w:rsidR="00A350DA" w:rsidRPr="00CF4AA7" w14:paraId="6D054895" w14:textId="77777777" w:rsidTr="00D4645A">
        <w:trPr>
          <w:gridAfter w:val="1"/>
          <w:wAfter w:w="358" w:type="dxa"/>
        </w:trPr>
        <w:tc>
          <w:tcPr>
            <w:tcW w:w="5353" w:type="dxa"/>
            <w:shd w:val="clear" w:color="auto" w:fill="auto"/>
          </w:tcPr>
          <w:p w14:paraId="04F66EE0"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b/>
                <w:bCs/>
                <w:sz w:val="24"/>
                <w:szCs w:val="24"/>
                <w:lang w:val="uk-UA"/>
              </w:rPr>
              <w:t>ОРЕНДОДАВЕЦЬ: [Повна назва]</w:t>
            </w:r>
          </w:p>
          <w:p w14:paraId="7D083FA5" w14:textId="77777777" w:rsidR="00924A68" w:rsidRPr="00CF4AA7" w:rsidRDefault="00924A68" w:rsidP="00101B34">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Адреса: </w:t>
            </w:r>
            <w:r w:rsidRPr="00CF4AA7">
              <w:rPr>
                <w:rFonts w:ascii="Times New Roman" w:hAnsi="Times New Roman" w:cs="Times New Roman"/>
                <w:b/>
                <w:bCs/>
                <w:sz w:val="24"/>
                <w:szCs w:val="24"/>
                <w:lang w:val="uk-UA"/>
              </w:rPr>
              <w:t xml:space="preserve">[юридична адреса] </w:t>
            </w:r>
          </w:p>
          <w:p w14:paraId="407E8697" w14:textId="77777777" w:rsidR="00924A68" w:rsidRPr="00CF4AA7" w:rsidRDefault="00924A68" w:rsidP="00101B34">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bCs/>
                <w:sz w:val="24"/>
                <w:szCs w:val="24"/>
                <w:lang w:val="uk-UA"/>
              </w:rPr>
              <w:t xml:space="preserve">Адреса для листування: </w:t>
            </w:r>
            <w:r w:rsidRPr="00CF4AA7">
              <w:rPr>
                <w:rFonts w:ascii="Times New Roman" w:hAnsi="Times New Roman" w:cs="Times New Roman"/>
                <w:b/>
                <w:bCs/>
                <w:sz w:val="24"/>
                <w:szCs w:val="24"/>
                <w:lang w:val="uk-UA"/>
              </w:rPr>
              <w:t>[адреса]</w:t>
            </w:r>
          </w:p>
          <w:p w14:paraId="50FE2D31"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Відповідальна особа </w:t>
            </w:r>
            <w:r w:rsidRPr="00CF4AA7">
              <w:rPr>
                <w:rFonts w:ascii="Times New Roman" w:hAnsi="Times New Roman" w:cs="Times New Roman"/>
                <w:b/>
                <w:bCs/>
                <w:sz w:val="24"/>
                <w:szCs w:val="24"/>
                <w:lang w:val="uk-UA"/>
              </w:rPr>
              <w:t>[прізвище, ім’я та по батькові], [</w:t>
            </w:r>
            <w:r w:rsidRPr="00CF4AA7">
              <w:rPr>
                <w:rFonts w:ascii="Times New Roman" w:hAnsi="Times New Roman" w:cs="Times New Roman"/>
                <w:b/>
                <w:sz w:val="24"/>
                <w:szCs w:val="24"/>
                <w:lang w:val="uk-UA"/>
              </w:rPr>
              <w:t>телефон]</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[факс]</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[е-</w:t>
            </w:r>
            <w:proofErr w:type="spellStart"/>
            <w:r w:rsidRPr="00CF4AA7">
              <w:rPr>
                <w:rFonts w:ascii="Times New Roman" w:hAnsi="Times New Roman" w:cs="Times New Roman"/>
                <w:b/>
                <w:sz w:val="24"/>
                <w:szCs w:val="24"/>
                <w:lang w:val="uk-UA"/>
              </w:rPr>
              <w:t>mail</w:t>
            </w:r>
            <w:proofErr w:type="spellEnd"/>
            <w:r w:rsidRPr="00CF4AA7">
              <w:rPr>
                <w:rFonts w:ascii="Times New Roman" w:hAnsi="Times New Roman" w:cs="Times New Roman"/>
                <w:b/>
                <w:sz w:val="24"/>
                <w:szCs w:val="24"/>
                <w:lang w:val="uk-UA"/>
              </w:rPr>
              <w:t>]</w:t>
            </w:r>
          </w:p>
          <w:p w14:paraId="42187E94"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Поточний рахунок </w:t>
            </w:r>
            <w:r w:rsidRPr="00CF4AA7">
              <w:rPr>
                <w:rFonts w:ascii="Times New Roman" w:hAnsi="Times New Roman" w:cs="Times New Roman"/>
                <w:b/>
                <w:sz w:val="24"/>
                <w:szCs w:val="24"/>
                <w:lang w:val="uk-UA"/>
              </w:rPr>
              <w:t>[№ рахунку]</w:t>
            </w:r>
          </w:p>
          <w:p w14:paraId="40BCBC12"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Банк </w:t>
            </w:r>
            <w:r w:rsidRPr="00CF4AA7">
              <w:rPr>
                <w:rFonts w:ascii="Times New Roman" w:hAnsi="Times New Roman" w:cs="Times New Roman"/>
                <w:b/>
                <w:sz w:val="24"/>
                <w:szCs w:val="24"/>
                <w:lang w:val="uk-UA"/>
              </w:rPr>
              <w:t>[повна назва банку]</w:t>
            </w:r>
          </w:p>
          <w:p w14:paraId="2387E33F"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МФО </w:t>
            </w:r>
            <w:r w:rsidRPr="00CF4AA7">
              <w:rPr>
                <w:rFonts w:ascii="Times New Roman" w:hAnsi="Times New Roman" w:cs="Times New Roman"/>
                <w:b/>
                <w:sz w:val="24"/>
                <w:szCs w:val="24"/>
                <w:lang w:val="uk-UA"/>
              </w:rPr>
              <w:t>[МФО банківської установи]</w:t>
            </w:r>
          </w:p>
          <w:p w14:paraId="2F25A029"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Код ЄДРПОУ/ДРФО </w:t>
            </w:r>
            <w:r w:rsidRPr="00CF4AA7">
              <w:rPr>
                <w:rFonts w:ascii="Times New Roman" w:hAnsi="Times New Roman" w:cs="Times New Roman"/>
                <w:b/>
                <w:sz w:val="24"/>
                <w:szCs w:val="24"/>
                <w:lang w:val="uk-UA"/>
              </w:rPr>
              <w:t>[код]</w:t>
            </w:r>
          </w:p>
          <w:p w14:paraId="517E082E" w14:textId="1978E2CE"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Свідоцтво № </w:t>
            </w:r>
            <w:r w:rsidRPr="00CF4AA7">
              <w:rPr>
                <w:rFonts w:ascii="Times New Roman" w:hAnsi="Times New Roman" w:cs="Times New Roman"/>
                <w:b/>
                <w:sz w:val="24"/>
                <w:szCs w:val="24"/>
                <w:lang w:val="uk-UA"/>
              </w:rPr>
              <w:t>[</w:t>
            </w:r>
            <w:r w:rsidR="002C1B33">
              <w:rPr>
                <w:rFonts w:ascii="Times New Roman" w:hAnsi="Times New Roman" w:cs="Times New Roman"/>
                <w:b/>
                <w:sz w:val="24"/>
                <w:szCs w:val="24"/>
                <w:lang w:val="uk-UA"/>
              </w:rPr>
              <w:t xml:space="preserve">вказати </w:t>
            </w:r>
            <w:r w:rsidRPr="00CF4AA7">
              <w:rPr>
                <w:rFonts w:ascii="Times New Roman" w:hAnsi="Times New Roman" w:cs="Times New Roman"/>
                <w:b/>
                <w:sz w:val="24"/>
                <w:szCs w:val="24"/>
                <w:lang w:val="uk-UA"/>
              </w:rPr>
              <w:t>номер]</w:t>
            </w:r>
            <w:r w:rsidRPr="00CF4AA7">
              <w:rPr>
                <w:rFonts w:ascii="Times New Roman" w:hAnsi="Times New Roman" w:cs="Times New Roman"/>
                <w:sz w:val="24"/>
                <w:szCs w:val="24"/>
                <w:lang w:val="uk-UA"/>
              </w:rPr>
              <w:t xml:space="preserve"> про реєстрацію платника податку на додану вартість</w:t>
            </w:r>
          </w:p>
          <w:p w14:paraId="6B0CAAE5" w14:textId="77777777" w:rsidR="00924A68" w:rsidRPr="00CF4AA7" w:rsidRDefault="00924A68" w:rsidP="00101B34">
            <w:pPr>
              <w:autoSpaceDE w:val="0"/>
              <w:autoSpaceDN w:val="0"/>
              <w:adjustRightInd w:val="0"/>
              <w:spacing w:after="0"/>
              <w:rPr>
                <w:rFonts w:ascii="Times New Roman" w:hAnsi="Times New Roman" w:cs="Times New Roman"/>
                <w:b/>
                <w:sz w:val="24"/>
                <w:szCs w:val="24"/>
                <w:lang w:val="uk-UA"/>
              </w:rPr>
            </w:pPr>
            <w:r w:rsidRPr="00CF4AA7">
              <w:rPr>
                <w:rFonts w:ascii="Times New Roman" w:hAnsi="Times New Roman" w:cs="Times New Roman"/>
                <w:sz w:val="24"/>
                <w:szCs w:val="24"/>
                <w:lang w:val="uk-UA"/>
              </w:rPr>
              <w:t xml:space="preserve">Індивідуальний податковий номер юридичної (фізичної) особи </w:t>
            </w:r>
            <w:r w:rsidRPr="005A250B">
              <w:rPr>
                <w:rFonts w:ascii="Times New Roman" w:hAnsi="Times New Roman" w:cs="Times New Roman"/>
                <w:b/>
                <w:sz w:val="24"/>
                <w:szCs w:val="24"/>
                <w:lang w:val="uk-UA"/>
              </w:rPr>
              <w:t>[вказати номер]</w:t>
            </w:r>
          </w:p>
          <w:p w14:paraId="6004F964" w14:textId="77777777" w:rsidR="00924A68" w:rsidRPr="00CF4AA7" w:rsidRDefault="00924A68" w:rsidP="0010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14:paraId="39E0683D" w14:textId="77777777" w:rsidR="00924A68" w:rsidRPr="00CF4AA7" w:rsidRDefault="00924A68" w:rsidP="00101B34">
            <w:pPr>
              <w:tabs>
                <w:tab w:val="num" w:pos="851"/>
              </w:tabs>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___________________ </w:t>
            </w:r>
            <w:r w:rsidRPr="00CF4AA7">
              <w:rPr>
                <w:rFonts w:ascii="Times New Roman" w:hAnsi="Times New Roman" w:cs="Times New Roman"/>
                <w:b/>
                <w:bCs/>
                <w:sz w:val="24"/>
                <w:szCs w:val="24"/>
                <w:lang w:val="uk-UA"/>
              </w:rPr>
              <w:t>[Орендодавець]</w:t>
            </w:r>
          </w:p>
          <w:p w14:paraId="710BD01D" w14:textId="77777777" w:rsidR="00924A68" w:rsidRPr="00CF4AA7" w:rsidRDefault="00924A68" w:rsidP="00101B34">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003" w:type="dxa"/>
            <w:shd w:val="clear" w:color="auto" w:fill="auto"/>
          </w:tcPr>
          <w:p w14:paraId="6D3BCE36"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b/>
                <w:bCs/>
                <w:sz w:val="24"/>
                <w:szCs w:val="24"/>
                <w:lang w:val="uk-UA"/>
              </w:rPr>
              <w:t>ОРЕНДАР: [Повна назва]</w:t>
            </w:r>
          </w:p>
          <w:p w14:paraId="2A62DA31" w14:textId="77777777" w:rsidR="00924A68" w:rsidRPr="00CF4AA7" w:rsidRDefault="00924A68" w:rsidP="00101B34">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Адреса: </w:t>
            </w:r>
            <w:r w:rsidRPr="00CF4AA7">
              <w:rPr>
                <w:rFonts w:ascii="Times New Roman" w:hAnsi="Times New Roman" w:cs="Times New Roman"/>
                <w:b/>
                <w:bCs/>
                <w:sz w:val="24"/>
                <w:szCs w:val="24"/>
                <w:lang w:val="uk-UA"/>
              </w:rPr>
              <w:t xml:space="preserve">[юридична адреса] </w:t>
            </w:r>
          </w:p>
          <w:p w14:paraId="2D5944EC" w14:textId="77777777" w:rsidR="00924A68" w:rsidRPr="00CF4AA7" w:rsidRDefault="00924A68" w:rsidP="00101B34">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bCs/>
                <w:sz w:val="24"/>
                <w:szCs w:val="24"/>
                <w:lang w:val="uk-UA"/>
              </w:rPr>
              <w:t xml:space="preserve">Адреса для листування: </w:t>
            </w:r>
            <w:r w:rsidRPr="00CF4AA7">
              <w:rPr>
                <w:rFonts w:ascii="Times New Roman" w:hAnsi="Times New Roman" w:cs="Times New Roman"/>
                <w:b/>
                <w:bCs/>
                <w:sz w:val="24"/>
                <w:szCs w:val="24"/>
                <w:lang w:val="uk-UA"/>
              </w:rPr>
              <w:t>[адреса]</w:t>
            </w:r>
          </w:p>
          <w:p w14:paraId="54B5D146"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Відповідальна особа </w:t>
            </w:r>
            <w:r w:rsidRPr="00CF4AA7">
              <w:rPr>
                <w:rFonts w:ascii="Times New Roman" w:hAnsi="Times New Roman" w:cs="Times New Roman"/>
                <w:b/>
                <w:bCs/>
                <w:sz w:val="24"/>
                <w:szCs w:val="24"/>
                <w:lang w:val="uk-UA"/>
              </w:rPr>
              <w:t>[прізвище, ім’я та по батькові], [</w:t>
            </w:r>
            <w:r w:rsidRPr="00CF4AA7">
              <w:rPr>
                <w:rFonts w:ascii="Times New Roman" w:hAnsi="Times New Roman" w:cs="Times New Roman"/>
                <w:b/>
                <w:sz w:val="24"/>
                <w:szCs w:val="24"/>
                <w:lang w:val="uk-UA"/>
              </w:rPr>
              <w:t>телефон]</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[факс]</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[е-</w:t>
            </w:r>
            <w:proofErr w:type="spellStart"/>
            <w:r w:rsidRPr="00CF4AA7">
              <w:rPr>
                <w:rFonts w:ascii="Times New Roman" w:hAnsi="Times New Roman" w:cs="Times New Roman"/>
                <w:b/>
                <w:sz w:val="24"/>
                <w:szCs w:val="24"/>
                <w:lang w:val="uk-UA"/>
              </w:rPr>
              <w:t>mail</w:t>
            </w:r>
            <w:proofErr w:type="spellEnd"/>
            <w:r w:rsidRPr="00CF4AA7">
              <w:rPr>
                <w:rFonts w:ascii="Times New Roman" w:hAnsi="Times New Roman" w:cs="Times New Roman"/>
                <w:b/>
                <w:sz w:val="24"/>
                <w:szCs w:val="24"/>
                <w:lang w:val="uk-UA"/>
              </w:rPr>
              <w:t>]</w:t>
            </w:r>
          </w:p>
          <w:p w14:paraId="5E2A4577"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Поточний рахунок </w:t>
            </w:r>
            <w:r w:rsidRPr="00CF4AA7">
              <w:rPr>
                <w:rFonts w:ascii="Times New Roman" w:hAnsi="Times New Roman" w:cs="Times New Roman"/>
                <w:b/>
                <w:sz w:val="24"/>
                <w:szCs w:val="24"/>
                <w:lang w:val="uk-UA"/>
              </w:rPr>
              <w:t>[№ рахунку]</w:t>
            </w:r>
          </w:p>
          <w:p w14:paraId="16B7DAAC" w14:textId="77777777" w:rsidR="00924A68" w:rsidRPr="00CF4AA7" w:rsidRDefault="00924A68" w:rsidP="00101B34">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Банк </w:t>
            </w:r>
            <w:r w:rsidRPr="00CF4AA7">
              <w:rPr>
                <w:rFonts w:ascii="Times New Roman" w:hAnsi="Times New Roman" w:cs="Times New Roman"/>
                <w:b/>
                <w:sz w:val="24"/>
                <w:szCs w:val="24"/>
                <w:lang w:val="uk-UA"/>
              </w:rPr>
              <w:t>[повна назва банку]</w:t>
            </w:r>
          </w:p>
          <w:p w14:paraId="264CB64D"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МФО </w:t>
            </w:r>
            <w:r w:rsidRPr="00CF4AA7">
              <w:rPr>
                <w:rFonts w:ascii="Times New Roman" w:hAnsi="Times New Roman" w:cs="Times New Roman"/>
                <w:b/>
                <w:sz w:val="24"/>
                <w:szCs w:val="24"/>
                <w:lang w:val="uk-UA"/>
              </w:rPr>
              <w:t>[МФО банківської установи]</w:t>
            </w:r>
          </w:p>
          <w:p w14:paraId="67FA7C31"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Код ЄДРПОУ/ДРФО </w:t>
            </w:r>
            <w:r w:rsidRPr="00CF4AA7">
              <w:rPr>
                <w:rFonts w:ascii="Times New Roman" w:hAnsi="Times New Roman" w:cs="Times New Roman"/>
                <w:b/>
                <w:sz w:val="24"/>
                <w:szCs w:val="24"/>
                <w:lang w:val="uk-UA"/>
              </w:rPr>
              <w:t>[казати код]</w:t>
            </w:r>
          </w:p>
          <w:p w14:paraId="0F7B43F0" w14:textId="77777777" w:rsidR="00924A68" w:rsidRPr="00CF4AA7" w:rsidRDefault="00924A68" w:rsidP="00101B34">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Свідоцтво № </w:t>
            </w:r>
            <w:r w:rsidRPr="00CF4AA7">
              <w:rPr>
                <w:rFonts w:ascii="Times New Roman" w:hAnsi="Times New Roman" w:cs="Times New Roman"/>
                <w:b/>
                <w:sz w:val="24"/>
                <w:szCs w:val="24"/>
                <w:lang w:val="uk-UA"/>
              </w:rPr>
              <w:t>[вказати номер]</w:t>
            </w:r>
            <w:r w:rsidRPr="00CF4AA7">
              <w:rPr>
                <w:rFonts w:ascii="Times New Roman" w:hAnsi="Times New Roman" w:cs="Times New Roman"/>
                <w:sz w:val="24"/>
                <w:szCs w:val="24"/>
                <w:lang w:val="uk-UA"/>
              </w:rPr>
              <w:t xml:space="preserve"> про реєстрацію платника податку на додану вартість</w:t>
            </w:r>
          </w:p>
          <w:p w14:paraId="06EA0364" w14:textId="77777777" w:rsidR="00924A68" w:rsidRPr="00CF4AA7" w:rsidRDefault="00924A68" w:rsidP="00101B34">
            <w:pPr>
              <w:widowControl w:val="0"/>
              <w:autoSpaceDE w:val="0"/>
              <w:autoSpaceDN w:val="0"/>
              <w:adjustRightInd w:val="0"/>
              <w:spacing w:after="0"/>
              <w:jc w:val="both"/>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Індивідуальний податковий номер юридичної (фізичної) особи </w:t>
            </w:r>
            <w:r w:rsidRPr="005A250B">
              <w:rPr>
                <w:rFonts w:ascii="Times New Roman" w:hAnsi="Times New Roman" w:cs="Times New Roman"/>
                <w:b/>
                <w:sz w:val="24"/>
                <w:szCs w:val="24"/>
                <w:lang w:val="uk-UA"/>
              </w:rPr>
              <w:t>[вказати номер]</w:t>
            </w:r>
          </w:p>
          <w:p w14:paraId="2F0E30D2" w14:textId="57FC7073" w:rsidR="00787AEF" w:rsidRDefault="00924A68" w:rsidP="00AE4BCD">
            <w:pPr>
              <w:widowControl w:val="0"/>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__________________ </w:t>
            </w:r>
            <w:r w:rsidRPr="00CF4AA7">
              <w:rPr>
                <w:rFonts w:ascii="Times New Roman" w:hAnsi="Times New Roman" w:cs="Times New Roman"/>
                <w:b/>
                <w:bCs/>
                <w:sz w:val="24"/>
                <w:szCs w:val="24"/>
                <w:lang w:val="uk-UA"/>
              </w:rPr>
              <w:t>[Орендар]</w:t>
            </w:r>
          </w:p>
          <w:p w14:paraId="5255767D"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33AF71AD"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6CA8D2A3"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23A59A6C"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2321E798"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66BE7B32"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34892A38"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0D258641"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739C3245"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4A4165EB" w14:textId="77777777" w:rsidR="00530630"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49EFD517" w14:textId="77777777" w:rsidR="00530630" w:rsidRPr="00AE4BCD" w:rsidRDefault="00530630" w:rsidP="00AE4BCD">
            <w:pPr>
              <w:widowControl w:val="0"/>
              <w:autoSpaceDE w:val="0"/>
              <w:autoSpaceDN w:val="0"/>
              <w:adjustRightInd w:val="0"/>
              <w:spacing w:after="0"/>
              <w:jc w:val="both"/>
              <w:rPr>
                <w:rFonts w:ascii="Times New Roman" w:hAnsi="Times New Roman" w:cs="Times New Roman"/>
                <w:b/>
                <w:bCs/>
                <w:sz w:val="24"/>
                <w:szCs w:val="24"/>
                <w:lang w:val="uk-UA"/>
              </w:rPr>
            </w:pPr>
          </w:p>
          <w:p w14:paraId="5966B4BA" w14:textId="6E954A5A" w:rsidR="00787AEF" w:rsidRPr="00D4645A" w:rsidRDefault="005A4B0F" w:rsidP="00101B34">
            <w:pPr>
              <w:tabs>
                <w:tab w:val="num" w:pos="851"/>
              </w:tabs>
              <w:autoSpaceDE w:val="0"/>
              <w:autoSpaceDN w:val="0"/>
              <w:adjustRightInd w:val="0"/>
              <w:spacing w:after="0"/>
              <w:rPr>
                <w:rFonts w:ascii="Times New Roman" w:hAnsi="Times New Roman" w:cs="Times New Roman"/>
                <w:spacing w:val="-3"/>
                <w:sz w:val="23"/>
                <w:szCs w:val="23"/>
                <w:lang w:val="uk-UA"/>
              </w:rPr>
            </w:pPr>
            <w:r>
              <w:rPr>
                <w:rFonts w:ascii="Times New Roman" w:hAnsi="Times New Roman" w:cs="Times New Roman"/>
                <w:spacing w:val="-3"/>
                <w:sz w:val="23"/>
                <w:szCs w:val="23"/>
                <w:lang w:val="uk-UA"/>
              </w:rPr>
              <w:t xml:space="preserve">                           </w:t>
            </w:r>
            <w:r w:rsidR="00D4645A" w:rsidRPr="00D4645A">
              <w:rPr>
                <w:rFonts w:ascii="Times New Roman" w:hAnsi="Times New Roman" w:cs="Times New Roman"/>
                <w:spacing w:val="-3"/>
                <w:sz w:val="23"/>
                <w:szCs w:val="23"/>
                <w:lang w:val="uk-UA"/>
              </w:rPr>
              <w:t>Додаток 1</w:t>
            </w:r>
          </w:p>
          <w:p w14:paraId="7DBBA1E5" w14:textId="6D86FC98" w:rsidR="00D4645A" w:rsidRPr="00D4645A" w:rsidRDefault="005A4B0F" w:rsidP="00101B34">
            <w:pPr>
              <w:tabs>
                <w:tab w:val="num" w:pos="851"/>
              </w:tabs>
              <w:autoSpaceDE w:val="0"/>
              <w:autoSpaceDN w:val="0"/>
              <w:adjustRightInd w:val="0"/>
              <w:spacing w:after="0"/>
              <w:rPr>
                <w:rFonts w:ascii="Times New Roman" w:hAnsi="Times New Roman" w:cs="Times New Roman"/>
                <w:spacing w:val="-3"/>
                <w:sz w:val="23"/>
                <w:szCs w:val="23"/>
                <w:lang w:val="uk-UA"/>
              </w:rPr>
            </w:pPr>
            <w:r>
              <w:rPr>
                <w:rFonts w:ascii="Times New Roman" w:hAnsi="Times New Roman" w:cs="Times New Roman"/>
                <w:spacing w:val="-3"/>
                <w:sz w:val="23"/>
                <w:szCs w:val="23"/>
                <w:lang w:val="uk-UA"/>
              </w:rPr>
              <w:t xml:space="preserve">                           д</w:t>
            </w:r>
            <w:r w:rsidR="00D4645A" w:rsidRPr="00D4645A">
              <w:rPr>
                <w:rFonts w:ascii="Times New Roman" w:hAnsi="Times New Roman" w:cs="Times New Roman"/>
                <w:spacing w:val="-3"/>
                <w:sz w:val="23"/>
                <w:szCs w:val="23"/>
                <w:lang w:val="uk-UA"/>
              </w:rPr>
              <w:t>о договору № (номер)</w:t>
            </w:r>
          </w:p>
          <w:p w14:paraId="7EF3E0D5" w14:textId="5CB1525C" w:rsidR="00D4645A" w:rsidRPr="00CF4AA7" w:rsidRDefault="005A4B0F" w:rsidP="00D4645A">
            <w:pPr>
              <w:tabs>
                <w:tab w:val="num" w:pos="851"/>
              </w:tabs>
              <w:autoSpaceDE w:val="0"/>
              <w:autoSpaceDN w:val="0"/>
              <w:adjustRightInd w:val="0"/>
              <w:spacing w:after="0"/>
              <w:rPr>
                <w:rFonts w:ascii="Times New Roman" w:hAnsi="Times New Roman" w:cs="Times New Roman"/>
                <w:b/>
                <w:spacing w:val="-3"/>
                <w:sz w:val="24"/>
                <w:szCs w:val="24"/>
                <w:lang w:val="uk-UA"/>
              </w:rPr>
            </w:pPr>
            <w:r>
              <w:rPr>
                <w:rFonts w:ascii="Times New Roman" w:hAnsi="Times New Roman" w:cs="Times New Roman"/>
                <w:spacing w:val="-3"/>
                <w:sz w:val="23"/>
                <w:szCs w:val="23"/>
                <w:lang w:val="uk-UA"/>
              </w:rPr>
              <w:t xml:space="preserve">                           </w:t>
            </w:r>
            <w:r w:rsidR="00D4645A" w:rsidRPr="00D4645A">
              <w:rPr>
                <w:rFonts w:ascii="Times New Roman" w:hAnsi="Times New Roman" w:cs="Times New Roman"/>
                <w:spacing w:val="-3"/>
                <w:sz w:val="23"/>
                <w:szCs w:val="23"/>
                <w:lang w:val="uk-UA"/>
              </w:rPr>
              <w:t xml:space="preserve">від «дата» </w:t>
            </w:r>
            <w:r w:rsidR="00D4645A" w:rsidRPr="00D4645A">
              <w:rPr>
                <w:rFonts w:ascii="Times New Roman" w:hAnsi="Times New Roman" w:cs="Times New Roman"/>
                <w:spacing w:val="-3"/>
                <w:sz w:val="23"/>
                <w:szCs w:val="23"/>
              </w:rPr>
              <w:t>(</w:t>
            </w:r>
            <w:proofErr w:type="spellStart"/>
            <w:r w:rsidR="00D4645A" w:rsidRPr="00D4645A">
              <w:rPr>
                <w:rFonts w:ascii="Times New Roman" w:hAnsi="Times New Roman" w:cs="Times New Roman"/>
                <w:spacing w:val="-3"/>
                <w:sz w:val="23"/>
                <w:szCs w:val="23"/>
              </w:rPr>
              <w:t>місяць</w:t>
            </w:r>
            <w:proofErr w:type="spellEnd"/>
            <w:r w:rsidR="00D4645A" w:rsidRPr="00D4645A">
              <w:rPr>
                <w:rFonts w:ascii="Times New Roman" w:hAnsi="Times New Roman" w:cs="Times New Roman"/>
                <w:spacing w:val="-3"/>
                <w:sz w:val="23"/>
                <w:szCs w:val="23"/>
              </w:rPr>
              <w:t>) (</w:t>
            </w:r>
            <w:proofErr w:type="spellStart"/>
            <w:r w:rsidR="00D4645A" w:rsidRPr="00D4645A">
              <w:rPr>
                <w:rFonts w:ascii="Times New Roman" w:hAnsi="Times New Roman" w:cs="Times New Roman"/>
                <w:spacing w:val="-3"/>
                <w:sz w:val="23"/>
                <w:szCs w:val="23"/>
              </w:rPr>
              <w:t>рік</w:t>
            </w:r>
            <w:proofErr w:type="spellEnd"/>
            <w:r w:rsidR="00D4645A" w:rsidRPr="00D4645A">
              <w:rPr>
                <w:rFonts w:ascii="Times New Roman" w:hAnsi="Times New Roman" w:cs="Times New Roman"/>
                <w:spacing w:val="-3"/>
                <w:sz w:val="23"/>
                <w:szCs w:val="23"/>
              </w:rPr>
              <w:t>)</w:t>
            </w:r>
          </w:p>
        </w:tc>
      </w:tr>
      <w:tr w:rsidR="00D4645A" w:rsidRPr="004043D1" w14:paraId="0049EE94" w14:textId="77777777" w:rsidTr="00D4645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9714" w:type="dxa"/>
            <w:gridSpan w:val="3"/>
            <w:tcBorders>
              <w:top w:val="nil"/>
              <w:left w:val="nil"/>
              <w:bottom w:val="nil"/>
              <w:right w:val="nil"/>
            </w:tcBorders>
          </w:tcPr>
          <w:p w14:paraId="0686E69E" w14:textId="4448E3AA" w:rsidR="00D4645A" w:rsidRPr="004043D1" w:rsidRDefault="00D4645A" w:rsidP="0013152D">
            <w:pPr>
              <w:autoSpaceDE w:val="0"/>
              <w:autoSpaceDN w:val="0"/>
              <w:adjustRightInd w:val="0"/>
              <w:ind w:left="6948"/>
              <w:rPr>
                <w:b/>
                <w:sz w:val="23"/>
                <w:szCs w:val="23"/>
              </w:rPr>
            </w:pPr>
          </w:p>
        </w:tc>
      </w:tr>
    </w:tbl>
    <w:p w14:paraId="2E0A0B04" w14:textId="77777777" w:rsidR="00530630" w:rsidRDefault="00530630" w:rsidP="00E54C59">
      <w:pPr>
        <w:autoSpaceDE w:val="0"/>
        <w:autoSpaceDN w:val="0"/>
        <w:adjustRightInd w:val="0"/>
        <w:jc w:val="center"/>
        <w:rPr>
          <w:rFonts w:ascii="Times New Roman" w:hAnsi="Times New Roman" w:cs="Times New Roman"/>
          <w:bCs/>
          <w:spacing w:val="60"/>
          <w:sz w:val="23"/>
          <w:szCs w:val="23"/>
          <w:lang w:val="uk-UA"/>
        </w:rPr>
      </w:pPr>
    </w:p>
    <w:p w14:paraId="1678C308" w14:textId="77777777" w:rsidR="00E54C59" w:rsidRPr="00E54C59" w:rsidRDefault="00E54C59" w:rsidP="00E54C59">
      <w:pPr>
        <w:autoSpaceDE w:val="0"/>
        <w:autoSpaceDN w:val="0"/>
        <w:adjustRightInd w:val="0"/>
        <w:jc w:val="center"/>
        <w:rPr>
          <w:rFonts w:ascii="Times New Roman" w:hAnsi="Times New Roman" w:cs="Times New Roman"/>
          <w:bCs/>
          <w:spacing w:val="60"/>
          <w:sz w:val="23"/>
          <w:szCs w:val="23"/>
        </w:rPr>
      </w:pPr>
      <w:r w:rsidRPr="00E54C59">
        <w:rPr>
          <w:rFonts w:ascii="Times New Roman" w:hAnsi="Times New Roman" w:cs="Times New Roman"/>
          <w:bCs/>
          <w:spacing w:val="60"/>
          <w:sz w:val="23"/>
          <w:szCs w:val="23"/>
        </w:rPr>
        <w:t>АКТ</w:t>
      </w:r>
    </w:p>
    <w:p w14:paraId="31DED4C3" w14:textId="77777777" w:rsidR="00E54C59" w:rsidRPr="00E54C59" w:rsidRDefault="00E54C59" w:rsidP="00E54C59">
      <w:pPr>
        <w:autoSpaceDE w:val="0"/>
        <w:autoSpaceDN w:val="0"/>
        <w:adjustRightInd w:val="0"/>
        <w:jc w:val="center"/>
        <w:rPr>
          <w:rFonts w:ascii="Times New Roman" w:hAnsi="Times New Roman" w:cs="Times New Roman"/>
          <w:sz w:val="23"/>
          <w:szCs w:val="23"/>
        </w:rPr>
      </w:pPr>
      <w:proofErr w:type="spellStart"/>
      <w:r w:rsidRPr="00E54C59">
        <w:rPr>
          <w:rFonts w:ascii="Times New Roman" w:hAnsi="Times New Roman" w:cs="Times New Roman"/>
          <w:sz w:val="23"/>
          <w:szCs w:val="23"/>
        </w:rPr>
        <w:t>приймання-передачі</w:t>
      </w:r>
      <w:proofErr w:type="spellEnd"/>
      <w:r w:rsidRPr="00E54C59">
        <w:rPr>
          <w:rFonts w:ascii="Times New Roman" w:hAnsi="Times New Roman" w:cs="Times New Roman"/>
          <w:sz w:val="23"/>
          <w:szCs w:val="23"/>
        </w:rPr>
        <w:t xml:space="preserve"> майна </w:t>
      </w:r>
      <w:proofErr w:type="spellStart"/>
      <w:r w:rsidRPr="00E54C59">
        <w:rPr>
          <w:rFonts w:ascii="Times New Roman" w:hAnsi="Times New Roman" w:cs="Times New Roman"/>
        </w:rPr>
        <w:t>від</w:t>
      </w:r>
      <w:proofErr w:type="spellEnd"/>
      <w:r w:rsidRPr="00E54C59">
        <w:rPr>
          <w:rFonts w:ascii="Times New Roman" w:hAnsi="Times New Roman" w:cs="Times New Roman"/>
        </w:rPr>
        <w:t xml:space="preserve"> </w:t>
      </w:r>
      <w:proofErr w:type="spellStart"/>
      <w:r w:rsidRPr="00E54C59">
        <w:rPr>
          <w:rFonts w:ascii="Times New Roman" w:hAnsi="Times New Roman" w:cs="Times New Roman"/>
        </w:rPr>
        <w:t>Орендодавця</w:t>
      </w:r>
      <w:proofErr w:type="spellEnd"/>
      <w:r w:rsidRPr="00E54C59">
        <w:rPr>
          <w:rFonts w:ascii="Times New Roman" w:hAnsi="Times New Roman" w:cs="Times New Roman"/>
        </w:rPr>
        <w:t xml:space="preserve"> до </w:t>
      </w:r>
      <w:proofErr w:type="spellStart"/>
      <w:r w:rsidRPr="00E54C59">
        <w:rPr>
          <w:rFonts w:ascii="Times New Roman" w:hAnsi="Times New Roman" w:cs="Times New Roman"/>
        </w:rPr>
        <w:t>Орендаря</w:t>
      </w:r>
      <w:proofErr w:type="spellEnd"/>
    </w:p>
    <w:p w14:paraId="4C9501EC" w14:textId="77777777" w:rsidR="00E54C59" w:rsidRPr="00E54C59" w:rsidRDefault="00E54C59" w:rsidP="00E54C59">
      <w:pPr>
        <w:autoSpaceDE w:val="0"/>
        <w:autoSpaceDN w:val="0"/>
        <w:adjustRightInd w:val="0"/>
        <w:jc w:val="center"/>
        <w:rPr>
          <w:rFonts w:ascii="Times New Roman" w:hAnsi="Times New Roman" w:cs="Times New Roman"/>
          <w:sz w:val="23"/>
          <w:szCs w:val="23"/>
        </w:rPr>
      </w:pPr>
      <w:r w:rsidRPr="00E54C59">
        <w:rPr>
          <w:rFonts w:ascii="Times New Roman" w:hAnsi="Times New Roman" w:cs="Times New Roman"/>
          <w:sz w:val="23"/>
          <w:szCs w:val="23"/>
        </w:rPr>
        <w:t>(форма)</w:t>
      </w:r>
    </w:p>
    <w:p w14:paraId="0B77A6B6" w14:textId="77777777" w:rsidR="00E54C59" w:rsidRPr="004043D1" w:rsidRDefault="00E54C59" w:rsidP="00E54C59">
      <w:pPr>
        <w:autoSpaceDE w:val="0"/>
        <w:autoSpaceDN w:val="0"/>
        <w:adjustRightInd w:val="0"/>
        <w:rPr>
          <w:sz w:val="23"/>
          <w:szCs w:val="23"/>
        </w:rPr>
      </w:pPr>
      <w:r w:rsidRPr="004043D1">
        <w:rPr>
          <w:spacing w:val="-3"/>
          <w:sz w:val="23"/>
          <w:szCs w:val="23"/>
        </w:rPr>
        <w:t>___________</w:t>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z w:val="23"/>
          <w:szCs w:val="23"/>
        </w:rPr>
        <w:t>«</w:t>
      </w:r>
      <w:r w:rsidRPr="004043D1">
        <w:rPr>
          <w:spacing w:val="-3"/>
          <w:sz w:val="23"/>
          <w:szCs w:val="23"/>
        </w:rPr>
        <w:t>___</w:t>
      </w:r>
      <w:r w:rsidRPr="004043D1">
        <w:rPr>
          <w:sz w:val="23"/>
          <w:szCs w:val="23"/>
        </w:rPr>
        <w:t>»</w:t>
      </w:r>
      <w:r w:rsidRPr="004043D1">
        <w:rPr>
          <w:spacing w:val="-3"/>
          <w:sz w:val="23"/>
          <w:szCs w:val="23"/>
        </w:rPr>
        <w:t xml:space="preserve"> _______________</w:t>
      </w:r>
    </w:p>
    <w:p w14:paraId="08433DC8" w14:textId="77777777" w:rsidR="00E54C59" w:rsidRPr="00E54C59" w:rsidRDefault="00E54C59" w:rsidP="00E54C59">
      <w:pPr>
        <w:autoSpaceDE w:val="0"/>
        <w:autoSpaceDN w:val="0"/>
        <w:adjustRightInd w:val="0"/>
        <w:ind w:firstLine="709"/>
        <w:rPr>
          <w:rFonts w:ascii="Times New Roman" w:hAnsi="Times New Roman" w:cs="Times New Roman"/>
          <w:sz w:val="23"/>
          <w:szCs w:val="23"/>
        </w:rPr>
      </w:pPr>
      <w:proofErr w:type="spellStart"/>
      <w:r w:rsidRPr="00E54C59">
        <w:rPr>
          <w:rFonts w:ascii="Times New Roman" w:hAnsi="Times New Roman" w:cs="Times New Roman"/>
          <w:sz w:val="23"/>
          <w:szCs w:val="23"/>
        </w:rPr>
        <w:t>Орендодавець</w:t>
      </w:r>
      <w:proofErr w:type="spellEnd"/>
      <w:r w:rsidRPr="00E54C59">
        <w:rPr>
          <w:rFonts w:ascii="Times New Roman" w:hAnsi="Times New Roman" w:cs="Times New Roman"/>
          <w:sz w:val="23"/>
          <w:szCs w:val="23"/>
        </w:rPr>
        <w:t xml:space="preserve"> передав, а </w:t>
      </w:r>
      <w:proofErr w:type="spellStart"/>
      <w:r w:rsidRPr="00E54C59">
        <w:rPr>
          <w:rFonts w:ascii="Times New Roman" w:hAnsi="Times New Roman" w:cs="Times New Roman"/>
          <w:sz w:val="23"/>
          <w:szCs w:val="23"/>
        </w:rPr>
        <w:t>Орендар</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прийняв</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відповідно</w:t>
      </w:r>
      <w:proofErr w:type="spellEnd"/>
      <w:r w:rsidRPr="00E54C59">
        <w:rPr>
          <w:rFonts w:ascii="Times New Roman" w:hAnsi="Times New Roman" w:cs="Times New Roman"/>
          <w:sz w:val="23"/>
          <w:szCs w:val="23"/>
        </w:rPr>
        <w:t xml:space="preserve"> до умов Договору № </w:t>
      </w:r>
      <w:r w:rsidRPr="00E54C59">
        <w:rPr>
          <w:rFonts w:ascii="Times New Roman" w:hAnsi="Times New Roman" w:cs="Times New Roman"/>
          <w:b/>
          <w:bCs/>
          <w:sz w:val="23"/>
          <w:szCs w:val="23"/>
        </w:rPr>
        <w:t>(номер)</w:t>
      </w:r>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від</w:t>
      </w:r>
      <w:proofErr w:type="spellEnd"/>
      <w:r w:rsidRPr="00E54C59">
        <w:rPr>
          <w:rFonts w:ascii="Times New Roman" w:hAnsi="Times New Roman" w:cs="Times New Roman"/>
          <w:sz w:val="23"/>
          <w:szCs w:val="23"/>
        </w:rPr>
        <w:t xml:space="preserve"> </w:t>
      </w:r>
      <w:r w:rsidRPr="00E54C59">
        <w:rPr>
          <w:rFonts w:ascii="Times New Roman" w:hAnsi="Times New Roman" w:cs="Times New Roman"/>
          <w:b/>
          <w:bCs/>
          <w:sz w:val="23"/>
          <w:szCs w:val="23"/>
        </w:rPr>
        <w:t>(дата)</w:t>
      </w:r>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окреме</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індивідуально</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визначене</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Майно</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згідно</w:t>
      </w:r>
      <w:proofErr w:type="spellEnd"/>
      <w:r w:rsidRPr="00E54C59">
        <w:rPr>
          <w:rFonts w:ascii="Times New Roman" w:hAnsi="Times New Roman" w:cs="Times New Roman"/>
          <w:sz w:val="23"/>
          <w:szCs w:val="23"/>
        </w:rPr>
        <w:t xml:space="preserve"> з таким </w:t>
      </w:r>
      <w:proofErr w:type="spellStart"/>
      <w:r w:rsidRPr="00E54C59">
        <w:rPr>
          <w:rFonts w:ascii="Times New Roman" w:hAnsi="Times New Roman" w:cs="Times New Roman"/>
          <w:sz w:val="23"/>
          <w:szCs w:val="23"/>
        </w:rPr>
        <w:t>переліком</w:t>
      </w:r>
      <w:proofErr w:type="spellEnd"/>
      <w:r w:rsidRPr="00E54C59">
        <w:rPr>
          <w:rFonts w:ascii="Times New Roman" w:hAnsi="Times New Roman" w:cs="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218"/>
        <w:gridCol w:w="1263"/>
        <w:gridCol w:w="2046"/>
        <w:gridCol w:w="1688"/>
        <w:gridCol w:w="1834"/>
      </w:tblGrid>
      <w:tr w:rsidR="00E54C59" w:rsidRPr="004043D1" w14:paraId="5EEAC90D" w14:textId="77777777" w:rsidTr="00E54C59">
        <w:tc>
          <w:tcPr>
            <w:tcW w:w="522" w:type="dxa"/>
            <w:vAlign w:val="center"/>
          </w:tcPr>
          <w:p w14:paraId="72E2CB8A" w14:textId="77777777" w:rsidR="00E54C59" w:rsidRPr="00E54C59" w:rsidRDefault="00E54C59" w:rsidP="0013152D">
            <w:pPr>
              <w:autoSpaceDE w:val="0"/>
              <w:autoSpaceDN w:val="0"/>
              <w:adjustRightInd w:val="0"/>
              <w:jc w:val="center"/>
              <w:rPr>
                <w:rFonts w:ascii="Times New Roman" w:hAnsi="Times New Roman" w:cs="Times New Roman"/>
                <w:sz w:val="23"/>
                <w:szCs w:val="23"/>
              </w:rPr>
            </w:pPr>
            <w:r w:rsidRPr="00E54C59">
              <w:rPr>
                <w:rFonts w:ascii="Times New Roman" w:hAnsi="Times New Roman" w:cs="Times New Roman"/>
                <w:sz w:val="23"/>
                <w:szCs w:val="23"/>
              </w:rPr>
              <w:t>№ з/п</w:t>
            </w:r>
          </w:p>
        </w:tc>
        <w:tc>
          <w:tcPr>
            <w:tcW w:w="2218" w:type="dxa"/>
            <w:vAlign w:val="center"/>
          </w:tcPr>
          <w:p w14:paraId="01A75703" w14:textId="77777777" w:rsidR="00E54C59" w:rsidRPr="00E54C59" w:rsidRDefault="00E54C59" w:rsidP="0013152D">
            <w:pPr>
              <w:autoSpaceDE w:val="0"/>
              <w:autoSpaceDN w:val="0"/>
              <w:adjustRightInd w:val="0"/>
              <w:jc w:val="center"/>
              <w:rPr>
                <w:rFonts w:ascii="Times New Roman" w:hAnsi="Times New Roman" w:cs="Times New Roman"/>
                <w:sz w:val="23"/>
                <w:szCs w:val="23"/>
              </w:rPr>
            </w:pPr>
            <w:r w:rsidRPr="00E54C59">
              <w:rPr>
                <w:rFonts w:ascii="Times New Roman" w:hAnsi="Times New Roman" w:cs="Times New Roman"/>
                <w:sz w:val="23"/>
                <w:szCs w:val="23"/>
              </w:rPr>
              <w:t>Номер вагону</w:t>
            </w:r>
          </w:p>
        </w:tc>
        <w:tc>
          <w:tcPr>
            <w:tcW w:w="1263" w:type="dxa"/>
            <w:vAlign w:val="center"/>
          </w:tcPr>
          <w:p w14:paraId="0BC1B488" w14:textId="77777777" w:rsidR="00E54C59" w:rsidRPr="00E54C59" w:rsidRDefault="00E54C59" w:rsidP="0013152D">
            <w:pPr>
              <w:autoSpaceDE w:val="0"/>
              <w:autoSpaceDN w:val="0"/>
              <w:adjustRightInd w:val="0"/>
              <w:ind w:left="33" w:hanging="33"/>
              <w:jc w:val="center"/>
              <w:rPr>
                <w:rFonts w:ascii="Times New Roman" w:hAnsi="Times New Roman" w:cs="Times New Roman"/>
                <w:sz w:val="23"/>
                <w:szCs w:val="23"/>
              </w:rPr>
            </w:pPr>
            <w:r w:rsidRPr="00E54C59">
              <w:rPr>
                <w:rFonts w:ascii="Times New Roman" w:hAnsi="Times New Roman" w:cs="Times New Roman"/>
                <w:sz w:val="23"/>
                <w:szCs w:val="23"/>
              </w:rPr>
              <w:t>Модель вагону</w:t>
            </w:r>
          </w:p>
        </w:tc>
        <w:tc>
          <w:tcPr>
            <w:tcW w:w="2046" w:type="dxa"/>
            <w:vAlign w:val="center"/>
          </w:tcPr>
          <w:p w14:paraId="21377FDB" w14:textId="77777777" w:rsidR="00E54C59" w:rsidRPr="00E54C59" w:rsidRDefault="00E54C59" w:rsidP="0013152D">
            <w:pPr>
              <w:autoSpaceDE w:val="0"/>
              <w:autoSpaceDN w:val="0"/>
              <w:adjustRightInd w:val="0"/>
              <w:jc w:val="center"/>
              <w:rPr>
                <w:rFonts w:ascii="Times New Roman" w:hAnsi="Times New Roman" w:cs="Times New Roman"/>
                <w:sz w:val="23"/>
                <w:szCs w:val="23"/>
              </w:rPr>
            </w:pPr>
            <w:r w:rsidRPr="00E54C59">
              <w:rPr>
                <w:rFonts w:ascii="Times New Roman" w:hAnsi="Times New Roman" w:cs="Times New Roman"/>
                <w:sz w:val="23"/>
                <w:szCs w:val="23"/>
              </w:rPr>
              <w:t xml:space="preserve">Дата </w:t>
            </w:r>
            <w:proofErr w:type="spellStart"/>
            <w:r w:rsidRPr="00E54C59">
              <w:rPr>
                <w:rFonts w:ascii="Times New Roman" w:hAnsi="Times New Roman" w:cs="Times New Roman"/>
                <w:sz w:val="23"/>
                <w:szCs w:val="23"/>
              </w:rPr>
              <w:t>побудови</w:t>
            </w:r>
            <w:proofErr w:type="spellEnd"/>
          </w:p>
        </w:tc>
        <w:tc>
          <w:tcPr>
            <w:tcW w:w="1688" w:type="dxa"/>
            <w:vAlign w:val="center"/>
          </w:tcPr>
          <w:p w14:paraId="6930A73F" w14:textId="77777777" w:rsidR="00E54C59" w:rsidRPr="00E54C59" w:rsidRDefault="00E54C59" w:rsidP="0013152D">
            <w:pPr>
              <w:autoSpaceDE w:val="0"/>
              <w:autoSpaceDN w:val="0"/>
              <w:adjustRightInd w:val="0"/>
              <w:ind w:firstLine="73"/>
              <w:jc w:val="center"/>
              <w:rPr>
                <w:rFonts w:ascii="Times New Roman" w:hAnsi="Times New Roman" w:cs="Times New Roman"/>
                <w:sz w:val="23"/>
                <w:szCs w:val="23"/>
              </w:rPr>
            </w:pPr>
            <w:proofErr w:type="spellStart"/>
            <w:r w:rsidRPr="00E54C59">
              <w:rPr>
                <w:rFonts w:ascii="Times New Roman" w:hAnsi="Times New Roman" w:cs="Times New Roman"/>
                <w:sz w:val="23"/>
                <w:szCs w:val="23"/>
              </w:rPr>
              <w:t>Вартість</w:t>
            </w:r>
            <w:proofErr w:type="spellEnd"/>
            <w:r w:rsidRPr="00E54C59">
              <w:rPr>
                <w:rFonts w:ascii="Times New Roman" w:hAnsi="Times New Roman" w:cs="Times New Roman"/>
                <w:sz w:val="23"/>
                <w:szCs w:val="23"/>
              </w:rPr>
              <w:t>, грн.</w:t>
            </w:r>
          </w:p>
        </w:tc>
        <w:tc>
          <w:tcPr>
            <w:tcW w:w="1834" w:type="dxa"/>
            <w:vAlign w:val="center"/>
          </w:tcPr>
          <w:p w14:paraId="0A8D044E" w14:textId="0BA4089F" w:rsidR="00E54C59" w:rsidRPr="00E54C59" w:rsidRDefault="007B62B4" w:rsidP="0013152D">
            <w:pPr>
              <w:autoSpaceDE w:val="0"/>
              <w:autoSpaceDN w:val="0"/>
              <w:adjustRightInd w:val="0"/>
              <w:ind w:firstLine="73"/>
              <w:jc w:val="center"/>
              <w:rPr>
                <w:rFonts w:ascii="Times New Roman" w:hAnsi="Times New Roman" w:cs="Times New Roman"/>
                <w:sz w:val="23"/>
                <w:szCs w:val="23"/>
              </w:rPr>
            </w:pPr>
            <w:r w:rsidRPr="00CC5414">
              <w:rPr>
                <w:sz w:val="23"/>
                <w:szCs w:val="23"/>
                <w:lang w:val="uk-UA"/>
              </w:rPr>
              <w:t>Вид та д</w:t>
            </w:r>
            <w:proofErr w:type="spellStart"/>
            <w:r w:rsidRPr="00CC5414">
              <w:rPr>
                <w:sz w:val="23"/>
                <w:szCs w:val="23"/>
              </w:rPr>
              <w:t>ата</w:t>
            </w:r>
            <w:proofErr w:type="spellEnd"/>
            <w:r w:rsidRPr="00CC5414">
              <w:rPr>
                <w:sz w:val="23"/>
                <w:szCs w:val="23"/>
              </w:rPr>
              <w:t xml:space="preserve"> </w:t>
            </w:r>
            <w:proofErr w:type="spellStart"/>
            <w:r w:rsidRPr="00CC5414">
              <w:rPr>
                <w:sz w:val="23"/>
                <w:szCs w:val="23"/>
              </w:rPr>
              <w:t>останнього</w:t>
            </w:r>
            <w:proofErr w:type="spellEnd"/>
            <w:r w:rsidRPr="00CC5414">
              <w:rPr>
                <w:sz w:val="23"/>
                <w:szCs w:val="23"/>
              </w:rPr>
              <w:t xml:space="preserve"> ремонту</w:t>
            </w:r>
          </w:p>
        </w:tc>
      </w:tr>
      <w:tr w:rsidR="00E54C59" w:rsidRPr="004043D1" w14:paraId="14094FE6" w14:textId="77777777" w:rsidTr="00E54C59">
        <w:trPr>
          <w:trHeight w:val="299"/>
        </w:trPr>
        <w:tc>
          <w:tcPr>
            <w:tcW w:w="522" w:type="dxa"/>
          </w:tcPr>
          <w:p w14:paraId="702FD1B5" w14:textId="77777777" w:rsidR="00E54C59" w:rsidRPr="004043D1" w:rsidRDefault="00E54C59" w:rsidP="0013152D">
            <w:pPr>
              <w:autoSpaceDE w:val="0"/>
              <w:autoSpaceDN w:val="0"/>
              <w:adjustRightInd w:val="0"/>
              <w:rPr>
                <w:sz w:val="23"/>
                <w:szCs w:val="23"/>
              </w:rPr>
            </w:pPr>
          </w:p>
        </w:tc>
        <w:tc>
          <w:tcPr>
            <w:tcW w:w="2218" w:type="dxa"/>
          </w:tcPr>
          <w:p w14:paraId="758D12B9" w14:textId="77777777" w:rsidR="00E54C59" w:rsidRPr="004043D1" w:rsidRDefault="00E54C59" w:rsidP="0013152D">
            <w:pPr>
              <w:autoSpaceDE w:val="0"/>
              <w:autoSpaceDN w:val="0"/>
              <w:adjustRightInd w:val="0"/>
              <w:rPr>
                <w:sz w:val="23"/>
                <w:szCs w:val="23"/>
              </w:rPr>
            </w:pPr>
          </w:p>
        </w:tc>
        <w:tc>
          <w:tcPr>
            <w:tcW w:w="1263" w:type="dxa"/>
          </w:tcPr>
          <w:p w14:paraId="40143AB8" w14:textId="77777777" w:rsidR="00E54C59" w:rsidRPr="004043D1" w:rsidRDefault="00E54C59" w:rsidP="0013152D">
            <w:pPr>
              <w:autoSpaceDE w:val="0"/>
              <w:autoSpaceDN w:val="0"/>
              <w:adjustRightInd w:val="0"/>
              <w:rPr>
                <w:sz w:val="23"/>
                <w:szCs w:val="23"/>
              </w:rPr>
            </w:pPr>
          </w:p>
        </w:tc>
        <w:tc>
          <w:tcPr>
            <w:tcW w:w="2046" w:type="dxa"/>
          </w:tcPr>
          <w:p w14:paraId="631D73E4" w14:textId="77777777" w:rsidR="00E54C59" w:rsidRPr="004043D1" w:rsidRDefault="00E54C59" w:rsidP="0013152D">
            <w:pPr>
              <w:autoSpaceDE w:val="0"/>
              <w:autoSpaceDN w:val="0"/>
              <w:adjustRightInd w:val="0"/>
              <w:rPr>
                <w:sz w:val="23"/>
                <w:szCs w:val="23"/>
              </w:rPr>
            </w:pPr>
          </w:p>
        </w:tc>
        <w:tc>
          <w:tcPr>
            <w:tcW w:w="1688" w:type="dxa"/>
          </w:tcPr>
          <w:p w14:paraId="7BF3E3DE" w14:textId="77777777" w:rsidR="00E54C59" w:rsidRPr="004043D1" w:rsidRDefault="00E54C59" w:rsidP="0013152D">
            <w:pPr>
              <w:autoSpaceDE w:val="0"/>
              <w:autoSpaceDN w:val="0"/>
              <w:adjustRightInd w:val="0"/>
              <w:rPr>
                <w:sz w:val="23"/>
                <w:szCs w:val="23"/>
              </w:rPr>
            </w:pPr>
          </w:p>
        </w:tc>
        <w:tc>
          <w:tcPr>
            <w:tcW w:w="1834" w:type="dxa"/>
          </w:tcPr>
          <w:p w14:paraId="5679A705" w14:textId="77777777" w:rsidR="00E54C59" w:rsidRPr="004043D1" w:rsidRDefault="00E54C59" w:rsidP="0013152D">
            <w:pPr>
              <w:autoSpaceDE w:val="0"/>
              <w:autoSpaceDN w:val="0"/>
              <w:adjustRightInd w:val="0"/>
              <w:rPr>
                <w:sz w:val="23"/>
                <w:szCs w:val="23"/>
              </w:rPr>
            </w:pPr>
          </w:p>
        </w:tc>
      </w:tr>
      <w:tr w:rsidR="00E54C59" w:rsidRPr="004043D1" w14:paraId="1211F9BB" w14:textId="77777777" w:rsidTr="00E54C59">
        <w:tc>
          <w:tcPr>
            <w:tcW w:w="522" w:type="dxa"/>
          </w:tcPr>
          <w:p w14:paraId="444ADF4E" w14:textId="77777777" w:rsidR="00E54C59" w:rsidRPr="004043D1" w:rsidRDefault="00E54C59" w:rsidP="0013152D">
            <w:pPr>
              <w:autoSpaceDE w:val="0"/>
              <w:autoSpaceDN w:val="0"/>
              <w:adjustRightInd w:val="0"/>
              <w:rPr>
                <w:sz w:val="23"/>
                <w:szCs w:val="23"/>
              </w:rPr>
            </w:pPr>
          </w:p>
        </w:tc>
        <w:tc>
          <w:tcPr>
            <w:tcW w:w="2218" w:type="dxa"/>
          </w:tcPr>
          <w:p w14:paraId="07658862" w14:textId="77777777" w:rsidR="00E54C59" w:rsidRPr="004043D1" w:rsidRDefault="00E54C59" w:rsidP="0013152D">
            <w:pPr>
              <w:autoSpaceDE w:val="0"/>
              <w:autoSpaceDN w:val="0"/>
              <w:adjustRightInd w:val="0"/>
              <w:rPr>
                <w:sz w:val="23"/>
                <w:szCs w:val="23"/>
              </w:rPr>
            </w:pPr>
          </w:p>
        </w:tc>
        <w:tc>
          <w:tcPr>
            <w:tcW w:w="1263" w:type="dxa"/>
          </w:tcPr>
          <w:p w14:paraId="5D2DD14B" w14:textId="77777777" w:rsidR="00E54C59" w:rsidRPr="004043D1" w:rsidRDefault="00E54C59" w:rsidP="0013152D">
            <w:pPr>
              <w:autoSpaceDE w:val="0"/>
              <w:autoSpaceDN w:val="0"/>
              <w:adjustRightInd w:val="0"/>
              <w:rPr>
                <w:sz w:val="23"/>
                <w:szCs w:val="23"/>
              </w:rPr>
            </w:pPr>
          </w:p>
        </w:tc>
        <w:tc>
          <w:tcPr>
            <w:tcW w:w="2046" w:type="dxa"/>
          </w:tcPr>
          <w:p w14:paraId="41C32534" w14:textId="77777777" w:rsidR="00E54C59" w:rsidRPr="004043D1" w:rsidRDefault="00E54C59" w:rsidP="0013152D">
            <w:pPr>
              <w:autoSpaceDE w:val="0"/>
              <w:autoSpaceDN w:val="0"/>
              <w:adjustRightInd w:val="0"/>
              <w:rPr>
                <w:sz w:val="23"/>
                <w:szCs w:val="23"/>
              </w:rPr>
            </w:pPr>
          </w:p>
        </w:tc>
        <w:tc>
          <w:tcPr>
            <w:tcW w:w="1688" w:type="dxa"/>
          </w:tcPr>
          <w:p w14:paraId="76771880" w14:textId="77777777" w:rsidR="00E54C59" w:rsidRPr="004043D1" w:rsidRDefault="00E54C59" w:rsidP="0013152D">
            <w:pPr>
              <w:autoSpaceDE w:val="0"/>
              <w:autoSpaceDN w:val="0"/>
              <w:adjustRightInd w:val="0"/>
              <w:rPr>
                <w:sz w:val="23"/>
                <w:szCs w:val="23"/>
              </w:rPr>
            </w:pPr>
          </w:p>
        </w:tc>
        <w:tc>
          <w:tcPr>
            <w:tcW w:w="1834" w:type="dxa"/>
          </w:tcPr>
          <w:p w14:paraId="51F3D3D2" w14:textId="77777777" w:rsidR="00E54C59" w:rsidRPr="004043D1" w:rsidRDefault="00E54C59" w:rsidP="0013152D">
            <w:pPr>
              <w:autoSpaceDE w:val="0"/>
              <w:autoSpaceDN w:val="0"/>
              <w:adjustRightInd w:val="0"/>
              <w:rPr>
                <w:sz w:val="23"/>
                <w:szCs w:val="23"/>
              </w:rPr>
            </w:pPr>
          </w:p>
        </w:tc>
      </w:tr>
    </w:tbl>
    <w:p w14:paraId="56A637A0" w14:textId="77777777" w:rsidR="00E54C59" w:rsidRPr="004043D1" w:rsidRDefault="00E54C59" w:rsidP="00E54C59">
      <w:pPr>
        <w:autoSpaceDE w:val="0"/>
        <w:autoSpaceDN w:val="0"/>
        <w:adjustRightInd w:val="0"/>
        <w:rPr>
          <w:sz w:val="23"/>
          <w:szCs w:val="23"/>
        </w:rPr>
      </w:pPr>
    </w:p>
    <w:p w14:paraId="41B0D3E9" w14:textId="618F4BFA" w:rsidR="00E54C59" w:rsidRPr="007C1975" w:rsidRDefault="00E54C59" w:rsidP="007C1975">
      <w:pPr>
        <w:pStyle w:val="a5"/>
        <w:numPr>
          <w:ilvl w:val="0"/>
          <w:numId w:val="4"/>
        </w:numPr>
        <w:rPr>
          <w:rFonts w:ascii="Times New Roman" w:hAnsi="Times New Roman"/>
          <w:sz w:val="23"/>
          <w:szCs w:val="23"/>
        </w:rPr>
      </w:pPr>
      <w:r w:rsidRPr="007C1975">
        <w:rPr>
          <w:rFonts w:ascii="Times New Roman" w:hAnsi="Times New Roman"/>
          <w:sz w:val="23"/>
          <w:szCs w:val="23"/>
        </w:rPr>
        <w:t xml:space="preserve">Оглядом встановлено, що технічний стан об’єкта оренди Майна такий: </w:t>
      </w:r>
    </w:p>
    <w:p w14:paraId="37BE62DE" w14:textId="77777777" w:rsidR="00E54C59" w:rsidRPr="00E54C59" w:rsidRDefault="00E54C59" w:rsidP="00E54C59">
      <w:pPr>
        <w:rPr>
          <w:rFonts w:ascii="Times New Roman" w:hAnsi="Times New Roman" w:cs="Times New Roman"/>
          <w:sz w:val="23"/>
          <w:szCs w:val="23"/>
        </w:rPr>
      </w:pPr>
      <w:r w:rsidRPr="00E54C59">
        <w:rPr>
          <w:rFonts w:ascii="Times New Roman" w:hAnsi="Times New Roman" w:cs="Times New Roman"/>
          <w:sz w:val="23"/>
          <w:szCs w:val="23"/>
        </w:rPr>
        <w:t>________________________________________________________________________________.</w:t>
      </w:r>
    </w:p>
    <w:p w14:paraId="1DE3B498" w14:textId="77777777" w:rsidR="00E54C59" w:rsidRPr="00E54C59" w:rsidRDefault="00E54C59" w:rsidP="00E54C59">
      <w:pPr>
        <w:jc w:val="center"/>
        <w:rPr>
          <w:rFonts w:ascii="Times New Roman" w:hAnsi="Times New Roman" w:cs="Times New Roman"/>
          <w:sz w:val="20"/>
          <w:szCs w:val="20"/>
        </w:rPr>
      </w:pPr>
      <w:r w:rsidRPr="00E54C59">
        <w:rPr>
          <w:rFonts w:ascii="Times New Roman" w:hAnsi="Times New Roman" w:cs="Times New Roman"/>
          <w:sz w:val="20"/>
          <w:szCs w:val="20"/>
        </w:rPr>
        <w:t>(</w:t>
      </w:r>
      <w:proofErr w:type="spellStart"/>
      <w:r w:rsidRPr="00E54C59">
        <w:rPr>
          <w:rFonts w:ascii="Times New Roman" w:hAnsi="Times New Roman" w:cs="Times New Roman"/>
          <w:sz w:val="20"/>
          <w:szCs w:val="20"/>
        </w:rPr>
        <w:t>детальний</w:t>
      </w:r>
      <w:proofErr w:type="spellEnd"/>
      <w:r w:rsidRPr="00E54C59">
        <w:rPr>
          <w:rFonts w:ascii="Times New Roman" w:hAnsi="Times New Roman" w:cs="Times New Roman"/>
          <w:sz w:val="20"/>
          <w:szCs w:val="20"/>
        </w:rPr>
        <w:t xml:space="preserve"> </w:t>
      </w:r>
      <w:proofErr w:type="spellStart"/>
      <w:r w:rsidRPr="00E54C59">
        <w:rPr>
          <w:rFonts w:ascii="Times New Roman" w:hAnsi="Times New Roman" w:cs="Times New Roman"/>
          <w:sz w:val="20"/>
          <w:szCs w:val="20"/>
        </w:rPr>
        <w:t>опис</w:t>
      </w:r>
      <w:proofErr w:type="spellEnd"/>
      <w:r w:rsidRPr="00E54C59">
        <w:rPr>
          <w:rFonts w:ascii="Times New Roman" w:hAnsi="Times New Roman" w:cs="Times New Roman"/>
          <w:sz w:val="20"/>
          <w:szCs w:val="20"/>
        </w:rPr>
        <w:t xml:space="preserve"> стану </w:t>
      </w:r>
      <w:proofErr w:type="spellStart"/>
      <w:r w:rsidRPr="00E54C59">
        <w:rPr>
          <w:rFonts w:ascii="Times New Roman" w:hAnsi="Times New Roman" w:cs="Times New Roman"/>
          <w:sz w:val="20"/>
          <w:szCs w:val="20"/>
        </w:rPr>
        <w:t>об’єкта</w:t>
      </w:r>
      <w:proofErr w:type="spellEnd"/>
      <w:r w:rsidRPr="00E54C59">
        <w:rPr>
          <w:rFonts w:ascii="Times New Roman" w:hAnsi="Times New Roman" w:cs="Times New Roman"/>
          <w:sz w:val="20"/>
          <w:szCs w:val="20"/>
        </w:rPr>
        <w:t xml:space="preserve"> </w:t>
      </w:r>
      <w:proofErr w:type="spellStart"/>
      <w:r w:rsidRPr="00E54C59">
        <w:rPr>
          <w:rFonts w:ascii="Times New Roman" w:hAnsi="Times New Roman" w:cs="Times New Roman"/>
          <w:sz w:val="20"/>
          <w:szCs w:val="20"/>
        </w:rPr>
        <w:t>оренди</w:t>
      </w:r>
      <w:proofErr w:type="spellEnd"/>
      <w:r w:rsidRPr="00E54C59">
        <w:rPr>
          <w:rFonts w:ascii="Times New Roman" w:hAnsi="Times New Roman" w:cs="Times New Roman"/>
          <w:sz w:val="20"/>
          <w:szCs w:val="20"/>
        </w:rPr>
        <w:t>)</w:t>
      </w:r>
    </w:p>
    <w:p w14:paraId="4393EBCF" w14:textId="77777777" w:rsidR="00E54C59" w:rsidRPr="00E54C59" w:rsidRDefault="00E54C59" w:rsidP="00E54C59">
      <w:pPr>
        <w:autoSpaceDE w:val="0"/>
        <w:autoSpaceDN w:val="0"/>
        <w:adjustRightInd w:val="0"/>
        <w:spacing w:before="240"/>
        <w:rPr>
          <w:rFonts w:ascii="Times New Roman" w:hAnsi="Times New Roman" w:cs="Times New Roman"/>
          <w:sz w:val="23"/>
          <w:szCs w:val="23"/>
        </w:rPr>
      </w:pPr>
      <w:r w:rsidRPr="00E54C59">
        <w:rPr>
          <w:rFonts w:ascii="Times New Roman" w:hAnsi="Times New Roman" w:cs="Times New Roman"/>
          <w:sz w:val="23"/>
          <w:szCs w:val="23"/>
        </w:rPr>
        <w:t xml:space="preserve">При </w:t>
      </w:r>
      <w:proofErr w:type="spellStart"/>
      <w:r w:rsidRPr="00E54C59">
        <w:rPr>
          <w:rFonts w:ascii="Times New Roman" w:hAnsi="Times New Roman" w:cs="Times New Roman"/>
          <w:sz w:val="23"/>
          <w:szCs w:val="23"/>
        </w:rPr>
        <w:t>огляді</w:t>
      </w:r>
      <w:proofErr w:type="spellEnd"/>
      <w:r w:rsidRPr="00E54C59">
        <w:rPr>
          <w:rFonts w:ascii="Times New Roman" w:hAnsi="Times New Roman" w:cs="Times New Roman"/>
          <w:sz w:val="23"/>
          <w:szCs w:val="23"/>
        </w:rPr>
        <w:t xml:space="preserve"> ____________________________, </w:t>
      </w:r>
      <w:proofErr w:type="spellStart"/>
      <w:r w:rsidRPr="00E54C59">
        <w:rPr>
          <w:rFonts w:ascii="Times New Roman" w:hAnsi="Times New Roman" w:cs="Times New Roman"/>
          <w:sz w:val="23"/>
          <w:szCs w:val="23"/>
        </w:rPr>
        <w:t>недоліки</w:t>
      </w:r>
      <w:proofErr w:type="spellEnd"/>
      <w:r w:rsidRPr="00E54C59">
        <w:rPr>
          <w:rFonts w:ascii="Times New Roman" w:hAnsi="Times New Roman" w:cs="Times New Roman"/>
          <w:sz w:val="23"/>
          <w:szCs w:val="23"/>
        </w:rPr>
        <w:t xml:space="preserve">.  </w:t>
      </w:r>
    </w:p>
    <w:p w14:paraId="1CCA2DB5" w14:textId="77777777" w:rsidR="00E54C59" w:rsidRDefault="00E54C59" w:rsidP="00E54C59">
      <w:pPr>
        <w:autoSpaceDE w:val="0"/>
        <w:autoSpaceDN w:val="0"/>
        <w:adjustRightInd w:val="0"/>
        <w:rPr>
          <w:rFonts w:ascii="Times New Roman" w:hAnsi="Times New Roman" w:cs="Times New Roman"/>
          <w:sz w:val="20"/>
          <w:szCs w:val="20"/>
        </w:rPr>
      </w:pPr>
      <w:r w:rsidRPr="00E54C59">
        <w:rPr>
          <w:rFonts w:ascii="Times New Roman" w:hAnsi="Times New Roman" w:cs="Times New Roman"/>
          <w:sz w:val="20"/>
          <w:szCs w:val="20"/>
        </w:rPr>
        <w:t>(</w:t>
      </w:r>
      <w:proofErr w:type="spellStart"/>
      <w:r w:rsidRPr="00E54C59">
        <w:rPr>
          <w:rFonts w:ascii="Times New Roman" w:hAnsi="Times New Roman" w:cs="Times New Roman"/>
          <w:sz w:val="20"/>
          <w:szCs w:val="20"/>
        </w:rPr>
        <w:t>виявлено</w:t>
      </w:r>
      <w:proofErr w:type="spellEnd"/>
      <w:r w:rsidRPr="00E54C59">
        <w:rPr>
          <w:rFonts w:ascii="Times New Roman" w:hAnsi="Times New Roman" w:cs="Times New Roman"/>
          <w:sz w:val="20"/>
          <w:szCs w:val="20"/>
        </w:rPr>
        <w:t xml:space="preserve">/не </w:t>
      </w:r>
      <w:proofErr w:type="spellStart"/>
      <w:r w:rsidRPr="00E54C59">
        <w:rPr>
          <w:rFonts w:ascii="Times New Roman" w:hAnsi="Times New Roman" w:cs="Times New Roman"/>
          <w:sz w:val="20"/>
          <w:szCs w:val="20"/>
        </w:rPr>
        <w:t>виявлено</w:t>
      </w:r>
      <w:proofErr w:type="spellEnd"/>
      <w:r w:rsidRPr="00E54C59">
        <w:rPr>
          <w:rFonts w:ascii="Times New Roman" w:hAnsi="Times New Roman" w:cs="Times New Roman"/>
          <w:sz w:val="20"/>
          <w:szCs w:val="20"/>
        </w:rPr>
        <w:t>)</w:t>
      </w:r>
    </w:p>
    <w:p w14:paraId="0FA9B41F" w14:textId="3B385910" w:rsidR="007C1975" w:rsidRPr="005A57CC" w:rsidRDefault="007C1975" w:rsidP="007C1975">
      <w:pPr>
        <w:pStyle w:val="a5"/>
        <w:numPr>
          <w:ilvl w:val="0"/>
          <w:numId w:val="4"/>
        </w:numPr>
        <w:autoSpaceDE w:val="0"/>
        <w:autoSpaceDN w:val="0"/>
        <w:adjustRightInd w:val="0"/>
        <w:rPr>
          <w:rFonts w:ascii="Times New Roman" w:hAnsi="Times New Roman"/>
          <w:sz w:val="23"/>
          <w:szCs w:val="23"/>
        </w:rPr>
      </w:pPr>
      <w:r w:rsidRPr="005A57CC">
        <w:rPr>
          <w:rFonts w:ascii="Times New Roman" w:hAnsi="Times New Roman"/>
          <w:sz w:val="23"/>
          <w:szCs w:val="23"/>
        </w:rPr>
        <w:t xml:space="preserve">Цільове призначення Майна: </w:t>
      </w:r>
      <w:r w:rsidR="005A57CC" w:rsidRPr="005A57CC">
        <w:rPr>
          <w:rFonts w:ascii="Times New Roman" w:hAnsi="Times New Roman"/>
          <w:sz w:val="23"/>
          <w:szCs w:val="23"/>
        </w:rPr>
        <w:t>перевезення осіб, узятих</w:t>
      </w:r>
      <w:r w:rsidR="005A57CC">
        <w:rPr>
          <w:rFonts w:ascii="Times New Roman" w:hAnsi="Times New Roman"/>
          <w:sz w:val="23"/>
          <w:szCs w:val="23"/>
        </w:rPr>
        <w:t xml:space="preserve"> під варту та/або засуджених</w:t>
      </w:r>
      <w:r w:rsidR="00553D66">
        <w:rPr>
          <w:rFonts w:ascii="Times New Roman" w:hAnsi="Times New Roman"/>
          <w:sz w:val="23"/>
          <w:szCs w:val="23"/>
        </w:rPr>
        <w:t xml:space="preserve"> до позбавлення волі.</w:t>
      </w:r>
    </w:p>
    <w:p w14:paraId="13483380" w14:textId="77777777" w:rsidR="00E54C59" w:rsidRPr="00E54C59" w:rsidRDefault="00E54C59" w:rsidP="00E54C59">
      <w:pPr>
        <w:overflowPunct w:val="0"/>
        <w:autoSpaceDE w:val="0"/>
        <w:autoSpaceDN w:val="0"/>
        <w:adjustRightInd w:val="0"/>
        <w:jc w:val="center"/>
        <w:rPr>
          <w:rFonts w:ascii="Times New Roman" w:hAnsi="Times New Roman" w:cs="Times New Roman"/>
          <w:bCs/>
          <w:sz w:val="23"/>
          <w:szCs w:val="23"/>
        </w:rPr>
      </w:pPr>
      <w:r w:rsidRPr="00E54C59">
        <w:rPr>
          <w:rFonts w:ascii="Times New Roman" w:hAnsi="Times New Roman" w:cs="Times New Roman"/>
          <w:bCs/>
          <w:sz w:val="23"/>
          <w:szCs w:val="23"/>
        </w:rPr>
        <w:t xml:space="preserve">Дата </w:t>
      </w:r>
      <w:proofErr w:type="spellStart"/>
      <w:r w:rsidRPr="00E54C59">
        <w:rPr>
          <w:rFonts w:ascii="Times New Roman" w:hAnsi="Times New Roman" w:cs="Times New Roman"/>
          <w:bCs/>
          <w:sz w:val="23"/>
          <w:szCs w:val="23"/>
        </w:rPr>
        <w:t>приймання-передачі</w:t>
      </w:r>
      <w:proofErr w:type="spellEnd"/>
      <w:r w:rsidRPr="00E54C59">
        <w:rPr>
          <w:rFonts w:ascii="Times New Roman" w:hAnsi="Times New Roman" w:cs="Times New Roman"/>
          <w:bCs/>
          <w:sz w:val="23"/>
          <w:szCs w:val="23"/>
        </w:rPr>
        <w:t xml:space="preserve"> Майна в </w:t>
      </w:r>
      <w:proofErr w:type="spellStart"/>
      <w:r w:rsidRPr="00E54C59">
        <w:rPr>
          <w:rFonts w:ascii="Times New Roman" w:hAnsi="Times New Roman" w:cs="Times New Roman"/>
          <w:bCs/>
          <w:sz w:val="23"/>
          <w:szCs w:val="23"/>
        </w:rPr>
        <w:t>користування</w:t>
      </w:r>
      <w:proofErr w:type="spellEnd"/>
      <w:r w:rsidRPr="00E54C59">
        <w:rPr>
          <w:rFonts w:ascii="Times New Roman" w:hAnsi="Times New Roman" w:cs="Times New Roman"/>
          <w:bCs/>
          <w:sz w:val="23"/>
          <w:szCs w:val="23"/>
        </w:rPr>
        <w:t>:</w:t>
      </w:r>
    </w:p>
    <w:p w14:paraId="53EC788F" w14:textId="77777777" w:rsidR="00E54C59" w:rsidRPr="00E54C59" w:rsidRDefault="00E54C59" w:rsidP="00E54C59">
      <w:pPr>
        <w:overflowPunct w:val="0"/>
        <w:autoSpaceDE w:val="0"/>
        <w:autoSpaceDN w:val="0"/>
        <w:adjustRightInd w:val="0"/>
        <w:jc w:val="center"/>
        <w:rPr>
          <w:rFonts w:ascii="Times New Roman" w:hAnsi="Times New Roman" w:cs="Times New Roman"/>
          <w:bCs/>
          <w:sz w:val="23"/>
          <w:szCs w:val="23"/>
        </w:rPr>
      </w:pPr>
      <w:r w:rsidRPr="00E54C59">
        <w:rPr>
          <w:rFonts w:ascii="Times New Roman" w:hAnsi="Times New Roman" w:cs="Times New Roman"/>
          <w:b/>
          <w:bCs/>
          <w:sz w:val="23"/>
          <w:szCs w:val="23"/>
        </w:rPr>
        <w:t>[дата]</w:t>
      </w:r>
    </w:p>
    <w:tbl>
      <w:tblPr>
        <w:tblW w:w="10231" w:type="dxa"/>
        <w:tblLook w:val="0000" w:firstRow="0" w:lastRow="0" w:firstColumn="0" w:lastColumn="0" w:noHBand="0" w:noVBand="0"/>
      </w:tblPr>
      <w:tblGrid>
        <w:gridCol w:w="4735"/>
        <w:gridCol w:w="321"/>
        <w:gridCol w:w="4550"/>
        <w:gridCol w:w="73"/>
        <w:gridCol w:w="222"/>
        <w:gridCol w:w="330"/>
      </w:tblGrid>
      <w:tr w:rsidR="00E54C59" w:rsidRPr="00E54C59" w14:paraId="3181958D" w14:textId="77777777" w:rsidTr="0013152D">
        <w:trPr>
          <w:gridAfter w:val="3"/>
          <w:wAfter w:w="625" w:type="dxa"/>
        </w:trPr>
        <w:tc>
          <w:tcPr>
            <w:tcW w:w="4735" w:type="dxa"/>
            <w:tcBorders>
              <w:top w:val="nil"/>
              <w:left w:val="nil"/>
              <w:bottom w:val="nil"/>
              <w:right w:val="nil"/>
            </w:tcBorders>
          </w:tcPr>
          <w:p w14:paraId="31D9F598" w14:textId="77777777" w:rsidR="00E54C59" w:rsidRPr="00E54C59" w:rsidRDefault="00E54C59" w:rsidP="0013152D">
            <w:pPr>
              <w:overflowPunct w:val="0"/>
              <w:autoSpaceDE w:val="0"/>
              <w:autoSpaceDN w:val="0"/>
              <w:adjustRightInd w:val="0"/>
              <w:rPr>
                <w:rFonts w:ascii="Times New Roman" w:hAnsi="Times New Roman" w:cs="Times New Roman"/>
                <w:sz w:val="23"/>
                <w:szCs w:val="23"/>
              </w:rPr>
            </w:pPr>
            <w:r w:rsidRPr="00E54C59">
              <w:rPr>
                <w:rFonts w:ascii="Times New Roman" w:hAnsi="Times New Roman" w:cs="Times New Roman"/>
                <w:sz w:val="23"/>
                <w:szCs w:val="23"/>
              </w:rPr>
              <w:t xml:space="preserve">Передав: </w:t>
            </w:r>
            <w:proofErr w:type="spellStart"/>
            <w:r w:rsidRPr="00E54C59">
              <w:rPr>
                <w:rFonts w:ascii="Times New Roman" w:hAnsi="Times New Roman" w:cs="Times New Roman"/>
                <w:sz w:val="23"/>
                <w:szCs w:val="23"/>
              </w:rPr>
              <w:t>представник</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Орендодавця</w:t>
            </w:r>
            <w:proofErr w:type="spellEnd"/>
          </w:p>
        </w:tc>
        <w:tc>
          <w:tcPr>
            <w:tcW w:w="321" w:type="dxa"/>
            <w:tcBorders>
              <w:top w:val="nil"/>
              <w:left w:val="nil"/>
              <w:bottom w:val="nil"/>
              <w:right w:val="nil"/>
            </w:tcBorders>
          </w:tcPr>
          <w:p w14:paraId="11AF946D" w14:textId="77777777" w:rsidR="00E54C59" w:rsidRPr="00E54C59" w:rsidRDefault="00E54C59" w:rsidP="0013152D">
            <w:pPr>
              <w:overflowPunct w:val="0"/>
              <w:autoSpaceDE w:val="0"/>
              <w:autoSpaceDN w:val="0"/>
              <w:adjustRightInd w:val="0"/>
              <w:rPr>
                <w:rFonts w:ascii="Times New Roman" w:hAnsi="Times New Roman" w:cs="Times New Roman"/>
                <w:sz w:val="23"/>
                <w:szCs w:val="23"/>
              </w:rPr>
            </w:pPr>
          </w:p>
        </w:tc>
        <w:tc>
          <w:tcPr>
            <w:tcW w:w="4550" w:type="dxa"/>
            <w:tcBorders>
              <w:top w:val="nil"/>
              <w:left w:val="nil"/>
              <w:bottom w:val="nil"/>
              <w:right w:val="nil"/>
            </w:tcBorders>
          </w:tcPr>
          <w:p w14:paraId="17DDC2A9" w14:textId="77777777" w:rsidR="00E54C59" w:rsidRPr="00E54C59" w:rsidRDefault="00E54C59" w:rsidP="0013152D">
            <w:pPr>
              <w:overflowPunct w:val="0"/>
              <w:autoSpaceDE w:val="0"/>
              <w:autoSpaceDN w:val="0"/>
              <w:adjustRightInd w:val="0"/>
              <w:rPr>
                <w:rFonts w:ascii="Times New Roman" w:hAnsi="Times New Roman" w:cs="Times New Roman"/>
                <w:sz w:val="23"/>
                <w:szCs w:val="23"/>
              </w:rPr>
            </w:pPr>
            <w:proofErr w:type="spellStart"/>
            <w:r w:rsidRPr="00E54C59">
              <w:rPr>
                <w:rFonts w:ascii="Times New Roman" w:hAnsi="Times New Roman" w:cs="Times New Roman"/>
                <w:sz w:val="23"/>
                <w:szCs w:val="23"/>
              </w:rPr>
              <w:t>Прийняв</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представник</w:t>
            </w:r>
            <w:proofErr w:type="spellEnd"/>
            <w:r w:rsidRPr="00E54C59">
              <w:rPr>
                <w:rFonts w:ascii="Times New Roman" w:hAnsi="Times New Roman" w:cs="Times New Roman"/>
                <w:sz w:val="23"/>
                <w:szCs w:val="23"/>
              </w:rPr>
              <w:t xml:space="preserve"> </w:t>
            </w:r>
            <w:proofErr w:type="spellStart"/>
            <w:r w:rsidRPr="00E54C59">
              <w:rPr>
                <w:rFonts w:ascii="Times New Roman" w:hAnsi="Times New Roman" w:cs="Times New Roman"/>
                <w:sz w:val="23"/>
                <w:szCs w:val="23"/>
              </w:rPr>
              <w:t>Орендаря</w:t>
            </w:r>
            <w:proofErr w:type="spellEnd"/>
          </w:p>
        </w:tc>
      </w:tr>
      <w:tr w:rsidR="00E54C59" w:rsidRPr="00E54C59" w14:paraId="3EB06F9A" w14:textId="77777777" w:rsidTr="0013152D">
        <w:trPr>
          <w:gridAfter w:val="3"/>
          <w:wAfter w:w="625" w:type="dxa"/>
        </w:trPr>
        <w:tc>
          <w:tcPr>
            <w:tcW w:w="4735" w:type="dxa"/>
            <w:tcBorders>
              <w:top w:val="nil"/>
              <w:left w:val="nil"/>
              <w:bottom w:val="nil"/>
              <w:right w:val="nil"/>
            </w:tcBorders>
          </w:tcPr>
          <w:p w14:paraId="535318FD" w14:textId="77777777" w:rsidR="00E54C59" w:rsidRPr="00E54C59" w:rsidRDefault="00E54C59" w:rsidP="0013152D">
            <w:pPr>
              <w:autoSpaceDE w:val="0"/>
              <w:autoSpaceDN w:val="0"/>
              <w:adjustRightInd w:val="0"/>
              <w:rPr>
                <w:rFonts w:ascii="Times New Roman" w:hAnsi="Times New Roman" w:cs="Times New Roman"/>
                <w:sz w:val="23"/>
                <w:szCs w:val="23"/>
              </w:rPr>
            </w:pPr>
            <w:r w:rsidRPr="00E54C59">
              <w:rPr>
                <w:rFonts w:ascii="Times New Roman" w:hAnsi="Times New Roman" w:cs="Times New Roman"/>
                <w:b/>
                <w:spacing w:val="-3"/>
                <w:sz w:val="23"/>
                <w:szCs w:val="23"/>
              </w:rPr>
              <w:t xml:space="preserve">   [посада][</w:t>
            </w:r>
            <w:proofErr w:type="spellStart"/>
            <w:r w:rsidRPr="00E54C59">
              <w:rPr>
                <w:rFonts w:ascii="Times New Roman" w:hAnsi="Times New Roman" w:cs="Times New Roman"/>
                <w:b/>
                <w:spacing w:val="-3"/>
                <w:sz w:val="23"/>
                <w:szCs w:val="23"/>
              </w:rPr>
              <w:t>підпис</w:t>
            </w:r>
            <w:proofErr w:type="spellEnd"/>
            <w:r w:rsidRPr="00E54C59">
              <w:rPr>
                <w:rFonts w:ascii="Times New Roman" w:hAnsi="Times New Roman" w:cs="Times New Roman"/>
                <w:b/>
                <w:spacing w:val="-3"/>
                <w:sz w:val="23"/>
                <w:szCs w:val="23"/>
              </w:rPr>
              <w:t>] [</w:t>
            </w:r>
            <w:proofErr w:type="spellStart"/>
            <w:r w:rsidRPr="00E54C59">
              <w:rPr>
                <w:rFonts w:ascii="Times New Roman" w:hAnsi="Times New Roman" w:cs="Times New Roman"/>
                <w:b/>
                <w:spacing w:val="-3"/>
                <w:sz w:val="23"/>
                <w:szCs w:val="23"/>
              </w:rPr>
              <w:t>ініціали</w:t>
            </w:r>
            <w:proofErr w:type="spellEnd"/>
            <w:r w:rsidRPr="00E54C59">
              <w:rPr>
                <w:rFonts w:ascii="Times New Roman" w:hAnsi="Times New Roman" w:cs="Times New Roman"/>
                <w:b/>
                <w:spacing w:val="-3"/>
                <w:sz w:val="23"/>
                <w:szCs w:val="23"/>
              </w:rPr>
              <w:t xml:space="preserve">, </w:t>
            </w:r>
            <w:proofErr w:type="spellStart"/>
            <w:r w:rsidRPr="00E54C59">
              <w:rPr>
                <w:rFonts w:ascii="Times New Roman" w:hAnsi="Times New Roman" w:cs="Times New Roman"/>
                <w:b/>
                <w:spacing w:val="-3"/>
                <w:sz w:val="23"/>
                <w:szCs w:val="23"/>
              </w:rPr>
              <w:t>прізвище</w:t>
            </w:r>
            <w:proofErr w:type="spellEnd"/>
            <w:r w:rsidRPr="00E54C59">
              <w:rPr>
                <w:rFonts w:ascii="Times New Roman" w:hAnsi="Times New Roman" w:cs="Times New Roman"/>
                <w:b/>
                <w:spacing w:val="-3"/>
                <w:sz w:val="23"/>
                <w:szCs w:val="23"/>
              </w:rPr>
              <w:t>]</w:t>
            </w:r>
          </w:p>
        </w:tc>
        <w:tc>
          <w:tcPr>
            <w:tcW w:w="321" w:type="dxa"/>
            <w:tcBorders>
              <w:top w:val="nil"/>
              <w:left w:val="nil"/>
              <w:bottom w:val="nil"/>
              <w:right w:val="nil"/>
            </w:tcBorders>
          </w:tcPr>
          <w:p w14:paraId="35F288CA" w14:textId="77777777" w:rsidR="00E54C59" w:rsidRPr="00E54C59" w:rsidRDefault="00E54C59" w:rsidP="0013152D">
            <w:pPr>
              <w:overflowPunct w:val="0"/>
              <w:autoSpaceDE w:val="0"/>
              <w:autoSpaceDN w:val="0"/>
              <w:adjustRightInd w:val="0"/>
              <w:rPr>
                <w:rFonts w:ascii="Times New Roman" w:hAnsi="Times New Roman" w:cs="Times New Roman"/>
                <w:sz w:val="23"/>
                <w:szCs w:val="23"/>
              </w:rPr>
            </w:pPr>
          </w:p>
        </w:tc>
        <w:tc>
          <w:tcPr>
            <w:tcW w:w="4550" w:type="dxa"/>
            <w:tcBorders>
              <w:top w:val="nil"/>
              <w:left w:val="nil"/>
              <w:bottom w:val="nil"/>
              <w:right w:val="nil"/>
            </w:tcBorders>
          </w:tcPr>
          <w:p w14:paraId="34766FEC" w14:textId="77777777" w:rsidR="00E54C59" w:rsidRPr="00E54C59" w:rsidRDefault="00E54C59" w:rsidP="0013152D">
            <w:pPr>
              <w:rPr>
                <w:rFonts w:ascii="Times New Roman" w:hAnsi="Times New Roman" w:cs="Times New Roman"/>
                <w:sz w:val="23"/>
                <w:szCs w:val="23"/>
              </w:rPr>
            </w:pPr>
            <w:r w:rsidRPr="00E54C59">
              <w:rPr>
                <w:rFonts w:ascii="Times New Roman" w:hAnsi="Times New Roman" w:cs="Times New Roman"/>
                <w:b/>
                <w:spacing w:val="-3"/>
                <w:sz w:val="23"/>
                <w:szCs w:val="23"/>
              </w:rPr>
              <w:t>[посада][</w:t>
            </w:r>
            <w:proofErr w:type="spellStart"/>
            <w:r w:rsidRPr="00E54C59">
              <w:rPr>
                <w:rFonts w:ascii="Times New Roman" w:hAnsi="Times New Roman" w:cs="Times New Roman"/>
                <w:b/>
                <w:spacing w:val="-3"/>
                <w:sz w:val="23"/>
                <w:szCs w:val="23"/>
              </w:rPr>
              <w:t>підпис</w:t>
            </w:r>
            <w:proofErr w:type="spellEnd"/>
            <w:r w:rsidRPr="00E54C59">
              <w:rPr>
                <w:rFonts w:ascii="Times New Roman" w:hAnsi="Times New Roman" w:cs="Times New Roman"/>
                <w:b/>
                <w:spacing w:val="-3"/>
                <w:sz w:val="23"/>
                <w:szCs w:val="23"/>
              </w:rPr>
              <w:t>] [</w:t>
            </w:r>
            <w:proofErr w:type="spellStart"/>
            <w:r w:rsidRPr="00E54C59">
              <w:rPr>
                <w:rFonts w:ascii="Times New Roman" w:hAnsi="Times New Roman" w:cs="Times New Roman"/>
                <w:b/>
                <w:spacing w:val="-3"/>
                <w:sz w:val="23"/>
                <w:szCs w:val="23"/>
              </w:rPr>
              <w:t>ініціали</w:t>
            </w:r>
            <w:proofErr w:type="spellEnd"/>
            <w:r w:rsidRPr="00E54C59">
              <w:rPr>
                <w:rFonts w:ascii="Times New Roman" w:hAnsi="Times New Roman" w:cs="Times New Roman"/>
                <w:b/>
                <w:spacing w:val="-3"/>
                <w:sz w:val="23"/>
                <w:szCs w:val="23"/>
              </w:rPr>
              <w:t xml:space="preserve">, </w:t>
            </w:r>
            <w:proofErr w:type="spellStart"/>
            <w:r w:rsidRPr="00E54C59">
              <w:rPr>
                <w:rFonts w:ascii="Times New Roman" w:hAnsi="Times New Roman" w:cs="Times New Roman"/>
                <w:b/>
                <w:spacing w:val="-3"/>
                <w:sz w:val="23"/>
                <w:szCs w:val="23"/>
              </w:rPr>
              <w:t>прізвище</w:t>
            </w:r>
            <w:proofErr w:type="spellEnd"/>
            <w:r w:rsidRPr="00E54C59">
              <w:rPr>
                <w:rFonts w:ascii="Times New Roman" w:hAnsi="Times New Roman" w:cs="Times New Roman"/>
                <w:b/>
                <w:spacing w:val="-3"/>
                <w:sz w:val="23"/>
                <w:szCs w:val="23"/>
              </w:rPr>
              <w:t>]</w:t>
            </w:r>
          </w:p>
        </w:tc>
      </w:tr>
      <w:tr w:rsidR="00E54C59" w:rsidRPr="00E54C59" w14:paraId="06F5D14B" w14:textId="77777777" w:rsidTr="0013152D">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E54C59" w:rsidRPr="00E54C59" w14:paraId="0AC21BDD" w14:textId="77777777" w:rsidTr="0013152D">
              <w:tc>
                <w:tcPr>
                  <w:tcW w:w="4111" w:type="dxa"/>
                  <w:tcBorders>
                    <w:top w:val="nil"/>
                    <w:left w:val="nil"/>
                    <w:bottom w:val="nil"/>
                    <w:right w:val="nil"/>
                  </w:tcBorders>
                </w:tcPr>
                <w:p w14:paraId="11B629A2" w14:textId="77777777" w:rsidR="00E54C59" w:rsidRPr="00E54C59" w:rsidRDefault="00E54C59" w:rsidP="0013152D">
                  <w:pPr>
                    <w:tabs>
                      <w:tab w:val="num" w:pos="851"/>
                    </w:tabs>
                    <w:autoSpaceDE w:val="0"/>
                    <w:autoSpaceDN w:val="0"/>
                    <w:adjustRightInd w:val="0"/>
                    <w:rPr>
                      <w:rFonts w:ascii="Times New Roman" w:hAnsi="Times New Roman" w:cs="Times New Roman"/>
                      <w:b/>
                      <w:bCs/>
                      <w:sz w:val="23"/>
                      <w:szCs w:val="23"/>
                    </w:rPr>
                  </w:pPr>
                  <w:r w:rsidRPr="00E54C59">
                    <w:rPr>
                      <w:rFonts w:ascii="Times New Roman" w:hAnsi="Times New Roman" w:cs="Times New Roman"/>
                      <w:b/>
                      <w:bCs/>
                      <w:sz w:val="23"/>
                      <w:szCs w:val="23"/>
                    </w:rPr>
                    <w:t>[</w:t>
                  </w:r>
                  <w:proofErr w:type="spellStart"/>
                  <w:r w:rsidRPr="00E54C59">
                    <w:rPr>
                      <w:rFonts w:ascii="Times New Roman" w:hAnsi="Times New Roman" w:cs="Times New Roman"/>
                      <w:b/>
                      <w:bCs/>
                      <w:sz w:val="23"/>
                      <w:szCs w:val="23"/>
                    </w:rPr>
                    <w:t>Орендодавець</w:t>
                  </w:r>
                  <w:proofErr w:type="spellEnd"/>
                  <w:r w:rsidRPr="00E54C59">
                    <w:rPr>
                      <w:rFonts w:ascii="Times New Roman" w:hAnsi="Times New Roman" w:cs="Times New Roman"/>
                      <w:b/>
                      <w:bCs/>
                      <w:sz w:val="23"/>
                      <w:szCs w:val="23"/>
                    </w:rPr>
                    <w:t>]</w:t>
                  </w:r>
                </w:p>
                <w:p w14:paraId="1467F8A8" w14:textId="77777777" w:rsidR="00E54C59" w:rsidRPr="00E54C59" w:rsidRDefault="00E54C59" w:rsidP="0013152D">
                  <w:pPr>
                    <w:tabs>
                      <w:tab w:val="num" w:pos="851"/>
                    </w:tabs>
                    <w:autoSpaceDE w:val="0"/>
                    <w:autoSpaceDN w:val="0"/>
                    <w:adjustRightInd w:val="0"/>
                    <w:rPr>
                      <w:rFonts w:ascii="Times New Roman" w:hAnsi="Times New Roman" w:cs="Times New Roman"/>
                      <w:b/>
                      <w:spacing w:val="-3"/>
                      <w:sz w:val="23"/>
                      <w:szCs w:val="23"/>
                    </w:rPr>
                  </w:pPr>
                  <w:r w:rsidRPr="00E54C59">
                    <w:rPr>
                      <w:rFonts w:ascii="Times New Roman" w:hAnsi="Times New Roman" w:cs="Times New Roman"/>
                      <w:b/>
                      <w:spacing w:val="-3"/>
                      <w:sz w:val="23"/>
                      <w:szCs w:val="23"/>
                    </w:rPr>
                    <w:t>[</w:t>
                  </w:r>
                  <w:proofErr w:type="spellStart"/>
                  <w:r w:rsidRPr="00E54C59">
                    <w:rPr>
                      <w:rFonts w:ascii="Times New Roman" w:hAnsi="Times New Roman" w:cs="Times New Roman"/>
                      <w:b/>
                      <w:spacing w:val="-3"/>
                      <w:sz w:val="23"/>
                      <w:szCs w:val="23"/>
                    </w:rPr>
                    <w:t>підпис</w:t>
                  </w:r>
                  <w:proofErr w:type="spellEnd"/>
                  <w:r w:rsidRPr="00E54C59">
                    <w:rPr>
                      <w:rFonts w:ascii="Times New Roman" w:hAnsi="Times New Roman" w:cs="Times New Roman"/>
                      <w:b/>
                      <w:spacing w:val="-3"/>
                      <w:sz w:val="23"/>
                      <w:szCs w:val="23"/>
                    </w:rPr>
                    <w:t>]</w:t>
                  </w:r>
                </w:p>
                <w:p w14:paraId="73BAFF79"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r w:rsidRPr="00E54C59">
                    <w:rPr>
                      <w:rFonts w:ascii="Times New Roman" w:hAnsi="Times New Roman" w:cs="Times New Roman"/>
                      <w:b/>
                      <w:spacing w:val="-3"/>
                      <w:sz w:val="23"/>
                      <w:szCs w:val="23"/>
                    </w:rPr>
                    <w:t>[м. п.]</w:t>
                  </w:r>
                </w:p>
              </w:tc>
              <w:tc>
                <w:tcPr>
                  <w:tcW w:w="992" w:type="dxa"/>
                  <w:tcBorders>
                    <w:top w:val="nil"/>
                    <w:left w:val="nil"/>
                    <w:bottom w:val="nil"/>
                    <w:right w:val="nil"/>
                  </w:tcBorders>
                </w:tcPr>
                <w:p w14:paraId="67E7B8DE"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p>
              </w:tc>
              <w:tc>
                <w:tcPr>
                  <w:tcW w:w="4252" w:type="dxa"/>
                  <w:tcBorders>
                    <w:top w:val="nil"/>
                    <w:left w:val="nil"/>
                    <w:bottom w:val="nil"/>
                    <w:right w:val="nil"/>
                  </w:tcBorders>
                </w:tcPr>
                <w:p w14:paraId="3FAC1CDA" w14:textId="77777777" w:rsidR="00E54C59" w:rsidRPr="00E54C59" w:rsidRDefault="00E54C59" w:rsidP="0013152D">
                  <w:pPr>
                    <w:tabs>
                      <w:tab w:val="num" w:pos="851"/>
                    </w:tabs>
                    <w:autoSpaceDE w:val="0"/>
                    <w:autoSpaceDN w:val="0"/>
                    <w:adjustRightInd w:val="0"/>
                    <w:rPr>
                      <w:rFonts w:ascii="Times New Roman" w:hAnsi="Times New Roman" w:cs="Times New Roman"/>
                      <w:b/>
                      <w:bCs/>
                      <w:sz w:val="23"/>
                      <w:szCs w:val="23"/>
                    </w:rPr>
                  </w:pPr>
                  <w:r w:rsidRPr="00E54C59">
                    <w:rPr>
                      <w:rFonts w:ascii="Times New Roman" w:hAnsi="Times New Roman" w:cs="Times New Roman"/>
                      <w:b/>
                      <w:bCs/>
                      <w:sz w:val="23"/>
                      <w:szCs w:val="23"/>
                    </w:rPr>
                    <w:t>[</w:t>
                  </w:r>
                  <w:proofErr w:type="spellStart"/>
                  <w:r w:rsidRPr="00E54C59">
                    <w:rPr>
                      <w:rFonts w:ascii="Times New Roman" w:hAnsi="Times New Roman" w:cs="Times New Roman"/>
                      <w:b/>
                      <w:bCs/>
                      <w:sz w:val="23"/>
                      <w:szCs w:val="23"/>
                    </w:rPr>
                    <w:t>Орендар</w:t>
                  </w:r>
                  <w:proofErr w:type="spellEnd"/>
                  <w:r w:rsidRPr="00E54C59">
                    <w:rPr>
                      <w:rFonts w:ascii="Times New Roman" w:hAnsi="Times New Roman" w:cs="Times New Roman"/>
                      <w:b/>
                      <w:bCs/>
                      <w:sz w:val="23"/>
                      <w:szCs w:val="23"/>
                    </w:rPr>
                    <w:t>]</w:t>
                  </w:r>
                </w:p>
                <w:p w14:paraId="48DBA8DE" w14:textId="77777777" w:rsidR="00E54C59" w:rsidRPr="00E54C59" w:rsidRDefault="00E54C59" w:rsidP="0013152D">
                  <w:pPr>
                    <w:tabs>
                      <w:tab w:val="num" w:pos="851"/>
                    </w:tabs>
                    <w:autoSpaceDE w:val="0"/>
                    <w:autoSpaceDN w:val="0"/>
                    <w:adjustRightInd w:val="0"/>
                    <w:rPr>
                      <w:rFonts w:ascii="Times New Roman" w:hAnsi="Times New Roman" w:cs="Times New Roman"/>
                      <w:b/>
                      <w:spacing w:val="-3"/>
                      <w:sz w:val="23"/>
                      <w:szCs w:val="23"/>
                    </w:rPr>
                  </w:pPr>
                  <w:r w:rsidRPr="00E54C59">
                    <w:rPr>
                      <w:rFonts w:ascii="Times New Roman" w:hAnsi="Times New Roman" w:cs="Times New Roman"/>
                      <w:b/>
                      <w:spacing w:val="-3"/>
                      <w:sz w:val="23"/>
                      <w:szCs w:val="23"/>
                    </w:rPr>
                    <w:t>[</w:t>
                  </w:r>
                  <w:proofErr w:type="spellStart"/>
                  <w:r w:rsidRPr="00E54C59">
                    <w:rPr>
                      <w:rFonts w:ascii="Times New Roman" w:hAnsi="Times New Roman" w:cs="Times New Roman"/>
                      <w:b/>
                      <w:spacing w:val="-3"/>
                      <w:sz w:val="23"/>
                      <w:szCs w:val="23"/>
                    </w:rPr>
                    <w:t>підпис</w:t>
                  </w:r>
                  <w:proofErr w:type="spellEnd"/>
                  <w:r w:rsidRPr="00E54C59">
                    <w:rPr>
                      <w:rFonts w:ascii="Times New Roman" w:hAnsi="Times New Roman" w:cs="Times New Roman"/>
                      <w:b/>
                      <w:spacing w:val="-3"/>
                      <w:sz w:val="23"/>
                      <w:szCs w:val="23"/>
                    </w:rPr>
                    <w:t>]</w:t>
                  </w:r>
                </w:p>
                <w:p w14:paraId="2DEA260A"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r w:rsidRPr="00E54C59">
                    <w:rPr>
                      <w:rFonts w:ascii="Times New Roman" w:hAnsi="Times New Roman" w:cs="Times New Roman"/>
                      <w:b/>
                      <w:spacing w:val="-3"/>
                      <w:sz w:val="23"/>
                      <w:szCs w:val="23"/>
                    </w:rPr>
                    <w:t>[м. п.]</w:t>
                  </w:r>
                </w:p>
              </w:tc>
            </w:tr>
          </w:tbl>
          <w:p w14:paraId="53B392AC"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p>
        </w:tc>
        <w:tc>
          <w:tcPr>
            <w:tcW w:w="222" w:type="dxa"/>
            <w:tcBorders>
              <w:top w:val="nil"/>
              <w:left w:val="nil"/>
              <w:bottom w:val="nil"/>
              <w:right w:val="nil"/>
            </w:tcBorders>
          </w:tcPr>
          <w:p w14:paraId="2B0EC2D4"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p>
        </w:tc>
        <w:tc>
          <w:tcPr>
            <w:tcW w:w="222" w:type="dxa"/>
            <w:tcBorders>
              <w:top w:val="nil"/>
              <w:left w:val="nil"/>
              <w:bottom w:val="nil"/>
              <w:right w:val="nil"/>
            </w:tcBorders>
          </w:tcPr>
          <w:p w14:paraId="7054F988" w14:textId="77777777" w:rsidR="00E54C59" w:rsidRPr="00E54C59" w:rsidRDefault="00E54C59" w:rsidP="0013152D">
            <w:pPr>
              <w:tabs>
                <w:tab w:val="num" w:pos="851"/>
              </w:tabs>
              <w:autoSpaceDE w:val="0"/>
              <w:autoSpaceDN w:val="0"/>
              <w:adjustRightInd w:val="0"/>
              <w:rPr>
                <w:rFonts w:ascii="Times New Roman" w:hAnsi="Times New Roman" w:cs="Times New Roman"/>
                <w:sz w:val="23"/>
                <w:szCs w:val="23"/>
              </w:rPr>
            </w:pPr>
          </w:p>
        </w:tc>
      </w:tr>
      <w:tr w:rsidR="00E54C59" w:rsidRPr="00E54C59" w14:paraId="04540109" w14:textId="77777777" w:rsidTr="0013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6"/>
            <w:tcBorders>
              <w:top w:val="nil"/>
              <w:left w:val="nil"/>
              <w:bottom w:val="nil"/>
              <w:right w:val="nil"/>
            </w:tcBorders>
          </w:tcPr>
          <w:p w14:paraId="7D9C2A37" w14:textId="5381F6E7" w:rsidR="00E54C59" w:rsidRPr="00D4645A" w:rsidRDefault="00E54C59" w:rsidP="00E54C59">
            <w:pPr>
              <w:tabs>
                <w:tab w:val="num" w:pos="851"/>
              </w:tabs>
              <w:autoSpaceDE w:val="0"/>
              <w:autoSpaceDN w:val="0"/>
              <w:adjustRightInd w:val="0"/>
              <w:spacing w:after="0"/>
              <w:jc w:val="center"/>
              <w:rPr>
                <w:rFonts w:ascii="Times New Roman" w:hAnsi="Times New Roman" w:cs="Times New Roman"/>
                <w:spacing w:val="-3"/>
                <w:sz w:val="23"/>
                <w:szCs w:val="23"/>
                <w:lang w:val="uk-UA"/>
              </w:rPr>
            </w:pPr>
            <w:r>
              <w:rPr>
                <w:rFonts w:ascii="Times New Roman" w:hAnsi="Times New Roman" w:cs="Times New Roman"/>
                <w:spacing w:val="-3"/>
                <w:sz w:val="23"/>
                <w:szCs w:val="23"/>
                <w:lang w:val="uk-UA"/>
              </w:rPr>
              <w:lastRenderedPageBreak/>
              <w:t xml:space="preserve">                                          </w:t>
            </w:r>
            <w:r w:rsidR="005A4B0F">
              <w:rPr>
                <w:rFonts w:ascii="Times New Roman" w:hAnsi="Times New Roman" w:cs="Times New Roman"/>
                <w:spacing w:val="-3"/>
                <w:sz w:val="23"/>
                <w:szCs w:val="23"/>
                <w:lang w:val="uk-UA"/>
              </w:rPr>
              <w:t xml:space="preserve">             </w:t>
            </w:r>
            <w:r w:rsidR="007E3B9D">
              <w:rPr>
                <w:rFonts w:ascii="Times New Roman" w:hAnsi="Times New Roman" w:cs="Times New Roman"/>
                <w:spacing w:val="-3"/>
                <w:sz w:val="23"/>
                <w:szCs w:val="23"/>
                <w:lang w:val="uk-UA"/>
              </w:rPr>
              <w:t xml:space="preserve">                      </w:t>
            </w:r>
            <w:r w:rsidRPr="00D4645A">
              <w:rPr>
                <w:rFonts w:ascii="Times New Roman" w:hAnsi="Times New Roman" w:cs="Times New Roman"/>
                <w:spacing w:val="-3"/>
                <w:sz w:val="23"/>
                <w:szCs w:val="23"/>
                <w:lang w:val="uk-UA"/>
              </w:rPr>
              <w:t xml:space="preserve">Додаток </w:t>
            </w:r>
            <w:r w:rsidR="005A4B0F">
              <w:rPr>
                <w:rFonts w:ascii="Times New Roman" w:hAnsi="Times New Roman" w:cs="Times New Roman"/>
                <w:spacing w:val="-3"/>
                <w:sz w:val="23"/>
                <w:szCs w:val="23"/>
                <w:lang w:val="uk-UA"/>
              </w:rPr>
              <w:t>2</w:t>
            </w:r>
          </w:p>
          <w:p w14:paraId="6B0C7338" w14:textId="4AB31D31" w:rsidR="00E54C59" w:rsidRPr="00D4645A" w:rsidRDefault="005A4B0F" w:rsidP="00E54C59">
            <w:pPr>
              <w:tabs>
                <w:tab w:val="num" w:pos="851"/>
              </w:tabs>
              <w:autoSpaceDE w:val="0"/>
              <w:autoSpaceDN w:val="0"/>
              <w:adjustRightInd w:val="0"/>
              <w:spacing w:after="0"/>
              <w:jc w:val="center"/>
              <w:rPr>
                <w:rFonts w:ascii="Times New Roman" w:hAnsi="Times New Roman" w:cs="Times New Roman"/>
                <w:spacing w:val="-3"/>
                <w:sz w:val="23"/>
                <w:szCs w:val="23"/>
                <w:lang w:val="uk-UA"/>
              </w:rPr>
            </w:pPr>
            <w:r>
              <w:rPr>
                <w:rFonts w:ascii="Times New Roman" w:hAnsi="Times New Roman" w:cs="Times New Roman"/>
                <w:spacing w:val="-3"/>
                <w:sz w:val="23"/>
                <w:szCs w:val="23"/>
                <w:lang w:val="uk-UA"/>
              </w:rPr>
              <w:t xml:space="preserve">                                                                               </w:t>
            </w:r>
            <w:r w:rsidR="007E3B9D">
              <w:rPr>
                <w:rFonts w:ascii="Times New Roman" w:hAnsi="Times New Roman" w:cs="Times New Roman"/>
                <w:spacing w:val="-3"/>
                <w:sz w:val="23"/>
                <w:szCs w:val="23"/>
                <w:lang w:val="uk-UA"/>
              </w:rPr>
              <w:t xml:space="preserve">                   </w:t>
            </w:r>
            <w:r w:rsidR="00E54C59">
              <w:rPr>
                <w:rFonts w:ascii="Times New Roman" w:hAnsi="Times New Roman" w:cs="Times New Roman"/>
                <w:spacing w:val="-3"/>
                <w:sz w:val="23"/>
                <w:szCs w:val="23"/>
                <w:lang w:val="uk-UA"/>
              </w:rPr>
              <w:t>д</w:t>
            </w:r>
            <w:r w:rsidR="00E54C59" w:rsidRPr="00D4645A">
              <w:rPr>
                <w:rFonts w:ascii="Times New Roman" w:hAnsi="Times New Roman" w:cs="Times New Roman"/>
                <w:spacing w:val="-3"/>
                <w:sz w:val="23"/>
                <w:szCs w:val="23"/>
                <w:lang w:val="uk-UA"/>
              </w:rPr>
              <w:t>о договору № (номер)</w:t>
            </w:r>
          </w:p>
          <w:p w14:paraId="3B09DC44" w14:textId="23E83F6D" w:rsidR="00E54C59" w:rsidRPr="00C51329" w:rsidRDefault="00E54C59" w:rsidP="00C51329">
            <w:pPr>
              <w:autoSpaceDE w:val="0"/>
              <w:autoSpaceDN w:val="0"/>
              <w:adjustRightInd w:val="0"/>
              <w:spacing w:line="360" w:lineRule="auto"/>
              <w:ind w:left="6946"/>
              <w:rPr>
                <w:rFonts w:ascii="Times New Roman" w:hAnsi="Times New Roman" w:cs="Times New Roman"/>
                <w:sz w:val="23"/>
                <w:szCs w:val="23"/>
              </w:rPr>
            </w:pPr>
            <w:r w:rsidRPr="00D4645A">
              <w:rPr>
                <w:rFonts w:ascii="Times New Roman" w:hAnsi="Times New Roman" w:cs="Times New Roman"/>
                <w:spacing w:val="-3"/>
                <w:sz w:val="23"/>
                <w:szCs w:val="23"/>
                <w:lang w:val="uk-UA"/>
              </w:rPr>
              <w:t xml:space="preserve">від «дата» </w:t>
            </w:r>
            <w:r w:rsidRPr="00D4645A">
              <w:rPr>
                <w:rFonts w:ascii="Times New Roman" w:hAnsi="Times New Roman" w:cs="Times New Roman"/>
                <w:spacing w:val="-3"/>
                <w:sz w:val="23"/>
                <w:szCs w:val="23"/>
              </w:rPr>
              <w:t>(</w:t>
            </w:r>
            <w:proofErr w:type="spellStart"/>
            <w:r w:rsidRPr="00D4645A">
              <w:rPr>
                <w:rFonts w:ascii="Times New Roman" w:hAnsi="Times New Roman" w:cs="Times New Roman"/>
                <w:spacing w:val="-3"/>
                <w:sz w:val="23"/>
                <w:szCs w:val="23"/>
              </w:rPr>
              <w:t>місяць</w:t>
            </w:r>
            <w:proofErr w:type="spellEnd"/>
            <w:r w:rsidRPr="00D4645A">
              <w:rPr>
                <w:rFonts w:ascii="Times New Roman" w:hAnsi="Times New Roman" w:cs="Times New Roman"/>
                <w:spacing w:val="-3"/>
                <w:sz w:val="23"/>
                <w:szCs w:val="23"/>
              </w:rPr>
              <w:t>) (</w:t>
            </w:r>
            <w:proofErr w:type="spellStart"/>
            <w:r w:rsidRPr="00D4645A">
              <w:rPr>
                <w:rFonts w:ascii="Times New Roman" w:hAnsi="Times New Roman" w:cs="Times New Roman"/>
                <w:spacing w:val="-3"/>
                <w:sz w:val="23"/>
                <w:szCs w:val="23"/>
              </w:rPr>
              <w:t>рік</w:t>
            </w:r>
            <w:proofErr w:type="spellEnd"/>
            <w:r w:rsidRPr="00D4645A">
              <w:rPr>
                <w:rFonts w:ascii="Times New Roman" w:hAnsi="Times New Roman" w:cs="Times New Roman"/>
                <w:spacing w:val="-3"/>
                <w:sz w:val="23"/>
                <w:szCs w:val="23"/>
              </w:rPr>
              <w:t>)</w:t>
            </w:r>
          </w:p>
        </w:tc>
      </w:tr>
    </w:tbl>
    <w:p w14:paraId="25B87210" w14:textId="77777777" w:rsidR="00E54C59" w:rsidRPr="004043D1" w:rsidRDefault="00E54C59" w:rsidP="00E54C59">
      <w:pPr>
        <w:autoSpaceDE w:val="0"/>
        <w:autoSpaceDN w:val="0"/>
        <w:adjustRightInd w:val="0"/>
        <w:jc w:val="center"/>
        <w:rPr>
          <w:bCs/>
          <w:spacing w:val="60"/>
          <w:sz w:val="23"/>
          <w:szCs w:val="23"/>
        </w:rPr>
      </w:pPr>
      <w:r w:rsidRPr="004043D1">
        <w:rPr>
          <w:bCs/>
          <w:spacing w:val="60"/>
          <w:sz w:val="23"/>
          <w:szCs w:val="23"/>
        </w:rPr>
        <w:t>АКТ</w:t>
      </w:r>
    </w:p>
    <w:p w14:paraId="2FFCA7B4" w14:textId="77777777" w:rsidR="00E54C59" w:rsidRPr="004043D1" w:rsidRDefault="00E54C59" w:rsidP="00E54C59">
      <w:pPr>
        <w:autoSpaceDE w:val="0"/>
        <w:autoSpaceDN w:val="0"/>
        <w:adjustRightInd w:val="0"/>
        <w:jc w:val="center"/>
        <w:rPr>
          <w:sz w:val="23"/>
          <w:szCs w:val="23"/>
        </w:rPr>
      </w:pPr>
      <w:proofErr w:type="spellStart"/>
      <w:r w:rsidRPr="004043D1">
        <w:rPr>
          <w:sz w:val="23"/>
          <w:szCs w:val="23"/>
        </w:rPr>
        <w:t>приймання-передачі</w:t>
      </w:r>
      <w:proofErr w:type="spellEnd"/>
      <w:r w:rsidRPr="004043D1">
        <w:rPr>
          <w:sz w:val="23"/>
          <w:szCs w:val="23"/>
        </w:rPr>
        <w:t xml:space="preserve"> майна</w:t>
      </w:r>
      <w:r w:rsidRPr="00DD6795">
        <w:rPr>
          <w:sz w:val="23"/>
          <w:szCs w:val="23"/>
        </w:rPr>
        <w:t xml:space="preserve"> </w:t>
      </w:r>
      <w:proofErr w:type="spellStart"/>
      <w:r w:rsidRPr="00E54C59">
        <w:rPr>
          <w:sz w:val="23"/>
          <w:szCs w:val="23"/>
        </w:rPr>
        <w:t>від</w:t>
      </w:r>
      <w:proofErr w:type="spellEnd"/>
      <w:r w:rsidRPr="00E54C59">
        <w:rPr>
          <w:sz w:val="23"/>
          <w:szCs w:val="23"/>
        </w:rPr>
        <w:t xml:space="preserve"> </w:t>
      </w:r>
      <w:proofErr w:type="spellStart"/>
      <w:r w:rsidRPr="00E54C59">
        <w:t>Орендаря</w:t>
      </w:r>
      <w:proofErr w:type="spellEnd"/>
      <w:r w:rsidRPr="00E54C59">
        <w:t xml:space="preserve"> до </w:t>
      </w:r>
      <w:proofErr w:type="spellStart"/>
      <w:r w:rsidRPr="00E54C59">
        <w:t>Орендодавця</w:t>
      </w:r>
      <w:proofErr w:type="spellEnd"/>
    </w:p>
    <w:p w14:paraId="0ABA80B5" w14:textId="77777777" w:rsidR="00E54C59" w:rsidRPr="004043D1" w:rsidRDefault="00E54C59" w:rsidP="00E54C59">
      <w:pPr>
        <w:autoSpaceDE w:val="0"/>
        <w:autoSpaceDN w:val="0"/>
        <w:adjustRightInd w:val="0"/>
        <w:jc w:val="center"/>
        <w:rPr>
          <w:sz w:val="23"/>
          <w:szCs w:val="23"/>
        </w:rPr>
      </w:pPr>
      <w:r w:rsidRPr="004043D1">
        <w:rPr>
          <w:sz w:val="23"/>
          <w:szCs w:val="23"/>
        </w:rPr>
        <w:t>(форма)</w:t>
      </w:r>
    </w:p>
    <w:p w14:paraId="2FE84AD7" w14:textId="77777777" w:rsidR="00E54C59" w:rsidRPr="004043D1" w:rsidRDefault="00E54C59" w:rsidP="00E54C59">
      <w:pPr>
        <w:autoSpaceDE w:val="0"/>
        <w:autoSpaceDN w:val="0"/>
        <w:adjustRightInd w:val="0"/>
        <w:rPr>
          <w:sz w:val="23"/>
          <w:szCs w:val="23"/>
        </w:rPr>
      </w:pPr>
      <w:r w:rsidRPr="004043D1">
        <w:rPr>
          <w:spacing w:val="-3"/>
          <w:sz w:val="23"/>
          <w:szCs w:val="23"/>
        </w:rPr>
        <w:t>___________</w:t>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pacing w:val="-3"/>
          <w:sz w:val="23"/>
          <w:szCs w:val="23"/>
        </w:rPr>
        <w:tab/>
      </w:r>
      <w:r w:rsidRPr="004043D1">
        <w:rPr>
          <w:sz w:val="23"/>
          <w:szCs w:val="23"/>
        </w:rPr>
        <w:t>«</w:t>
      </w:r>
      <w:r w:rsidRPr="004043D1">
        <w:rPr>
          <w:spacing w:val="-3"/>
          <w:sz w:val="23"/>
          <w:szCs w:val="23"/>
        </w:rPr>
        <w:t>___</w:t>
      </w:r>
      <w:r w:rsidRPr="004043D1">
        <w:rPr>
          <w:sz w:val="23"/>
          <w:szCs w:val="23"/>
        </w:rPr>
        <w:t>»</w:t>
      </w:r>
      <w:r w:rsidRPr="004043D1">
        <w:rPr>
          <w:spacing w:val="-3"/>
          <w:sz w:val="23"/>
          <w:szCs w:val="23"/>
        </w:rPr>
        <w:t xml:space="preserve"> _______________</w:t>
      </w:r>
    </w:p>
    <w:p w14:paraId="7D8BDE96" w14:textId="77777777" w:rsidR="00E54C59" w:rsidRPr="00C51329" w:rsidRDefault="00E54C59" w:rsidP="00E54C59">
      <w:pPr>
        <w:autoSpaceDE w:val="0"/>
        <w:autoSpaceDN w:val="0"/>
        <w:adjustRightInd w:val="0"/>
        <w:ind w:firstLine="709"/>
        <w:rPr>
          <w:rFonts w:ascii="Times New Roman" w:hAnsi="Times New Roman" w:cs="Times New Roman"/>
          <w:sz w:val="23"/>
          <w:szCs w:val="23"/>
        </w:rPr>
      </w:pPr>
      <w:proofErr w:type="spellStart"/>
      <w:r w:rsidRPr="00C51329">
        <w:rPr>
          <w:rFonts w:ascii="Times New Roman" w:hAnsi="Times New Roman" w:cs="Times New Roman"/>
          <w:sz w:val="23"/>
          <w:szCs w:val="23"/>
        </w:rPr>
        <w:t>Орендар</w:t>
      </w:r>
      <w:proofErr w:type="spellEnd"/>
      <w:r w:rsidRPr="00C51329">
        <w:rPr>
          <w:rFonts w:ascii="Times New Roman" w:hAnsi="Times New Roman" w:cs="Times New Roman"/>
          <w:sz w:val="23"/>
          <w:szCs w:val="23"/>
        </w:rPr>
        <w:t xml:space="preserve"> передав, а </w:t>
      </w:r>
      <w:proofErr w:type="spellStart"/>
      <w:r w:rsidRPr="00C51329">
        <w:rPr>
          <w:rFonts w:ascii="Times New Roman" w:hAnsi="Times New Roman" w:cs="Times New Roman"/>
          <w:sz w:val="23"/>
          <w:szCs w:val="23"/>
        </w:rPr>
        <w:t>Орендодавець</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прийняв</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відповідно</w:t>
      </w:r>
      <w:proofErr w:type="spellEnd"/>
      <w:r w:rsidRPr="00C51329">
        <w:rPr>
          <w:rFonts w:ascii="Times New Roman" w:hAnsi="Times New Roman" w:cs="Times New Roman"/>
          <w:sz w:val="23"/>
          <w:szCs w:val="23"/>
        </w:rPr>
        <w:t xml:space="preserve"> до умов Договору № </w:t>
      </w:r>
      <w:r w:rsidRPr="00C51329">
        <w:rPr>
          <w:rFonts w:ascii="Times New Roman" w:hAnsi="Times New Roman" w:cs="Times New Roman"/>
          <w:b/>
          <w:bCs/>
          <w:sz w:val="23"/>
          <w:szCs w:val="23"/>
        </w:rPr>
        <w:t>(номер)</w:t>
      </w:r>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від</w:t>
      </w:r>
      <w:proofErr w:type="spellEnd"/>
      <w:r w:rsidRPr="00C51329">
        <w:rPr>
          <w:rFonts w:ascii="Times New Roman" w:hAnsi="Times New Roman" w:cs="Times New Roman"/>
          <w:sz w:val="23"/>
          <w:szCs w:val="23"/>
        </w:rPr>
        <w:t xml:space="preserve"> </w:t>
      </w:r>
      <w:r w:rsidRPr="00C51329">
        <w:rPr>
          <w:rFonts w:ascii="Times New Roman" w:hAnsi="Times New Roman" w:cs="Times New Roman"/>
          <w:b/>
          <w:bCs/>
          <w:sz w:val="23"/>
          <w:szCs w:val="23"/>
        </w:rPr>
        <w:t xml:space="preserve">(дата) </w:t>
      </w:r>
      <w:proofErr w:type="spellStart"/>
      <w:r w:rsidRPr="00C51329">
        <w:rPr>
          <w:rFonts w:ascii="Times New Roman" w:hAnsi="Times New Roman" w:cs="Times New Roman"/>
          <w:sz w:val="23"/>
          <w:szCs w:val="23"/>
        </w:rPr>
        <w:t>окреме</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індивідуально</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визначене</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Майно</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згідно</w:t>
      </w:r>
      <w:proofErr w:type="spellEnd"/>
      <w:r w:rsidRPr="00C51329">
        <w:rPr>
          <w:rFonts w:ascii="Times New Roman" w:hAnsi="Times New Roman" w:cs="Times New Roman"/>
          <w:sz w:val="23"/>
          <w:szCs w:val="23"/>
        </w:rPr>
        <w:t xml:space="preserve"> з таким </w:t>
      </w:r>
      <w:proofErr w:type="spellStart"/>
      <w:r w:rsidRPr="00C51329">
        <w:rPr>
          <w:rFonts w:ascii="Times New Roman" w:hAnsi="Times New Roman" w:cs="Times New Roman"/>
          <w:sz w:val="23"/>
          <w:szCs w:val="23"/>
        </w:rPr>
        <w:t>переліком</w:t>
      </w:r>
      <w:proofErr w:type="spellEnd"/>
      <w:r w:rsidRPr="00C51329">
        <w:rPr>
          <w:rFonts w:ascii="Times New Roman" w:hAnsi="Times New Roman" w:cs="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217"/>
        <w:gridCol w:w="1263"/>
        <w:gridCol w:w="2045"/>
        <w:gridCol w:w="1689"/>
        <w:gridCol w:w="1833"/>
      </w:tblGrid>
      <w:tr w:rsidR="00E54C59" w:rsidRPr="004043D1" w14:paraId="3A1A4E0B" w14:textId="77777777" w:rsidTr="00C51329">
        <w:tc>
          <w:tcPr>
            <w:tcW w:w="524" w:type="dxa"/>
            <w:vAlign w:val="center"/>
          </w:tcPr>
          <w:p w14:paraId="32FADD1E" w14:textId="77777777" w:rsidR="00E54C59" w:rsidRPr="004043D1" w:rsidRDefault="00E54C59" w:rsidP="0013152D">
            <w:pPr>
              <w:autoSpaceDE w:val="0"/>
              <w:autoSpaceDN w:val="0"/>
              <w:adjustRightInd w:val="0"/>
              <w:jc w:val="center"/>
              <w:rPr>
                <w:sz w:val="23"/>
                <w:szCs w:val="23"/>
              </w:rPr>
            </w:pPr>
            <w:r w:rsidRPr="004043D1">
              <w:rPr>
                <w:sz w:val="23"/>
                <w:szCs w:val="23"/>
              </w:rPr>
              <w:t>№ з/п</w:t>
            </w:r>
          </w:p>
        </w:tc>
        <w:tc>
          <w:tcPr>
            <w:tcW w:w="2217" w:type="dxa"/>
            <w:vAlign w:val="center"/>
          </w:tcPr>
          <w:p w14:paraId="5D01A57C" w14:textId="77777777" w:rsidR="00E54C59" w:rsidRPr="004043D1" w:rsidRDefault="00E54C59" w:rsidP="0013152D">
            <w:pPr>
              <w:autoSpaceDE w:val="0"/>
              <w:autoSpaceDN w:val="0"/>
              <w:adjustRightInd w:val="0"/>
              <w:jc w:val="center"/>
              <w:rPr>
                <w:sz w:val="23"/>
                <w:szCs w:val="23"/>
              </w:rPr>
            </w:pPr>
            <w:r>
              <w:rPr>
                <w:sz w:val="23"/>
                <w:szCs w:val="23"/>
              </w:rPr>
              <w:t>Номер вагону</w:t>
            </w:r>
          </w:p>
        </w:tc>
        <w:tc>
          <w:tcPr>
            <w:tcW w:w="1263" w:type="dxa"/>
            <w:vAlign w:val="center"/>
          </w:tcPr>
          <w:p w14:paraId="23365ADE" w14:textId="77777777" w:rsidR="00E54C59" w:rsidRPr="004043D1" w:rsidRDefault="00E54C59" w:rsidP="0013152D">
            <w:pPr>
              <w:autoSpaceDE w:val="0"/>
              <w:autoSpaceDN w:val="0"/>
              <w:adjustRightInd w:val="0"/>
              <w:ind w:left="33" w:hanging="33"/>
              <w:jc w:val="center"/>
              <w:rPr>
                <w:sz w:val="23"/>
                <w:szCs w:val="23"/>
              </w:rPr>
            </w:pPr>
            <w:r>
              <w:rPr>
                <w:sz w:val="23"/>
                <w:szCs w:val="23"/>
              </w:rPr>
              <w:t>Модель вагону</w:t>
            </w:r>
          </w:p>
        </w:tc>
        <w:tc>
          <w:tcPr>
            <w:tcW w:w="2045" w:type="dxa"/>
            <w:vAlign w:val="center"/>
          </w:tcPr>
          <w:p w14:paraId="7748C1CC" w14:textId="77777777" w:rsidR="00E54C59" w:rsidRPr="004043D1" w:rsidRDefault="00E54C59" w:rsidP="0013152D">
            <w:pPr>
              <w:autoSpaceDE w:val="0"/>
              <w:autoSpaceDN w:val="0"/>
              <w:adjustRightInd w:val="0"/>
              <w:jc w:val="center"/>
              <w:rPr>
                <w:sz w:val="23"/>
                <w:szCs w:val="23"/>
              </w:rPr>
            </w:pPr>
            <w:r>
              <w:rPr>
                <w:sz w:val="23"/>
                <w:szCs w:val="23"/>
              </w:rPr>
              <w:t xml:space="preserve">Дата </w:t>
            </w:r>
            <w:proofErr w:type="spellStart"/>
            <w:r>
              <w:rPr>
                <w:sz w:val="23"/>
                <w:szCs w:val="23"/>
              </w:rPr>
              <w:t>побудови</w:t>
            </w:r>
            <w:proofErr w:type="spellEnd"/>
          </w:p>
        </w:tc>
        <w:tc>
          <w:tcPr>
            <w:tcW w:w="1689" w:type="dxa"/>
            <w:vAlign w:val="center"/>
          </w:tcPr>
          <w:p w14:paraId="3D3FB66E" w14:textId="77777777" w:rsidR="00E54C59" w:rsidRPr="004043D1" w:rsidRDefault="00E54C59" w:rsidP="0013152D">
            <w:pPr>
              <w:autoSpaceDE w:val="0"/>
              <w:autoSpaceDN w:val="0"/>
              <w:adjustRightInd w:val="0"/>
              <w:ind w:firstLine="73"/>
              <w:jc w:val="center"/>
              <w:rPr>
                <w:sz w:val="23"/>
                <w:szCs w:val="23"/>
              </w:rPr>
            </w:pPr>
            <w:proofErr w:type="spellStart"/>
            <w:r w:rsidRPr="004043D1">
              <w:rPr>
                <w:sz w:val="23"/>
                <w:szCs w:val="23"/>
              </w:rPr>
              <w:t>Балансова</w:t>
            </w:r>
            <w:proofErr w:type="spellEnd"/>
            <w:r w:rsidRPr="004043D1">
              <w:rPr>
                <w:sz w:val="23"/>
                <w:szCs w:val="23"/>
              </w:rPr>
              <w:t xml:space="preserve"> </w:t>
            </w:r>
            <w:proofErr w:type="spellStart"/>
            <w:r w:rsidRPr="004043D1">
              <w:rPr>
                <w:sz w:val="23"/>
                <w:szCs w:val="23"/>
              </w:rPr>
              <w:t>залишкова</w:t>
            </w:r>
            <w:proofErr w:type="spellEnd"/>
            <w:r w:rsidRPr="004043D1">
              <w:rPr>
                <w:sz w:val="23"/>
                <w:szCs w:val="23"/>
              </w:rPr>
              <w:t xml:space="preserve"> </w:t>
            </w:r>
            <w:proofErr w:type="spellStart"/>
            <w:r w:rsidRPr="004043D1">
              <w:rPr>
                <w:sz w:val="23"/>
                <w:szCs w:val="23"/>
              </w:rPr>
              <w:t>вартість</w:t>
            </w:r>
            <w:proofErr w:type="spellEnd"/>
            <w:r w:rsidRPr="004043D1">
              <w:rPr>
                <w:sz w:val="23"/>
                <w:szCs w:val="23"/>
              </w:rPr>
              <w:t>, грн.</w:t>
            </w:r>
          </w:p>
        </w:tc>
        <w:tc>
          <w:tcPr>
            <w:tcW w:w="1833" w:type="dxa"/>
            <w:vAlign w:val="center"/>
          </w:tcPr>
          <w:p w14:paraId="50467599" w14:textId="6EACDB48" w:rsidR="00E54C59" w:rsidRPr="004043D1" w:rsidRDefault="007B62B4" w:rsidP="007B62B4">
            <w:pPr>
              <w:autoSpaceDE w:val="0"/>
              <w:autoSpaceDN w:val="0"/>
              <w:adjustRightInd w:val="0"/>
              <w:ind w:firstLine="73"/>
              <w:jc w:val="center"/>
              <w:rPr>
                <w:sz w:val="23"/>
                <w:szCs w:val="23"/>
              </w:rPr>
            </w:pPr>
            <w:r w:rsidRPr="00CC5414">
              <w:rPr>
                <w:sz w:val="23"/>
                <w:szCs w:val="23"/>
                <w:lang w:val="uk-UA"/>
              </w:rPr>
              <w:t>Вид та д</w:t>
            </w:r>
            <w:proofErr w:type="spellStart"/>
            <w:r w:rsidR="00E54C59" w:rsidRPr="00CC5414">
              <w:rPr>
                <w:sz w:val="23"/>
                <w:szCs w:val="23"/>
              </w:rPr>
              <w:t>ата</w:t>
            </w:r>
            <w:proofErr w:type="spellEnd"/>
            <w:r w:rsidR="00E54C59" w:rsidRPr="00CC5414">
              <w:rPr>
                <w:sz w:val="23"/>
                <w:szCs w:val="23"/>
              </w:rPr>
              <w:t xml:space="preserve"> </w:t>
            </w:r>
            <w:proofErr w:type="spellStart"/>
            <w:r w:rsidR="00E54C59" w:rsidRPr="00CC5414">
              <w:rPr>
                <w:sz w:val="23"/>
                <w:szCs w:val="23"/>
              </w:rPr>
              <w:t>останнього</w:t>
            </w:r>
            <w:proofErr w:type="spellEnd"/>
            <w:r w:rsidR="00E54C59" w:rsidRPr="00CC5414">
              <w:rPr>
                <w:sz w:val="23"/>
                <w:szCs w:val="23"/>
              </w:rPr>
              <w:t xml:space="preserve"> ремонту</w:t>
            </w:r>
          </w:p>
        </w:tc>
      </w:tr>
      <w:tr w:rsidR="00E54C59" w:rsidRPr="004043D1" w14:paraId="3A0BFB5F" w14:textId="77777777" w:rsidTr="00C51329">
        <w:trPr>
          <w:trHeight w:val="215"/>
        </w:trPr>
        <w:tc>
          <w:tcPr>
            <w:tcW w:w="524" w:type="dxa"/>
          </w:tcPr>
          <w:p w14:paraId="1E30BF36" w14:textId="77777777" w:rsidR="00E54C59" w:rsidRPr="004043D1" w:rsidRDefault="00E54C59" w:rsidP="0013152D">
            <w:pPr>
              <w:autoSpaceDE w:val="0"/>
              <w:autoSpaceDN w:val="0"/>
              <w:adjustRightInd w:val="0"/>
              <w:rPr>
                <w:sz w:val="23"/>
                <w:szCs w:val="23"/>
              </w:rPr>
            </w:pPr>
          </w:p>
        </w:tc>
        <w:tc>
          <w:tcPr>
            <w:tcW w:w="2217" w:type="dxa"/>
          </w:tcPr>
          <w:p w14:paraId="4F242B78" w14:textId="77777777" w:rsidR="00E54C59" w:rsidRPr="004043D1" w:rsidRDefault="00E54C59" w:rsidP="0013152D">
            <w:pPr>
              <w:autoSpaceDE w:val="0"/>
              <w:autoSpaceDN w:val="0"/>
              <w:adjustRightInd w:val="0"/>
              <w:rPr>
                <w:sz w:val="23"/>
                <w:szCs w:val="23"/>
              </w:rPr>
            </w:pPr>
          </w:p>
        </w:tc>
        <w:tc>
          <w:tcPr>
            <w:tcW w:w="1263" w:type="dxa"/>
          </w:tcPr>
          <w:p w14:paraId="39A484EB" w14:textId="77777777" w:rsidR="00E54C59" w:rsidRPr="004043D1" w:rsidRDefault="00E54C59" w:rsidP="0013152D">
            <w:pPr>
              <w:autoSpaceDE w:val="0"/>
              <w:autoSpaceDN w:val="0"/>
              <w:adjustRightInd w:val="0"/>
              <w:rPr>
                <w:sz w:val="23"/>
                <w:szCs w:val="23"/>
              </w:rPr>
            </w:pPr>
          </w:p>
        </w:tc>
        <w:tc>
          <w:tcPr>
            <w:tcW w:w="2045" w:type="dxa"/>
          </w:tcPr>
          <w:p w14:paraId="778BFB8B" w14:textId="77777777" w:rsidR="00E54C59" w:rsidRPr="004043D1" w:rsidRDefault="00E54C59" w:rsidP="0013152D">
            <w:pPr>
              <w:autoSpaceDE w:val="0"/>
              <w:autoSpaceDN w:val="0"/>
              <w:adjustRightInd w:val="0"/>
              <w:rPr>
                <w:sz w:val="23"/>
                <w:szCs w:val="23"/>
              </w:rPr>
            </w:pPr>
          </w:p>
        </w:tc>
        <w:tc>
          <w:tcPr>
            <w:tcW w:w="1689" w:type="dxa"/>
          </w:tcPr>
          <w:p w14:paraId="503DEAF9" w14:textId="77777777" w:rsidR="00E54C59" w:rsidRPr="004043D1" w:rsidRDefault="00E54C59" w:rsidP="0013152D">
            <w:pPr>
              <w:autoSpaceDE w:val="0"/>
              <w:autoSpaceDN w:val="0"/>
              <w:adjustRightInd w:val="0"/>
              <w:rPr>
                <w:sz w:val="23"/>
                <w:szCs w:val="23"/>
              </w:rPr>
            </w:pPr>
          </w:p>
        </w:tc>
        <w:tc>
          <w:tcPr>
            <w:tcW w:w="1833" w:type="dxa"/>
          </w:tcPr>
          <w:p w14:paraId="726C2673" w14:textId="77777777" w:rsidR="00E54C59" w:rsidRPr="004043D1" w:rsidRDefault="00E54C59" w:rsidP="0013152D">
            <w:pPr>
              <w:autoSpaceDE w:val="0"/>
              <w:autoSpaceDN w:val="0"/>
              <w:adjustRightInd w:val="0"/>
              <w:rPr>
                <w:sz w:val="23"/>
                <w:szCs w:val="23"/>
              </w:rPr>
            </w:pPr>
          </w:p>
        </w:tc>
      </w:tr>
      <w:tr w:rsidR="00E54C59" w:rsidRPr="004043D1" w14:paraId="64D26ABA" w14:textId="77777777" w:rsidTr="00C51329">
        <w:tc>
          <w:tcPr>
            <w:tcW w:w="524" w:type="dxa"/>
          </w:tcPr>
          <w:p w14:paraId="78B72D12" w14:textId="77777777" w:rsidR="00E54C59" w:rsidRPr="004043D1" w:rsidRDefault="00E54C59" w:rsidP="0013152D">
            <w:pPr>
              <w:autoSpaceDE w:val="0"/>
              <w:autoSpaceDN w:val="0"/>
              <w:adjustRightInd w:val="0"/>
              <w:rPr>
                <w:sz w:val="23"/>
                <w:szCs w:val="23"/>
              </w:rPr>
            </w:pPr>
          </w:p>
        </w:tc>
        <w:tc>
          <w:tcPr>
            <w:tcW w:w="2217" w:type="dxa"/>
          </w:tcPr>
          <w:p w14:paraId="26490945" w14:textId="77777777" w:rsidR="00E54C59" w:rsidRPr="004043D1" w:rsidRDefault="00E54C59" w:rsidP="0013152D">
            <w:pPr>
              <w:autoSpaceDE w:val="0"/>
              <w:autoSpaceDN w:val="0"/>
              <w:adjustRightInd w:val="0"/>
              <w:rPr>
                <w:sz w:val="23"/>
                <w:szCs w:val="23"/>
              </w:rPr>
            </w:pPr>
          </w:p>
        </w:tc>
        <w:tc>
          <w:tcPr>
            <w:tcW w:w="1263" w:type="dxa"/>
          </w:tcPr>
          <w:p w14:paraId="5AF56E1D" w14:textId="77777777" w:rsidR="00E54C59" w:rsidRPr="004043D1" w:rsidRDefault="00E54C59" w:rsidP="0013152D">
            <w:pPr>
              <w:autoSpaceDE w:val="0"/>
              <w:autoSpaceDN w:val="0"/>
              <w:adjustRightInd w:val="0"/>
              <w:rPr>
                <w:sz w:val="23"/>
                <w:szCs w:val="23"/>
              </w:rPr>
            </w:pPr>
          </w:p>
        </w:tc>
        <w:tc>
          <w:tcPr>
            <w:tcW w:w="2045" w:type="dxa"/>
          </w:tcPr>
          <w:p w14:paraId="148E2468" w14:textId="77777777" w:rsidR="00E54C59" w:rsidRPr="004043D1" w:rsidRDefault="00E54C59" w:rsidP="0013152D">
            <w:pPr>
              <w:autoSpaceDE w:val="0"/>
              <w:autoSpaceDN w:val="0"/>
              <w:adjustRightInd w:val="0"/>
              <w:rPr>
                <w:sz w:val="23"/>
                <w:szCs w:val="23"/>
              </w:rPr>
            </w:pPr>
          </w:p>
        </w:tc>
        <w:tc>
          <w:tcPr>
            <w:tcW w:w="1689" w:type="dxa"/>
          </w:tcPr>
          <w:p w14:paraId="2C176367" w14:textId="77777777" w:rsidR="00E54C59" w:rsidRPr="004043D1" w:rsidRDefault="00E54C59" w:rsidP="0013152D">
            <w:pPr>
              <w:autoSpaceDE w:val="0"/>
              <w:autoSpaceDN w:val="0"/>
              <w:adjustRightInd w:val="0"/>
              <w:rPr>
                <w:sz w:val="23"/>
                <w:szCs w:val="23"/>
              </w:rPr>
            </w:pPr>
          </w:p>
        </w:tc>
        <w:tc>
          <w:tcPr>
            <w:tcW w:w="1833" w:type="dxa"/>
          </w:tcPr>
          <w:p w14:paraId="184D340C" w14:textId="77777777" w:rsidR="00E54C59" w:rsidRPr="004043D1" w:rsidRDefault="00E54C59" w:rsidP="0013152D">
            <w:pPr>
              <w:autoSpaceDE w:val="0"/>
              <w:autoSpaceDN w:val="0"/>
              <w:adjustRightInd w:val="0"/>
              <w:rPr>
                <w:sz w:val="23"/>
                <w:szCs w:val="23"/>
              </w:rPr>
            </w:pPr>
          </w:p>
        </w:tc>
      </w:tr>
    </w:tbl>
    <w:p w14:paraId="1EB1FBD7" w14:textId="3061BA58" w:rsidR="00E54C59" w:rsidRPr="00553D66" w:rsidRDefault="00E54C59" w:rsidP="00553D66">
      <w:pPr>
        <w:pStyle w:val="a5"/>
        <w:numPr>
          <w:ilvl w:val="0"/>
          <w:numId w:val="5"/>
        </w:numPr>
        <w:spacing w:before="240"/>
        <w:rPr>
          <w:rFonts w:ascii="Times New Roman" w:hAnsi="Times New Roman"/>
          <w:sz w:val="23"/>
          <w:szCs w:val="23"/>
        </w:rPr>
      </w:pPr>
      <w:r w:rsidRPr="00553D66">
        <w:rPr>
          <w:rFonts w:ascii="Times New Roman" w:hAnsi="Times New Roman"/>
          <w:sz w:val="23"/>
          <w:szCs w:val="23"/>
        </w:rPr>
        <w:t xml:space="preserve">Оглядом встановлено, що технічний та санітарний стан об’єкта оренди такий: </w:t>
      </w:r>
    </w:p>
    <w:p w14:paraId="2D173183" w14:textId="77777777" w:rsidR="00E54C59" w:rsidRPr="00C51329" w:rsidRDefault="00E54C59" w:rsidP="00E54C59">
      <w:pPr>
        <w:rPr>
          <w:rFonts w:ascii="Times New Roman" w:hAnsi="Times New Roman" w:cs="Times New Roman"/>
          <w:sz w:val="23"/>
          <w:szCs w:val="23"/>
        </w:rPr>
      </w:pPr>
      <w:r w:rsidRPr="00C51329">
        <w:rPr>
          <w:rFonts w:ascii="Times New Roman" w:hAnsi="Times New Roman" w:cs="Times New Roman"/>
          <w:sz w:val="23"/>
          <w:szCs w:val="23"/>
        </w:rPr>
        <w:t>________________________________________________________________________________.</w:t>
      </w:r>
    </w:p>
    <w:p w14:paraId="6DD33039" w14:textId="77777777" w:rsidR="00E54C59" w:rsidRPr="00C51329" w:rsidRDefault="00E54C59" w:rsidP="00E54C59">
      <w:pPr>
        <w:jc w:val="center"/>
        <w:rPr>
          <w:rFonts w:ascii="Times New Roman" w:hAnsi="Times New Roman" w:cs="Times New Roman"/>
          <w:sz w:val="20"/>
          <w:szCs w:val="20"/>
        </w:rPr>
      </w:pPr>
      <w:r w:rsidRPr="00C51329">
        <w:rPr>
          <w:rFonts w:ascii="Times New Roman" w:hAnsi="Times New Roman" w:cs="Times New Roman"/>
          <w:sz w:val="20"/>
          <w:szCs w:val="20"/>
        </w:rPr>
        <w:t>(</w:t>
      </w:r>
      <w:proofErr w:type="spellStart"/>
      <w:r w:rsidRPr="00C51329">
        <w:rPr>
          <w:rFonts w:ascii="Times New Roman" w:hAnsi="Times New Roman" w:cs="Times New Roman"/>
          <w:sz w:val="20"/>
          <w:szCs w:val="20"/>
        </w:rPr>
        <w:t>детальний</w:t>
      </w:r>
      <w:proofErr w:type="spellEnd"/>
      <w:r w:rsidRPr="00C51329">
        <w:rPr>
          <w:rFonts w:ascii="Times New Roman" w:hAnsi="Times New Roman" w:cs="Times New Roman"/>
          <w:sz w:val="20"/>
          <w:szCs w:val="20"/>
        </w:rPr>
        <w:t xml:space="preserve"> </w:t>
      </w:r>
      <w:proofErr w:type="spellStart"/>
      <w:r w:rsidRPr="00C51329">
        <w:rPr>
          <w:rFonts w:ascii="Times New Roman" w:hAnsi="Times New Roman" w:cs="Times New Roman"/>
          <w:sz w:val="20"/>
          <w:szCs w:val="20"/>
        </w:rPr>
        <w:t>опис</w:t>
      </w:r>
      <w:proofErr w:type="spellEnd"/>
      <w:r w:rsidRPr="00C51329">
        <w:rPr>
          <w:rFonts w:ascii="Times New Roman" w:hAnsi="Times New Roman" w:cs="Times New Roman"/>
          <w:sz w:val="20"/>
          <w:szCs w:val="20"/>
        </w:rPr>
        <w:t xml:space="preserve"> стану </w:t>
      </w:r>
      <w:proofErr w:type="spellStart"/>
      <w:r w:rsidRPr="00C51329">
        <w:rPr>
          <w:rFonts w:ascii="Times New Roman" w:hAnsi="Times New Roman" w:cs="Times New Roman"/>
          <w:sz w:val="20"/>
          <w:szCs w:val="20"/>
        </w:rPr>
        <w:t>об’єкта</w:t>
      </w:r>
      <w:proofErr w:type="spellEnd"/>
      <w:r w:rsidRPr="00C51329">
        <w:rPr>
          <w:rFonts w:ascii="Times New Roman" w:hAnsi="Times New Roman" w:cs="Times New Roman"/>
          <w:sz w:val="20"/>
          <w:szCs w:val="20"/>
        </w:rPr>
        <w:t xml:space="preserve"> </w:t>
      </w:r>
      <w:proofErr w:type="spellStart"/>
      <w:r w:rsidRPr="00C51329">
        <w:rPr>
          <w:rFonts w:ascii="Times New Roman" w:hAnsi="Times New Roman" w:cs="Times New Roman"/>
          <w:sz w:val="20"/>
          <w:szCs w:val="20"/>
        </w:rPr>
        <w:t>оренди</w:t>
      </w:r>
      <w:proofErr w:type="spellEnd"/>
      <w:r w:rsidRPr="00C51329">
        <w:rPr>
          <w:rFonts w:ascii="Times New Roman" w:hAnsi="Times New Roman" w:cs="Times New Roman"/>
          <w:sz w:val="20"/>
          <w:szCs w:val="20"/>
        </w:rPr>
        <w:t>)</w:t>
      </w:r>
    </w:p>
    <w:p w14:paraId="59EDFF67" w14:textId="77777777" w:rsidR="00E54C59" w:rsidRPr="00C51329" w:rsidRDefault="00E54C59" w:rsidP="00E54C59">
      <w:pPr>
        <w:autoSpaceDE w:val="0"/>
        <w:autoSpaceDN w:val="0"/>
        <w:adjustRightInd w:val="0"/>
        <w:spacing w:before="240"/>
        <w:rPr>
          <w:rFonts w:ascii="Times New Roman" w:hAnsi="Times New Roman" w:cs="Times New Roman"/>
          <w:sz w:val="23"/>
          <w:szCs w:val="23"/>
        </w:rPr>
      </w:pPr>
      <w:r w:rsidRPr="00C51329">
        <w:rPr>
          <w:rFonts w:ascii="Times New Roman" w:hAnsi="Times New Roman" w:cs="Times New Roman"/>
          <w:sz w:val="23"/>
          <w:szCs w:val="23"/>
        </w:rPr>
        <w:t xml:space="preserve">При </w:t>
      </w:r>
      <w:proofErr w:type="spellStart"/>
      <w:r w:rsidRPr="00C51329">
        <w:rPr>
          <w:rFonts w:ascii="Times New Roman" w:hAnsi="Times New Roman" w:cs="Times New Roman"/>
          <w:sz w:val="23"/>
          <w:szCs w:val="23"/>
        </w:rPr>
        <w:t>огляді</w:t>
      </w:r>
      <w:proofErr w:type="spellEnd"/>
      <w:r w:rsidRPr="00C51329">
        <w:rPr>
          <w:rFonts w:ascii="Times New Roman" w:hAnsi="Times New Roman" w:cs="Times New Roman"/>
          <w:sz w:val="23"/>
          <w:szCs w:val="23"/>
        </w:rPr>
        <w:t xml:space="preserve"> кожного </w:t>
      </w:r>
      <w:proofErr w:type="spellStart"/>
      <w:r w:rsidRPr="00C51329">
        <w:rPr>
          <w:rFonts w:ascii="Times New Roman" w:hAnsi="Times New Roman" w:cs="Times New Roman"/>
          <w:sz w:val="23"/>
          <w:szCs w:val="23"/>
        </w:rPr>
        <w:t>об’єкта</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оренди</w:t>
      </w:r>
      <w:proofErr w:type="spellEnd"/>
      <w:r w:rsidRPr="00C51329">
        <w:rPr>
          <w:rFonts w:ascii="Times New Roman" w:hAnsi="Times New Roman" w:cs="Times New Roman"/>
          <w:sz w:val="23"/>
          <w:szCs w:val="23"/>
        </w:rPr>
        <w:t xml:space="preserve"> (Майна) ____________________________, </w:t>
      </w:r>
      <w:proofErr w:type="spellStart"/>
      <w:r w:rsidRPr="00C51329">
        <w:rPr>
          <w:rFonts w:ascii="Times New Roman" w:hAnsi="Times New Roman" w:cs="Times New Roman"/>
          <w:sz w:val="23"/>
          <w:szCs w:val="23"/>
        </w:rPr>
        <w:t>недоліки</w:t>
      </w:r>
      <w:proofErr w:type="spellEnd"/>
      <w:r w:rsidRPr="00C51329">
        <w:rPr>
          <w:rFonts w:ascii="Times New Roman" w:hAnsi="Times New Roman" w:cs="Times New Roman"/>
          <w:sz w:val="23"/>
          <w:szCs w:val="23"/>
        </w:rPr>
        <w:t xml:space="preserve">.  </w:t>
      </w:r>
    </w:p>
    <w:p w14:paraId="1A6C06A2" w14:textId="77777777" w:rsidR="00E54C59" w:rsidRPr="00C51329" w:rsidRDefault="00E54C59" w:rsidP="00E54C59">
      <w:pPr>
        <w:autoSpaceDE w:val="0"/>
        <w:autoSpaceDN w:val="0"/>
        <w:adjustRightInd w:val="0"/>
        <w:rPr>
          <w:rFonts w:ascii="Times New Roman" w:hAnsi="Times New Roman" w:cs="Times New Roman"/>
          <w:sz w:val="20"/>
          <w:szCs w:val="20"/>
        </w:rPr>
      </w:pPr>
      <w:r w:rsidRPr="00C51329">
        <w:rPr>
          <w:rFonts w:ascii="Times New Roman" w:hAnsi="Times New Roman" w:cs="Times New Roman"/>
          <w:sz w:val="20"/>
          <w:szCs w:val="20"/>
        </w:rPr>
        <w:tab/>
      </w:r>
      <w:r w:rsidRPr="00C51329">
        <w:rPr>
          <w:rFonts w:ascii="Times New Roman" w:hAnsi="Times New Roman" w:cs="Times New Roman"/>
          <w:sz w:val="20"/>
          <w:szCs w:val="20"/>
        </w:rPr>
        <w:tab/>
      </w:r>
      <w:r w:rsidRPr="00C51329">
        <w:rPr>
          <w:rFonts w:ascii="Times New Roman" w:hAnsi="Times New Roman" w:cs="Times New Roman"/>
          <w:sz w:val="20"/>
          <w:szCs w:val="20"/>
        </w:rPr>
        <w:tab/>
        <w:t>(</w:t>
      </w:r>
      <w:proofErr w:type="spellStart"/>
      <w:r w:rsidRPr="00C51329">
        <w:rPr>
          <w:rFonts w:ascii="Times New Roman" w:hAnsi="Times New Roman" w:cs="Times New Roman"/>
          <w:sz w:val="20"/>
          <w:szCs w:val="20"/>
        </w:rPr>
        <w:t>виявлено</w:t>
      </w:r>
      <w:proofErr w:type="spellEnd"/>
      <w:r w:rsidRPr="00C51329">
        <w:rPr>
          <w:rFonts w:ascii="Times New Roman" w:hAnsi="Times New Roman" w:cs="Times New Roman"/>
          <w:sz w:val="20"/>
          <w:szCs w:val="20"/>
        </w:rPr>
        <w:t xml:space="preserve">/не </w:t>
      </w:r>
      <w:proofErr w:type="spellStart"/>
      <w:r w:rsidRPr="00C51329">
        <w:rPr>
          <w:rFonts w:ascii="Times New Roman" w:hAnsi="Times New Roman" w:cs="Times New Roman"/>
          <w:sz w:val="20"/>
          <w:szCs w:val="20"/>
        </w:rPr>
        <w:t>виявлено</w:t>
      </w:r>
      <w:proofErr w:type="spellEnd"/>
      <w:r w:rsidRPr="00C51329">
        <w:rPr>
          <w:rFonts w:ascii="Times New Roman" w:hAnsi="Times New Roman" w:cs="Times New Roman"/>
          <w:sz w:val="20"/>
          <w:szCs w:val="20"/>
        </w:rPr>
        <w:t>)</w:t>
      </w:r>
    </w:p>
    <w:p w14:paraId="3D474420" w14:textId="77777777" w:rsidR="00E54C59" w:rsidRDefault="00E54C59" w:rsidP="00E54C59">
      <w:pPr>
        <w:autoSpaceDE w:val="0"/>
        <w:autoSpaceDN w:val="0"/>
        <w:adjustRightInd w:val="0"/>
        <w:spacing w:before="240"/>
        <w:rPr>
          <w:rFonts w:ascii="Times New Roman" w:hAnsi="Times New Roman" w:cs="Times New Roman"/>
          <w:sz w:val="23"/>
          <w:szCs w:val="23"/>
        </w:rPr>
      </w:pPr>
      <w:r w:rsidRPr="00C51329">
        <w:rPr>
          <w:rFonts w:ascii="Times New Roman" w:hAnsi="Times New Roman" w:cs="Times New Roman"/>
          <w:sz w:val="23"/>
          <w:szCs w:val="23"/>
        </w:rPr>
        <w:t xml:space="preserve">Стан Майна </w:t>
      </w:r>
      <w:proofErr w:type="spellStart"/>
      <w:proofErr w:type="gramStart"/>
      <w:r w:rsidRPr="00C51329">
        <w:rPr>
          <w:rFonts w:ascii="Times New Roman" w:hAnsi="Times New Roman" w:cs="Times New Roman"/>
          <w:sz w:val="23"/>
          <w:szCs w:val="23"/>
        </w:rPr>
        <w:t>п</w:t>
      </w:r>
      <w:proofErr w:type="gramEnd"/>
      <w:r w:rsidRPr="00C51329">
        <w:rPr>
          <w:rFonts w:ascii="Times New Roman" w:hAnsi="Times New Roman" w:cs="Times New Roman"/>
          <w:sz w:val="23"/>
          <w:szCs w:val="23"/>
        </w:rPr>
        <w:t>ідтверджується</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фотознімками</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відеозаписом</w:t>
      </w:r>
      <w:proofErr w:type="spellEnd"/>
      <w:r w:rsidRPr="00C51329">
        <w:rPr>
          <w:rFonts w:ascii="Times New Roman" w:hAnsi="Times New Roman" w:cs="Times New Roman"/>
          <w:sz w:val="23"/>
          <w:szCs w:val="23"/>
        </w:rPr>
        <w:t>) поточного стану такого Майна.</w:t>
      </w:r>
    </w:p>
    <w:p w14:paraId="736CDBAA" w14:textId="008BFAF1" w:rsidR="00553D66" w:rsidRPr="00553D66" w:rsidRDefault="00553D66" w:rsidP="00553D66">
      <w:pPr>
        <w:pStyle w:val="a5"/>
        <w:numPr>
          <w:ilvl w:val="0"/>
          <w:numId w:val="5"/>
        </w:numPr>
        <w:autoSpaceDE w:val="0"/>
        <w:autoSpaceDN w:val="0"/>
        <w:adjustRightInd w:val="0"/>
        <w:rPr>
          <w:rFonts w:ascii="Times New Roman" w:hAnsi="Times New Roman"/>
          <w:sz w:val="23"/>
          <w:szCs w:val="23"/>
        </w:rPr>
      </w:pPr>
      <w:r w:rsidRPr="005A57CC">
        <w:rPr>
          <w:rFonts w:ascii="Times New Roman" w:hAnsi="Times New Roman"/>
          <w:sz w:val="23"/>
          <w:szCs w:val="23"/>
        </w:rPr>
        <w:t>Цільове призначення Майна: перевезення осіб, узятих</w:t>
      </w:r>
      <w:r>
        <w:rPr>
          <w:rFonts w:ascii="Times New Roman" w:hAnsi="Times New Roman"/>
          <w:sz w:val="23"/>
          <w:szCs w:val="23"/>
        </w:rPr>
        <w:t xml:space="preserve"> під варту та/або засуджених до позбавлення волі.</w:t>
      </w:r>
    </w:p>
    <w:p w14:paraId="720D6034" w14:textId="77777777" w:rsidR="00E54C59" w:rsidRPr="00C51329" w:rsidRDefault="00E54C59" w:rsidP="00E54C59">
      <w:pPr>
        <w:autoSpaceDE w:val="0"/>
        <w:autoSpaceDN w:val="0"/>
        <w:adjustRightInd w:val="0"/>
        <w:rPr>
          <w:rFonts w:ascii="Times New Roman" w:hAnsi="Times New Roman" w:cs="Times New Roman"/>
          <w:bCs/>
          <w:sz w:val="23"/>
          <w:szCs w:val="23"/>
        </w:rPr>
      </w:pPr>
      <w:proofErr w:type="spellStart"/>
      <w:r w:rsidRPr="00C51329">
        <w:rPr>
          <w:rFonts w:ascii="Times New Roman" w:hAnsi="Times New Roman" w:cs="Times New Roman"/>
          <w:bCs/>
          <w:sz w:val="23"/>
          <w:szCs w:val="23"/>
        </w:rPr>
        <w:t>Сторони</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визнають</w:t>
      </w:r>
      <w:proofErr w:type="spellEnd"/>
      <w:r w:rsidRPr="00C51329">
        <w:rPr>
          <w:rFonts w:ascii="Times New Roman" w:hAnsi="Times New Roman" w:cs="Times New Roman"/>
          <w:bCs/>
          <w:sz w:val="23"/>
          <w:szCs w:val="23"/>
        </w:rPr>
        <w:t xml:space="preserve"> і </w:t>
      </w:r>
      <w:proofErr w:type="spellStart"/>
      <w:proofErr w:type="gramStart"/>
      <w:r w:rsidRPr="00C51329">
        <w:rPr>
          <w:rFonts w:ascii="Times New Roman" w:hAnsi="Times New Roman" w:cs="Times New Roman"/>
          <w:bCs/>
          <w:sz w:val="23"/>
          <w:szCs w:val="23"/>
        </w:rPr>
        <w:t>п</w:t>
      </w:r>
      <w:proofErr w:type="gramEnd"/>
      <w:r w:rsidRPr="00C51329">
        <w:rPr>
          <w:rFonts w:ascii="Times New Roman" w:hAnsi="Times New Roman" w:cs="Times New Roman"/>
          <w:bCs/>
          <w:sz w:val="23"/>
          <w:szCs w:val="23"/>
        </w:rPr>
        <w:t>ідтверджують</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що</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після</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підписання</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цього</w:t>
      </w:r>
      <w:proofErr w:type="spellEnd"/>
      <w:r w:rsidRPr="00C51329">
        <w:rPr>
          <w:rFonts w:ascii="Times New Roman" w:hAnsi="Times New Roman" w:cs="Times New Roman"/>
          <w:bCs/>
          <w:sz w:val="23"/>
          <w:szCs w:val="23"/>
        </w:rPr>
        <w:t xml:space="preserve"> Акта не </w:t>
      </w:r>
      <w:proofErr w:type="spellStart"/>
      <w:r w:rsidRPr="00C51329">
        <w:rPr>
          <w:rFonts w:ascii="Times New Roman" w:hAnsi="Times New Roman" w:cs="Times New Roman"/>
          <w:bCs/>
          <w:sz w:val="23"/>
          <w:szCs w:val="23"/>
        </w:rPr>
        <w:t>мають</w:t>
      </w:r>
      <w:proofErr w:type="spellEnd"/>
      <w:r w:rsidRPr="00C51329">
        <w:rPr>
          <w:rFonts w:ascii="Times New Roman" w:hAnsi="Times New Roman" w:cs="Times New Roman"/>
          <w:bCs/>
          <w:sz w:val="23"/>
          <w:szCs w:val="23"/>
        </w:rPr>
        <w:t xml:space="preserve"> будь-</w:t>
      </w:r>
      <w:proofErr w:type="spellStart"/>
      <w:r w:rsidRPr="00C51329">
        <w:rPr>
          <w:rFonts w:ascii="Times New Roman" w:hAnsi="Times New Roman" w:cs="Times New Roman"/>
          <w:bCs/>
          <w:sz w:val="23"/>
          <w:szCs w:val="23"/>
        </w:rPr>
        <w:t>яких</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претензій</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майнового</w:t>
      </w:r>
      <w:proofErr w:type="spellEnd"/>
      <w:r w:rsidRPr="00C51329">
        <w:rPr>
          <w:rFonts w:ascii="Times New Roman" w:hAnsi="Times New Roman" w:cs="Times New Roman"/>
          <w:bCs/>
          <w:sz w:val="23"/>
          <w:szCs w:val="23"/>
        </w:rPr>
        <w:t xml:space="preserve"> та/</w:t>
      </w:r>
      <w:proofErr w:type="spellStart"/>
      <w:r w:rsidRPr="00C51329">
        <w:rPr>
          <w:rFonts w:ascii="Times New Roman" w:hAnsi="Times New Roman" w:cs="Times New Roman"/>
          <w:bCs/>
          <w:sz w:val="23"/>
          <w:szCs w:val="23"/>
        </w:rPr>
        <w:t>чи</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іншого</w:t>
      </w:r>
      <w:proofErr w:type="spellEnd"/>
      <w:r w:rsidRPr="00C51329">
        <w:rPr>
          <w:rFonts w:ascii="Times New Roman" w:hAnsi="Times New Roman" w:cs="Times New Roman"/>
          <w:bCs/>
          <w:sz w:val="23"/>
          <w:szCs w:val="23"/>
        </w:rPr>
        <w:t xml:space="preserve"> характеру (у </w:t>
      </w:r>
      <w:proofErr w:type="spellStart"/>
      <w:r w:rsidRPr="00C51329">
        <w:rPr>
          <w:rFonts w:ascii="Times New Roman" w:hAnsi="Times New Roman" w:cs="Times New Roman"/>
          <w:bCs/>
          <w:sz w:val="23"/>
          <w:szCs w:val="23"/>
        </w:rPr>
        <w:t>випадку</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наявності</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претензій</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майнового</w:t>
      </w:r>
      <w:proofErr w:type="spellEnd"/>
      <w:r w:rsidRPr="00C51329">
        <w:rPr>
          <w:rFonts w:ascii="Times New Roman" w:hAnsi="Times New Roman" w:cs="Times New Roman"/>
          <w:bCs/>
          <w:sz w:val="23"/>
          <w:szCs w:val="23"/>
        </w:rPr>
        <w:t xml:space="preserve"> та/</w:t>
      </w:r>
      <w:proofErr w:type="spellStart"/>
      <w:r w:rsidRPr="00C51329">
        <w:rPr>
          <w:rFonts w:ascii="Times New Roman" w:hAnsi="Times New Roman" w:cs="Times New Roman"/>
          <w:bCs/>
          <w:sz w:val="23"/>
          <w:szCs w:val="23"/>
        </w:rPr>
        <w:t>чи</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іншого</w:t>
      </w:r>
      <w:proofErr w:type="spellEnd"/>
      <w:r w:rsidRPr="00C51329">
        <w:rPr>
          <w:rFonts w:ascii="Times New Roman" w:hAnsi="Times New Roman" w:cs="Times New Roman"/>
          <w:bCs/>
          <w:sz w:val="23"/>
          <w:szCs w:val="23"/>
        </w:rPr>
        <w:t xml:space="preserve"> характеру, </w:t>
      </w:r>
      <w:proofErr w:type="spellStart"/>
      <w:r w:rsidRPr="00C51329">
        <w:rPr>
          <w:rFonts w:ascii="Times New Roman" w:hAnsi="Times New Roman" w:cs="Times New Roman"/>
          <w:bCs/>
          <w:sz w:val="23"/>
          <w:szCs w:val="23"/>
        </w:rPr>
        <w:t>зазначається</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їх</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зміст</w:t>
      </w:r>
      <w:proofErr w:type="spellEnd"/>
      <w:r w:rsidRPr="00C51329">
        <w:rPr>
          <w:rFonts w:ascii="Times New Roman" w:hAnsi="Times New Roman" w:cs="Times New Roman"/>
          <w:bCs/>
          <w:sz w:val="23"/>
          <w:szCs w:val="23"/>
        </w:rPr>
        <w:t>:____________________________________ ).</w:t>
      </w:r>
    </w:p>
    <w:p w14:paraId="0630B044" w14:textId="77777777" w:rsidR="00E54C59" w:rsidRPr="00C51329" w:rsidRDefault="00E54C59" w:rsidP="00E54C59">
      <w:pPr>
        <w:overflowPunct w:val="0"/>
        <w:autoSpaceDE w:val="0"/>
        <w:autoSpaceDN w:val="0"/>
        <w:adjustRightInd w:val="0"/>
        <w:jc w:val="center"/>
        <w:rPr>
          <w:rFonts w:ascii="Times New Roman" w:hAnsi="Times New Roman" w:cs="Times New Roman"/>
          <w:bCs/>
          <w:sz w:val="23"/>
          <w:szCs w:val="23"/>
        </w:rPr>
      </w:pPr>
      <w:r w:rsidRPr="00C51329">
        <w:rPr>
          <w:rFonts w:ascii="Times New Roman" w:hAnsi="Times New Roman" w:cs="Times New Roman"/>
          <w:bCs/>
          <w:sz w:val="23"/>
          <w:szCs w:val="23"/>
        </w:rPr>
        <w:t xml:space="preserve">Дата </w:t>
      </w:r>
      <w:proofErr w:type="spellStart"/>
      <w:r w:rsidRPr="00C51329">
        <w:rPr>
          <w:rFonts w:ascii="Times New Roman" w:hAnsi="Times New Roman" w:cs="Times New Roman"/>
          <w:bCs/>
          <w:sz w:val="23"/>
          <w:szCs w:val="23"/>
        </w:rPr>
        <w:t>приймання-передачі</w:t>
      </w:r>
      <w:proofErr w:type="spellEnd"/>
      <w:r w:rsidRPr="00C51329">
        <w:rPr>
          <w:rFonts w:ascii="Times New Roman" w:hAnsi="Times New Roman" w:cs="Times New Roman"/>
          <w:bCs/>
          <w:sz w:val="23"/>
          <w:szCs w:val="23"/>
        </w:rPr>
        <w:t xml:space="preserve"> Майна </w:t>
      </w:r>
      <w:proofErr w:type="spellStart"/>
      <w:r w:rsidRPr="00C51329">
        <w:rPr>
          <w:rFonts w:ascii="Times New Roman" w:hAnsi="Times New Roman" w:cs="Times New Roman"/>
          <w:bCs/>
          <w:sz w:val="23"/>
          <w:szCs w:val="23"/>
        </w:rPr>
        <w:t>від</w:t>
      </w:r>
      <w:proofErr w:type="spellEnd"/>
      <w:r w:rsidRPr="00C51329">
        <w:rPr>
          <w:rFonts w:ascii="Times New Roman" w:hAnsi="Times New Roman" w:cs="Times New Roman"/>
          <w:bCs/>
          <w:sz w:val="23"/>
          <w:szCs w:val="23"/>
        </w:rPr>
        <w:t xml:space="preserve"> </w:t>
      </w:r>
      <w:proofErr w:type="spellStart"/>
      <w:r w:rsidRPr="00C51329">
        <w:rPr>
          <w:rFonts w:ascii="Times New Roman" w:hAnsi="Times New Roman" w:cs="Times New Roman"/>
          <w:bCs/>
          <w:sz w:val="23"/>
          <w:szCs w:val="23"/>
        </w:rPr>
        <w:t>Орендаря</w:t>
      </w:r>
      <w:proofErr w:type="spellEnd"/>
      <w:r w:rsidRPr="00C51329">
        <w:rPr>
          <w:rFonts w:ascii="Times New Roman" w:hAnsi="Times New Roman" w:cs="Times New Roman"/>
          <w:bCs/>
          <w:sz w:val="23"/>
          <w:szCs w:val="23"/>
        </w:rPr>
        <w:t xml:space="preserve"> до </w:t>
      </w:r>
      <w:proofErr w:type="spellStart"/>
      <w:r w:rsidRPr="00C51329">
        <w:rPr>
          <w:rFonts w:ascii="Times New Roman" w:hAnsi="Times New Roman" w:cs="Times New Roman"/>
          <w:bCs/>
          <w:sz w:val="23"/>
          <w:szCs w:val="23"/>
        </w:rPr>
        <w:t>Орендодавця</w:t>
      </w:r>
      <w:proofErr w:type="spellEnd"/>
      <w:r w:rsidRPr="00C51329">
        <w:rPr>
          <w:rFonts w:ascii="Times New Roman" w:hAnsi="Times New Roman" w:cs="Times New Roman"/>
          <w:bCs/>
          <w:sz w:val="23"/>
          <w:szCs w:val="23"/>
        </w:rPr>
        <w:t>:</w:t>
      </w:r>
    </w:p>
    <w:p w14:paraId="14E6E078" w14:textId="77777777" w:rsidR="00E54C59" w:rsidRPr="00C51329" w:rsidRDefault="00E54C59" w:rsidP="00E54C59">
      <w:pPr>
        <w:overflowPunct w:val="0"/>
        <w:autoSpaceDE w:val="0"/>
        <w:autoSpaceDN w:val="0"/>
        <w:adjustRightInd w:val="0"/>
        <w:jc w:val="center"/>
        <w:rPr>
          <w:rFonts w:ascii="Times New Roman" w:hAnsi="Times New Roman" w:cs="Times New Roman"/>
          <w:bCs/>
          <w:sz w:val="23"/>
          <w:szCs w:val="23"/>
        </w:rPr>
      </w:pPr>
      <w:r w:rsidRPr="00C51329">
        <w:rPr>
          <w:rFonts w:ascii="Times New Roman" w:hAnsi="Times New Roman" w:cs="Times New Roman"/>
          <w:b/>
          <w:bCs/>
          <w:sz w:val="23"/>
          <w:szCs w:val="23"/>
        </w:rPr>
        <w:t>[дата]</w:t>
      </w:r>
    </w:p>
    <w:tbl>
      <w:tblPr>
        <w:tblW w:w="10245" w:type="dxa"/>
        <w:tblLook w:val="0000" w:firstRow="0" w:lastRow="0" w:firstColumn="0" w:lastColumn="0" w:noHBand="0" w:noVBand="0"/>
      </w:tblPr>
      <w:tblGrid>
        <w:gridCol w:w="5050"/>
        <w:gridCol w:w="342"/>
        <w:gridCol w:w="4853"/>
      </w:tblGrid>
      <w:tr w:rsidR="00E54C59" w:rsidRPr="00C51329" w14:paraId="3BF2E2A4" w14:textId="77777777" w:rsidTr="0013152D">
        <w:tc>
          <w:tcPr>
            <w:tcW w:w="5050" w:type="dxa"/>
            <w:tcBorders>
              <w:top w:val="nil"/>
              <w:left w:val="nil"/>
              <w:bottom w:val="nil"/>
              <w:right w:val="nil"/>
            </w:tcBorders>
          </w:tcPr>
          <w:p w14:paraId="783E252C" w14:textId="77777777" w:rsidR="00E54C59" w:rsidRPr="00C51329" w:rsidRDefault="00E54C59" w:rsidP="0013152D">
            <w:pPr>
              <w:overflowPunct w:val="0"/>
              <w:autoSpaceDE w:val="0"/>
              <w:autoSpaceDN w:val="0"/>
              <w:adjustRightInd w:val="0"/>
              <w:rPr>
                <w:rFonts w:ascii="Times New Roman" w:hAnsi="Times New Roman" w:cs="Times New Roman"/>
                <w:sz w:val="23"/>
                <w:szCs w:val="23"/>
              </w:rPr>
            </w:pPr>
            <w:r w:rsidRPr="00C51329">
              <w:rPr>
                <w:rFonts w:ascii="Times New Roman" w:hAnsi="Times New Roman" w:cs="Times New Roman"/>
                <w:sz w:val="23"/>
                <w:szCs w:val="23"/>
              </w:rPr>
              <w:t xml:space="preserve">Передав: </w:t>
            </w:r>
            <w:proofErr w:type="spellStart"/>
            <w:r w:rsidRPr="00C51329">
              <w:rPr>
                <w:rFonts w:ascii="Times New Roman" w:hAnsi="Times New Roman" w:cs="Times New Roman"/>
                <w:sz w:val="23"/>
                <w:szCs w:val="23"/>
              </w:rPr>
              <w:t>представник</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Орендаря</w:t>
            </w:r>
            <w:proofErr w:type="spellEnd"/>
          </w:p>
        </w:tc>
        <w:tc>
          <w:tcPr>
            <w:tcW w:w="342" w:type="dxa"/>
            <w:tcBorders>
              <w:top w:val="nil"/>
              <w:left w:val="nil"/>
              <w:bottom w:val="nil"/>
              <w:right w:val="nil"/>
            </w:tcBorders>
          </w:tcPr>
          <w:p w14:paraId="0324F110" w14:textId="77777777" w:rsidR="00E54C59" w:rsidRPr="00C51329" w:rsidRDefault="00E54C59" w:rsidP="0013152D">
            <w:pPr>
              <w:overflowPunct w:val="0"/>
              <w:autoSpaceDE w:val="0"/>
              <w:autoSpaceDN w:val="0"/>
              <w:adjustRightInd w:val="0"/>
              <w:rPr>
                <w:rFonts w:ascii="Times New Roman" w:hAnsi="Times New Roman" w:cs="Times New Roman"/>
                <w:sz w:val="23"/>
                <w:szCs w:val="23"/>
              </w:rPr>
            </w:pPr>
          </w:p>
        </w:tc>
        <w:tc>
          <w:tcPr>
            <w:tcW w:w="4853" w:type="dxa"/>
            <w:tcBorders>
              <w:top w:val="nil"/>
              <w:left w:val="nil"/>
              <w:bottom w:val="nil"/>
              <w:right w:val="nil"/>
            </w:tcBorders>
          </w:tcPr>
          <w:p w14:paraId="3B40B1D4" w14:textId="77777777" w:rsidR="00E54C59" w:rsidRPr="00C51329" w:rsidRDefault="00E54C59" w:rsidP="0013152D">
            <w:pPr>
              <w:overflowPunct w:val="0"/>
              <w:autoSpaceDE w:val="0"/>
              <w:autoSpaceDN w:val="0"/>
              <w:adjustRightInd w:val="0"/>
              <w:rPr>
                <w:rFonts w:ascii="Times New Roman" w:hAnsi="Times New Roman" w:cs="Times New Roman"/>
                <w:sz w:val="23"/>
                <w:szCs w:val="23"/>
              </w:rPr>
            </w:pPr>
            <w:proofErr w:type="spellStart"/>
            <w:r w:rsidRPr="00C51329">
              <w:rPr>
                <w:rFonts w:ascii="Times New Roman" w:hAnsi="Times New Roman" w:cs="Times New Roman"/>
                <w:sz w:val="23"/>
                <w:szCs w:val="23"/>
              </w:rPr>
              <w:t>Прийняв</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представник</w:t>
            </w:r>
            <w:proofErr w:type="spellEnd"/>
            <w:r w:rsidRPr="00C51329">
              <w:rPr>
                <w:rFonts w:ascii="Times New Roman" w:hAnsi="Times New Roman" w:cs="Times New Roman"/>
                <w:sz w:val="23"/>
                <w:szCs w:val="23"/>
              </w:rPr>
              <w:t xml:space="preserve"> </w:t>
            </w:r>
            <w:proofErr w:type="spellStart"/>
            <w:r w:rsidRPr="00C51329">
              <w:rPr>
                <w:rFonts w:ascii="Times New Roman" w:hAnsi="Times New Roman" w:cs="Times New Roman"/>
                <w:sz w:val="23"/>
                <w:szCs w:val="23"/>
              </w:rPr>
              <w:t>Орендодавця</w:t>
            </w:r>
            <w:proofErr w:type="spellEnd"/>
          </w:p>
        </w:tc>
      </w:tr>
      <w:tr w:rsidR="00E54C59" w:rsidRPr="00C51329" w14:paraId="34851A52" w14:textId="77777777" w:rsidTr="0013152D">
        <w:tc>
          <w:tcPr>
            <w:tcW w:w="5050" w:type="dxa"/>
            <w:tcBorders>
              <w:top w:val="nil"/>
              <w:left w:val="nil"/>
              <w:bottom w:val="nil"/>
              <w:right w:val="nil"/>
            </w:tcBorders>
          </w:tcPr>
          <w:p w14:paraId="6FED8923" w14:textId="77777777" w:rsidR="00E54C59" w:rsidRPr="00C51329" w:rsidRDefault="00E54C59" w:rsidP="0013152D">
            <w:pPr>
              <w:tabs>
                <w:tab w:val="num" w:pos="851"/>
              </w:tabs>
              <w:autoSpaceDE w:val="0"/>
              <w:autoSpaceDN w:val="0"/>
              <w:adjustRightInd w:val="0"/>
              <w:rPr>
                <w:rFonts w:ascii="Times New Roman" w:hAnsi="Times New Roman" w:cs="Times New Roman"/>
                <w:b/>
                <w:spacing w:val="-3"/>
                <w:sz w:val="23"/>
                <w:szCs w:val="23"/>
              </w:rPr>
            </w:pPr>
            <w:r w:rsidRPr="00C51329">
              <w:rPr>
                <w:rFonts w:ascii="Times New Roman" w:hAnsi="Times New Roman" w:cs="Times New Roman"/>
                <w:b/>
                <w:spacing w:val="-3"/>
                <w:sz w:val="23"/>
                <w:szCs w:val="23"/>
              </w:rPr>
              <w:t>[посада][</w:t>
            </w:r>
            <w:proofErr w:type="spellStart"/>
            <w:r w:rsidRPr="00C51329">
              <w:rPr>
                <w:rFonts w:ascii="Times New Roman" w:hAnsi="Times New Roman" w:cs="Times New Roman"/>
                <w:b/>
                <w:spacing w:val="-3"/>
                <w:sz w:val="23"/>
                <w:szCs w:val="23"/>
              </w:rPr>
              <w:t>підпис</w:t>
            </w:r>
            <w:proofErr w:type="spellEnd"/>
            <w:r w:rsidRPr="00C51329">
              <w:rPr>
                <w:rFonts w:ascii="Times New Roman" w:hAnsi="Times New Roman" w:cs="Times New Roman"/>
                <w:b/>
                <w:spacing w:val="-3"/>
                <w:sz w:val="23"/>
                <w:szCs w:val="23"/>
              </w:rPr>
              <w:t>] [</w:t>
            </w:r>
            <w:proofErr w:type="spellStart"/>
            <w:r w:rsidRPr="00C51329">
              <w:rPr>
                <w:rFonts w:ascii="Times New Roman" w:hAnsi="Times New Roman" w:cs="Times New Roman"/>
                <w:b/>
                <w:spacing w:val="-3"/>
                <w:sz w:val="23"/>
                <w:szCs w:val="23"/>
              </w:rPr>
              <w:t>ініціали</w:t>
            </w:r>
            <w:proofErr w:type="spellEnd"/>
            <w:r w:rsidRPr="00C51329">
              <w:rPr>
                <w:rFonts w:ascii="Times New Roman" w:hAnsi="Times New Roman" w:cs="Times New Roman"/>
                <w:b/>
                <w:spacing w:val="-3"/>
                <w:sz w:val="23"/>
                <w:szCs w:val="23"/>
              </w:rPr>
              <w:t xml:space="preserve">, </w:t>
            </w:r>
            <w:proofErr w:type="spellStart"/>
            <w:r w:rsidRPr="00C51329">
              <w:rPr>
                <w:rFonts w:ascii="Times New Roman" w:hAnsi="Times New Roman" w:cs="Times New Roman"/>
                <w:b/>
                <w:spacing w:val="-3"/>
                <w:sz w:val="23"/>
                <w:szCs w:val="23"/>
              </w:rPr>
              <w:t>прізвище</w:t>
            </w:r>
            <w:proofErr w:type="spellEnd"/>
            <w:r w:rsidRPr="00C51329">
              <w:rPr>
                <w:rFonts w:ascii="Times New Roman" w:hAnsi="Times New Roman" w:cs="Times New Roman"/>
                <w:b/>
                <w:spacing w:val="-3"/>
                <w:sz w:val="23"/>
                <w:szCs w:val="23"/>
              </w:rPr>
              <w:t xml:space="preserve">] </w:t>
            </w:r>
          </w:p>
          <w:p w14:paraId="06B30293" w14:textId="77777777" w:rsidR="00E54C59" w:rsidRPr="00C51329" w:rsidRDefault="00E54C59" w:rsidP="0013152D">
            <w:pPr>
              <w:tabs>
                <w:tab w:val="num" w:pos="851"/>
              </w:tabs>
              <w:autoSpaceDE w:val="0"/>
              <w:autoSpaceDN w:val="0"/>
              <w:adjustRightInd w:val="0"/>
              <w:rPr>
                <w:rFonts w:ascii="Times New Roman" w:hAnsi="Times New Roman" w:cs="Times New Roman"/>
                <w:b/>
                <w:spacing w:val="-3"/>
                <w:sz w:val="23"/>
                <w:szCs w:val="23"/>
              </w:rPr>
            </w:pPr>
            <w:r w:rsidRPr="00C51329">
              <w:rPr>
                <w:rFonts w:ascii="Times New Roman" w:hAnsi="Times New Roman" w:cs="Times New Roman"/>
                <w:b/>
                <w:spacing w:val="-3"/>
                <w:sz w:val="23"/>
                <w:szCs w:val="23"/>
              </w:rPr>
              <w:t>[</w:t>
            </w:r>
            <w:proofErr w:type="spellStart"/>
            <w:r w:rsidRPr="00C51329">
              <w:rPr>
                <w:rFonts w:ascii="Times New Roman" w:hAnsi="Times New Roman" w:cs="Times New Roman"/>
                <w:b/>
                <w:spacing w:val="-3"/>
                <w:sz w:val="23"/>
                <w:szCs w:val="23"/>
              </w:rPr>
              <w:t>підпис</w:t>
            </w:r>
            <w:proofErr w:type="spellEnd"/>
            <w:r w:rsidRPr="00C51329">
              <w:rPr>
                <w:rFonts w:ascii="Times New Roman" w:hAnsi="Times New Roman" w:cs="Times New Roman"/>
                <w:b/>
                <w:spacing w:val="-3"/>
                <w:sz w:val="23"/>
                <w:szCs w:val="23"/>
              </w:rPr>
              <w:t>]</w:t>
            </w:r>
          </w:p>
          <w:p w14:paraId="1C766273" w14:textId="77777777" w:rsidR="00E54C59" w:rsidRPr="00C51329" w:rsidRDefault="00E54C59" w:rsidP="0013152D">
            <w:pPr>
              <w:tabs>
                <w:tab w:val="num" w:pos="851"/>
              </w:tabs>
              <w:autoSpaceDE w:val="0"/>
              <w:autoSpaceDN w:val="0"/>
              <w:adjustRightInd w:val="0"/>
              <w:rPr>
                <w:rFonts w:ascii="Times New Roman" w:hAnsi="Times New Roman" w:cs="Times New Roman"/>
                <w:sz w:val="23"/>
                <w:szCs w:val="23"/>
              </w:rPr>
            </w:pPr>
            <w:r w:rsidRPr="00C51329">
              <w:rPr>
                <w:rFonts w:ascii="Times New Roman" w:hAnsi="Times New Roman" w:cs="Times New Roman"/>
                <w:b/>
                <w:spacing w:val="-3"/>
                <w:sz w:val="23"/>
                <w:szCs w:val="23"/>
              </w:rPr>
              <w:t>[м. п.]</w:t>
            </w:r>
          </w:p>
        </w:tc>
        <w:tc>
          <w:tcPr>
            <w:tcW w:w="342" w:type="dxa"/>
            <w:tcBorders>
              <w:top w:val="nil"/>
              <w:left w:val="nil"/>
              <w:bottom w:val="nil"/>
              <w:right w:val="nil"/>
            </w:tcBorders>
          </w:tcPr>
          <w:p w14:paraId="04AB8D3A" w14:textId="77777777" w:rsidR="00E54C59" w:rsidRPr="00C51329" w:rsidRDefault="00E54C59" w:rsidP="0013152D">
            <w:pPr>
              <w:overflowPunct w:val="0"/>
              <w:autoSpaceDE w:val="0"/>
              <w:autoSpaceDN w:val="0"/>
              <w:adjustRightInd w:val="0"/>
              <w:rPr>
                <w:rFonts w:ascii="Times New Roman" w:hAnsi="Times New Roman" w:cs="Times New Roman"/>
                <w:sz w:val="23"/>
                <w:szCs w:val="23"/>
              </w:rPr>
            </w:pPr>
          </w:p>
        </w:tc>
        <w:tc>
          <w:tcPr>
            <w:tcW w:w="4853" w:type="dxa"/>
            <w:tcBorders>
              <w:top w:val="nil"/>
              <w:left w:val="nil"/>
              <w:bottom w:val="nil"/>
              <w:right w:val="nil"/>
            </w:tcBorders>
          </w:tcPr>
          <w:p w14:paraId="4455AD6E" w14:textId="77777777" w:rsidR="00E54C59" w:rsidRPr="00C51329" w:rsidRDefault="00E54C59" w:rsidP="0013152D">
            <w:pPr>
              <w:rPr>
                <w:rFonts w:ascii="Times New Roman" w:hAnsi="Times New Roman" w:cs="Times New Roman"/>
                <w:b/>
                <w:spacing w:val="-3"/>
                <w:sz w:val="23"/>
                <w:szCs w:val="23"/>
              </w:rPr>
            </w:pPr>
            <w:r w:rsidRPr="00C51329">
              <w:rPr>
                <w:rFonts w:ascii="Times New Roman" w:hAnsi="Times New Roman" w:cs="Times New Roman"/>
                <w:b/>
                <w:spacing w:val="-3"/>
                <w:sz w:val="23"/>
                <w:szCs w:val="23"/>
              </w:rPr>
              <w:t>[посада][</w:t>
            </w:r>
            <w:proofErr w:type="spellStart"/>
            <w:r w:rsidRPr="00C51329">
              <w:rPr>
                <w:rFonts w:ascii="Times New Roman" w:hAnsi="Times New Roman" w:cs="Times New Roman"/>
                <w:b/>
                <w:spacing w:val="-3"/>
                <w:sz w:val="23"/>
                <w:szCs w:val="23"/>
              </w:rPr>
              <w:t>підпис</w:t>
            </w:r>
            <w:proofErr w:type="spellEnd"/>
            <w:r w:rsidRPr="00C51329">
              <w:rPr>
                <w:rFonts w:ascii="Times New Roman" w:hAnsi="Times New Roman" w:cs="Times New Roman"/>
                <w:b/>
                <w:spacing w:val="-3"/>
                <w:sz w:val="23"/>
                <w:szCs w:val="23"/>
              </w:rPr>
              <w:t>] [</w:t>
            </w:r>
            <w:proofErr w:type="spellStart"/>
            <w:r w:rsidRPr="00C51329">
              <w:rPr>
                <w:rFonts w:ascii="Times New Roman" w:hAnsi="Times New Roman" w:cs="Times New Roman"/>
                <w:b/>
                <w:spacing w:val="-3"/>
                <w:sz w:val="23"/>
                <w:szCs w:val="23"/>
              </w:rPr>
              <w:t>ініціали</w:t>
            </w:r>
            <w:proofErr w:type="spellEnd"/>
            <w:r w:rsidRPr="00C51329">
              <w:rPr>
                <w:rFonts w:ascii="Times New Roman" w:hAnsi="Times New Roman" w:cs="Times New Roman"/>
                <w:b/>
                <w:spacing w:val="-3"/>
                <w:sz w:val="23"/>
                <w:szCs w:val="23"/>
              </w:rPr>
              <w:t xml:space="preserve">, </w:t>
            </w:r>
            <w:proofErr w:type="spellStart"/>
            <w:r w:rsidRPr="00C51329">
              <w:rPr>
                <w:rFonts w:ascii="Times New Roman" w:hAnsi="Times New Roman" w:cs="Times New Roman"/>
                <w:b/>
                <w:spacing w:val="-3"/>
                <w:sz w:val="23"/>
                <w:szCs w:val="23"/>
              </w:rPr>
              <w:t>прізвище</w:t>
            </w:r>
            <w:proofErr w:type="spellEnd"/>
            <w:r w:rsidRPr="00C51329">
              <w:rPr>
                <w:rFonts w:ascii="Times New Roman" w:hAnsi="Times New Roman" w:cs="Times New Roman"/>
                <w:b/>
                <w:spacing w:val="-3"/>
                <w:sz w:val="23"/>
                <w:szCs w:val="23"/>
              </w:rPr>
              <w:t>]</w:t>
            </w:r>
          </w:p>
          <w:p w14:paraId="25EB3A1E" w14:textId="77777777" w:rsidR="00E54C59" w:rsidRPr="00C51329" w:rsidRDefault="00E54C59" w:rsidP="0013152D">
            <w:pPr>
              <w:tabs>
                <w:tab w:val="num" w:pos="851"/>
              </w:tabs>
              <w:autoSpaceDE w:val="0"/>
              <w:autoSpaceDN w:val="0"/>
              <w:adjustRightInd w:val="0"/>
              <w:rPr>
                <w:rFonts w:ascii="Times New Roman" w:hAnsi="Times New Roman" w:cs="Times New Roman"/>
                <w:b/>
                <w:spacing w:val="-3"/>
                <w:sz w:val="23"/>
                <w:szCs w:val="23"/>
              </w:rPr>
            </w:pPr>
            <w:r w:rsidRPr="00C51329">
              <w:rPr>
                <w:rFonts w:ascii="Times New Roman" w:hAnsi="Times New Roman" w:cs="Times New Roman"/>
                <w:b/>
                <w:spacing w:val="-3"/>
                <w:sz w:val="23"/>
                <w:szCs w:val="23"/>
              </w:rPr>
              <w:t>[</w:t>
            </w:r>
            <w:proofErr w:type="spellStart"/>
            <w:r w:rsidRPr="00C51329">
              <w:rPr>
                <w:rFonts w:ascii="Times New Roman" w:hAnsi="Times New Roman" w:cs="Times New Roman"/>
                <w:b/>
                <w:spacing w:val="-3"/>
                <w:sz w:val="23"/>
                <w:szCs w:val="23"/>
              </w:rPr>
              <w:t>підпис</w:t>
            </w:r>
            <w:proofErr w:type="spellEnd"/>
            <w:r w:rsidRPr="00C51329">
              <w:rPr>
                <w:rFonts w:ascii="Times New Roman" w:hAnsi="Times New Roman" w:cs="Times New Roman"/>
                <w:b/>
                <w:spacing w:val="-3"/>
                <w:sz w:val="23"/>
                <w:szCs w:val="23"/>
              </w:rPr>
              <w:t>]</w:t>
            </w:r>
          </w:p>
          <w:p w14:paraId="4C214C9E" w14:textId="77777777" w:rsidR="00E54C59" w:rsidRPr="00C51329" w:rsidRDefault="00E54C59" w:rsidP="0013152D">
            <w:pPr>
              <w:tabs>
                <w:tab w:val="num" w:pos="851"/>
              </w:tabs>
              <w:autoSpaceDE w:val="0"/>
              <w:autoSpaceDN w:val="0"/>
              <w:adjustRightInd w:val="0"/>
              <w:rPr>
                <w:rFonts w:ascii="Times New Roman" w:hAnsi="Times New Roman" w:cs="Times New Roman"/>
                <w:sz w:val="23"/>
                <w:szCs w:val="23"/>
              </w:rPr>
            </w:pPr>
            <w:r w:rsidRPr="00C51329">
              <w:rPr>
                <w:rFonts w:ascii="Times New Roman" w:hAnsi="Times New Roman" w:cs="Times New Roman"/>
                <w:b/>
                <w:spacing w:val="-3"/>
                <w:sz w:val="23"/>
                <w:szCs w:val="23"/>
              </w:rPr>
              <w:t>[м. п.]</w:t>
            </w:r>
          </w:p>
        </w:tc>
      </w:tr>
    </w:tbl>
    <w:p w14:paraId="0F9A2E63" w14:textId="77777777" w:rsidR="00D4645A" w:rsidRPr="00A350DA" w:rsidRDefault="00D4645A" w:rsidP="007E3B9D">
      <w:pPr>
        <w:autoSpaceDE w:val="0"/>
        <w:autoSpaceDN w:val="0"/>
        <w:adjustRightInd w:val="0"/>
        <w:rPr>
          <w:rFonts w:ascii="Times New Roman" w:hAnsi="Times New Roman" w:cs="Times New Roman"/>
          <w:sz w:val="26"/>
          <w:szCs w:val="26"/>
          <w:lang w:val="uk-UA"/>
        </w:rPr>
      </w:pPr>
    </w:p>
    <w:sectPr w:rsidR="00D4645A" w:rsidRPr="00A350DA" w:rsidSect="00AE4BCD">
      <w:head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0FA9" w14:textId="77777777" w:rsidR="00A8009C" w:rsidRDefault="00A8009C" w:rsidP="00A350DA">
      <w:pPr>
        <w:spacing w:after="0" w:line="240" w:lineRule="auto"/>
      </w:pPr>
      <w:r>
        <w:separator/>
      </w:r>
    </w:p>
  </w:endnote>
  <w:endnote w:type="continuationSeparator" w:id="0">
    <w:p w14:paraId="6A25DA9B" w14:textId="77777777" w:rsidR="00A8009C" w:rsidRDefault="00A8009C" w:rsidP="00A3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7644" w14:textId="77777777" w:rsidR="00A8009C" w:rsidRDefault="00A8009C" w:rsidP="00A350DA">
      <w:pPr>
        <w:spacing w:after="0" w:line="240" w:lineRule="auto"/>
      </w:pPr>
      <w:r>
        <w:separator/>
      </w:r>
    </w:p>
  </w:footnote>
  <w:footnote w:type="continuationSeparator" w:id="0">
    <w:p w14:paraId="45DDB640" w14:textId="77777777" w:rsidR="00A8009C" w:rsidRDefault="00A8009C" w:rsidP="00A3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7851"/>
      <w:docPartObj>
        <w:docPartGallery w:val="Page Numbers (Top of Page)"/>
        <w:docPartUnique/>
      </w:docPartObj>
    </w:sdtPr>
    <w:sdtEndPr/>
    <w:sdtContent>
      <w:p w14:paraId="50C64667" w14:textId="411A9649" w:rsidR="00101B34" w:rsidRDefault="00101B34" w:rsidP="00AE4BCD">
        <w:pPr>
          <w:pStyle w:val="af"/>
          <w:jc w:val="center"/>
        </w:pPr>
        <w:r>
          <w:fldChar w:fldCharType="begin"/>
        </w:r>
        <w:r>
          <w:instrText>PAGE   \* MERGEFORMAT</w:instrText>
        </w:r>
        <w:r>
          <w:fldChar w:fldCharType="separate"/>
        </w:r>
        <w:r w:rsidR="0075024B">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3985"/>
    <w:multiLevelType w:val="hybridMultilevel"/>
    <w:tmpl w:val="36A83C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51614F9A"/>
    <w:multiLevelType w:val="hybridMultilevel"/>
    <w:tmpl w:val="E5DA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8591B"/>
    <w:multiLevelType w:val="multilevel"/>
    <w:tmpl w:val="67BC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D6"/>
    <w:rsid w:val="00002D43"/>
    <w:rsid w:val="00002E01"/>
    <w:rsid w:val="00003941"/>
    <w:rsid w:val="00016456"/>
    <w:rsid w:val="00031815"/>
    <w:rsid w:val="00036698"/>
    <w:rsid w:val="0005230E"/>
    <w:rsid w:val="00052CBB"/>
    <w:rsid w:val="00053368"/>
    <w:rsid w:val="00056146"/>
    <w:rsid w:val="000600F3"/>
    <w:rsid w:val="00074B29"/>
    <w:rsid w:val="00096FEC"/>
    <w:rsid w:val="000A1C1F"/>
    <w:rsid w:val="000B12EF"/>
    <w:rsid w:val="000D7822"/>
    <w:rsid w:val="000E39CF"/>
    <w:rsid w:val="000F2813"/>
    <w:rsid w:val="000F329F"/>
    <w:rsid w:val="00100C77"/>
    <w:rsid w:val="00101B34"/>
    <w:rsid w:val="00105A30"/>
    <w:rsid w:val="001100A5"/>
    <w:rsid w:val="00116764"/>
    <w:rsid w:val="00122F84"/>
    <w:rsid w:val="001234F8"/>
    <w:rsid w:val="001304C3"/>
    <w:rsid w:val="00140806"/>
    <w:rsid w:val="001571D7"/>
    <w:rsid w:val="00161FFA"/>
    <w:rsid w:val="00175849"/>
    <w:rsid w:val="00177436"/>
    <w:rsid w:val="00177F8D"/>
    <w:rsid w:val="00183495"/>
    <w:rsid w:val="00191055"/>
    <w:rsid w:val="001A3F82"/>
    <w:rsid w:val="001A6400"/>
    <w:rsid w:val="001B34F7"/>
    <w:rsid w:val="001B3D0C"/>
    <w:rsid w:val="001E056A"/>
    <w:rsid w:val="001E2A76"/>
    <w:rsid w:val="001E2D95"/>
    <w:rsid w:val="001F71CE"/>
    <w:rsid w:val="0021033A"/>
    <w:rsid w:val="00213514"/>
    <w:rsid w:val="002247CF"/>
    <w:rsid w:val="002261A8"/>
    <w:rsid w:val="002269A2"/>
    <w:rsid w:val="002346CA"/>
    <w:rsid w:val="00243D4B"/>
    <w:rsid w:val="002475B0"/>
    <w:rsid w:val="002507DC"/>
    <w:rsid w:val="002550B9"/>
    <w:rsid w:val="00265DA2"/>
    <w:rsid w:val="00265F1A"/>
    <w:rsid w:val="002753DA"/>
    <w:rsid w:val="002756FD"/>
    <w:rsid w:val="0028178D"/>
    <w:rsid w:val="0028545C"/>
    <w:rsid w:val="0028692F"/>
    <w:rsid w:val="00287538"/>
    <w:rsid w:val="002A40B9"/>
    <w:rsid w:val="002A5747"/>
    <w:rsid w:val="002C1B33"/>
    <w:rsid w:val="002D06A6"/>
    <w:rsid w:val="002D1EF6"/>
    <w:rsid w:val="002D2A08"/>
    <w:rsid w:val="002D7754"/>
    <w:rsid w:val="002D7E81"/>
    <w:rsid w:val="002E3834"/>
    <w:rsid w:val="002E6A79"/>
    <w:rsid w:val="003012E3"/>
    <w:rsid w:val="003105EF"/>
    <w:rsid w:val="00315C97"/>
    <w:rsid w:val="003176CF"/>
    <w:rsid w:val="00332C56"/>
    <w:rsid w:val="00333AD3"/>
    <w:rsid w:val="0034114B"/>
    <w:rsid w:val="0034673A"/>
    <w:rsid w:val="00370237"/>
    <w:rsid w:val="00371BE2"/>
    <w:rsid w:val="00381E53"/>
    <w:rsid w:val="003859BD"/>
    <w:rsid w:val="003868EA"/>
    <w:rsid w:val="00391B4C"/>
    <w:rsid w:val="003A0A0F"/>
    <w:rsid w:val="003A2B00"/>
    <w:rsid w:val="003A5826"/>
    <w:rsid w:val="003A5DF4"/>
    <w:rsid w:val="003A70ED"/>
    <w:rsid w:val="003C5AAB"/>
    <w:rsid w:val="003C6FC1"/>
    <w:rsid w:val="003D4A85"/>
    <w:rsid w:val="003D5646"/>
    <w:rsid w:val="003E2996"/>
    <w:rsid w:val="003F1C61"/>
    <w:rsid w:val="00406EA3"/>
    <w:rsid w:val="004079E0"/>
    <w:rsid w:val="00411D36"/>
    <w:rsid w:val="00413E52"/>
    <w:rsid w:val="00425D07"/>
    <w:rsid w:val="004278BF"/>
    <w:rsid w:val="004308BC"/>
    <w:rsid w:val="00444632"/>
    <w:rsid w:val="004559F7"/>
    <w:rsid w:val="004759D1"/>
    <w:rsid w:val="00475B3D"/>
    <w:rsid w:val="004800BB"/>
    <w:rsid w:val="00483C34"/>
    <w:rsid w:val="00492C62"/>
    <w:rsid w:val="004974EC"/>
    <w:rsid w:val="004A0A0B"/>
    <w:rsid w:val="004A3F69"/>
    <w:rsid w:val="004C28AA"/>
    <w:rsid w:val="004C4CAC"/>
    <w:rsid w:val="004C6FC1"/>
    <w:rsid w:val="004D1A5C"/>
    <w:rsid w:val="004D2773"/>
    <w:rsid w:val="004E19FD"/>
    <w:rsid w:val="004E2C90"/>
    <w:rsid w:val="004E5929"/>
    <w:rsid w:val="004E647B"/>
    <w:rsid w:val="004E7863"/>
    <w:rsid w:val="004E792F"/>
    <w:rsid w:val="004F6619"/>
    <w:rsid w:val="00511A10"/>
    <w:rsid w:val="00516117"/>
    <w:rsid w:val="005169A3"/>
    <w:rsid w:val="0052416D"/>
    <w:rsid w:val="00530630"/>
    <w:rsid w:val="0053301D"/>
    <w:rsid w:val="00537F45"/>
    <w:rsid w:val="00553D66"/>
    <w:rsid w:val="0056047C"/>
    <w:rsid w:val="00571531"/>
    <w:rsid w:val="0057707C"/>
    <w:rsid w:val="00587184"/>
    <w:rsid w:val="00593055"/>
    <w:rsid w:val="005A191F"/>
    <w:rsid w:val="005A22AB"/>
    <w:rsid w:val="005A250B"/>
    <w:rsid w:val="005A4B0F"/>
    <w:rsid w:val="005A51E9"/>
    <w:rsid w:val="005A57CC"/>
    <w:rsid w:val="005B37BA"/>
    <w:rsid w:val="005B5DD7"/>
    <w:rsid w:val="005B7070"/>
    <w:rsid w:val="005D268F"/>
    <w:rsid w:val="005D6DD9"/>
    <w:rsid w:val="005D73F2"/>
    <w:rsid w:val="005E7BEE"/>
    <w:rsid w:val="005F19D0"/>
    <w:rsid w:val="005F1DF6"/>
    <w:rsid w:val="006015A5"/>
    <w:rsid w:val="00603A5B"/>
    <w:rsid w:val="00612A17"/>
    <w:rsid w:val="00630DCE"/>
    <w:rsid w:val="00636361"/>
    <w:rsid w:val="006462B5"/>
    <w:rsid w:val="0065356E"/>
    <w:rsid w:val="00672072"/>
    <w:rsid w:val="0067617C"/>
    <w:rsid w:val="0068164B"/>
    <w:rsid w:val="00685DC2"/>
    <w:rsid w:val="006A189D"/>
    <w:rsid w:val="006B50FE"/>
    <w:rsid w:val="006C0580"/>
    <w:rsid w:val="006C666C"/>
    <w:rsid w:val="006D72DF"/>
    <w:rsid w:val="006E0E75"/>
    <w:rsid w:val="006E3B1C"/>
    <w:rsid w:val="006E3E12"/>
    <w:rsid w:val="006E784E"/>
    <w:rsid w:val="006F2B07"/>
    <w:rsid w:val="006F3EA5"/>
    <w:rsid w:val="007006B4"/>
    <w:rsid w:val="0070123A"/>
    <w:rsid w:val="007143D4"/>
    <w:rsid w:val="007227AA"/>
    <w:rsid w:val="007263F8"/>
    <w:rsid w:val="00737261"/>
    <w:rsid w:val="00741181"/>
    <w:rsid w:val="00744DCC"/>
    <w:rsid w:val="0075024B"/>
    <w:rsid w:val="0075327B"/>
    <w:rsid w:val="0076458E"/>
    <w:rsid w:val="00767B5E"/>
    <w:rsid w:val="00776136"/>
    <w:rsid w:val="00780939"/>
    <w:rsid w:val="00787AEF"/>
    <w:rsid w:val="00797A81"/>
    <w:rsid w:val="007A3678"/>
    <w:rsid w:val="007A3872"/>
    <w:rsid w:val="007A7668"/>
    <w:rsid w:val="007B015E"/>
    <w:rsid w:val="007B62B4"/>
    <w:rsid w:val="007C0257"/>
    <w:rsid w:val="007C1975"/>
    <w:rsid w:val="007C29BC"/>
    <w:rsid w:val="007C7247"/>
    <w:rsid w:val="007D54A4"/>
    <w:rsid w:val="007D6DD8"/>
    <w:rsid w:val="007D7856"/>
    <w:rsid w:val="007E3B9D"/>
    <w:rsid w:val="007E3EF4"/>
    <w:rsid w:val="007E70A2"/>
    <w:rsid w:val="007F0445"/>
    <w:rsid w:val="007F42D3"/>
    <w:rsid w:val="0080539E"/>
    <w:rsid w:val="00814533"/>
    <w:rsid w:val="00815880"/>
    <w:rsid w:val="00822C0C"/>
    <w:rsid w:val="008272E6"/>
    <w:rsid w:val="00830F75"/>
    <w:rsid w:val="00833A35"/>
    <w:rsid w:val="008361ED"/>
    <w:rsid w:val="00837CAB"/>
    <w:rsid w:val="008511E5"/>
    <w:rsid w:val="00863C84"/>
    <w:rsid w:val="008668BD"/>
    <w:rsid w:val="008819E5"/>
    <w:rsid w:val="00881AE9"/>
    <w:rsid w:val="0089086A"/>
    <w:rsid w:val="0089232F"/>
    <w:rsid w:val="00896378"/>
    <w:rsid w:val="008A1980"/>
    <w:rsid w:val="008C4B64"/>
    <w:rsid w:val="008D2546"/>
    <w:rsid w:val="008D399B"/>
    <w:rsid w:val="008E5D1A"/>
    <w:rsid w:val="009013DB"/>
    <w:rsid w:val="00901F38"/>
    <w:rsid w:val="00905F01"/>
    <w:rsid w:val="009121CF"/>
    <w:rsid w:val="0091540C"/>
    <w:rsid w:val="00916CE7"/>
    <w:rsid w:val="00921128"/>
    <w:rsid w:val="00923A9F"/>
    <w:rsid w:val="00924A68"/>
    <w:rsid w:val="009316D4"/>
    <w:rsid w:val="00933E8E"/>
    <w:rsid w:val="00945A1A"/>
    <w:rsid w:val="0095302E"/>
    <w:rsid w:val="009610A1"/>
    <w:rsid w:val="0096305C"/>
    <w:rsid w:val="00967446"/>
    <w:rsid w:val="00971060"/>
    <w:rsid w:val="00974627"/>
    <w:rsid w:val="00977CB3"/>
    <w:rsid w:val="009830FF"/>
    <w:rsid w:val="00983798"/>
    <w:rsid w:val="00990311"/>
    <w:rsid w:val="00990F78"/>
    <w:rsid w:val="009917EC"/>
    <w:rsid w:val="00997A6B"/>
    <w:rsid w:val="00997B38"/>
    <w:rsid w:val="009A080C"/>
    <w:rsid w:val="009A582D"/>
    <w:rsid w:val="009A64F2"/>
    <w:rsid w:val="009C2EFA"/>
    <w:rsid w:val="009C401C"/>
    <w:rsid w:val="009C7C1D"/>
    <w:rsid w:val="009D5D9E"/>
    <w:rsid w:val="009E78AC"/>
    <w:rsid w:val="009F577B"/>
    <w:rsid w:val="00A06B1F"/>
    <w:rsid w:val="00A12848"/>
    <w:rsid w:val="00A13E2D"/>
    <w:rsid w:val="00A21119"/>
    <w:rsid w:val="00A345D3"/>
    <w:rsid w:val="00A350DA"/>
    <w:rsid w:val="00A35616"/>
    <w:rsid w:val="00A46773"/>
    <w:rsid w:val="00A470AE"/>
    <w:rsid w:val="00A6191C"/>
    <w:rsid w:val="00A65A92"/>
    <w:rsid w:val="00A7174E"/>
    <w:rsid w:val="00A74404"/>
    <w:rsid w:val="00A747E3"/>
    <w:rsid w:val="00A74F86"/>
    <w:rsid w:val="00A774C6"/>
    <w:rsid w:val="00A77E8F"/>
    <w:rsid w:val="00A8009C"/>
    <w:rsid w:val="00AA31FF"/>
    <w:rsid w:val="00AA67F6"/>
    <w:rsid w:val="00AB1BB5"/>
    <w:rsid w:val="00AB6A45"/>
    <w:rsid w:val="00AC6A13"/>
    <w:rsid w:val="00AD1CE5"/>
    <w:rsid w:val="00AD270F"/>
    <w:rsid w:val="00AD493F"/>
    <w:rsid w:val="00AE134E"/>
    <w:rsid w:val="00AE437F"/>
    <w:rsid w:val="00AE4BCD"/>
    <w:rsid w:val="00AF1D08"/>
    <w:rsid w:val="00AF7975"/>
    <w:rsid w:val="00B10D43"/>
    <w:rsid w:val="00B14BFB"/>
    <w:rsid w:val="00B15A08"/>
    <w:rsid w:val="00B17D6D"/>
    <w:rsid w:val="00B2067C"/>
    <w:rsid w:val="00B20D35"/>
    <w:rsid w:val="00B330BF"/>
    <w:rsid w:val="00B334A6"/>
    <w:rsid w:val="00B41803"/>
    <w:rsid w:val="00B5329D"/>
    <w:rsid w:val="00B54DA2"/>
    <w:rsid w:val="00B57950"/>
    <w:rsid w:val="00B70F7A"/>
    <w:rsid w:val="00B744BE"/>
    <w:rsid w:val="00B76895"/>
    <w:rsid w:val="00B84442"/>
    <w:rsid w:val="00BA211F"/>
    <w:rsid w:val="00BA3FAD"/>
    <w:rsid w:val="00BB2E7F"/>
    <w:rsid w:val="00BC4730"/>
    <w:rsid w:val="00BD44C5"/>
    <w:rsid w:val="00BE4280"/>
    <w:rsid w:val="00BE5069"/>
    <w:rsid w:val="00C04819"/>
    <w:rsid w:val="00C053BC"/>
    <w:rsid w:val="00C07DAD"/>
    <w:rsid w:val="00C115BF"/>
    <w:rsid w:val="00C121CE"/>
    <w:rsid w:val="00C1341B"/>
    <w:rsid w:val="00C15A07"/>
    <w:rsid w:val="00C24FD6"/>
    <w:rsid w:val="00C26A7F"/>
    <w:rsid w:val="00C4238F"/>
    <w:rsid w:val="00C43FDF"/>
    <w:rsid w:val="00C447C1"/>
    <w:rsid w:val="00C51329"/>
    <w:rsid w:val="00C6028A"/>
    <w:rsid w:val="00C62C16"/>
    <w:rsid w:val="00C62CC6"/>
    <w:rsid w:val="00C70030"/>
    <w:rsid w:val="00C73BE2"/>
    <w:rsid w:val="00C73EF6"/>
    <w:rsid w:val="00C7539E"/>
    <w:rsid w:val="00C837AE"/>
    <w:rsid w:val="00C957A0"/>
    <w:rsid w:val="00CA23EC"/>
    <w:rsid w:val="00CB1C9F"/>
    <w:rsid w:val="00CB527B"/>
    <w:rsid w:val="00CB6EF5"/>
    <w:rsid w:val="00CC22A3"/>
    <w:rsid w:val="00CC5414"/>
    <w:rsid w:val="00CD476C"/>
    <w:rsid w:val="00CE17EA"/>
    <w:rsid w:val="00CE250F"/>
    <w:rsid w:val="00CE7939"/>
    <w:rsid w:val="00CF4AA7"/>
    <w:rsid w:val="00CF52BC"/>
    <w:rsid w:val="00CF6716"/>
    <w:rsid w:val="00D0250D"/>
    <w:rsid w:val="00D20C73"/>
    <w:rsid w:val="00D23316"/>
    <w:rsid w:val="00D23889"/>
    <w:rsid w:val="00D24C27"/>
    <w:rsid w:val="00D266E6"/>
    <w:rsid w:val="00D27AFA"/>
    <w:rsid w:val="00D3290D"/>
    <w:rsid w:val="00D33B08"/>
    <w:rsid w:val="00D34A60"/>
    <w:rsid w:val="00D42B25"/>
    <w:rsid w:val="00D462F4"/>
    <w:rsid w:val="00D4645A"/>
    <w:rsid w:val="00D5519B"/>
    <w:rsid w:val="00D55EA2"/>
    <w:rsid w:val="00D7424F"/>
    <w:rsid w:val="00D7676A"/>
    <w:rsid w:val="00D800CB"/>
    <w:rsid w:val="00D85347"/>
    <w:rsid w:val="00D97D6D"/>
    <w:rsid w:val="00DA0D11"/>
    <w:rsid w:val="00DB0652"/>
    <w:rsid w:val="00DB7328"/>
    <w:rsid w:val="00DD08EB"/>
    <w:rsid w:val="00DD0ED5"/>
    <w:rsid w:val="00DD1CD7"/>
    <w:rsid w:val="00DF137C"/>
    <w:rsid w:val="00DF5872"/>
    <w:rsid w:val="00E0484F"/>
    <w:rsid w:val="00E0495E"/>
    <w:rsid w:val="00E04A95"/>
    <w:rsid w:val="00E14877"/>
    <w:rsid w:val="00E157C0"/>
    <w:rsid w:val="00E16631"/>
    <w:rsid w:val="00E24915"/>
    <w:rsid w:val="00E33C1A"/>
    <w:rsid w:val="00E411A4"/>
    <w:rsid w:val="00E47D85"/>
    <w:rsid w:val="00E53050"/>
    <w:rsid w:val="00E54C59"/>
    <w:rsid w:val="00E5699A"/>
    <w:rsid w:val="00E611A4"/>
    <w:rsid w:val="00E6459C"/>
    <w:rsid w:val="00E6586D"/>
    <w:rsid w:val="00E670AC"/>
    <w:rsid w:val="00E759F3"/>
    <w:rsid w:val="00E84E6F"/>
    <w:rsid w:val="00E87A79"/>
    <w:rsid w:val="00E932C7"/>
    <w:rsid w:val="00E94DBB"/>
    <w:rsid w:val="00EA3F2B"/>
    <w:rsid w:val="00EA617A"/>
    <w:rsid w:val="00EA720D"/>
    <w:rsid w:val="00EB217B"/>
    <w:rsid w:val="00ED221B"/>
    <w:rsid w:val="00F01310"/>
    <w:rsid w:val="00F01B0D"/>
    <w:rsid w:val="00F026D6"/>
    <w:rsid w:val="00F032D5"/>
    <w:rsid w:val="00F10808"/>
    <w:rsid w:val="00F138E0"/>
    <w:rsid w:val="00F17477"/>
    <w:rsid w:val="00F2397E"/>
    <w:rsid w:val="00F344B8"/>
    <w:rsid w:val="00F35CED"/>
    <w:rsid w:val="00F37D8F"/>
    <w:rsid w:val="00F424BE"/>
    <w:rsid w:val="00F457BC"/>
    <w:rsid w:val="00F628ED"/>
    <w:rsid w:val="00F81C40"/>
    <w:rsid w:val="00F9269F"/>
    <w:rsid w:val="00FA12F9"/>
    <w:rsid w:val="00FA455F"/>
    <w:rsid w:val="00FB22EF"/>
    <w:rsid w:val="00FC49AB"/>
    <w:rsid w:val="00FE71C8"/>
    <w:rsid w:val="00FE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6D6"/>
    <w:rPr>
      <w:rFonts w:ascii="Segoe UI" w:eastAsiaTheme="minorEastAsia" w:hAnsi="Segoe UI" w:cs="Segoe UI"/>
      <w:sz w:val="18"/>
      <w:szCs w:val="18"/>
      <w:lang w:eastAsia="ru-RU"/>
    </w:rPr>
  </w:style>
  <w:style w:type="paragraph" w:styleId="a5">
    <w:name w:val="List Paragraph"/>
    <w:basedOn w:val="a"/>
    <w:uiPriority w:val="34"/>
    <w:qFormat/>
    <w:rsid w:val="00F026D6"/>
    <w:pPr>
      <w:ind w:left="720"/>
      <w:contextualSpacing/>
    </w:pPr>
    <w:rPr>
      <w:rFonts w:ascii="Calibri" w:eastAsia="Calibri" w:hAnsi="Calibri" w:cs="Times New Roman"/>
      <w:lang w:val="uk-UA" w:eastAsia="en-US"/>
    </w:rPr>
  </w:style>
  <w:style w:type="character" w:styleId="a6">
    <w:name w:val="annotation reference"/>
    <w:basedOn w:val="a0"/>
    <w:uiPriority w:val="99"/>
    <w:semiHidden/>
    <w:unhideWhenUsed/>
    <w:rsid w:val="00F026D6"/>
    <w:rPr>
      <w:sz w:val="16"/>
      <w:szCs w:val="16"/>
    </w:rPr>
  </w:style>
  <w:style w:type="paragraph" w:styleId="a7">
    <w:name w:val="annotation text"/>
    <w:basedOn w:val="a"/>
    <w:link w:val="a8"/>
    <w:uiPriority w:val="99"/>
    <w:semiHidden/>
    <w:unhideWhenUsed/>
    <w:rsid w:val="00F026D6"/>
    <w:pPr>
      <w:spacing w:line="240" w:lineRule="auto"/>
    </w:pPr>
    <w:rPr>
      <w:sz w:val="20"/>
      <w:szCs w:val="20"/>
    </w:rPr>
  </w:style>
  <w:style w:type="character" w:customStyle="1" w:styleId="a8">
    <w:name w:val="Текст примечания Знак"/>
    <w:basedOn w:val="a0"/>
    <w:link w:val="a7"/>
    <w:uiPriority w:val="99"/>
    <w:semiHidden/>
    <w:rsid w:val="00F026D6"/>
    <w:rPr>
      <w:rFonts w:eastAsiaTheme="minorEastAsia"/>
      <w:sz w:val="20"/>
      <w:szCs w:val="20"/>
      <w:lang w:eastAsia="ru-RU"/>
    </w:rPr>
  </w:style>
  <w:style w:type="paragraph" w:styleId="a9">
    <w:name w:val="annotation subject"/>
    <w:basedOn w:val="a7"/>
    <w:next w:val="a7"/>
    <w:link w:val="aa"/>
    <w:uiPriority w:val="99"/>
    <w:semiHidden/>
    <w:unhideWhenUsed/>
    <w:rsid w:val="00AD1CE5"/>
    <w:rPr>
      <w:b/>
      <w:bCs/>
    </w:rPr>
  </w:style>
  <w:style w:type="character" w:customStyle="1" w:styleId="aa">
    <w:name w:val="Тема примечания Знак"/>
    <w:basedOn w:val="a8"/>
    <w:link w:val="a9"/>
    <w:uiPriority w:val="99"/>
    <w:semiHidden/>
    <w:rsid w:val="00AD1CE5"/>
    <w:rPr>
      <w:rFonts w:eastAsiaTheme="minorEastAsia"/>
      <w:b/>
      <w:bCs/>
      <w:sz w:val="20"/>
      <w:szCs w:val="20"/>
      <w:lang w:eastAsia="ru-RU"/>
    </w:rPr>
  </w:style>
  <w:style w:type="paragraph" w:styleId="ab">
    <w:name w:val="Normal (Web)"/>
    <w:basedOn w:val="a"/>
    <w:uiPriority w:val="99"/>
    <w:unhideWhenUsed/>
    <w:rsid w:val="0014080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c">
    <w:name w:val="Body Text"/>
    <w:basedOn w:val="a"/>
    <w:link w:val="ad"/>
    <w:uiPriority w:val="99"/>
    <w:rsid w:val="00C62C16"/>
    <w:pPr>
      <w:spacing w:after="0" w:line="240" w:lineRule="auto"/>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99"/>
    <w:rsid w:val="00C62C16"/>
    <w:rPr>
      <w:rFonts w:ascii="Times New Roman" w:eastAsia="Times New Roman" w:hAnsi="Times New Roman" w:cs="Times New Roman"/>
      <w:sz w:val="24"/>
      <w:szCs w:val="24"/>
      <w:lang w:val="uk-UA" w:eastAsia="ru-RU"/>
    </w:rPr>
  </w:style>
  <w:style w:type="character" w:customStyle="1" w:styleId="rvts0">
    <w:name w:val="rvts0"/>
    <w:basedOn w:val="a0"/>
    <w:rsid w:val="00C62C16"/>
  </w:style>
  <w:style w:type="table" w:styleId="ae">
    <w:name w:val="Table Grid"/>
    <w:basedOn w:val="a1"/>
    <w:uiPriority w:val="59"/>
    <w:rsid w:val="00924A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350D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350DA"/>
    <w:rPr>
      <w:rFonts w:eastAsiaTheme="minorEastAsia"/>
      <w:lang w:eastAsia="ru-RU"/>
    </w:rPr>
  </w:style>
  <w:style w:type="paragraph" w:styleId="af1">
    <w:name w:val="footer"/>
    <w:basedOn w:val="a"/>
    <w:link w:val="af2"/>
    <w:uiPriority w:val="99"/>
    <w:unhideWhenUsed/>
    <w:rsid w:val="00A350D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350D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6D6"/>
    <w:rPr>
      <w:rFonts w:ascii="Segoe UI" w:eastAsiaTheme="minorEastAsia" w:hAnsi="Segoe UI" w:cs="Segoe UI"/>
      <w:sz w:val="18"/>
      <w:szCs w:val="18"/>
      <w:lang w:eastAsia="ru-RU"/>
    </w:rPr>
  </w:style>
  <w:style w:type="paragraph" w:styleId="a5">
    <w:name w:val="List Paragraph"/>
    <w:basedOn w:val="a"/>
    <w:uiPriority w:val="34"/>
    <w:qFormat/>
    <w:rsid w:val="00F026D6"/>
    <w:pPr>
      <w:ind w:left="720"/>
      <w:contextualSpacing/>
    </w:pPr>
    <w:rPr>
      <w:rFonts w:ascii="Calibri" w:eastAsia="Calibri" w:hAnsi="Calibri" w:cs="Times New Roman"/>
      <w:lang w:val="uk-UA" w:eastAsia="en-US"/>
    </w:rPr>
  </w:style>
  <w:style w:type="character" w:styleId="a6">
    <w:name w:val="annotation reference"/>
    <w:basedOn w:val="a0"/>
    <w:uiPriority w:val="99"/>
    <w:semiHidden/>
    <w:unhideWhenUsed/>
    <w:rsid w:val="00F026D6"/>
    <w:rPr>
      <w:sz w:val="16"/>
      <w:szCs w:val="16"/>
    </w:rPr>
  </w:style>
  <w:style w:type="paragraph" w:styleId="a7">
    <w:name w:val="annotation text"/>
    <w:basedOn w:val="a"/>
    <w:link w:val="a8"/>
    <w:uiPriority w:val="99"/>
    <w:semiHidden/>
    <w:unhideWhenUsed/>
    <w:rsid w:val="00F026D6"/>
    <w:pPr>
      <w:spacing w:line="240" w:lineRule="auto"/>
    </w:pPr>
    <w:rPr>
      <w:sz w:val="20"/>
      <w:szCs w:val="20"/>
    </w:rPr>
  </w:style>
  <w:style w:type="character" w:customStyle="1" w:styleId="a8">
    <w:name w:val="Текст примечания Знак"/>
    <w:basedOn w:val="a0"/>
    <w:link w:val="a7"/>
    <w:uiPriority w:val="99"/>
    <w:semiHidden/>
    <w:rsid w:val="00F026D6"/>
    <w:rPr>
      <w:rFonts w:eastAsiaTheme="minorEastAsia"/>
      <w:sz w:val="20"/>
      <w:szCs w:val="20"/>
      <w:lang w:eastAsia="ru-RU"/>
    </w:rPr>
  </w:style>
  <w:style w:type="paragraph" w:styleId="a9">
    <w:name w:val="annotation subject"/>
    <w:basedOn w:val="a7"/>
    <w:next w:val="a7"/>
    <w:link w:val="aa"/>
    <w:uiPriority w:val="99"/>
    <w:semiHidden/>
    <w:unhideWhenUsed/>
    <w:rsid w:val="00AD1CE5"/>
    <w:rPr>
      <w:b/>
      <w:bCs/>
    </w:rPr>
  </w:style>
  <w:style w:type="character" w:customStyle="1" w:styleId="aa">
    <w:name w:val="Тема примечания Знак"/>
    <w:basedOn w:val="a8"/>
    <w:link w:val="a9"/>
    <w:uiPriority w:val="99"/>
    <w:semiHidden/>
    <w:rsid w:val="00AD1CE5"/>
    <w:rPr>
      <w:rFonts w:eastAsiaTheme="minorEastAsia"/>
      <w:b/>
      <w:bCs/>
      <w:sz w:val="20"/>
      <w:szCs w:val="20"/>
      <w:lang w:eastAsia="ru-RU"/>
    </w:rPr>
  </w:style>
  <w:style w:type="paragraph" w:styleId="ab">
    <w:name w:val="Normal (Web)"/>
    <w:basedOn w:val="a"/>
    <w:uiPriority w:val="99"/>
    <w:unhideWhenUsed/>
    <w:rsid w:val="0014080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c">
    <w:name w:val="Body Text"/>
    <w:basedOn w:val="a"/>
    <w:link w:val="ad"/>
    <w:uiPriority w:val="99"/>
    <w:rsid w:val="00C62C16"/>
    <w:pPr>
      <w:spacing w:after="0" w:line="240" w:lineRule="auto"/>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99"/>
    <w:rsid w:val="00C62C16"/>
    <w:rPr>
      <w:rFonts w:ascii="Times New Roman" w:eastAsia="Times New Roman" w:hAnsi="Times New Roman" w:cs="Times New Roman"/>
      <w:sz w:val="24"/>
      <w:szCs w:val="24"/>
      <w:lang w:val="uk-UA" w:eastAsia="ru-RU"/>
    </w:rPr>
  </w:style>
  <w:style w:type="character" w:customStyle="1" w:styleId="rvts0">
    <w:name w:val="rvts0"/>
    <w:basedOn w:val="a0"/>
    <w:rsid w:val="00C62C16"/>
  </w:style>
  <w:style w:type="table" w:styleId="ae">
    <w:name w:val="Table Grid"/>
    <w:basedOn w:val="a1"/>
    <w:uiPriority w:val="59"/>
    <w:rsid w:val="00924A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350D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350DA"/>
    <w:rPr>
      <w:rFonts w:eastAsiaTheme="minorEastAsia"/>
      <w:lang w:eastAsia="ru-RU"/>
    </w:rPr>
  </w:style>
  <w:style w:type="paragraph" w:styleId="af1">
    <w:name w:val="footer"/>
    <w:basedOn w:val="a"/>
    <w:link w:val="af2"/>
    <w:uiPriority w:val="99"/>
    <w:unhideWhenUsed/>
    <w:rsid w:val="00A350D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350D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4D7C-2A34-469F-AEF3-CB48A29B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Бєлов Д.</dc:creator>
  <cp:lastModifiedBy>Оксана Біленко</cp:lastModifiedBy>
  <cp:revision>9</cp:revision>
  <cp:lastPrinted>2021-02-04T13:05:00Z</cp:lastPrinted>
  <dcterms:created xsi:type="dcterms:W3CDTF">2020-11-16T12:09:00Z</dcterms:created>
  <dcterms:modified xsi:type="dcterms:W3CDTF">2021-02-04T14:28:00Z</dcterms:modified>
</cp:coreProperties>
</file>