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1B" w:rsidRPr="00607F1B" w:rsidRDefault="00607F1B" w:rsidP="00607F1B">
      <w:pPr>
        <w:spacing w:before="120" w:after="120"/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07F1B">
        <w:rPr>
          <w:b/>
          <w:sz w:val="28"/>
          <w:szCs w:val="28"/>
          <w:lang w:val="uk-UA"/>
        </w:rPr>
        <w:t>Кваліфікаційні вимоги</w:t>
      </w:r>
    </w:p>
    <w:p w:rsid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</w:p>
    <w:p w:rsidR="00607F1B" w:rsidRP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1B">
        <w:rPr>
          <w:sz w:val="28"/>
          <w:szCs w:val="28"/>
          <w:lang w:val="uk-UA"/>
        </w:rPr>
        <w:t>Особа, що виявила бажання взяти в оренду майно міської комунальної власності, відповідно до пункту 3.3. Положення про</w:t>
      </w:r>
      <w:r w:rsidRPr="00607F1B">
        <w:rPr>
          <w:bCs/>
          <w:sz w:val="28"/>
          <w:szCs w:val="28"/>
          <w:lang w:val="uk-UA"/>
        </w:rPr>
        <w:t xml:space="preserve"> порядок обліку, передачі</w:t>
      </w:r>
      <w:r w:rsidRPr="00607F1B">
        <w:rPr>
          <w:sz w:val="28"/>
          <w:szCs w:val="28"/>
          <w:lang w:val="uk-UA"/>
        </w:rPr>
        <w:t xml:space="preserve"> в оренду майна, яке належить до міської комунальної власності, затвердженого рішенням Маріупольської міської ради № 7/35-3119 від 26.09.2018, подає пропозицію про свій намір, до якої додається:</w:t>
      </w:r>
    </w:p>
    <w:p w:rsidR="00607F1B" w:rsidRP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1B">
        <w:rPr>
          <w:sz w:val="28"/>
          <w:szCs w:val="28"/>
          <w:lang w:val="uk-UA"/>
        </w:rPr>
        <w:t>- копія свідоцтва про реєстрацію або копія виписки з Єдиного Державного реєстру юридичних осіб та фізичних осіб-підприємців;</w:t>
      </w:r>
    </w:p>
    <w:p w:rsidR="00607F1B" w:rsidRP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1B">
        <w:rPr>
          <w:sz w:val="28"/>
          <w:szCs w:val="28"/>
          <w:lang w:val="uk-UA"/>
        </w:rPr>
        <w:t>- копія статуту і рішення про реєстрацію (для юридичних осіб);</w:t>
      </w:r>
    </w:p>
    <w:p w:rsidR="00607F1B" w:rsidRP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1B">
        <w:rPr>
          <w:sz w:val="28"/>
          <w:szCs w:val="28"/>
          <w:lang w:val="uk-UA"/>
        </w:rPr>
        <w:t>- копія свідоцтва платника податків або довідки про джерело фінансування;</w:t>
      </w:r>
    </w:p>
    <w:p w:rsidR="00607F1B" w:rsidRP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1B">
        <w:rPr>
          <w:sz w:val="28"/>
          <w:szCs w:val="28"/>
          <w:lang w:val="uk-UA"/>
        </w:rPr>
        <w:t>- копії паспорту, довідки про присвоєння податкового номеру, документу про призначення керівника юридичної особи.</w:t>
      </w:r>
    </w:p>
    <w:p w:rsidR="00607F1B" w:rsidRPr="00607F1B" w:rsidRDefault="00607F1B" w:rsidP="00607F1B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607F1B">
        <w:rPr>
          <w:sz w:val="28"/>
          <w:szCs w:val="28"/>
          <w:lang w:val="uk-UA"/>
        </w:rPr>
        <w:t>Фізична особа, яка бажає укласти договір оренди майна міської комунальної власності з метою використання його для підприємницької діяльності, до укладення договору зобов’язана зареєструватись як суб’єкт підприємницької діяльності.</w:t>
      </w:r>
    </w:p>
    <w:p w:rsidR="00242F71" w:rsidRDefault="00242F71" w:rsidP="00607F1B">
      <w:pPr>
        <w:spacing w:before="120" w:after="120"/>
        <w:rPr>
          <w:sz w:val="28"/>
          <w:szCs w:val="28"/>
          <w:lang w:val="uk-UA"/>
        </w:rPr>
      </w:pPr>
    </w:p>
    <w:p w:rsidR="00607F1B" w:rsidRPr="00B907D5" w:rsidRDefault="00607F1B" w:rsidP="00B907D5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B907D5">
        <w:rPr>
          <w:b/>
          <w:sz w:val="28"/>
          <w:szCs w:val="28"/>
          <w:lang w:val="uk-UA"/>
        </w:rPr>
        <w:t>Критерії переможця – 100% орендна плата.</w:t>
      </w:r>
    </w:p>
    <w:p w:rsidR="00607F1B" w:rsidRPr="00607F1B" w:rsidRDefault="00607F1B" w:rsidP="00607F1B">
      <w:pPr>
        <w:spacing w:before="12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Переможцем аукціону є особа яка запропонувала на</w:t>
      </w:r>
      <w:r w:rsidR="00B907D5">
        <w:rPr>
          <w:sz w:val="28"/>
          <w:szCs w:val="28"/>
          <w:lang w:val="uk-UA"/>
        </w:rPr>
        <w:t>йбільшу суму орендної плати, та надала повний пакет документів.</w:t>
      </w:r>
    </w:p>
    <w:sectPr w:rsidR="00607F1B" w:rsidRPr="00607F1B" w:rsidSect="00242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1B"/>
    <w:rsid w:val="00242F71"/>
    <w:rsid w:val="002A0DB2"/>
    <w:rsid w:val="003F7177"/>
    <w:rsid w:val="00607F1B"/>
    <w:rsid w:val="00B907D5"/>
    <w:rsid w:val="00E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39596-D48E-4C19-BC2A-99461214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Аношина Анастасия Витальевна</cp:lastModifiedBy>
  <cp:revision>2</cp:revision>
  <dcterms:created xsi:type="dcterms:W3CDTF">2019-04-05T10:47:00Z</dcterms:created>
  <dcterms:modified xsi:type="dcterms:W3CDTF">2019-04-05T10:47:00Z</dcterms:modified>
</cp:coreProperties>
</file>