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D8" w:rsidRDefault="00FC65D8" w:rsidP="00FC65D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перший повторний аукціон без можливості зниження початкової ціни, що проводиться у зв’язку з визнанням попереднього аукціону таким, що не відбувся. </w:t>
      </w:r>
    </w:p>
    <w:p w:rsidR="00FC65D8" w:rsidRDefault="00FC65D8" w:rsidP="00FC65D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Pr>
            <w:rStyle w:val="a3"/>
          </w:rPr>
          <w:t>https://prozorro.sale/auction/UA-PS-2020-07-03-000133-1</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w:t>
      </w:r>
      <w:r w:rsidR="007F1E99" w:rsidRPr="00DA27EB">
        <w:rPr>
          <w:rFonts w:ascii="Times New Roman" w:eastAsia="Times New Roman" w:hAnsi="Times New Roman" w:cs="Times New Roman"/>
          <w:lang w:val="uk-UA" w:eastAsia="zh-CN"/>
        </w:rPr>
        <w:t>ТОВ «</w:t>
      </w:r>
      <w:proofErr w:type="spellStart"/>
      <w:r w:rsidR="007F1E99" w:rsidRPr="00DA27EB">
        <w:rPr>
          <w:rFonts w:ascii="Times New Roman" w:eastAsia="Times New Roman" w:hAnsi="Times New Roman" w:cs="Times New Roman"/>
          <w:lang w:val="uk-UA" w:eastAsia="zh-CN"/>
        </w:rPr>
        <w:t>Укрпромінвестгруп</w:t>
      </w:r>
      <w:proofErr w:type="spellEnd"/>
      <w:r w:rsidR="007F1E99" w:rsidRPr="00DA27EB">
        <w:rPr>
          <w:rFonts w:ascii="Times New Roman" w:eastAsia="Times New Roman" w:hAnsi="Times New Roman" w:cs="Times New Roman"/>
          <w:lang w:val="uk-UA" w:eastAsia="zh-CN"/>
        </w:rPr>
        <w:t>» (</w:t>
      </w:r>
      <w:r w:rsidR="00CF04EF" w:rsidRPr="00DA27EB">
        <w:rPr>
          <w:rFonts w:ascii="Times New Roman" w:hAnsi="Times New Roman" w:cs="Times New Roman"/>
          <w:lang w:val="uk-UA"/>
        </w:rPr>
        <w:t>07400</w:t>
      </w:r>
      <w:r w:rsidR="00CF04EF" w:rsidRPr="007F1E99">
        <w:rPr>
          <w:rFonts w:ascii="Times New Roman" w:hAnsi="Times New Roman" w:cs="Times New Roman"/>
          <w:lang w:val="uk-UA"/>
        </w:rPr>
        <w:t>, Київська обл., м. Бровари, вул. Лісова, буд. 22; код 33212210</w:t>
      </w:r>
      <w:r w:rsidR="007F1E99">
        <w:rPr>
          <w:rFonts w:ascii="Times New Roman" w:hAnsi="Times New Roman" w:cs="Times New Roman"/>
          <w:lang w:val="uk-UA"/>
        </w:rPr>
        <w:t>)</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7F1E99">
        <w:rPr>
          <w:rFonts w:ascii="Times New Roman" w:hAnsi="Times New Roman" w:cs="Times New Roman"/>
          <w:shd w:val="clear" w:color="auto" w:fill="FFFFFF"/>
          <w:lang w:val="uk-UA" w:eastAsia="en-US"/>
        </w:rPr>
        <w:t>08133, Київська область,</w:t>
      </w:r>
      <w:r w:rsidR="00F263AB" w:rsidRPr="00F263AB">
        <w:rPr>
          <w:rFonts w:ascii="Times New Roman" w:hAnsi="Times New Roman" w:cs="Times New Roman"/>
          <w:shd w:val="clear" w:color="auto" w:fill="FFFFFF"/>
          <w:lang w:val="uk-UA" w:eastAsia="en-US"/>
        </w:rPr>
        <w:t xml:space="preserve">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CF04EF">
        <w:rPr>
          <w:rFonts w:ascii="Times New Roman" w:hAnsi="Times New Roman" w:cs="Times New Roman"/>
          <w:shd w:val="clear" w:color="auto" w:fill="FFFFFF"/>
          <w:lang w:val="uk-UA" w:eastAsia="en-US"/>
        </w:rPr>
        <w:t xml:space="preserve"> район, </w:t>
      </w:r>
      <w:proofErr w:type="spellStart"/>
      <w:r w:rsidR="00CF04EF">
        <w:rPr>
          <w:rFonts w:ascii="Times New Roman" w:hAnsi="Times New Roman" w:cs="Times New Roman"/>
          <w:shd w:val="clear" w:color="auto" w:fill="FFFFFF"/>
          <w:lang w:val="uk-UA" w:eastAsia="en-US"/>
        </w:rPr>
        <w:t>м.</w:t>
      </w:r>
      <w:r w:rsidR="00F263AB" w:rsidRPr="00F263AB">
        <w:rPr>
          <w:rFonts w:ascii="Times New Roman" w:hAnsi="Times New Roman" w:cs="Times New Roman"/>
          <w:shd w:val="clear" w:color="auto" w:fill="FFFFFF"/>
          <w:lang w:val="uk-UA" w:eastAsia="en-US"/>
        </w:rPr>
        <w:t>Вишневе</w:t>
      </w:r>
      <w:proofErr w:type="spellEnd"/>
      <w:r w:rsidR="00F263AB" w:rsidRPr="00F263AB">
        <w:rPr>
          <w:rFonts w:ascii="Times New Roman" w:hAnsi="Times New Roman" w:cs="Times New Roman"/>
          <w:shd w:val="clear" w:color="auto" w:fill="FFFFFF"/>
          <w:lang w:val="uk-UA" w:eastAsia="en-US"/>
        </w:rPr>
        <w:t xml:space="preserve">,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7F1E9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та акт про придбання майна з прилюдних</w:t>
      </w:r>
      <w:r w:rsidR="007F1E99">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proofErr w:type="spellStart"/>
      <w:r w:rsidR="00CF04EF">
        <w:rPr>
          <w:rFonts w:ascii="Times New Roman" w:hAnsi="Times New Roman" w:cs="Times New Roman"/>
          <w:lang w:val="uk-UA"/>
        </w:rPr>
        <w:t>Іпотекодержателе</w:t>
      </w:r>
      <w:r w:rsidR="007F1E99">
        <w:rPr>
          <w:rFonts w:ascii="Times New Roman" w:hAnsi="Times New Roman" w:cs="Times New Roman"/>
          <w:lang w:val="uk-UA"/>
        </w:rPr>
        <w:t>м</w:t>
      </w:r>
      <w:proofErr w:type="spellEnd"/>
      <w:r w:rsidR="00CF04EF">
        <w:rPr>
          <w:rFonts w:ascii="Times New Roman" w:hAnsi="Times New Roman" w:cs="Times New Roman"/>
          <w:lang w:val="uk-UA"/>
        </w:rPr>
        <w:t xml:space="preserve"> нерухомого майна є ТОВ «Фінансова </w:t>
      </w:r>
      <w:r w:rsidR="00DA27EB">
        <w:rPr>
          <w:rFonts w:ascii="Times New Roman" w:hAnsi="Times New Roman" w:cs="Times New Roman"/>
          <w:lang w:val="uk-UA"/>
        </w:rPr>
        <w:t>компанія «</w:t>
      </w:r>
      <w:proofErr w:type="spellStart"/>
      <w:r w:rsidR="00DA27EB">
        <w:rPr>
          <w:rFonts w:ascii="Times New Roman" w:hAnsi="Times New Roman" w:cs="Times New Roman"/>
          <w:lang w:val="uk-UA"/>
        </w:rPr>
        <w:t>Паріс</w:t>
      </w:r>
      <w:proofErr w:type="spellEnd"/>
      <w:r w:rsidR="00DA27EB">
        <w:rPr>
          <w:rFonts w:ascii="Times New Roman" w:hAnsi="Times New Roman" w:cs="Times New Roman"/>
          <w:lang w:val="uk-UA"/>
        </w:rPr>
        <w:t>»</w:t>
      </w:r>
      <w:r w:rsidR="00CF04EF">
        <w:rPr>
          <w:rFonts w:ascii="Times New Roman" w:hAnsi="Times New Roman" w:cs="Times New Roman"/>
          <w:lang w:val="uk-UA"/>
        </w:rPr>
        <w:t xml:space="preserve"> (код </w:t>
      </w:r>
      <w:r w:rsidR="00DA27EB">
        <w:rPr>
          <w:rFonts w:ascii="Times New Roman" w:hAnsi="Times New Roman" w:cs="Times New Roman"/>
          <w:lang w:val="uk-UA"/>
        </w:rPr>
        <w:t>38962392</w:t>
      </w:r>
      <w:r w:rsidR="00CF04EF">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Наявн</w:t>
      </w:r>
      <w:r w:rsidR="00CF04EF">
        <w:rPr>
          <w:rFonts w:ascii="Times New Roman" w:eastAsia="Times New Roman" w:hAnsi="Times New Roman" w:cs="Times New Roman"/>
          <w:color w:val="000000"/>
          <w:lang w:val="uk-UA"/>
        </w:rPr>
        <w:t>е</w:t>
      </w:r>
      <w:r w:rsidRPr="00F263AB">
        <w:rPr>
          <w:rFonts w:ascii="Times New Roman" w:eastAsia="Times New Roman" w:hAnsi="Times New Roman" w:cs="Times New Roman"/>
          <w:color w:val="000000"/>
          <w:lang w:val="uk-UA"/>
        </w:rPr>
        <w:t xml:space="preserve"> </w:t>
      </w:r>
      <w:r w:rsidR="00CF04EF">
        <w:rPr>
          <w:rFonts w:ascii="Times New Roman" w:eastAsia="Times New Roman" w:hAnsi="Times New Roman" w:cs="Times New Roman"/>
          <w:color w:val="000000"/>
          <w:lang w:val="uk-UA"/>
        </w:rPr>
        <w:t>погодження умов забезпеченого майна банкрута на першому аукціоні</w:t>
      </w:r>
      <w:r w:rsidRPr="00F263AB">
        <w:rPr>
          <w:rFonts w:ascii="Times New Roman" w:eastAsia="Times New Roman" w:hAnsi="Times New Roman" w:cs="Times New Roman"/>
          <w:color w:val="000000"/>
          <w:lang w:val="uk-UA"/>
        </w:rPr>
        <w:t>.</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час та місце ознайомлення: за попередньою домовленістю</w:t>
      </w:r>
      <w:r w:rsidR="00CF04EF">
        <w:rPr>
          <w:sz w:val="22"/>
          <w:szCs w:val="22"/>
          <w:lang w:eastAsia="ru-RU"/>
        </w:rPr>
        <w:t xml:space="preserve"> за адресою:</w:t>
      </w:r>
      <w:r w:rsidR="00CF04EF" w:rsidRPr="00CF04EF">
        <w:rPr>
          <w:sz w:val="22"/>
          <w:szCs w:val="22"/>
          <w:lang w:val="ru-RU" w:eastAsia="ru-RU"/>
        </w:rPr>
        <w:t xml:space="preserve"> </w:t>
      </w:r>
      <w:proofErr w:type="spellStart"/>
      <w:r w:rsidR="00CF04EF" w:rsidRPr="00CF04EF">
        <w:rPr>
          <w:sz w:val="22"/>
          <w:szCs w:val="22"/>
          <w:lang w:val="ru-RU" w:eastAsia="ru-RU"/>
        </w:rPr>
        <w:t>Київська</w:t>
      </w:r>
      <w:proofErr w:type="spellEnd"/>
      <w:r w:rsidR="00CF04EF" w:rsidRPr="00CF04EF">
        <w:rPr>
          <w:sz w:val="22"/>
          <w:szCs w:val="22"/>
          <w:lang w:val="ru-RU" w:eastAsia="ru-RU"/>
        </w:rPr>
        <w:t xml:space="preserve"> обл., м. </w:t>
      </w:r>
      <w:proofErr w:type="spellStart"/>
      <w:r w:rsidR="00CF04EF" w:rsidRPr="00CF04EF">
        <w:rPr>
          <w:sz w:val="22"/>
          <w:szCs w:val="22"/>
          <w:lang w:val="ru-RU" w:eastAsia="ru-RU"/>
        </w:rPr>
        <w:t>Бровари</w:t>
      </w:r>
      <w:proofErr w:type="spellEnd"/>
      <w:r w:rsidR="00CF04EF" w:rsidRPr="00CF04EF">
        <w:rPr>
          <w:sz w:val="22"/>
          <w:szCs w:val="22"/>
          <w:lang w:val="ru-RU" w:eastAsia="ru-RU"/>
        </w:rPr>
        <w:t xml:space="preserve">, </w:t>
      </w:r>
      <w:proofErr w:type="spellStart"/>
      <w:r w:rsidR="00CF04EF" w:rsidRPr="00CF04EF">
        <w:rPr>
          <w:sz w:val="22"/>
          <w:szCs w:val="22"/>
          <w:lang w:val="ru-RU" w:eastAsia="ru-RU"/>
        </w:rPr>
        <w:t>вул</w:t>
      </w:r>
      <w:proofErr w:type="spellEnd"/>
      <w:r w:rsidR="00CF04EF" w:rsidRPr="00CF04EF">
        <w:rPr>
          <w:sz w:val="22"/>
          <w:szCs w:val="22"/>
          <w:lang w:val="ru-RU" w:eastAsia="ru-RU"/>
        </w:rPr>
        <w:t xml:space="preserve">. </w:t>
      </w:r>
      <w:proofErr w:type="spellStart"/>
      <w:r w:rsidR="00CF04EF" w:rsidRPr="00CF04EF">
        <w:rPr>
          <w:sz w:val="22"/>
          <w:szCs w:val="22"/>
          <w:lang w:val="ru-RU" w:eastAsia="ru-RU"/>
        </w:rPr>
        <w:t>Лісова</w:t>
      </w:r>
      <w:proofErr w:type="spellEnd"/>
      <w:r w:rsidR="00CF04EF" w:rsidRPr="00CF04EF">
        <w:rPr>
          <w:sz w:val="22"/>
          <w:szCs w:val="22"/>
          <w:lang w:val="ru-RU" w:eastAsia="ru-RU"/>
        </w:rPr>
        <w:t>, буд. 22</w:t>
      </w:r>
      <w:r>
        <w:rPr>
          <w:sz w:val="22"/>
          <w:szCs w:val="22"/>
          <w:lang w:eastAsia="ru-RU"/>
        </w:rPr>
        <w:t xml:space="preserve">.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3D74"/>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A62"/>
    <w:rsid w:val="007F1E99"/>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347"/>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BF7219"/>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4EF"/>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7EB"/>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C8C"/>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5D8"/>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7-03-0001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11</cp:revision>
  <cp:lastPrinted>2020-05-19T06:35:00Z</cp:lastPrinted>
  <dcterms:created xsi:type="dcterms:W3CDTF">2020-05-19T05:53:00Z</dcterms:created>
  <dcterms:modified xsi:type="dcterms:W3CDTF">2020-07-31T15:43:00Z</dcterms:modified>
</cp:coreProperties>
</file>