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774" w:rsidRPr="008057EB" w:rsidRDefault="0057243E" w:rsidP="006A1774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Перший повторний а</w:t>
      </w:r>
      <w:bookmarkStart w:id="0" w:name="_GoBack"/>
      <w:bookmarkEnd w:id="0"/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>укціон (</w:t>
      </w:r>
      <w:r w:rsidR="006A1774"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</w:t>
      </w:r>
      <w:r w:rsidR="006A177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Товариства з обмеженою відповідальністю «Концерн Нафтаенерго»  </w:t>
      </w:r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(код ЄДРПОУ </w:t>
      </w:r>
      <w:r w:rsidR="006A1774">
        <w:rPr>
          <w:rFonts w:ascii="Times New Roman" w:eastAsia="Times New Roman" w:hAnsi="Times New Roman" w:cs="Times New Roman"/>
          <w:b/>
          <w:bCs/>
          <w:sz w:val="28"/>
          <w:szCs w:val="28"/>
        </w:rPr>
        <w:t>21653350</w:t>
      </w:r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місцезнаходження: </w:t>
      </w:r>
      <w:r w:rsidR="006A1774"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20700, Черкаська обл., м.</w:t>
      </w:r>
      <w:r w:rsidR="006A1774" w:rsidRPr="00130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A1774"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Свердлова, будинок 91Б</w:t>
      </w:r>
      <w:r w:rsidR="006A1774" w:rsidRPr="00130D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6A1774" w:rsidRPr="008057EB" w:rsidRDefault="006A1774" w:rsidP="006A1774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>: Тел.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6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Справа № 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:rsidR="006A1774" w:rsidRPr="008057EB" w:rsidRDefault="006A1774" w:rsidP="006A1774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:rsidR="006A1774" w:rsidRPr="008057EB" w:rsidRDefault="006A1774" w:rsidP="006A1774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>
        <w:rPr>
          <w:rFonts w:ascii="Times New Roman" w:eastAsia="Times New Roman" w:hAnsi="Times New Roman" w:cs="Times New Roman"/>
          <w:sz w:val="24"/>
        </w:rPr>
        <w:t xml:space="preserve">Товариства з обмеженою відповідальністю </w:t>
      </w:r>
      <w:r>
        <w:rPr>
          <w:rFonts w:ascii="Times New Roman" w:eastAsia="Times New Roman" w:hAnsi="Times New Roman" w:cs="Times New Roman"/>
        </w:rPr>
        <w:t>«Концерн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 w:rsidRPr="008057EB">
        <w:rPr>
          <w:rFonts w:ascii="Times New Roman" w:eastAsia="Times New Roman" w:hAnsi="Times New Roman" w:cs="Times New Roman"/>
          <w:sz w:val="24"/>
        </w:rPr>
        <w:t xml:space="preserve"> Постоленко Володимир</w:t>
      </w:r>
    </w:p>
    <w:p w:rsidR="006A1774" w:rsidRPr="008057EB" w:rsidRDefault="006A1774" w:rsidP="006A1774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</w:t>
      </w:r>
      <w:r>
        <w:rPr>
          <w:rFonts w:ascii="Times New Roman" w:eastAsia="Times New Roman" w:hAnsi="Times New Roman" w:cs="Times New Roman"/>
          <w:sz w:val="24"/>
        </w:rPr>
        <w:t>постанови</w:t>
      </w:r>
      <w:r w:rsidRPr="008057EB">
        <w:rPr>
          <w:rFonts w:ascii="Times New Roman" w:eastAsia="Times New Roman" w:hAnsi="Times New Roman" w:cs="Times New Roman"/>
          <w:sz w:val="24"/>
        </w:rPr>
        <w:t xml:space="preserve"> Господарського суду Черкаської області від 2</w:t>
      </w:r>
      <w:r>
        <w:rPr>
          <w:rFonts w:ascii="Times New Roman" w:eastAsia="Times New Roman" w:hAnsi="Times New Roman" w:cs="Times New Roman"/>
          <w:sz w:val="24"/>
        </w:rPr>
        <w:t>4</w:t>
      </w:r>
      <w:r w:rsidRPr="008057EB">
        <w:rPr>
          <w:rFonts w:ascii="Times New Roman" w:eastAsia="Times New Roman" w:hAnsi="Times New Roman" w:cs="Times New Roman"/>
          <w:sz w:val="24"/>
        </w:rPr>
        <w:t>.0</w:t>
      </w:r>
      <w:r>
        <w:rPr>
          <w:rFonts w:ascii="Times New Roman" w:eastAsia="Times New Roman" w:hAnsi="Times New Roman" w:cs="Times New Roman"/>
          <w:sz w:val="24"/>
        </w:rPr>
        <w:t>2</w:t>
      </w:r>
      <w:r w:rsidRPr="008057EB">
        <w:rPr>
          <w:rFonts w:ascii="Times New Roman" w:eastAsia="Times New Roman" w:hAnsi="Times New Roman" w:cs="Times New Roman"/>
          <w:sz w:val="24"/>
        </w:rPr>
        <w:t>.2021 р. у справі №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поштова адреса: 18028, м. Черкаси, проспект Хіміків, 50, оф. 201. Телефон +38(067)4705280,</w:t>
      </w:r>
    </w:p>
    <w:p w:rsidR="006A1774" w:rsidRPr="008057EB" w:rsidRDefault="006A1774" w:rsidP="006A1774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(e-mail):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:rsidR="006A1774" w:rsidRPr="008057EB" w:rsidRDefault="006A1774" w:rsidP="006A1774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D87CEF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:rsidR="006A1774" w:rsidRPr="008057EB" w:rsidRDefault="006A1774" w:rsidP="006A1774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 w:rsidRPr="006A1774">
        <w:rPr>
          <w:rFonts w:ascii="Times New Roman" w:eastAsia="Times New Roman" w:hAnsi="Times New Roman" w:cs="Times New Roman"/>
          <w:sz w:val="28"/>
          <w:szCs w:val="28"/>
        </w:rPr>
        <w:t>трактор колісний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>
        <w:rPr>
          <w:rFonts w:ascii="Times New Roman" w:eastAsia="Times New Roman" w:hAnsi="Times New Roman" w:cs="Times New Roman"/>
          <w:sz w:val="28"/>
          <w:szCs w:val="28"/>
        </w:rPr>
        <w:t>Т-150К-09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199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року випуску,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колір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біло-зеле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ний,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5D151A">
        <w:rPr>
          <w:rFonts w:ascii="Times New Roman" w:eastAsia="Times New Roman" w:hAnsi="Times New Roman" w:cs="Times New Roman"/>
          <w:sz w:val="28"/>
          <w:szCs w:val="28"/>
        </w:rPr>
        <w:t>4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5D151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МН, заводський номер: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24-00627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шасі: </w:t>
      </w:r>
      <w:r w:rsidRPr="00D87CEF">
        <w:rPr>
          <w:rFonts w:ascii="Times New Roman" w:eastAsia="Times New Roman" w:hAnsi="Times New Roman" w:cs="Times New Roman"/>
          <w:sz w:val="28"/>
          <w:szCs w:val="28"/>
        </w:rPr>
        <w:t>номер відсутній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двигун №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б/н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свідоцтво про реєстрацію: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відсутнє.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Загальний стан об’єкту продажу – не придатний для подальшої експлуатації за призначенням, фізичний стан – незадовільний. Експлуатація неможлива з причини непрацездатності, капітальному ремонту не підлягає, не користується попитом, відновлення економічно недоцільне.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бтяження чи обмеження майна та прав третіх осіб щодо об’єкту продажу немає.</w:t>
      </w: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6A1774" w:rsidRPr="008057EB" w:rsidRDefault="006A1774" w:rsidP="006A1774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:rsidR="006A1774" w:rsidRPr="008057EB" w:rsidRDefault="006A1774" w:rsidP="006A1774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1" w:name="n240"/>
      <w:bookmarkStart w:id="2" w:name="n241"/>
      <w:bookmarkEnd w:id="1"/>
      <w:bookmarkEnd w:id="2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6A1774" w:rsidRPr="008057EB" w:rsidSect="008057EB">
          <w:footerReference w:type="default" r:id="rId8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:rsidR="006A1774" w:rsidRPr="008057EB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97751" cy="4176395"/>
            <wp:effectExtent l="5715" t="0" r="8890" b="8890"/>
            <wp:docPr id="15" name="Рисунок 15" descr="F:\Фото Нафтаенерго\20210422_13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фтаенерго\20210422_133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3585" cy="41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49098" cy="4333875"/>
            <wp:effectExtent l="0" t="9525" r="0" b="0"/>
            <wp:docPr id="17" name="Рисунок 17" descr="F:\Фото Нафтаенерго\20210422_13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фтаенерго\20210422_133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2283" cy="433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7266100" cy="4538345"/>
            <wp:effectExtent l="0" t="7938" r="3493" b="3492"/>
            <wp:docPr id="18" name="Рисунок 18" descr="F:\Фото Нафтаенерго\20210422_13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фтаенерго\20210422_133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0276" cy="45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30B0EB7D" wp14:editId="0E46F035">
            <wp:extent cx="6781800" cy="9582307"/>
            <wp:effectExtent l="0" t="0" r="0" b="0"/>
            <wp:docPr id="3" name="Рисунок 3" descr="C:\Users\user\Desktop\Нафтаенерго\Пост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фтаенерго\Постанова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6A1774" w:rsidRPr="008057EB">
          <w:pgSz w:w="11920" w:h="16840"/>
          <w:pgMar w:top="420" w:right="320" w:bottom="480" w:left="920" w:header="0" w:footer="299" w:gutter="0"/>
          <w:cols w:space="720"/>
        </w:sect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6A1774" w:rsidRPr="008057EB">
          <w:pgSz w:w="11920" w:h="16840"/>
          <w:pgMar w:top="480" w:right="320" w:bottom="560" w:left="920" w:header="0" w:footer="29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5279D3E8" wp14:editId="26C33D08">
            <wp:extent cx="6781800" cy="10633484"/>
            <wp:effectExtent l="0" t="0" r="0" b="0"/>
            <wp:docPr id="4" name="Рисунок 4" descr="C:\Users\user\Desktop\Нафтаенерго\Пост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фтаенерго\Постанова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B0915E7" wp14:editId="169A0906">
            <wp:extent cx="6120765" cy="9455894"/>
            <wp:effectExtent l="0" t="0" r="0" b="0"/>
            <wp:docPr id="5" name="Рисунок 5" descr="C:\Users\user\Desktop\Нафтаенерго\Постан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фтаенерго\Постанова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E58F74F" wp14:editId="26145A28">
            <wp:extent cx="6120765" cy="9554296"/>
            <wp:effectExtent l="0" t="0" r="0" b="8890"/>
            <wp:docPr id="6" name="Рисунок 6" descr="C:\Users\user\Desktop\Нафтаенерго\Постанов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фтаенерго\Постанова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5D37CCE" wp14:editId="4D67E797">
            <wp:extent cx="6120765" cy="9414416"/>
            <wp:effectExtent l="0" t="0" r="0" b="0"/>
            <wp:docPr id="7" name="Рисунок 7" descr="C:\Users\user\Desktop\Нафтаенерго\Постано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фтаенерго\Постанова (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62C7655" wp14:editId="12C452A1">
            <wp:extent cx="6120765" cy="9539956"/>
            <wp:effectExtent l="0" t="0" r="0" b="4445"/>
            <wp:docPr id="8" name="Рисунок 8" descr="C:\Users\user\Desktop\Нафтаенерго\Постан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фтаенерго\Постанова (6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10A2A35D" wp14:editId="4A61D517">
            <wp:extent cx="6120765" cy="9455894"/>
            <wp:effectExtent l="0" t="0" r="0" b="0"/>
            <wp:docPr id="9" name="Рисунок 9" descr="C:\Users\user\Desktop\Нафтаенерго\Постанов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фтаенерго\Постанова (7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638B6F0" wp14:editId="68CED805">
            <wp:extent cx="6120765" cy="8696556"/>
            <wp:effectExtent l="0" t="0" r="0" b="9525"/>
            <wp:docPr id="10" name="Рисунок 10" descr="C:\Users\user\Desktop\Нафтаенерго\Постано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фтаенерго\Постанова (8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AE3613"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120765" cy="8703119"/>
            <wp:effectExtent l="0" t="0" r="0" b="3175"/>
            <wp:docPr id="1" name="Рисунок 1" descr="D:\Папа\Нафтаенерго\Нафтаенерго акти, протоколи + оплата\Протокол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Нафтаенерго\Нафтаенерго акти, протоколи + оплата\Протокол №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0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AE3613"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120765" cy="8745292"/>
            <wp:effectExtent l="0" t="0" r="0" b="0"/>
            <wp:docPr id="16" name="Рисунок 16" descr="D:\Папа\Нафтаенерго\Нафтаенерго акти, протоколи + оплата\Протокол №4 (2 ст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\Нафтаенерго\Нафтаенерго акти, протоколи + оплата\Протокол №4 (2 ст.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4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AE3613"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120765" cy="8906051"/>
            <wp:effectExtent l="0" t="0" r="0" b="9525"/>
            <wp:docPr id="19" name="Рисунок 19" descr="D:\Папа\Нафтаенерго\Нафтаенерго акти, протоколи + оплата\Протокол №4 (ст.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а\Нафтаенерго\Нафтаенерго акти, протоколи + оплата\Протокол №4 (ст. 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0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lastRenderedPageBreak/>
        <w:t>Текст проекту договору купівлі-продажу: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307D0F"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 xml:space="preserve">»,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8057EB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8057EB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2.2021 р. у справі №5026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</w:t>
      </w:r>
      <w:r w:rsidRPr="008057EB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2</w:t>
      </w:r>
      <w:r w:rsidRPr="008057EB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i/>
        </w:rPr>
        <w:t xml:space="preserve">Лот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>-__:</w:t>
      </w:r>
      <w:r w:rsidR="00D87CEF" w:rsidRPr="00D87C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7CEF" w:rsidRPr="006A1774">
        <w:rPr>
          <w:rFonts w:ascii="Times New Roman" w:eastAsia="Times New Roman" w:hAnsi="Times New Roman" w:cs="Times New Roman"/>
          <w:sz w:val="28"/>
          <w:szCs w:val="28"/>
        </w:rPr>
        <w:t>трактор колісний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Т-150К-09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 xml:space="preserve"> 199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 xml:space="preserve"> року випуску,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 xml:space="preserve">колір біло-зелений, 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19</w:t>
      </w:r>
      <w:r w:rsidR="00D87CEF" w:rsidRPr="005D151A">
        <w:rPr>
          <w:rFonts w:ascii="Times New Roman" w:eastAsia="Times New Roman" w:hAnsi="Times New Roman" w:cs="Times New Roman"/>
          <w:sz w:val="28"/>
          <w:szCs w:val="28"/>
        </w:rPr>
        <w:t>4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7</w:t>
      </w:r>
      <w:r w:rsidR="00D87CEF" w:rsidRPr="005D151A">
        <w:rPr>
          <w:rFonts w:ascii="Times New Roman" w:eastAsia="Times New Roman" w:hAnsi="Times New Roman" w:cs="Times New Roman"/>
          <w:sz w:val="28"/>
          <w:szCs w:val="28"/>
        </w:rPr>
        <w:t>1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МН, заводський номер: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24-00627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, шасі: </w:t>
      </w:r>
      <w:r w:rsidR="00D87CEF" w:rsidRPr="00D87CEF">
        <w:rPr>
          <w:rFonts w:ascii="Times New Roman" w:eastAsia="Times New Roman" w:hAnsi="Times New Roman" w:cs="Times New Roman"/>
          <w:sz w:val="28"/>
          <w:szCs w:val="28"/>
        </w:rPr>
        <w:t>номер відсутній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 xml:space="preserve">двигун №б/н, свідоцтво про реєстрацію: 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>відсутнє.</w:t>
      </w:r>
    </w:p>
    <w:p w:rsidR="006A1774" w:rsidRPr="008057EB" w:rsidRDefault="006A1774" w:rsidP="006A1774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 </w:t>
      </w:r>
      <w:r w:rsidRPr="008057E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Вартість продажу лоту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 xml:space="preserve"> -___: ___________ грн., без ПДВ.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Місце знаходження об’єктів продажу: </w:t>
      </w:r>
      <w:r>
        <w:rPr>
          <w:rFonts w:ascii="Times New Roman" w:eastAsia="Times New Roman" w:hAnsi="Times New Roman" w:cs="Times New Roman"/>
        </w:rPr>
        <w:t>180</w:t>
      </w:r>
      <w:r w:rsidRPr="008057EB">
        <w:rPr>
          <w:rFonts w:ascii="Times New Roman" w:eastAsia="Times New Roman" w:hAnsi="Times New Roman" w:cs="Times New Roman"/>
        </w:rPr>
        <w:t xml:space="preserve">00,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8057EB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8057EB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8057EB">
        <w:rPr>
          <w:rFonts w:ascii="Times New Roman" w:eastAsia="Times New Roman" w:hAnsi="Times New Roman" w:cs="Times New Roman"/>
        </w:rPr>
        <w:t>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8.1. Всі спори, які виникатимуть між сторонами і витікають з цього Договору, в т. ч. щодо зміни та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lastRenderedPageBreak/>
        <w:t>розірвання цього правочину, вирішуються шляхом переговорів між Сторонами цього 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9.2. Якщо інше прямо не передбачено цим Договором або чинним в Україні законодавством, цей Договір може бути розірваний тільки за домовленістю Сторін, яка оформлюється додатковою угодою до цього 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r>
        <w:rPr>
          <w:rFonts w:ascii="Times New Roman" w:eastAsia="Times New Roman" w:hAnsi="Times New Roman" w:cs="Times New Roman"/>
        </w:rPr>
        <w:t>Свердлова</w:t>
      </w:r>
      <w:r w:rsidRPr="008057E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8057EB">
        <w:rPr>
          <w:rFonts w:ascii="Times New Roman" w:eastAsia="Times New Roman" w:hAnsi="Times New Roman" w:cs="Times New Roman"/>
        </w:rPr>
        <w:t>50</w:t>
      </w:r>
    </w:p>
    <w:p w:rsidR="006A1774" w:rsidRPr="001A4673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8057EB">
        <w:rPr>
          <w:rFonts w:ascii="Times New Roman" w:eastAsia="Times New Roman" w:hAnsi="Times New Roman" w:cs="Times New Roman"/>
        </w:rPr>
        <w:t xml:space="preserve">п/р </w:t>
      </w:r>
      <w:r w:rsidRPr="00456A4A">
        <w:rPr>
          <w:rFonts w:ascii="Times New Roman" w:eastAsia="Times New Roman" w:hAnsi="Times New Roman" w:cs="Times New Roman"/>
        </w:rPr>
        <w:t>№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____________________В.О. Постоленко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</w:rPr>
        <w:t>м.п.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:rsidR="006A1774" w:rsidRPr="00E36B2E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A1774" w:rsidRPr="008057EB" w:rsidRDefault="006A1774" w:rsidP="006A1774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:rsidR="006A1774" w:rsidRPr="00CA1963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м. </w:t>
      </w:r>
      <w:r>
        <w:rPr>
          <w:rFonts w:ascii="Times New Roman" w:eastAsia="Times New Roman" w:hAnsi="Times New Roman" w:cs="Times New Roman"/>
        </w:rPr>
        <w:t>_________________</w:t>
      </w:r>
      <w:r w:rsidRPr="00A863C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________________ 202_ року</w:t>
      </w:r>
    </w:p>
    <w:p w:rsidR="006A1774" w:rsidRPr="00CA1963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</w:p>
    <w:p w:rsidR="006A1774" w:rsidRPr="00A863C0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код ЄДРПОУ 216533</w:t>
      </w:r>
      <w:r w:rsidRPr="00A863C0">
        <w:rPr>
          <w:rFonts w:ascii="Times New Roman" w:eastAsia="Times New Roman" w:hAnsi="Times New Roman" w:cs="Times New Roman"/>
        </w:rPr>
        <w:t xml:space="preserve">50,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A863C0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A863C0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</w:t>
      </w:r>
      <w:r w:rsidRPr="00A863C0">
        <w:rPr>
          <w:rFonts w:ascii="Times New Roman" w:eastAsia="Times New Roman" w:hAnsi="Times New Roman" w:cs="Times New Roman"/>
        </w:rPr>
        <w:t>.2021 р. у справі №</w:t>
      </w:r>
      <w:r>
        <w:rPr>
          <w:rFonts w:ascii="Times New Roman" w:eastAsia="Times New Roman" w:hAnsi="Times New Roman" w:cs="Times New Roman"/>
        </w:rPr>
        <w:t>5026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2012</w:t>
      </w:r>
      <w:r w:rsidRPr="00A863C0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_________________________, яка діє на підставі ____________________________, надалі «ПОКУПЕЦЬ», з другого боку, уклали цей акт про придбання майна на аукціоні.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:rsidR="006A1774" w:rsidRPr="00D87CEF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</w:t>
      </w:r>
      <w:r w:rsidRPr="00A863C0">
        <w:rPr>
          <w:rFonts w:ascii="Times New Roman" w:eastAsia="Times New Roman" w:hAnsi="Times New Roman" w:cs="Times New Roman"/>
          <w:i/>
        </w:rPr>
        <w:t xml:space="preserve">Лот </w:t>
      </w:r>
      <w:r>
        <w:rPr>
          <w:rFonts w:ascii="Times New Roman" w:eastAsia="Times New Roman" w:hAnsi="Times New Roman" w:cs="Times New Roman"/>
          <w:i/>
        </w:rPr>
        <w:t>№21653350</w:t>
      </w:r>
      <w:r w:rsidRPr="008F43E3">
        <w:rPr>
          <w:rFonts w:ascii="Times New Roman" w:eastAsia="Times New Roman" w:hAnsi="Times New Roman" w:cs="Times New Roman"/>
          <w:i/>
        </w:rPr>
        <w:t>-__:</w:t>
      </w:r>
      <w:r w:rsidRPr="005D151A">
        <w:rPr>
          <w:rFonts w:ascii="Times New Roman" w:eastAsia="Times New Roman" w:hAnsi="Times New Roman" w:cs="Times New Roman"/>
        </w:rPr>
        <w:t xml:space="preserve"> </w:t>
      </w:r>
      <w:r w:rsidR="00D87CEF" w:rsidRPr="00D87CEF">
        <w:rPr>
          <w:rFonts w:ascii="Times New Roman" w:eastAsia="Times New Roman" w:hAnsi="Times New Roman" w:cs="Times New Roman"/>
        </w:rPr>
        <w:t>трактор колісний марки Т-150К-09, 1992 року випуску, колір біло-зелений, реєстраційний номер: 19471 МН, заводський номер: 24-00627, шасі: номер відсутній, двигун №б/н, свідоцтво про реєстрацію: відсутнє.</w:t>
      </w:r>
    </w:p>
    <w:p w:rsidR="006A1774" w:rsidRPr="008F43E3" w:rsidRDefault="006A1774" w:rsidP="006A1774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</w:rPr>
      </w:pPr>
      <w:r w:rsidRPr="008F43E3">
        <w:rPr>
          <w:rFonts w:ascii="Times New Roman" w:eastAsia="Times New Roman" w:hAnsi="Times New Roman" w:cs="Times New Roman"/>
        </w:rPr>
        <w:t xml:space="preserve"> 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Вартість продажу лоту №</w:t>
      </w:r>
      <w:r>
        <w:rPr>
          <w:rFonts w:ascii="Times New Roman" w:eastAsia="Times New Roman" w:hAnsi="Times New Roman" w:cs="Times New Roman"/>
        </w:rPr>
        <w:t>2165335</w:t>
      </w:r>
      <w:r w:rsidRPr="00A863C0">
        <w:rPr>
          <w:rFonts w:ascii="Times New Roman" w:eastAsia="Times New Roman" w:hAnsi="Times New Roman" w:cs="Times New Roman"/>
        </w:rPr>
        <w:t>0</w:t>
      </w:r>
      <w:r w:rsidRPr="00A863C0">
        <w:rPr>
          <w:rFonts w:ascii="Times New Roman" w:eastAsia="Times New Roman" w:hAnsi="Times New Roman" w:cs="Times New Roman"/>
          <w:i/>
        </w:rPr>
        <w:t>-__</w:t>
      </w:r>
      <w:r w:rsidRPr="00A863C0">
        <w:rPr>
          <w:rFonts w:ascii="Times New Roman" w:eastAsia="Times New Roman" w:hAnsi="Times New Roman" w:cs="Times New Roman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Місцезнаходження об’єкту продажу: </w:t>
      </w:r>
      <w:r>
        <w:rPr>
          <w:rFonts w:ascii="Times New Roman" w:eastAsia="Times New Roman" w:hAnsi="Times New Roman" w:cs="Times New Roman"/>
        </w:rPr>
        <w:t>1800</w:t>
      </w:r>
      <w:r w:rsidRPr="00A863C0">
        <w:rPr>
          <w:rFonts w:ascii="Times New Roman" w:eastAsia="Times New Roman" w:hAnsi="Times New Roman" w:cs="Times New Roman"/>
        </w:rPr>
        <w:t xml:space="preserve">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A863C0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A863C0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A863C0">
        <w:rPr>
          <w:rFonts w:ascii="Times New Roman" w:eastAsia="Times New Roman" w:hAnsi="Times New Roman" w:cs="Times New Roman"/>
        </w:rPr>
        <w:t>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Оператор авторизованого електронного майданчика з продажу вказаного лоту - 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Адреса веб-сторінки, на якій розміщено відомості про проведення аукціону - ____________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  <w:b/>
        </w:rPr>
      </w:pPr>
      <w:r w:rsidRPr="00A863C0">
        <w:rPr>
          <w:rFonts w:ascii="Times New Roman" w:eastAsia="Times New Roman" w:hAnsi="Times New Roman" w:cs="Times New Roman"/>
        </w:rPr>
        <w:t xml:space="preserve"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 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Будь-які претензії у Покупця до Продавця стосовно стану об’єкту придбання відсутні.    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РЕКВІЗИТИ СТОРІН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A863C0">
        <w:rPr>
          <w:rFonts w:ascii="Times New Roman" w:eastAsia="Times New Roman" w:hAnsi="Times New Roman" w:cs="Times New Roman"/>
        </w:rPr>
        <w:t xml:space="preserve">ство </w:t>
      </w:r>
      <w:r>
        <w:rPr>
          <w:rFonts w:ascii="Times New Roman" w:eastAsia="Times New Roman" w:hAnsi="Times New Roman" w:cs="Times New Roman"/>
        </w:rPr>
        <w:t>з обмеженою відповідальністю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lastRenderedPageBreak/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Сміла, вул. Свердлова</w:t>
      </w:r>
      <w:r w:rsidRPr="00A863C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A863C0">
        <w:rPr>
          <w:rFonts w:ascii="Times New Roman" w:eastAsia="Times New Roman" w:hAnsi="Times New Roman" w:cs="Times New Roman"/>
        </w:rPr>
        <w:t xml:space="preserve">50 </w:t>
      </w:r>
    </w:p>
    <w:p w:rsidR="006A1774" w:rsidRPr="001A4673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A863C0">
        <w:rPr>
          <w:rFonts w:ascii="Times New Roman" w:eastAsia="Times New Roman" w:hAnsi="Times New Roman" w:cs="Times New Roman"/>
        </w:rPr>
        <w:t xml:space="preserve">№ 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A863C0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____________________В.О. Постоленко</w:t>
      </w:r>
    </w:p>
    <w:p w:rsidR="006A1774" w:rsidRPr="00A863C0" w:rsidRDefault="006A1774" w:rsidP="006A1774">
      <w:r w:rsidRPr="00A863C0">
        <w:t xml:space="preserve"> </w:t>
      </w:r>
    </w:p>
    <w:p w:rsidR="006A1774" w:rsidRDefault="006A1774" w:rsidP="006A1774"/>
    <w:p w:rsidR="006A1774" w:rsidRDefault="006A1774" w:rsidP="006A1774"/>
    <w:p w:rsidR="00420C44" w:rsidRDefault="00420C44"/>
    <w:sectPr w:rsidR="00420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937" w:rsidRDefault="00B20937">
      <w:r>
        <w:separator/>
      </w:r>
    </w:p>
  </w:endnote>
  <w:endnote w:type="continuationSeparator" w:id="0">
    <w:p w:rsidR="00B20937" w:rsidRDefault="00B20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875" w:rsidRDefault="00D87CE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2103C4" wp14:editId="5E9A2A80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875" w:rsidRDefault="00D87CEF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7243E">
                            <w:rPr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2103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lPrAIAAKg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" filled="f" stroked="f">
              <v:textbox inset="0,0,0,0">
                <w:txbxContent>
                  <w:p w:rsidR="00C50875" w:rsidRDefault="00D87CEF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7243E">
                      <w:rPr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937" w:rsidRDefault="00B20937">
      <w:r>
        <w:separator/>
      </w:r>
    </w:p>
  </w:footnote>
  <w:footnote w:type="continuationSeparator" w:id="0">
    <w:p w:rsidR="00B20937" w:rsidRDefault="00B209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774"/>
    <w:rsid w:val="00047A90"/>
    <w:rsid w:val="0006662D"/>
    <w:rsid w:val="00274C8A"/>
    <w:rsid w:val="002A5698"/>
    <w:rsid w:val="00420C44"/>
    <w:rsid w:val="0057243E"/>
    <w:rsid w:val="005F4E26"/>
    <w:rsid w:val="0062682E"/>
    <w:rsid w:val="006A1774"/>
    <w:rsid w:val="006A7BD8"/>
    <w:rsid w:val="00AE3613"/>
    <w:rsid w:val="00B20937"/>
    <w:rsid w:val="00D8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51A100-241A-4739-AC72-13C5E0A53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6A1774"/>
    <w:pPr>
      <w:spacing w:after="120"/>
    </w:pPr>
  </w:style>
  <w:style w:type="character" w:customStyle="1" w:styleId="a4">
    <w:name w:val="Основний текст Знак"/>
    <w:basedOn w:val="a0"/>
    <w:link w:val="a3"/>
    <w:uiPriority w:val="99"/>
    <w:semiHidden/>
    <w:rsid w:val="006A1774"/>
  </w:style>
  <w:style w:type="paragraph" w:styleId="a5">
    <w:name w:val="Balloon Text"/>
    <w:basedOn w:val="a"/>
    <w:link w:val="a6"/>
    <w:uiPriority w:val="99"/>
    <w:semiHidden/>
    <w:unhideWhenUsed/>
    <w:rsid w:val="006A1774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6A1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grab6797@gmail.com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1451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Иван Постоленко</cp:lastModifiedBy>
  <cp:revision>6</cp:revision>
  <dcterms:created xsi:type="dcterms:W3CDTF">2021-08-16T15:01:00Z</dcterms:created>
  <dcterms:modified xsi:type="dcterms:W3CDTF">2022-04-04T19:11:00Z</dcterms:modified>
</cp:coreProperties>
</file>