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CellSpacing w:w="15" w:type="dxa"/>
        <w:shd w:val="clear" w:color="auto" w:fill="FFFFFF"/>
        <w:tblCellMar>
          <w:top w:w="15" w:type="dxa"/>
          <w:left w:w="15" w:type="dxa"/>
          <w:bottom w:w="15" w:type="dxa"/>
          <w:right w:w="15" w:type="dxa"/>
        </w:tblCellMar>
        <w:tblLook w:val="04A0"/>
      </w:tblPr>
      <w:tblGrid>
        <w:gridCol w:w="95"/>
        <w:gridCol w:w="9865"/>
      </w:tblGrid>
      <w:tr w:rsidR="00540B2F" w:rsidRPr="00540B2F" w:rsidTr="00540B2F">
        <w:trPr>
          <w:trHeight w:val="5508"/>
          <w:tblCellSpacing w:w="15" w:type="dxa"/>
          <w:jc w:val="center"/>
        </w:trPr>
        <w:tc>
          <w:tcPr>
            <w:tcW w:w="50" w:type="dxa"/>
            <w:shd w:val="clear" w:color="auto" w:fill="FFFFFF"/>
            <w:hideMark/>
          </w:tcPr>
          <w:p w:rsidR="00540B2F" w:rsidRPr="00540B2F" w:rsidRDefault="00540B2F" w:rsidP="00540B2F">
            <w:pPr>
              <w:spacing w:after="0" w:line="240" w:lineRule="auto"/>
              <w:rPr>
                <w:rFonts w:ascii="Verdana" w:eastAsia="Times New Roman" w:hAnsi="Verdana" w:cs="Times New Roman"/>
                <w:lang w:eastAsia="ru-RU"/>
              </w:rPr>
            </w:pPr>
          </w:p>
        </w:tc>
        <w:tc>
          <w:tcPr>
            <w:tcW w:w="9820" w:type="dxa"/>
            <w:shd w:val="clear" w:color="auto" w:fill="FFFFFF"/>
            <w:tcMar>
              <w:top w:w="180" w:type="dxa"/>
              <w:left w:w="180" w:type="dxa"/>
              <w:bottom w:w="0" w:type="dxa"/>
              <w:right w:w="180" w:type="dxa"/>
            </w:tcMar>
            <w:hideMark/>
          </w:tcPr>
          <w:p w:rsidR="00540B2F" w:rsidRPr="00540B2F" w:rsidRDefault="00540B2F" w:rsidP="00540B2F">
            <w:pPr>
              <w:spacing w:before="100" w:beforeAutospacing="1" w:after="100" w:afterAutospacing="1" w:line="240" w:lineRule="auto"/>
              <w:jc w:val="center"/>
              <w:outlineLvl w:val="0"/>
              <w:rPr>
                <w:rFonts w:ascii="Verdana" w:eastAsia="Times New Roman" w:hAnsi="Verdana" w:cs="Times New Roman"/>
                <w:b/>
                <w:bCs/>
                <w:color w:val="1B97F1"/>
                <w:kern w:val="36"/>
                <w:sz w:val="44"/>
                <w:szCs w:val="44"/>
                <w:lang w:eastAsia="ru-RU"/>
              </w:rPr>
            </w:pPr>
            <w:r w:rsidRPr="00540B2F">
              <w:rPr>
                <w:rFonts w:ascii="Verdana" w:eastAsia="Times New Roman" w:hAnsi="Verdana" w:cs="Times New Roman"/>
                <w:b/>
                <w:bCs/>
                <w:color w:val="1B97F1"/>
                <w:kern w:val="36"/>
                <w:sz w:val="44"/>
                <w:szCs w:val="44"/>
                <w:lang w:eastAsia="ru-RU"/>
              </w:rPr>
              <w:t>Модельний статут товариства з обмеженою відповідальністю</w:t>
            </w:r>
          </w:p>
          <w:p w:rsidR="00540B2F" w:rsidRPr="00540B2F" w:rsidRDefault="00AB7C3D" w:rsidP="00540B2F">
            <w:pPr>
              <w:spacing w:before="100" w:beforeAutospacing="1" w:after="100" w:afterAutospacing="1" w:line="240" w:lineRule="auto"/>
              <w:ind w:left="-231"/>
              <w:jc w:val="center"/>
              <w:rPr>
                <w:rFonts w:ascii="Verdana" w:eastAsia="Times New Roman" w:hAnsi="Verdana" w:cs="Times New Roman"/>
                <w:b/>
                <w:sz w:val="44"/>
                <w:szCs w:val="44"/>
                <w:lang w:val="en-US" w:eastAsia="ru-RU"/>
              </w:rPr>
            </w:pPr>
            <w:r w:rsidRPr="00AB7C3D">
              <w:rPr>
                <w:rFonts w:ascii="Verdana" w:eastAsia="Times New Roman" w:hAnsi="Verdana" w:cs="Times New Roman"/>
                <w:b/>
                <w:noProof/>
                <w:color w:val="1B97F1"/>
                <w:sz w:val="44"/>
                <w:szCs w:val="44"/>
                <w:lang w:val="en-US" w:eastAsia="ru-RU"/>
              </w:rPr>
              <w:t>‘</w:t>
            </w:r>
            <w:r w:rsidRPr="00AB7C3D">
              <w:rPr>
                <w:rFonts w:ascii="Verdana" w:eastAsia="Times New Roman" w:hAnsi="Verdana" w:cs="Times New Roman"/>
                <w:b/>
                <w:noProof/>
                <w:color w:val="1B97F1"/>
                <w:sz w:val="44"/>
                <w:szCs w:val="44"/>
                <w:lang w:val="uk-UA" w:eastAsia="ru-RU"/>
              </w:rPr>
              <w:t>СПЕЦПРОМРЕСУРСПОСТАЧ</w:t>
            </w:r>
            <w:r w:rsidRPr="00AB7C3D">
              <w:rPr>
                <w:rFonts w:ascii="Verdana" w:eastAsia="Times New Roman" w:hAnsi="Verdana" w:cs="Times New Roman"/>
                <w:b/>
                <w:noProof/>
                <w:color w:val="1B97F1"/>
                <w:sz w:val="44"/>
                <w:szCs w:val="44"/>
                <w:lang w:val="en-US"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Відповідно</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до</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статті</w:t>
            </w:r>
            <w:r w:rsidRPr="00540B2F">
              <w:rPr>
                <w:rFonts w:ascii="Verdana" w:eastAsia="Times New Roman" w:hAnsi="Verdana" w:cs="Times New Roman"/>
                <w:lang w:val="en-US" w:eastAsia="ru-RU"/>
              </w:rPr>
              <w:t xml:space="preserve"> 56 </w:t>
            </w:r>
            <w:r w:rsidRPr="00540B2F">
              <w:rPr>
                <w:rFonts w:ascii="Verdana" w:eastAsia="Times New Roman" w:hAnsi="Verdana" w:cs="Times New Roman"/>
                <w:lang w:eastAsia="ru-RU"/>
              </w:rPr>
              <w:t>Господарського</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кодексу</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України</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та</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статті</w:t>
            </w:r>
            <w:r w:rsidRPr="00540B2F">
              <w:rPr>
                <w:rFonts w:ascii="Verdana" w:eastAsia="Times New Roman" w:hAnsi="Verdana" w:cs="Times New Roman"/>
                <w:lang w:val="en-US" w:eastAsia="ru-RU"/>
              </w:rPr>
              <w:t xml:space="preserve"> 87 </w:t>
            </w:r>
            <w:r w:rsidRPr="00540B2F">
              <w:rPr>
                <w:rFonts w:ascii="Verdana" w:eastAsia="Times New Roman" w:hAnsi="Verdana" w:cs="Times New Roman"/>
                <w:lang w:eastAsia="ru-RU"/>
              </w:rPr>
              <w:t>Цивільного</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кодексу</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України</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Кабінет</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Міні</w:t>
            </w:r>
            <w:proofErr w:type="gramStart"/>
            <w:r w:rsidRPr="00540B2F">
              <w:rPr>
                <w:rFonts w:ascii="Verdana" w:eastAsia="Times New Roman" w:hAnsi="Verdana" w:cs="Times New Roman"/>
                <w:lang w:eastAsia="ru-RU"/>
              </w:rPr>
              <w:t>стр</w:t>
            </w:r>
            <w:proofErr w:type="gramEnd"/>
            <w:r w:rsidRPr="00540B2F">
              <w:rPr>
                <w:rFonts w:ascii="Verdana" w:eastAsia="Times New Roman" w:hAnsi="Verdana" w:cs="Times New Roman"/>
                <w:lang w:eastAsia="ru-RU"/>
              </w:rPr>
              <w:t>ів</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України</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затвердив</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модельний</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статут</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товариства</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з</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обмеженою</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відповідальністю</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постановою</w:t>
            </w:r>
            <w:r w:rsidRPr="00540B2F">
              <w:rPr>
                <w:rFonts w:ascii="Verdana" w:eastAsia="Times New Roman" w:hAnsi="Verdana" w:cs="Times New Roman"/>
                <w:lang w:val="en-US" w:eastAsia="ru-RU"/>
              </w:rPr>
              <w:t xml:space="preserve"> </w:t>
            </w:r>
            <w:r w:rsidRPr="00540B2F">
              <w:rPr>
                <w:rFonts w:ascii="Verdana" w:eastAsia="Times New Roman" w:hAnsi="Verdana" w:cs="Times New Roman"/>
                <w:lang w:eastAsia="ru-RU"/>
              </w:rPr>
              <w:t>N 1182 від 16 листопада 2011 р.</w:t>
            </w:r>
          </w:p>
          <w:p w:rsidR="00540B2F" w:rsidRPr="00540B2F" w:rsidRDefault="00540B2F" w:rsidP="00540B2F">
            <w:pPr>
              <w:spacing w:before="100" w:beforeAutospacing="1" w:after="100" w:afterAutospacing="1" w:line="240" w:lineRule="auto"/>
              <w:jc w:val="center"/>
              <w:rPr>
                <w:rFonts w:ascii="Verdana" w:eastAsia="Times New Roman" w:hAnsi="Verdana" w:cs="Times New Roman"/>
                <w:lang w:eastAsia="ru-RU"/>
              </w:rPr>
            </w:pPr>
            <w:r w:rsidRPr="00540B2F">
              <w:rPr>
                <w:rFonts w:ascii="Verdana" w:eastAsia="Times New Roman" w:hAnsi="Verdana" w:cs="Times New Roman"/>
                <w:b/>
                <w:bCs/>
                <w:lang w:eastAsia="ru-RU"/>
              </w:rPr>
              <w:t>МОДЕЛЬНИЙ СТАТУТ </w:t>
            </w:r>
            <w:r w:rsidRPr="00540B2F">
              <w:rPr>
                <w:rFonts w:ascii="Verdana" w:eastAsia="Times New Roman" w:hAnsi="Verdana" w:cs="Times New Roman"/>
                <w:b/>
                <w:bCs/>
                <w:lang w:eastAsia="ru-RU"/>
              </w:rPr>
              <w:br/>
              <w:t>товариства з обмеженою відповідальністю</w:t>
            </w:r>
            <w:r w:rsidRPr="00540B2F">
              <w:rPr>
                <w:rFonts w:ascii="Verdana" w:eastAsia="Times New Roman" w:hAnsi="Verdana" w:cs="Times New Roman"/>
                <w:lang w:eastAsia="ru-RU"/>
              </w:rPr>
              <w:t> </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Загальні положення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 Товариство з обмеженою відповідальністю (далі - Товариство) утворено відповідно до Цивільного та </w:t>
            </w:r>
            <w:r w:rsidRPr="00540B2F">
              <w:rPr>
                <w:rFonts w:ascii="Verdana" w:eastAsia="Times New Roman" w:hAnsi="Verdana" w:cs="Times New Roman"/>
                <w:lang w:eastAsia="ru-RU"/>
              </w:rPr>
              <w:br/>
              <w:t xml:space="preserve">Господарського кодексів України, Закону України "Про господарські товариства" та діє на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ідставі цього модельного статуту (далі - Статут).</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2. Товариство у своїй діяльності керується Конституцією і законами України, актами Президента України, </w:t>
            </w:r>
            <w:r w:rsidRPr="00540B2F">
              <w:rPr>
                <w:rFonts w:ascii="Verdana" w:eastAsia="Times New Roman" w:hAnsi="Verdana" w:cs="Times New Roman"/>
                <w:lang w:eastAsia="ru-RU"/>
              </w:rPr>
              <w:br/>
              <w:t>Кабінету Міні</w:t>
            </w:r>
            <w:proofErr w:type="gramStart"/>
            <w:r w:rsidRPr="00540B2F">
              <w:rPr>
                <w:rFonts w:ascii="Verdana" w:eastAsia="Times New Roman" w:hAnsi="Verdana" w:cs="Times New Roman"/>
                <w:lang w:eastAsia="ru-RU"/>
              </w:rPr>
              <w:t>стр</w:t>
            </w:r>
            <w:proofErr w:type="gramEnd"/>
            <w:r w:rsidRPr="00540B2F">
              <w:rPr>
                <w:rFonts w:ascii="Verdana" w:eastAsia="Times New Roman" w:hAnsi="Verdana" w:cs="Times New Roman"/>
                <w:lang w:eastAsia="ru-RU"/>
              </w:rPr>
              <w:t>ів України, іншими актами законодавства та цим Статутом.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 Вид Товариства, його найменування, місцезнаходження, мета і предмет діяльності, склад учасників, розмі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 статутного капіталу, розмір часток кожного з учасників, порядок внесення ними вкладів зазначаються у рішенні про утворення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Юридичний статус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 Товариство є юридичною особою. Товариство набуває права юридичної особи з дня його державної реєстрації.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 </w:t>
            </w:r>
            <w:proofErr w:type="gramStart"/>
            <w:r w:rsidRPr="00540B2F">
              <w:rPr>
                <w:rFonts w:ascii="Verdana" w:eastAsia="Times New Roman" w:hAnsi="Verdana" w:cs="Times New Roman"/>
                <w:lang w:eastAsia="ru-RU"/>
              </w:rPr>
              <w:t>Товариство: має самостійний баланс, рахунки в банках, печатку із своїм найменуванням, ідентифікаційним кодом, штампи, бланки, може мати фірмовий знак, а також знак для товарів і послуг та інші реквізити;</w:t>
            </w:r>
            <w:proofErr w:type="gramEnd"/>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діє на принципах повної господарської самостійності і самоокупності, несе відповідальність за результати своєї </w:t>
            </w:r>
            <w:r w:rsidRPr="00540B2F">
              <w:rPr>
                <w:rFonts w:ascii="Verdana" w:eastAsia="Times New Roman" w:hAnsi="Verdana" w:cs="Times New Roman"/>
                <w:lang w:eastAsia="ru-RU"/>
              </w:rPr>
              <w:br/>
              <w:t>господарської діяльності та виконання зобов'язань; може набувати майнові та особисті немайнові права, нести </w:t>
            </w:r>
            <w:r w:rsidRPr="00540B2F">
              <w:rPr>
                <w:rFonts w:ascii="Verdana" w:eastAsia="Times New Roman" w:hAnsi="Verdana" w:cs="Times New Roman"/>
                <w:lang w:eastAsia="ru-RU"/>
              </w:rPr>
              <w:br/>
              <w:t xml:space="preserve">обов'язки, вчиняти правочини відповідно до законодавства та цього Статуту, бути позивачем в суді, у тому </w:t>
            </w:r>
            <w:proofErr w:type="gramStart"/>
            <w:r w:rsidRPr="00540B2F">
              <w:rPr>
                <w:rFonts w:ascii="Verdana" w:eastAsia="Times New Roman" w:hAnsi="Verdana" w:cs="Times New Roman"/>
                <w:lang w:eastAsia="ru-RU"/>
              </w:rPr>
              <w:t>числі у</w:t>
            </w:r>
            <w:proofErr w:type="gramEnd"/>
            <w:r w:rsidRPr="00540B2F">
              <w:rPr>
                <w:rFonts w:ascii="Verdana" w:eastAsia="Times New Roman" w:hAnsi="Verdana" w:cs="Times New Roman"/>
                <w:lang w:eastAsia="ru-RU"/>
              </w:rPr>
              <w:t xml:space="preserve"> відповідних юрисдикційних органах інших держав;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має право випускати (емітувати) в установленому законодавством порядку цінні папери;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lastRenderedPageBreak/>
              <w:t xml:space="preserve">самостійно планує свою господарську діяльність і провадить таку діяльність на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ідставі договорів;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реалізує власну продукцію (роботи, послуги).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 Товариство має право утворювати в установленому законодавством порядку філії, представництва, інші відокремлені структурні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ідрозділи, бути засновником юридичних осіб (у тому числі дочірніх підприємств) як на території України, так і за її межами.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7. Товариство разом з іншими суб'єктами господарювання може утворювати спілки, асоціації та інші об'єднання, залучати до роботи вітчизняних та іноземних спеціалі</w:t>
            </w:r>
            <w:proofErr w:type="gramStart"/>
            <w:r w:rsidRPr="00540B2F">
              <w:rPr>
                <w:rFonts w:ascii="Verdana" w:eastAsia="Times New Roman" w:hAnsi="Verdana" w:cs="Times New Roman"/>
                <w:lang w:eastAsia="ru-RU"/>
              </w:rPr>
              <w:t>ст</w:t>
            </w:r>
            <w:proofErr w:type="gramEnd"/>
            <w:r w:rsidRPr="00540B2F">
              <w:rPr>
                <w:rFonts w:ascii="Verdana" w:eastAsia="Times New Roman" w:hAnsi="Verdana" w:cs="Times New Roman"/>
                <w:lang w:eastAsia="ru-RU"/>
              </w:rPr>
              <w:t>ів, утворювати тимчасові робочі групи для виконання своїх статутних завдань.</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8. Товариство самостійно згідно із законодавством: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визначає форми, розміри та види оплати праці;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установлює технічно обґрунтовані норми праці;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надає своїм працівникам додаткові відпустки;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визначає трудовий розпорядок.</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Умови праці іноземних громадян та її оплати визначаються відповідно до законодавства окремими трудовими договорами.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9. Товариство відповідає за своїми зобов'язаннями </w:t>
            </w:r>
            <w:proofErr w:type="gramStart"/>
            <w:r w:rsidRPr="00540B2F">
              <w:rPr>
                <w:rFonts w:ascii="Verdana" w:eastAsia="Times New Roman" w:hAnsi="Verdana" w:cs="Times New Roman"/>
                <w:lang w:eastAsia="ru-RU"/>
              </w:rPr>
              <w:t>вс</w:t>
            </w:r>
            <w:proofErr w:type="gramEnd"/>
            <w:r w:rsidRPr="00540B2F">
              <w:rPr>
                <w:rFonts w:ascii="Verdana" w:eastAsia="Times New Roman" w:hAnsi="Verdana" w:cs="Times New Roman"/>
                <w:lang w:eastAsia="ru-RU"/>
              </w:rPr>
              <w:t>ім майном, на яке відповідно до закону може бути звернено стягнення на вимогу кредиторів.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Товариство не несе відповідальності </w:t>
            </w:r>
            <w:proofErr w:type="gramStart"/>
            <w:r w:rsidRPr="00540B2F">
              <w:rPr>
                <w:rFonts w:ascii="Verdana" w:eastAsia="Times New Roman" w:hAnsi="Verdana" w:cs="Times New Roman"/>
                <w:lang w:eastAsia="ru-RU"/>
              </w:rPr>
              <w:t>за</w:t>
            </w:r>
            <w:proofErr w:type="gramEnd"/>
            <w:r w:rsidRPr="00540B2F">
              <w:rPr>
                <w:rFonts w:ascii="Verdana" w:eastAsia="Times New Roman" w:hAnsi="Verdana" w:cs="Times New Roman"/>
                <w:lang w:eastAsia="ru-RU"/>
              </w:rPr>
              <w:t xml:space="preserve"> зобов'язаннями його учасників.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Учасники Товариства не відповідають за зобов'язаннями Товариства і несуть ризик збитків, пов'язаних з діяльністю </w:t>
            </w:r>
            <w:r w:rsidRPr="00540B2F">
              <w:rPr>
                <w:rFonts w:ascii="Verdana" w:eastAsia="Times New Roman" w:hAnsi="Verdana" w:cs="Times New Roman"/>
                <w:lang w:eastAsia="ru-RU"/>
              </w:rPr>
              <w:br/>
              <w:t>Товариства, у межах вартості своїх вкладів. На учасників Товариства, які внесли вклади не в повному обсязі, покладається солідарна відповідальність за зобов'язаннями Товариства в межах вартості невнесеної частини вкладу кожного з таких</w:t>
            </w:r>
            <w:proofErr w:type="gramEnd"/>
            <w:r w:rsidRPr="00540B2F">
              <w:rPr>
                <w:rFonts w:ascii="Verdana" w:eastAsia="Times New Roman" w:hAnsi="Verdana" w:cs="Times New Roman"/>
                <w:lang w:eastAsia="ru-RU"/>
              </w:rPr>
              <w:t xml:space="preserve"> учасників.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Товариство не відповідає </w:t>
            </w:r>
            <w:proofErr w:type="gramStart"/>
            <w:r w:rsidRPr="00540B2F">
              <w:rPr>
                <w:rFonts w:ascii="Verdana" w:eastAsia="Times New Roman" w:hAnsi="Verdana" w:cs="Times New Roman"/>
                <w:lang w:eastAsia="ru-RU"/>
              </w:rPr>
              <w:t>за</w:t>
            </w:r>
            <w:proofErr w:type="gramEnd"/>
            <w:r w:rsidRPr="00540B2F">
              <w:rPr>
                <w:rFonts w:ascii="Verdana" w:eastAsia="Times New Roman" w:hAnsi="Verdana" w:cs="Times New Roman"/>
                <w:lang w:eastAsia="ru-RU"/>
              </w:rPr>
              <w:t xml:space="preserve"> </w:t>
            </w:r>
            <w:proofErr w:type="gramStart"/>
            <w:r w:rsidRPr="00540B2F">
              <w:rPr>
                <w:rFonts w:ascii="Verdana" w:eastAsia="Times New Roman" w:hAnsi="Verdana" w:cs="Times New Roman"/>
                <w:lang w:eastAsia="ru-RU"/>
              </w:rPr>
              <w:t>зобов</w:t>
            </w:r>
            <w:proofErr w:type="gramEnd"/>
            <w:r w:rsidRPr="00540B2F">
              <w:rPr>
                <w:rFonts w:ascii="Verdana" w:eastAsia="Times New Roman" w:hAnsi="Verdana" w:cs="Times New Roman"/>
                <w:lang w:eastAsia="ru-RU"/>
              </w:rPr>
              <w:t>'язаннями утворених ним юридичних осіб.</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Учасники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10. Учасники Товариства мають право:</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 брати участь в управлінні Товариством;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 отримувати відповідно до законодавства частку прибутку пропорційно </w:t>
            </w:r>
            <w:proofErr w:type="gramStart"/>
            <w:r w:rsidRPr="00540B2F">
              <w:rPr>
                <w:rFonts w:ascii="Verdana" w:eastAsia="Times New Roman" w:hAnsi="Verdana" w:cs="Times New Roman"/>
                <w:lang w:eastAsia="ru-RU"/>
              </w:rPr>
              <w:t>своїй</w:t>
            </w:r>
            <w:proofErr w:type="gramEnd"/>
            <w:r w:rsidRPr="00540B2F">
              <w:rPr>
                <w:rFonts w:ascii="Verdana" w:eastAsia="Times New Roman" w:hAnsi="Verdana" w:cs="Times New Roman"/>
                <w:lang w:eastAsia="ru-RU"/>
              </w:rPr>
              <w:t xml:space="preserve"> частці у статутному капіталі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 брати участь у діяльності Товариства на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 xml:space="preserve">ідставі трудового договору </w:t>
            </w:r>
            <w:r w:rsidRPr="00540B2F">
              <w:rPr>
                <w:rFonts w:ascii="Verdana" w:eastAsia="Times New Roman" w:hAnsi="Verdana" w:cs="Times New Roman"/>
                <w:lang w:eastAsia="ru-RU"/>
              </w:rPr>
              <w:lastRenderedPageBreak/>
              <w:t>(контракту) або договору цивільно-правового характеру;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 придбавати у </w:t>
            </w:r>
            <w:proofErr w:type="gramStart"/>
            <w:r w:rsidRPr="00540B2F">
              <w:rPr>
                <w:rFonts w:ascii="Verdana" w:eastAsia="Times New Roman" w:hAnsi="Verdana" w:cs="Times New Roman"/>
                <w:lang w:eastAsia="ru-RU"/>
              </w:rPr>
              <w:t>пр</w:t>
            </w:r>
            <w:proofErr w:type="gramEnd"/>
            <w:r w:rsidRPr="00540B2F">
              <w:rPr>
                <w:rFonts w:ascii="Verdana" w:eastAsia="Times New Roman" w:hAnsi="Verdana" w:cs="Times New Roman"/>
                <w:lang w:eastAsia="ru-RU"/>
              </w:rPr>
              <w:t>іоритетному порядку продукцію, роботи та послуги, що виробляються Товариством;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5) одержувати інформацію про діяльність Товариства, стан його майна, розміри прибутку та збиткі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 обирати та бути обраними </w:t>
            </w:r>
            <w:proofErr w:type="gramStart"/>
            <w:r w:rsidRPr="00540B2F">
              <w:rPr>
                <w:rFonts w:ascii="Verdana" w:eastAsia="Times New Roman" w:hAnsi="Verdana" w:cs="Times New Roman"/>
                <w:lang w:eastAsia="ru-RU"/>
              </w:rPr>
              <w:t>до</w:t>
            </w:r>
            <w:proofErr w:type="gramEnd"/>
            <w:r w:rsidRPr="00540B2F">
              <w:rPr>
                <w:rFonts w:ascii="Verdana" w:eastAsia="Times New Roman" w:hAnsi="Verdana" w:cs="Times New Roman"/>
                <w:lang w:eastAsia="ru-RU"/>
              </w:rPr>
              <w:t xml:space="preserve"> органів Товариства. Учасники Товариства мають інші права, передбачені </w:t>
            </w:r>
            <w:r w:rsidRPr="00540B2F">
              <w:rPr>
                <w:rFonts w:ascii="Verdana" w:eastAsia="Times New Roman" w:hAnsi="Verdana" w:cs="Times New Roman"/>
                <w:lang w:eastAsia="ru-RU"/>
              </w:rPr>
              <w:br/>
              <w:t>законодавством та цим Статутом.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11. Учасник Товариства має право вийти з нього, повідомивши про </w:t>
            </w:r>
            <w:proofErr w:type="gramStart"/>
            <w:r w:rsidRPr="00540B2F">
              <w:rPr>
                <w:rFonts w:ascii="Verdana" w:eastAsia="Times New Roman" w:hAnsi="Verdana" w:cs="Times New Roman"/>
                <w:lang w:eastAsia="ru-RU"/>
              </w:rPr>
              <w:t>св</w:t>
            </w:r>
            <w:proofErr w:type="gramEnd"/>
            <w:r w:rsidRPr="00540B2F">
              <w:rPr>
                <w:rFonts w:ascii="Verdana" w:eastAsia="Times New Roman" w:hAnsi="Verdana" w:cs="Times New Roman"/>
                <w:lang w:eastAsia="ru-RU"/>
              </w:rPr>
              <w:t>ій вихід не пізніше ніж за три місяці.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Учасник, який виходить із Товариства, має право на виплату суми, що дорівнює вартості частини майна, пропорційній його частці у </w:t>
            </w:r>
            <w:proofErr w:type="gramStart"/>
            <w:r w:rsidRPr="00540B2F">
              <w:rPr>
                <w:rFonts w:ascii="Verdana" w:eastAsia="Times New Roman" w:hAnsi="Verdana" w:cs="Times New Roman"/>
                <w:lang w:eastAsia="ru-RU"/>
              </w:rPr>
              <w:t>статутному</w:t>
            </w:r>
            <w:proofErr w:type="gramEnd"/>
            <w:r w:rsidRPr="00540B2F">
              <w:rPr>
                <w:rFonts w:ascii="Verdana" w:eastAsia="Times New Roman" w:hAnsi="Verdana" w:cs="Times New Roman"/>
                <w:lang w:eastAsia="ru-RU"/>
              </w:rPr>
              <w:t xml:space="preserve"> капіталі Товариства. За домовленістю </w:t>
            </w:r>
            <w:proofErr w:type="gramStart"/>
            <w:r w:rsidRPr="00540B2F">
              <w:rPr>
                <w:rFonts w:ascii="Verdana" w:eastAsia="Times New Roman" w:hAnsi="Verdana" w:cs="Times New Roman"/>
                <w:lang w:eastAsia="ru-RU"/>
              </w:rPr>
              <w:t>між</w:t>
            </w:r>
            <w:proofErr w:type="gramEnd"/>
            <w:r w:rsidRPr="00540B2F">
              <w:rPr>
                <w:rFonts w:ascii="Verdana" w:eastAsia="Times New Roman" w:hAnsi="Verdana" w:cs="Times New Roman"/>
                <w:lang w:eastAsia="ru-RU"/>
              </w:rPr>
              <w:t xml:space="preserve"> учасником Товариства та Товариством виплата зазначеної суми може бути замінена на передачу майна в натурі.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Якщо вклад до статутного капіталу здійснено шляхом передачі права на користування майном, відповідне майно повертається учасникові Товариства без виплати винагороди.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12. Учасники Товариства зобов'язані: 1) дотримуватися вимог установчих та інших внутрішніх </w:t>
            </w:r>
            <w:r w:rsidRPr="00540B2F">
              <w:rPr>
                <w:rFonts w:ascii="Verdana" w:eastAsia="Times New Roman" w:hAnsi="Verdana" w:cs="Times New Roman"/>
                <w:lang w:eastAsia="ru-RU"/>
              </w:rPr>
              <w:br/>
              <w:t>документів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 виконувати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загальних зборів учасників Товариства (далі - загальні збори) та інших органів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 виконувати свої зобов'язання перед Товариством, у тому числі ті, що </w:t>
            </w:r>
            <w:proofErr w:type="gramStart"/>
            <w:r w:rsidRPr="00540B2F">
              <w:rPr>
                <w:rFonts w:ascii="Verdana" w:eastAsia="Times New Roman" w:hAnsi="Verdana" w:cs="Times New Roman"/>
                <w:lang w:eastAsia="ru-RU"/>
              </w:rPr>
              <w:t>пов'язан</w:t>
            </w:r>
            <w:proofErr w:type="gramEnd"/>
            <w:r w:rsidRPr="00540B2F">
              <w:rPr>
                <w:rFonts w:ascii="Verdana" w:eastAsia="Times New Roman" w:hAnsi="Verdana" w:cs="Times New Roman"/>
                <w:lang w:eastAsia="ru-RU"/>
              </w:rPr>
              <w:t>і з майновою участю;</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 не розголошувати комерційної таємниці та конфіденційної інформації про діяльність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 виконувати інші обов'язки, передбачені законодавством та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ішеннями загальних зборів.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Статутний капітал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13. Статутний капітал Товариства складається із вкладів його учасників. Розмі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 статутного капіталу Товариства дорівнює сумі вкладів його учасників.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14. Не </w:t>
            </w:r>
            <w:proofErr w:type="gramStart"/>
            <w:r w:rsidRPr="00540B2F">
              <w:rPr>
                <w:rFonts w:ascii="Verdana" w:eastAsia="Times New Roman" w:hAnsi="Verdana" w:cs="Times New Roman"/>
                <w:lang w:eastAsia="ru-RU"/>
              </w:rPr>
              <w:t>допускається</w:t>
            </w:r>
            <w:proofErr w:type="gramEnd"/>
            <w:r w:rsidRPr="00540B2F">
              <w:rPr>
                <w:rFonts w:ascii="Verdana" w:eastAsia="Times New Roman" w:hAnsi="Verdana" w:cs="Times New Roman"/>
                <w:lang w:eastAsia="ru-RU"/>
              </w:rPr>
              <w:t xml:space="preserve"> звільнення учасника Товариства від обов'язку вносити вклади до статутного капіталу Товариства, у тому числі шляхом зарахування вимог до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15. Статутний капітал Товариства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ідлягає сплаті його учасниками до закінчення першого року з дня державної реєстрації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lastRenderedPageBreak/>
              <w:t xml:space="preserve">16. Зменшення розміру статутного капіталу Товариства допускається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 xml:space="preserve">ісля повідомлення про це його кредиторів. Порядок повідомлення кредиторів визначається загальними зборами.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про зменшення статутного капіталу Товариства надсилається поштою з повідомленням про вручення усім кредиторам Товариства не пізніше </w:t>
            </w:r>
            <w:r w:rsidRPr="00540B2F">
              <w:rPr>
                <w:rFonts w:ascii="Verdana" w:eastAsia="Times New Roman" w:hAnsi="Verdana" w:cs="Times New Roman"/>
                <w:lang w:eastAsia="ru-RU"/>
              </w:rPr>
              <w:br/>
              <w:t>триденного строку з дня його прийняття.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17. Збільшення розміру статутного капіталу Товариства допускається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ісля внесення його учасниками вкладів у повному обсязі.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18. Учасник Товариства має право продати або іншим чином відступити свою частку (її частину) у статутному капіталі Товариства одному </w:t>
            </w:r>
            <w:proofErr w:type="gramStart"/>
            <w:r w:rsidRPr="00540B2F">
              <w:rPr>
                <w:rFonts w:ascii="Verdana" w:eastAsia="Times New Roman" w:hAnsi="Verdana" w:cs="Times New Roman"/>
                <w:lang w:eastAsia="ru-RU"/>
              </w:rPr>
              <w:t>чи к</w:t>
            </w:r>
            <w:proofErr w:type="gramEnd"/>
            <w:r w:rsidRPr="00540B2F">
              <w:rPr>
                <w:rFonts w:ascii="Verdana" w:eastAsia="Times New Roman" w:hAnsi="Verdana" w:cs="Times New Roman"/>
                <w:lang w:eastAsia="ru-RU"/>
              </w:rPr>
              <w:t>ільком учасникам Товариства або третім особам. Якщо учасники Товариства не скористаються своїм переважним правом на купівлю частки (її частини) протягом місяця з дня повідомлення про намі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 учасника її продати, така частка (її частина) може бути відступлена третій особі.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19. Частка учасника Товариства може бути відступлена </w:t>
            </w:r>
            <w:proofErr w:type="gramStart"/>
            <w:r w:rsidRPr="00540B2F">
              <w:rPr>
                <w:rFonts w:ascii="Verdana" w:eastAsia="Times New Roman" w:hAnsi="Verdana" w:cs="Times New Roman"/>
                <w:lang w:eastAsia="ru-RU"/>
              </w:rPr>
              <w:t>до</w:t>
            </w:r>
            <w:proofErr w:type="gramEnd"/>
            <w:r w:rsidRPr="00540B2F">
              <w:rPr>
                <w:rFonts w:ascii="Verdana" w:eastAsia="Times New Roman" w:hAnsi="Verdana" w:cs="Times New Roman"/>
                <w:lang w:eastAsia="ru-RU"/>
              </w:rPr>
              <w:t xml:space="preserve"> моменту її сплати в повному обсязі лише в тій частині, у якій її сплачено.</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20. Одночасно з передачею частки (її частини) третій особі </w:t>
            </w:r>
            <w:proofErr w:type="gramStart"/>
            <w:r w:rsidRPr="00540B2F">
              <w:rPr>
                <w:rFonts w:ascii="Verdana" w:eastAsia="Times New Roman" w:hAnsi="Verdana" w:cs="Times New Roman"/>
                <w:lang w:eastAsia="ru-RU"/>
              </w:rPr>
              <w:t>до</w:t>
            </w:r>
            <w:proofErr w:type="gramEnd"/>
            <w:r w:rsidRPr="00540B2F">
              <w:rPr>
                <w:rFonts w:ascii="Verdana" w:eastAsia="Times New Roman" w:hAnsi="Verdana" w:cs="Times New Roman"/>
                <w:lang w:eastAsia="ru-RU"/>
              </w:rPr>
              <w:t xml:space="preserve"> неї переходять </w:t>
            </w:r>
            <w:proofErr w:type="gramStart"/>
            <w:r w:rsidRPr="00540B2F">
              <w:rPr>
                <w:rFonts w:ascii="Verdana" w:eastAsia="Times New Roman" w:hAnsi="Verdana" w:cs="Times New Roman"/>
                <w:lang w:eastAsia="ru-RU"/>
              </w:rPr>
              <w:t>ус</w:t>
            </w:r>
            <w:proofErr w:type="gramEnd"/>
            <w:r w:rsidRPr="00540B2F">
              <w:rPr>
                <w:rFonts w:ascii="Verdana" w:eastAsia="Times New Roman" w:hAnsi="Verdana" w:cs="Times New Roman"/>
                <w:lang w:eastAsia="ru-RU"/>
              </w:rPr>
              <w:t>і права та обов'язки, що належали учасникові Товариства, який відступив її повністю або частково.</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21. Частка учасника Товариства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 xml:space="preserve">ісля внесення ним вкладу в повному обсязі може бути придбана Товариством. У такому разі Товариство зобов'язане реалізувати зазначену частку іншим учасникам Товариства або третім особам протягом строку, що не перевищує одного року, або зменшити </w:t>
            </w:r>
            <w:proofErr w:type="gramStart"/>
            <w:r w:rsidRPr="00540B2F">
              <w:rPr>
                <w:rFonts w:ascii="Verdana" w:eastAsia="Times New Roman" w:hAnsi="Verdana" w:cs="Times New Roman"/>
                <w:lang w:eastAsia="ru-RU"/>
              </w:rPr>
              <w:t>св</w:t>
            </w:r>
            <w:proofErr w:type="gramEnd"/>
            <w:r w:rsidRPr="00540B2F">
              <w:rPr>
                <w:rFonts w:ascii="Verdana" w:eastAsia="Times New Roman" w:hAnsi="Verdana" w:cs="Times New Roman"/>
                <w:lang w:eastAsia="ru-RU"/>
              </w:rPr>
              <w:t>ій статутний капітал.</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22. Якщо учасники Товариства до закінчення першого року з дня його державної реєстрації не внесли (внесли не в повному обсязі) свої вклади, загальні збори приймають одне з таких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ішень:</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про виключення із складу Товариства тих учасників, що не внесли (внесли не в повному обсязі) вклади, та про визначення порядку перерозподілу часток </w:t>
            </w: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статутному капіталі;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про зменшення розміру статутного капіталу та про визначення порядку перерозподілу часток </w:t>
            </w: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статутному капіталі; про ліквідацію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23. Якщо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ісля закінчення другого чи кожного наступного фінансового року вартість чистих активів Товариства виявиться меншою, ніж його статутний капітал, Товариство зобов'язане повідомити про зменшення свого статутного капіталу. Якщо вартість чистих активів Товариства стала меншою, ніж визначений законом </w:t>
            </w:r>
            <w:r w:rsidRPr="00540B2F">
              <w:rPr>
                <w:rFonts w:ascii="Verdana" w:eastAsia="Times New Roman" w:hAnsi="Verdana" w:cs="Times New Roman"/>
                <w:lang w:eastAsia="ru-RU"/>
              </w:rPr>
              <w:br/>
              <w:t>мінімальний розмі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 статутного капіталу, Товариство підлягає ліквідації.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Майно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24. Майно Товариства складається з основних засобів, обігових коштів, акцій (часток, паїв) </w:t>
            </w: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статутному (складеному) капіталі господарських товариств, а також інших активів, відображених у </w:t>
            </w:r>
            <w:r w:rsidRPr="00540B2F">
              <w:rPr>
                <w:rFonts w:ascii="Verdana" w:eastAsia="Times New Roman" w:hAnsi="Verdana" w:cs="Times New Roman"/>
                <w:lang w:eastAsia="ru-RU"/>
              </w:rPr>
              <w:br/>
            </w:r>
            <w:r w:rsidRPr="00540B2F">
              <w:rPr>
                <w:rFonts w:ascii="Verdana" w:eastAsia="Times New Roman" w:hAnsi="Verdana" w:cs="Times New Roman"/>
                <w:lang w:eastAsia="ru-RU"/>
              </w:rPr>
              <w:lastRenderedPageBreak/>
              <w:t>бухгалтерському балансі Товариства, і формується за рахунок:</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 майна, переданого учасниками Товариства до його </w:t>
            </w:r>
            <w:proofErr w:type="gramStart"/>
            <w:r w:rsidRPr="00540B2F">
              <w:rPr>
                <w:rFonts w:ascii="Verdana" w:eastAsia="Times New Roman" w:hAnsi="Verdana" w:cs="Times New Roman"/>
                <w:lang w:eastAsia="ru-RU"/>
              </w:rPr>
              <w:t>статутного</w:t>
            </w:r>
            <w:proofErr w:type="gramEnd"/>
            <w:r w:rsidRPr="00540B2F">
              <w:rPr>
                <w:rFonts w:ascii="Verdana" w:eastAsia="Times New Roman" w:hAnsi="Verdana" w:cs="Times New Roman"/>
                <w:lang w:eastAsia="ru-RU"/>
              </w:rPr>
              <w:t> </w:t>
            </w:r>
            <w:r w:rsidRPr="00540B2F">
              <w:rPr>
                <w:rFonts w:ascii="Verdana" w:eastAsia="Times New Roman" w:hAnsi="Verdana" w:cs="Times New Roman"/>
                <w:lang w:eastAsia="ru-RU"/>
              </w:rPr>
              <w:br/>
              <w:t>капіталу;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 продукції, виробленої Товариством </w:t>
            </w: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w:t>
            </w:r>
            <w:proofErr w:type="gramStart"/>
            <w:r w:rsidRPr="00540B2F">
              <w:rPr>
                <w:rFonts w:ascii="Verdana" w:eastAsia="Times New Roman" w:hAnsi="Verdana" w:cs="Times New Roman"/>
                <w:lang w:eastAsia="ru-RU"/>
              </w:rPr>
              <w:t>результат</w:t>
            </w:r>
            <w:proofErr w:type="gramEnd"/>
            <w:r w:rsidRPr="00540B2F">
              <w:rPr>
                <w:rFonts w:ascii="Verdana" w:eastAsia="Times New Roman" w:hAnsi="Verdana" w:cs="Times New Roman"/>
                <w:lang w:eastAsia="ru-RU"/>
              </w:rPr>
              <w:t>і провадження господарської діяльності, майна та майнових прав, набутих у процесі господарської діяльності;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 доходів, отриманих </w:t>
            </w: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w:t>
            </w:r>
            <w:proofErr w:type="gramStart"/>
            <w:r w:rsidRPr="00540B2F">
              <w:rPr>
                <w:rFonts w:ascii="Verdana" w:eastAsia="Times New Roman" w:hAnsi="Verdana" w:cs="Times New Roman"/>
                <w:lang w:eastAsia="ru-RU"/>
              </w:rPr>
              <w:t>результат</w:t>
            </w:r>
            <w:proofErr w:type="gramEnd"/>
            <w:r w:rsidRPr="00540B2F">
              <w:rPr>
                <w:rFonts w:ascii="Verdana" w:eastAsia="Times New Roman" w:hAnsi="Verdana" w:cs="Times New Roman"/>
                <w:lang w:eastAsia="ru-RU"/>
              </w:rPr>
              <w:t>і провадження господарської діяльності, включаючи доходи, отримані від реалізації цінних паперів і корпоративних прав, та доходів (дивідендів) від володіння корпоративними правами та цінними паперами;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 кредитів, позик;</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 іншого майна, набутого на законних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ідставах.</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25. Товариство володі</w:t>
            </w:r>
            <w:proofErr w:type="gramStart"/>
            <w:r w:rsidRPr="00540B2F">
              <w:rPr>
                <w:rFonts w:ascii="Verdana" w:eastAsia="Times New Roman" w:hAnsi="Verdana" w:cs="Times New Roman"/>
                <w:lang w:eastAsia="ru-RU"/>
              </w:rPr>
              <w:t>є,</w:t>
            </w:r>
            <w:proofErr w:type="gramEnd"/>
            <w:r w:rsidRPr="00540B2F">
              <w:rPr>
                <w:rFonts w:ascii="Verdana" w:eastAsia="Times New Roman" w:hAnsi="Verdana" w:cs="Times New Roman"/>
                <w:lang w:eastAsia="ru-RU"/>
              </w:rPr>
              <w:t xml:space="preserve"> користується та розпоряджається належним йому майном і вчиняє стосовно нього будь-які дії, що не суперечать закону та меті діяльності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Товариство несе ризик випадкового знищення та пошкодження майна, що є його власністю.</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Прибуток Товариства та його використання. Порядок покриття збитків</w:t>
            </w:r>
            <w:proofErr w:type="gramStart"/>
            <w:r w:rsidRPr="00540B2F">
              <w:rPr>
                <w:rFonts w:ascii="Verdana" w:eastAsia="Times New Roman" w:hAnsi="Verdana" w:cs="Times New Roman"/>
                <w:lang w:eastAsia="ru-RU"/>
              </w:rPr>
              <w:t>.Ф</w:t>
            </w:r>
            <w:proofErr w:type="gramEnd"/>
            <w:r w:rsidRPr="00540B2F">
              <w:rPr>
                <w:rFonts w:ascii="Verdana" w:eastAsia="Times New Roman" w:hAnsi="Verdana" w:cs="Times New Roman"/>
                <w:lang w:eastAsia="ru-RU"/>
              </w:rPr>
              <w:t>онди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26. Прибуток Товариства утворюється з надходжень, отриманих у результаті провадження ним господарської діяльності,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ісля покриття матеріальних та прирівняних до них витрат і витрат на оплату праці та є узагальнюючим показником ефективності діяльності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Прибуток є основним джерелом зміцнення матеріально-технічної бази Товариства, </w:t>
            </w:r>
            <w:proofErr w:type="gramStart"/>
            <w:r w:rsidRPr="00540B2F">
              <w:rPr>
                <w:rFonts w:ascii="Verdana" w:eastAsia="Times New Roman" w:hAnsi="Verdana" w:cs="Times New Roman"/>
                <w:lang w:eastAsia="ru-RU"/>
              </w:rPr>
              <w:t>соц</w:t>
            </w:r>
            <w:proofErr w:type="gramEnd"/>
            <w:r w:rsidRPr="00540B2F">
              <w:rPr>
                <w:rFonts w:ascii="Verdana" w:eastAsia="Times New Roman" w:hAnsi="Verdana" w:cs="Times New Roman"/>
                <w:lang w:eastAsia="ru-RU"/>
              </w:rPr>
              <w:t>іального забезпечення його трудового колективу, матеріального стимулювання працівників.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27. Для покриття збитків Товариства створюється резервний фонд у розмі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 не менш як 25 відсотків статутного капіталу.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Резервний фонд формується шляхом щорічного відрахування коштів у розмі</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 5 відсотків суми чистого прибутку Товариства до досягнення зазначеного розміру.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У разі повного або часткового використання резервного фонду його поповнення здійснюється </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 xml:space="preserve"> порядку, передбаченому цим пунктом.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28. Товариство може утворювати, крім </w:t>
            </w:r>
            <w:proofErr w:type="gramStart"/>
            <w:r w:rsidRPr="00540B2F">
              <w:rPr>
                <w:rFonts w:ascii="Verdana" w:eastAsia="Times New Roman" w:hAnsi="Verdana" w:cs="Times New Roman"/>
                <w:lang w:eastAsia="ru-RU"/>
              </w:rPr>
              <w:t>резервного</w:t>
            </w:r>
            <w:proofErr w:type="gramEnd"/>
            <w:r w:rsidRPr="00540B2F">
              <w:rPr>
                <w:rFonts w:ascii="Verdana" w:eastAsia="Times New Roman" w:hAnsi="Verdana" w:cs="Times New Roman"/>
                <w:lang w:eastAsia="ru-RU"/>
              </w:rPr>
              <w:t xml:space="preserve"> фонду, інші фонди. Порядок утворення, використання коштів, поповнення та ліквідації </w:t>
            </w:r>
            <w:proofErr w:type="gramStart"/>
            <w:r w:rsidRPr="00540B2F">
              <w:rPr>
                <w:rFonts w:ascii="Verdana" w:eastAsia="Times New Roman" w:hAnsi="Verdana" w:cs="Times New Roman"/>
                <w:lang w:eastAsia="ru-RU"/>
              </w:rPr>
              <w:t>таких</w:t>
            </w:r>
            <w:proofErr w:type="gramEnd"/>
            <w:r w:rsidRPr="00540B2F">
              <w:rPr>
                <w:rFonts w:ascii="Verdana" w:eastAsia="Times New Roman" w:hAnsi="Verdana" w:cs="Times New Roman"/>
                <w:lang w:eastAsia="ru-RU"/>
              </w:rPr>
              <w:t xml:space="preserve"> фондів визначається загальними зборами.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29. </w:t>
            </w:r>
            <w:proofErr w:type="gramStart"/>
            <w:r w:rsidRPr="00540B2F">
              <w:rPr>
                <w:rFonts w:ascii="Verdana" w:eastAsia="Times New Roman" w:hAnsi="Verdana" w:cs="Times New Roman"/>
                <w:lang w:eastAsia="ru-RU"/>
              </w:rPr>
              <w:t>Збитки від господарської діяльності Товариства покриваються за рахунок коштів резервного фонду, а в разі їх </w:t>
            </w:r>
            <w:r w:rsidRPr="00540B2F">
              <w:rPr>
                <w:rFonts w:ascii="Verdana" w:eastAsia="Times New Roman" w:hAnsi="Verdana" w:cs="Times New Roman"/>
                <w:lang w:eastAsia="ru-RU"/>
              </w:rPr>
              <w:br/>
            </w:r>
            <w:r w:rsidRPr="00540B2F">
              <w:rPr>
                <w:rFonts w:ascii="Verdana" w:eastAsia="Times New Roman" w:hAnsi="Verdana" w:cs="Times New Roman"/>
                <w:lang w:eastAsia="ru-RU"/>
              </w:rPr>
              <w:lastRenderedPageBreak/>
              <w:t>недостатності - у порядку, визначеному загальними зборами.</w:t>
            </w:r>
            <w:proofErr w:type="gramEnd"/>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30. Виплата частки прибутку учасникам Товариства проводиться один раз на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ік за підсумками календарного року протягом I кварталу року, який настає за звітним. Умови та порядок виплати частки прибутку визначаються загальними зборами.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Органи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31. Органами товариства</w:t>
            </w:r>
            <w:proofErr w:type="gramStart"/>
            <w:r w:rsidRPr="00540B2F">
              <w:rPr>
                <w:rFonts w:ascii="Verdana" w:eastAsia="Times New Roman" w:hAnsi="Verdana" w:cs="Times New Roman"/>
                <w:lang w:eastAsia="ru-RU"/>
              </w:rPr>
              <w:t xml:space="preserve"> є:</w:t>
            </w:r>
            <w:proofErr w:type="gramEnd"/>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виконавчий орган;</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ревізійна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32. Вищим органом Товариства є 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Загальні збори мають право приймати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з будь-якого питання діяльності Товариства, внесеного до порядку денного зборів, згідно із цим Статутом та законодавством.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33. До компетенції загальних зборі</w:t>
            </w:r>
            <w:proofErr w:type="gramStart"/>
            <w:r w:rsidRPr="00540B2F">
              <w:rPr>
                <w:rFonts w:ascii="Verdana" w:eastAsia="Times New Roman" w:hAnsi="Verdana" w:cs="Times New Roman"/>
                <w:lang w:eastAsia="ru-RU"/>
              </w:rPr>
              <w:t>в належать</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 визначення: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основних напрямів діяльності Товариства, затвердження його плані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 xml:space="preserve"> та звітів про їх виконання;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форм контролю за діяльністю виконавчого органу;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організаційної структури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умов оплати праці посадових осіб Товариства, його філій, </w:t>
            </w:r>
            <w:r w:rsidRPr="00540B2F">
              <w:rPr>
                <w:rFonts w:ascii="Verdana" w:eastAsia="Times New Roman" w:hAnsi="Verdana" w:cs="Times New Roman"/>
                <w:lang w:eastAsia="ru-RU"/>
              </w:rPr>
              <w:br/>
              <w:t xml:space="preserve">представництв, інших відокремлених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ідрозділів, дочірніх </w:t>
            </w:r>
            <w:r w:rsidRPr="00540B2F">
              <w:rPr>
                <w:rFonts w:ascii="Verdana" w:eastAsia="Times New Roman" w:hAnsi="Verdana" w:cs="Times New Roman"/>
                <w:lang w:eastAsia="ru-RU"/>
              </w:rPr>
              <w:br/>
              <w:t>підприємств;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 зміна розміру </w:t>
            </w:r>
            <w:proofErr w:type="gramStart"/>
            <w:r w:rsidRPr="00540B2F">
              <w:rPr>
                <w:rFonts w:ascii="Verdana" w:eastAsia="Times New Roman" w:hAnsi="Verdana" w:cs="Times New Roman"/>
                <w:lang w:eastAsia="ru-RU"/>
              </w:rPr>
              <w:t>статутного</w:t>
            </w:r>
            <w:proofErr w:type="gramEnd"/>
            <w:r w:rsidRPr="00540B2F">
              <w:rPr>
                <w:rFonts w:ascii="Verdana" w:eastAsia="Times New Roman" w:hAnsi="Verdana" w:cs="Times New Roman"/>
                <w:lang w:eastAsia="ru-RU"/>
              </w:rPr>
              <w:t xml:space="preserve"> капіталу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 утворення та відкликання виконавчого органу і ревізійної </w:t>
            </w:r>
            <w:r w:rsidRPr="00540B2F">
              <w:rPr>
                <w:rFonts w:ascii="Verdana" w:eastAsia="Times New Roman" w:hAnsi="Verdana" w:cs="Times New Roman"/>
                <w:lang w:eastAsia="ru-RU"/>
              </w:rPr>
              <w:br/>
              <w:t>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 затвердження: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ічних результатів діяльності Товариства, його дочірніх </w:t>
            </w:r>
            <w:r w:rsidRPr="00540B2F">
              <w:rPr>
                <w:rFonts w:ascii="Verdana" w:eastAsia="Times New Roman" w:hAnsi="Verdana" w:cs="Times New Roman"/>
                <w:lang w:eastAsia="ru-RU"/>
              </w:rPr>
              <w:br/>
              <w:t>підприємств;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звітів і висновків ревізійної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lastRenderedPageBreak/>
              <w:t>порядку розподілу прибутку та покриття збитків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порядку та строку виплати частки прибутку;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положення про загальні збори, виконавчий орган, ревізійну </w:t>
            </w:r>
            <w:r w:rsidRPr="00540B2F">
              <w:rPr>
                <w:rFonts w:ascii="Verdana" w:eastAsia="Times New Roman" w:hAnsi="Verdana" w:cs="Times New Roman"/>
                <w:lang w:eastAsia="ru-RU"/>
              </w:rPr>
              <w:br/>
              <w:t>комісію та інших внутрішніх документів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 утворення, реорганізація та ліквідація філій, представництв, інших відокремлених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ідрозділів Товариства, </w:t>
            </w:r>
            <w:r w:rsidRPr="00540B2F">
              <w:rPr>
                <w:rFonts w:ascii="Verdana" w:eastAsia="Times New Roman" w:hAnsi="Verdana" w:cs="Times New Roman"/>
                <w:lang w:eastAsia="ru-RU"/>
              </w:rPr>
              <w:br/>
              <w:t>дочірніх підприємств, затвердження їх положень і статутів;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 прийняття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про:</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притягнення до майнової відповідальності посадових </w:t>
            </w:r>
            <w:proofErr w:type="gramStart"/>
            <w:r w:rsidRPr="00540B2F">
              <w:rPr>
                <w:rFonts w:ascii="Verdana" w:eastAsia="Times New Roman" w:hAnsi="Verdana" w:cs="Times New Roman"/>
                <w:lang w:eastAsia="ru-RU"/>
              </w:rPr>
              <w:t>осіб</w:t>
            </w:r>
            <w:proofErr w:type="gramEnd"/>
            <w:r w:rsidRPr="00540B2F">
              <w:rPr>
                <w:rFonts w:ascii="Verdana" w:eastAsia="Times New Roman" w:hAnsi="Verdana" w:cs="Times New Roman"/>
                <w:lang w:eastAsia="ru-RU"/>
              </w:rPr>
              <w:t xml:space="preserve"> органів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ічної фінансової звітності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припинення Товариства, утворення (призначення) комісії з припинення юридичної особи (</w:t>
            </w:r>
            <w:proofErr w:type="gramStart"/>
            <w:r w:rsidRPr="00540B2F">
              <w:rPr>
                <w:rFonts w:ascii="Verdana" w:eastAsia="Times New Roman" w:hAnsi="Verdana" w:cs="Times New Roman"/>
                <w:lang w:eastAsia="ru-RU"/>
              </w:rPr>
              <w:t>л</w:t>
            </w:r>
            <w:proofErr w:type="gramEnd"/>
            <w:r w:rsidRPr="00540B2F">
              <w:rPr>
                <w:rFonts w:ascii="Verdana" w:eastAsia="Times New Roman" w:hAnsi="Verdana" w:cs="Times New Roman"/>
                <w:lang w:eastAsia="ru-RU"/>
              </w:rPr>
              <w:t>іквідаційної комісії, ліквідатора тощо), затвердження ліквідаційного або розподільного балансу (передавального акта);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7) установлення розміру, форми і порядку внесення учасниками Товариства додаткових вкладі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8) вирішення питань щодо зміни складу учасників Товариства, виключення учасника з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9) вирішення питання про придбання Товариством частки його учасника;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10) вирішення питань щодо зміни </w:t>
            </w:r>
            <w:proofErr w:type="gramStart"/>
            <w:r w:rsidRPr="00540B2F">
              <w:rPr>
                <w:rFonts w:ascii="Verdana" w:eastAsia="Times New Roman" w:hAnsi="Verdana" w:cs="Times New Roman"/>
                <w:lang w:eastAsia="ru-RU"/>
              </w:rPr>
              <w:t>м</w:t>
            </w:r>
            <w:proofErr w:type="gramEnd"/>
            <w:r w:rsidRPr="00540B2F">
              <w:rPr>
                <w:rFonts w:ascii="Verdana" w:eastAsia="Times New Roman" w:hAnsi="Verdana" w:cs="Times New Roman"/>
                <w:lang w:eastAsia="ru-RU"/>
              </w:rPr>
              <w:t>ісцезнаходження та/або найменування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11) вирішення інших питань, що належать до компетенції загальних зборів згідно із законом, цим Статутом або положенням про 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34. Загальні збори обирають голову загальних зборі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Загальні збори скликаються головою загальних зборів не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ідше ніж два рази на рік, якщо інше не передбачено положенням про 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Позачергові загальні збори скликаються головою загальних зборі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за наявності обставин, зазначених у положенні про загальні збори;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разі неплатоспроможності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у</w:t>
            </w:r>
            <w:proofErr w:type="gramEnd"/>
            <w:r w:rsidRPr="00540B2F">
              <w:rPr>
                <w:rFonts w:ascii="Verdana" w:eastAsia="Times New Roman" w:hAnsi="Verdana" w:cs="Times New Roman"/>
                <w:lang w:eastAsia="ru-RU"/>
              </w:rPr>
              <w:t xml:space="preserve"> </w:t>
            </w:r>
            <w:proofErr w:type="gramStart"/>
            <w:r w:rsidRPr="00540B2F">
              <w:rPr>
                <w:rFonts w:ascii="Verdana" w:eastAsia="Times New Roman" w:hAnsi="Verdana" w:cs="Times New Roman"/>
                <w:lang w:eastAsia="ru-RU"/>
              </w:rPr>
              <w:t>раз</w:t>
            </w:r>
            <w:proofErr w:type="gramEnd"/>
            <w:r w:rsidRPr="00540B2F">
              <w:rPr>
                <w:rFonts w:ascii="Verdana" w:eastAsia="Times New Roman" w:hAnsi="Verdana" w:cs="Times New Roman"/>
                <w:lang w:eastAsia="ru-RU"/>
              </w:rPr>
              <w:t>і коли цього потребують інтереси Товариства в цілому, зокрема якщо виникає загроза значного зменшення розміру статутного капіталу;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 xml:space="preserve">на вимогу учасників Товариства, що володіють у сукупності більше ніж 20 </w:t>
            </w:r>
            <w:r w:rsidRPr="00540B2F">
              <w:rPr>
                <w:rFonts w:ascii="Verdana" w:eastAsia="Times New Roman" w:hAnsi="Verdana" w:cs="Times New Roman"/>
                <w:lang w:eastAsia="ru-RU"/>
              </w:rPr>
              <w:lastRenderedPageBreak/>
              <w:t>відсотками голосів. Якщо протягом 25 днів голова загальних зборів не виконав вимоги щодо скликання позачергових загальних зборів, зазначені учасники мають право самі скликати загальні збори.</w:t>
            </w:r>
            <w:proofErr w:type="gramEnd"/>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35. Учасникам Товариства повідомляється про проведення загальних зборів не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 xml:space="preserve">ізніше ніж за 30 днів до їх скликання у порядку, визначеному загальними зборами. У повідомленні, зокрема, зазначаються час і місце проведення </w:t>
            </w:r>
            <w:proofErr w:type="gramStart"/>
            <w:r w:rsidRPr="00540B2F">
              <w:rPr>
                <w:rFonts w:ascii="Verdana" w:eastAsia="Times New Roman" w:hAnsi="Verdana" w:cs="Times New Roman"/>
                <w:lang w:eastAsia="ru-RU"/>
              </w:rPr>
              <w:t>таких</w:t>
            </w:r>
            <w:proofErr w:type="gramEnd"/>
            <w:r w:rsidRPr="00540B2F">
              <w:rPr>
                <w:rFonts w:ascii="Verdana" w:eastAsia="Times New Roman" w:hAnsi="Verdana" w:cs="Times New Roman"/>
                <w:lang w:eastAsia="ru-RU"/>
              </w:rPr>
              <w:t xml:space="preserve"> зборів та їх порядок денний.</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36. Учасник Товариства має право вимагати розгляду питання на загальних зборах за умови внесення його на розгляд не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ізніше ніж за 25 днів до їх початку.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37. Учасникам Товариства не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ізніше ніж за сім днів до скликання загальних зборів повинна бути надана можливість ознайомитися з документами, внесеними на розгляд згідно з порядком денним.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38. Учасник Товариства може доручити (</w:t>
            </w:r>
            <w:proofErr w:type="gramStart"/>
            <w:r w:rsidRPr="00540B2F">
              <w:rPr>
                <w:rFonts w:ascii="Verdana" w:eastAsia="Times New Roman" w:hAnsi="Verdana" w:cs="Times New Roman"/>
                <w:lang w:eastAsia="ru-RU"/>
              </w:rPr>
              <w:t>за дов</w:t>
            </w:r>
            <w:proofErr w:type="gramEnd"/>
            <w:r w:rsidRPr="00540B2F">
              <w:rPr>
                <w:rFonts w:ascii="Verdana" w:eastAsia="Times New Roman" w:hAnsi="Verdana" w:cs="Times New Roman"/>
                <w:lang w:eastAsia="ru-RU"/>
              </w:rPr>
              <w:t>іреністю) виконання своїх повноважень на загальних зборах представникові, який призначається на постійній основі або на певний строк. Учасник Товариства має право в будь-який час замінити свого представника на загальних зборах, повідомивши про це іншим </w:t>
            </w:r>
            <w:r w:rsidRPr="00540B2F">
              <w:rPr>
                <w:rFonts w:ascii="Verdana" w:eastAsia="Times New Roman" w:hAnsi="Verdana" w:cs="Times New Roman"/>
                <w:lang w:eastAsia="ru-RU"/>
              </w:rPr>
              <w:br/>
              <w:t>учасникам.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39. Видача довіреності на право участі та голосування на загальних зборах не виключає права участі в </w:t>
            </w:r>
            <w:proofErr w:type="gramStart"/>
            <w:r w:rsidRPr="00540B2F">
              <w:rPr>
                <w:rFonts w:ascii="Verdana" w:eastAsia="Times New Roman" w:hAnsi="Verdana" w:cs="Times New Roman"/>
                <w:lang w:eastAsia="ru-RU"/>
              </w:rPr>
              <w:t>таких</w:t>
            </w:r>
            <w:proofErr w:type="gramEnd"/>
            <w:r w:rsidRPr="00540B2F">
              <w:rPr>
                <w:rFonts w:ascii="Verdana" w:eastAsia="Times New Roman" w:hAnsi="Verdana" w:cs="Times New Roman"/>
                <w:lang w:eastAsia="ru-RU"/>
              </w:rPr>
              <w:t xml:space="preserve"> зборах учасника Товариства, який видав довіреність, замість свого представника.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40. Учасник Товариства має право передати свої повноваження на загальних зборах іншому учаснику або представникові іншого учасника шляхом видачі відповідної довіреності.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41. Учасники Товариства, які беруть участь у загальних зборах, реєструються із зазначенням кількості голосів, що належать кожному учасникові. Перелік учасників загальних зборів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ідписується головою та секретарем таких зборів.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42. Кожен з учасників Товариства, присутній на загальних зборах, має кількість голосів, що пропорційна розміру його частки у статутному капіталі Товариства і визначається за таким принципом, що на один відсоток </w:t>
            </w:r>
            <w:proofErr w:type="gramStart"/>
            <w:r w:rsidRPr="00540B2F">
              <w:rPr>
                <w:rFonts w:ascii="Verdana" w:eastAsia="Times New Roman" w:hAnsi="Verdana" w:cs="Times New Roman"/>
                <w:lang w:eastAsia="ru-RU"/>
              </w:rPr>
              <w:t>статутного</w:t>
            </w:r>
            <w:proofErr w:type="gramEnd"/>
            <w:r w:rsidRPr="00540B2F">
              <w:rPr>
                <w:rFonts w:ascii="Verdana" w:eastAsia="Times New Roman" w:hAnsi="Verdana" w:cs="Times New Roman"/>
                <w:lang w:eastAsia="ru-RU"/>
              </w:rPr>
              <w:t xml:space="preserve"> капіталу припадає один голос.</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43. Загальні збори вважаються повноважними, якщо на них присутні учасники (представники учасників), що володіють у сукупності більш як 60 відсотками голосі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44. У загальних зборах можуть брати участь з правом дорадчого голосу члени виконавчого органу, які не є учасниками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45.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з питань визначення основних напрямів діяльності Товариства, затвердження його планів та звітів про їх виконання, а також щодо виключення учасника з Товариства вважається прийнятим, </w:t>
            </w:r>
            <w:r w:rsidRPr="00540B2F">
              <w:rPr>
                <w:rFonts w:ascii="Verdana" w:eastAsia="Times New Roman" w:hAnsi="Verdana" w:cs="Times New Roman"/>
                <w:lang w:eastAsia="ru-RU"/>
              </w:rPr>
              <w:br/>
              <w:t xml:space="preserve">якщо за нього проголосували учасники Товариства, що володіють у сукупності більш як 50 відсотками загальної кількості голосів учасників Товариства.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ішення </w:t>
            </w:r>
            <w:r w:rsidRPr="00540B2F">
              <w:rPr>
                <w:rFonts w:ascii="Verdana" w:eastAsia="Times New Roman" w:hAnsi="Verdana" w:cs="Times New Roman"/>
                <w:lang w:eastAsia="ru-RU"/>
              </w:rPr>
              <w:lastRenderedPageBreak/>
              <w:t>з інших питань приймається простою більшістю голосів, присутніх на загальних зборах.</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46.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з питань, не включених до порядку денного, можуть прийматися тільки за згодою всіх учасників Товариства, присутніх на загальних зборах.</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47. Голова загальних зборів організовує ведення протоколу. Книга протоколі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 xml:space="preserve"> та засвідчені витяги з неї видаються учасникам Товариства на їх вимогу. Порядок складення та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ідписання протоколу встановлюється загальними зборами.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Виконавчий орган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48. Виконавчим органом Товариства, що здійснює управління його </w:t>
            </w:r>
            <w:proofErr w:type="gramStart"/>
            <w:r w:rsidRPr="00540B2F">
              <w:rPr>
                <w:rFonts w:ascii="Verdana" w:eastAsia="Times New Roman" w:hAnsi="Verdana" w:cs="Times New Roman"/>
                <w:lang w:eastAsia="ru-RU"/>
              </w:rPr>
              <w:t>поточною</w:t>
            </w:r>
            <w:proofErr w:type="gramEnd"/>
            <w:r w:rsidRPr="00540B2F">
              <w:rPr>
                <w:rFonts w:ascii="Verdana" w:eastAsia="Times New Roman" w:hAnsi="Verdana" w:cs="Times New Roman"/>
                <w:lang w:eastAsia="ru-RU"/>
              </w:rPr>
              <w:t xml:space="preserve"> діяльністю, є дирекція (колегіальний орган) або директор (одноособовий орган). Дирекцію очолює генеральний директор. Членами виконавчого органу можуть бути особи, які не є учасниками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49. Дирекція (директор) здійснює свої повноваження відповідно до положення, затвердженого загальними зборами, у якому, зокрема, визначаються компетенція виконавчого органу, порядок прийняття ним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ішень, порядок вчинення юридичних дій від імені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Дирекція (директор) вирішує </w:t>
            </w:r>
            <w:proofErr w:type="gramStart"/>
            <w:r w:rsidRPr="00540B2F">
              <w:rPr>
                <w:rFonts w:ascii="Verdana" w:eastAsia="Times New Roman" w:hAnsi="Verdana" w:cs="Times New Roman"/>
                <w:lang w:eastAsia="ru-RU"/>
              </w:rPr>
              <w:t>вс</w:t>
            </w:r>
            <w:proofErr w:type="gramEnd"/>
            <w:r w:rsidRPr="00540B2F">
              <w:rPr>
                <w:rFonts w:ascii="Verdana" w:eastAsia="Times New Roman" w:hAnsi="Verdana" w:cs="Times New Roman"/>
                <w:lang w:eastAsia="ru-RU"/>
              </w:rPr>
              <w:t>і питання діяльності Товариства, крім тих, що належать до виключної компетенції загальних зборів.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Загальні збори можуть прийняти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про передачу частини своїх повноважень (крім тих, що належать до виключної компетенції загальних зборів) до компетенції дирекції (директора).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50. Дирекція (директор)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ідзвітна (підзвітний) загальним зборам і організовує виконання їх рішень.</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51. Директор (генеральний директор) не може бути одночасно головою загальних зборі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52. Директор (генеральний директор) має право без довіреності вчиняти юридичні дії від імені Товариства. Інші члени дирекції також можуть бути </w:t>
            </w:r>
            <w:proofErr w:type="gramStart"/>
            <w:r w:rsidRPr="00540B2F">
              <w:rPr>
                <w:rFonts w:ascii="Verdana" w:eastAsia="Times New Roman" w:hAnsi="Verdana" w:cs="Times New Roman"/>
                <w:lang w:eastAsia="ru-RU"/>
              </w:rPr>
              <w:t>над</w:t>
            </w:r>
            <w:proofErr w:type="gramEnd"/>
            <w:r w:rsidRPr="00540B2F">
              <w:rPr>
                <w:rFonts w:ascii="Verdana" w:eastAsia="Times New Roman" w:hAnsi="Verdana" w:cs="Times New Roman"/>
                <w:lang w:eastAsia="ru-RU"/>
              </w:rPr>
              <w:t>і</w:t>
            </w:r>
            <w:proofErr w:type="gramStart"/>
            <w:r w:rsidRPr="00540B2F">
              <w:rPr>
                <w:rFonts w:ascii="Verdana" w:eastAsia="Times New Roman" w:hAnsi="Verdana" w:cs="Times New Roman"/>
                <w:lang w:eastAsia="ru-RU"/>
              </w:rPr>
              <w:t>лен</w:t>
            </w:r>
            <w:proofErr w:type="gramEnd"/>
            <w:r w:rsidRPr="00540B2F">
              <w:rPr>
                <w:rFonts w:ascii="Verdana" w:eastAsia="Times New Roman" w:hAnsi="Verdana" w:cs="Times New Roman"/>
                <w:lang w:eastAsia="ru-RU"/>
              </w:rPr>
              <w:t>і таким правом.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Ревізійна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ія</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53. Контроль за фінансово-господарською діяльністю Товариства здійснюється ревізійною комісією, що утворюється строком на два роки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 час проведення загальних зборів з числа учасників Товариства в кількості не менше трьох осіб.</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Члени дирекції (директор) не можуть бути членами ревізійної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54. Ревізійна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w:t>
            </w:r>
            <w:proofErr w:type="gramStart"/>
            <w:r w:rsidRPr="00540B2F">
              <w:rPr>
                <w:rFonts w:ascii="Verdana" w:eastAsia="Times New Roman" w:hAnsi="Verdana" w:cs="Times New Roman"/>
                <w:lang w:eastAsia="ru-RU"/>
              </w:rPr>
              <w:t>я</w:t>
            </w:r>
            <w:proofErr w:type="gramEnd"/>
            <w:r w:rsidRPr="00540B2F">
              <w:rPr>
                <w:rFonts w:ascii="Verdana" w:eastAsia="Times New Roman" w:hAnsi="Verdana" w:cs="Times New Roman"/>
                <w:lang w:eastAsia="ru-RU"/>
              </w:rPr>
              <w:t xml:space="preserve"> здійснює свої повноваження відповідно до положення, затвердженого загальними зборами.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55. </w:t>
            </w:r>
            <w:proofErr w:type="gramStart"/>
            <w:r w:rsidRPr="00540B2F">
              <w:rPr>
                <w:rFonts w:ascii="Verdana" w:eastAsia="Times New Roman" w:hAnsi="Verdana" w:cs="Times New Roman"/>
                <w:lang w:eastAsia="ru-RU"/>
              </w:rPr>
              <w:t>Перев</w:t>
            </w:r>
            <w:proofErr w:type="gramEnd"/>
            <w:r w:rsidRPr="00540B2F">
              <w:rPr>
                <w:rFonts w:ascii="Verdana" w:eastAsia="Times New Roman" w:hAnsi="Verdana" w:cs="Times New Roman"/>
                <w:lang w:eastAsia="ru-RU"/>
              </w:rPr>
              <w:t xml:space="preserve">ірка діяльності дирекції (директора) проводиться ревізійною комісією за дорученням загальних зборів, з власної ініціативи або на вимогу учасників </w:t>
            </w:r>
            <w:r w:rsidRPr="00540B2F">
              <w:rPr>
                <w:rFonts w:ascii="Verdana" w:eastAsia="Times New Roman" w:hAnsi="Verdana" w:cs="Times New Roman"/>
                <w:lang w:eastAsia="ru-RU"/>
              </w:rPr>
              <w:lastRenderedPageBreak/>
              <w:t>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56. Ревізійна комісія має право вимагати від посадових осіб Товариства подання їй </w:t>
            </w:r>
            <w:proofErr w:type="gramStart"/>
            <w:r w:rsidRPr="00540B2F">
              <w:rPr>
                <w:rFonts w:ascii="Verdana" w:eastAsia="Times New Roman" w:hAnsi="Verdana" w:cs="Times New Roman"/>
                <w:lang w:eastAsia="ru-RU"/>
              </w:rPr>
              <w:t>вс</w:t>
            </w:r>
            <w:proofErr w:type="gramEnd"/>
            <w:r w:rsidRPr="00540B2F">
              <w:rPr>
                <w:rFonts w:ascii="Verdana" w:eastAsia="Times New Roman" w:hAnsi="Verdana" w:cs="Times New Roman"/>
                <w:lang w:eastAsia="ru-RU"/>
              </w:rPr>
              <w:t>іх необхідних матеріалів, зокрема бухгалтерських документів, особистих пояснень.</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57. Ревізійна комісія доповідає про результати проведених </w:t>
            </w:r>
            <w:proofErr w:type="gramStart"/>
            <w:r w:rsidRPr="00540B2F">
              <w:rPr>
                <w:rFonts w:ascii="Verdana" w:eastAsia="Times New Roman" w:hAnsi="Verdana" w:cs="Times New Roman"/>
                <w:lang w:eastAsia="ru-RU"/>
              </w:rPr>
              <w:t>нею</w:t>
            </w:r>
            <w:proofErr w:type="gramEnd"/>
            <w:r w:rsidRPr="00540B2F">
              <w:rPr>
                <w:rFonts w:ascii="Verdana" w:eastAsia="Times New Roman" w:hAnsi="Verdana" w:cs="Times New Roman"/>
                <w:lang w:eastAsia="ru-RU"/>
              </w:rPr>
              <w:t xml:space="preserve"> перевірок на загальних зборах.</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Ревізійна комісія складає висновок щодо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ічних звітів та балансів, на підставі якого загальні збори затверджують річний баланс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58. Ревізійна комісія в разі виявлення фактів зловживання з боку посадових осіб Товариства або виникнення загрози його істотним інтересам може вимагати скликання позачергових загальних зборі</w:t>
            </w:r>
            <w:proofErr w:type="gramStart"/>
            <w:r w:rsidRPr="00540B2F">
              <w:rPr>
                <w:rFonts w:ascii="Verdana" w:eastAsia="Times New Roman" w:hAnsi="Verdana" w:cs="Times New Roman"/>
                <w:lang w:eastAsia="ru-RU"/>
              </w:rPr>
              <w:t>в</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59. Загальні збори можуть прийняти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 про проведення аудиту.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Трудовий колектив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60. Трудовий колектив Товариства становлять фізичні особи, що беруть участь у його діяльності на основі </w:t>
            </w:r>
            <w:proofErr w:type="gramStart"/>
            <w:r w:rsidRPr="00540B2F">
              <w:rPr>
                <w:rFonts w:ascii="Verdana" w:eastAsia="Times New Roman" w:hAnsi="Verdana" w:cs="Times New Roman"/>
                <w:lang w:eastAsia="ru-RU"/>
              </w:rPr>
              <w:t>трудового</w:t>
            </w:r>
            <w:proofErr w:type="gramEnd"/>
            <w:r w:rsidRPr="00540B2F">
              <w:rPr>
                <w:rFonts w:ascii="Verdana" w:eastAsia="Times New Roman" w:hAnsi="Verdana" w:cs="Times New Roman"/>
                <w:lang w:eastAsia="ru-RU"/>
              </w:rPr>
              <w:t xml:space="preserve"> договору, а також інших документів, які регулюють трудові відносини працівників з Товариством.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61. Умови організації та оплати праці членів трудового колективу Товариства, а також їх </w:t>
            </w:r>
            <w:proofErr w:type="gramStart"/>
            <w:r w:rsidRPr="00540B2F">
              <w:rPr>
                <w:rFonts w:ascii="Verdana" w:eastAsia="Times New Roman" w:hAnsi="Verdana" w:cs="Times New Roman"/>
                <w:lang w:eastAsia="ru-RU"/>
              </w:rPr>
              <w:t>соц</w:t>
            </w:r>
            <w:proofErr w:type="gramEnd"/>
            <w:r w:rsidRPr="00540B2F">
              <w:rPr>
                <w:rFonts w:ascii="Verdana" w:eastAsia="Times New Roman" w:hAnsi="Verdana" w:cs="Times New Roman"/>
                <w:lang w:eastAsia="ru-RU"/>
              </w:rPr>
              <w:t>іального захисту визначаються відповідно до законодавства.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Обл</w:t>
            </w:r>
            <w:proofErr w:type="gramEnd"/>
            <w:r w:rsidRPr="00540B2F">
              <w:rPr>
                <w:rFonts w:ascii="Verdana" w:eastAsia="Times New Roman" w:hAnsi="Verdana" w:cs="Times New Roman"/>
                <w:lang w:eastAsia="ru-RU"/>
              </w:rPr>
              <w:t>ік та звітність</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62. Товариство веде бухгалтерський </w:t>
            </w:r>
            <w:proofErr w:type="gramStart"/>
            <w:r w:rsidRPr="00540B2F">
              <w:rPr>
                <w:rFonts w:ascii="Verdana" w:eastAsia="Times New Roman" w:hAnsi="Verdana" w:cs="Times New Roman"/>
                <w:lang w:eastAsia="ru-RU"/>
              </w:rPr>
              <w:t>обл</w:t>
            </w:r>
            <w:proofErr w:type="gramEnd"/>
            <w:r w:rsidRPr="00540B2F">
              <w:rPr>
                <w:rFonts w:ascii="Verdana" w:eastAsia="Times New Roman" w:hAnsi="Verdana" w:cs="Times New Roman"/>
                <w:lang w:eastAsia="ru-RU"/>
              </w:rPr>
              <w:t>ік результатів своєї господарської діяльності відповідно до законодавства.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63. Товариство складає відповідно до законодавства фінансову звітність, на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ідставі якої визначаються фінансові результати його діяльності.</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64. Перший фінансовий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 xml:space="preserve">ік Товариства розпочинається з дати його державної реєстрації і закінчується 31 грудня поточного року. Кожний наступний фінансовий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ік відповідає календарному.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65. Товариство забезпечує подання статистичної та іншої звітності органам державної статистики, іншим центральним органам виконавчої влади відповідно до їх компетенції в обсягах та у </w:t>
            </w:r>
            <w:r w:rsidRPr="00540B2F">
              <w:rPr>
                <w:rFonts w:ascii="Verdana" w:eastAsia="Times New Roman" w:hAnsi="Verdana" w:cs="Times New Roman"/>
                <w:lang w:eastAsia="ru-RU"/>
              </w:rPr>
              <w:br/>
              <w:t>строки, передбачені законодавством.</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Порядок внесення змі</w:t>
            </w:r>
            <w:proofErr w:type="gramStart"/>
            <w:r w:rsidRPr="00540B2F">
              <w:rPr>
                <w:rFonts w:ascii="Verdana" w:eastAsia="Times New Roman" w:hAnsi="Verdana" w:cs="Times New Roman"/>
                <w:lang w:eastAsia="ru-RU"/>
              </w:rPr>
              <w:t>н</w:t>
            </w:r>
            <w:proofErr w:type="gramEnd"/>
            <w:r w:rsidRPr="00540B2F">
              <w:rPr>
                <w:rFonts w:ascii="Verdana" w:eastAsia="Times New Roman" w:hAnsi="Verdana" w:cs="Times New Roman"/>
                <w:lang w:eastAsia="ru-RU"/>
              </w:rPr>
              <w:t xml:space="preserve"> до Статуту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66. Зміни до Статуту вносяться Кабінетом Міні</w:t>
            </w:r>
            <w:proofErr w:type="gramStart"/>
            <w:r w:rsidRPr="00540B2F">
              <w:rPr>
                <w:rFonts w:ascii="Verdana" w:eastAsia="Times New Roman" w:hAnsi="Verdana" w:cs="Times New Roman"/>
                <w:lang w:eastAsia="ru-RU"/>
              </w:rPr>
              <w:t>стр</w:t>
            </w:r>
            <w:proofErr w:type="gramEnd"/>
            <w:r w:rsidRPr="00540B2F">
              <w:rPr>
                <w:rFonts w:ascii="Verdana" w:eastAsia="Times New Roman" w:hAnsi="Verdana" w:cs="Times New Roman"/>
                <w:lang w:eastAsia="ru-RU"/>
              </w:rPr>
              <w:t>ів України.</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Припинення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67. Товариство припиняється шляхом його реорганізації (злиття, приєднання, </w:t>
            </w:r>
            <w:r w:rsidRPr="00540B2F">
              <w:rPr>
                <w:rFonts w:ascii="Verdana" w:eastAsia="Times New Roman" w:hAnsi="Verdana" w:cs="Times New Roman"/>
                <w:lang w:eastAsia="ru-RU"/>
              </w:rPr>
              <w:lastRenderedPageBreak/>
              <w:t>поділу, перетворення) або ліквідації.</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68. Реорганізація Товариства проводиться за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ішенням загальних зборів, а у випадках, передбачених законом, - за </w:t>
            </w:r>
            <w:r w:rsidRPr="00540B2F">
              <w:rPr>
                <w:rFonts w:ascii="Verdana" w:eastAsia="Times New Roman" w:hAnsi="Verdana" w:cs="Times New Roman"/>
                <w:lang w:eastAsia="ru-RU"/>
              </w:rPr>
              <w:br/>
              <w:t>рішенням суду або відповідних державних органів.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69. Товариство лікві</w:t>
            </w:r>
            <w:proofErr w:type="gramStart"/>
            <w:r w:rsidRPr="00540B2F">
              <w:rPr>
                <w:rFonts w:ascii="Verdana" w:eastAsia="Times New Roman" w:hAnsi="Verdana" w:cs="Times New Roman"/>
                <w:lang w:eastAsia="ru-RU"/>
              </w:rPr>
              <w:t>дується</w:t>
            </w:r>
            <w:proofErr w:type="gramEnd"/>
            <w:r w:rsidRPr="00540B2F">
              <w:rPr>
                <w:rFonts w:ascii="Verdana" w:eastAsia="Times New Roman" w:hAnsi="Verdana" w:cs="Times New Roman"/>
                <w:lang w:eastAsia="ru-RU"/>
              </w:rPr>
              <w:t>:</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1) за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ішенням загальних зборів;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2) за </w:t>
            </w:r>
            <w:proofErr w:type="gramStart"/>
            <w:r w:rsidRPr="00540B2F">
              <w:rPr>
                <w:rFonts w:ascii="Verdana" w:eastAsia="Times New Roman" w:hAnsi="Verdana" w:cs="Times New Roman"/>
                <w:lang w:eastAsia="ru-RU"/>
              </w:rPr>
              <w:t>р</w:t>
            </w:r>
            <w:proofErr w:type="gramEnd"/>
            <w:r w:rsidRPr="00540B2F">
              <w:rPr>
                <w:rFonts w:ascii="Verdana" w:eastAsia="Times New Roman" w:hAnsi="Verdana" w:cs="Times New Roman"/>
                <w:lang w:eastAsia="ru-RU"/>
              </w:rPr>
              <w:t>ішенням суду.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70. Припинення Товариства здійснюється комісією з припинення юридичної особи (</w:t>
            </w:r>
            <w:proofErr w:type="gramStart"/>
            <w:r w:rsidRPr="00540B2F">
              <w:rPr>
                <w:rFonts w:ascii="Verdana" w:eastAsia="Times New Roman" w:hAnsi="Verdana" w:cs="Times New Roman"/>
                <w:lang w:eastAsia="ru-RU"/>
              </w:rPr>
              <w:t>л</w:t>
            </w:r>
            <w:proofErr w:type="gramEnd"/>
            <w:r w:rsidRPr="00540B2F">
              <w:rPr>
                <w:rFonts w:ascii="Verdana" w:eastAsia="Times New Roman" w:hAnsi="Verdana" w:cs="Times New Roman"/>
                <w:lang w:eastAsia="ru-RU"/>
              </w:rPr>
              <w:t>іквідаційною комісією, ліквідатором тощо), яка утворюється (призначається) в установленому законодавством </w:t>
            </w:r>
            <w:r w:rsidRPr="00540B2F">
              <w:rPr>
                <w:rFonts w:ascii="Verdana" w:eastAsia="Times New Roman" w:hAnsi="Verdana" w:cs="Times New Roman"/>
                <w:lang w:eastAsia="ru-RU"/>
              </w:rPr>
              <w:br/>
              <w:t>порядку.</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proofErr w:type="gramStart"/>
            <w:r w:rsidRPr="00540B2F">
              <w:rPr>
                <w:rFonts w:ascii="Verdana" w:eastAsia="Times New Roman" w:hAnsi="Verdana" w:cs="Times New Roman"/>
                <w:lang w:eastAsia="ru-RU"/>
              </w:rPr>
              <w:t>З</w:t>
            </w:r>
            <w:proofErr w:type="gramEnd"/>
            <w:r w:rsidRPr="00540B2F">
              <w:rPr>
                <w:rFonts w:ascii="Verdana" w:eastAsia="Times New Roman" w:hAnsi="Verdana" w:cs="Times New Roman"/>
                <w:lang w:eastAsia="ru-RU"/>
              </w:rPr>
              <w:t xml:space="preserve"> дня утворення (призначення) комісії з припинення юридичної особи (ліквідаційної комісії, ліквідатора тощо) до неї (нього) переходять повноваження з управління діяльністю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71. Комі</w:t>
            </w:r>
            <w:proofErr w:type="gramStart"/>
            <w:r w:rsidRPr="00540B2F">
              <w:rPr>
                <w:rFonts w:ascii="Verdana" w:eastAsia="Times New Roman" w:hAnsi="Verdana" w:cs="Times New Roman"/>
                <w:lang w:eastAsia="ru-RU"/>
              </w:rPr>
              <w:t>с</w:t>
            </w:r>
            <w:proofErr w:type="gramEnd"/>
            <w:r w:rsidRPr="00540B2F">
              <w:rPr>
                <w:rFonts w:ascii="Verdana" w:eastAsia="Times New Roman" w:hAnsi="Verdana" w:cs="Times New Roman"/>
                <w:lang w:eastAsia="ru-RU"/>
              </w:rPr>
              <w:t>і</w:t>
            </w:r>
            <w:proofErr w:type="gramStart"/>
            <w:r w:rsidRPr="00540B2F">
              <w:rPr>
                <w:rFonts w:ascii="Verdana" w:eastAsia="Times New Roman" w:hAnsi="Verdana" w:cs="Times New Roman"/>
                <w:lang w:eastAsia="ru-RU"/>
              </w:rPr>
              <w:t>я</w:t>
            </w:r>
            <w:proofErr w:type="gramEnd"/>
            <w:r w:rsidRPr="00540B2F">
              <w:rPr>
                <w:rFonts w:ascii="Verdana" w:eastAsia="Times New Roman" w:hAnsi="Verdana" w:cs="Times New Roman"/>
                <w:lang w:eastAsia="ru-RU"/>
              </w:rPr>
              <w:t xml:space="preserve"> з припинення юридичної особи (ліквідаційна комісія, ліквідатор тощо) несе майнову відповідальність за шкоду, заподіяну Товариству, його учасникам і третім особам, відповідно до законодавства.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72. Майно, що належить Товариству (включаючи виручку від продажу його майна в разі ліквідації) і залишилося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ісля розрахунків з кредиторами, розподіляється між учасниками Товариства.</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xml:space="preserve">73. Припинення Товариства вважається завершеним, а Товариство таким, що припинило свою діяльність, з дати внесення відповідного запису до Єдиного державного реєстру юридичних осіб та фізичних осіб - </w:t>
            </w:r>
            <w:proofErr w:type="gramStart"/>
            <w:r w:rsidRPr="00540B2F">
              <w:rPr>
                <w:rFonts w:ascii="Verdana" w:eastAsia="Times New Roman" w:hAnsi="Verdana" w:cs="Times New Roman"/>
                <w:lang w:eastAsia="ru-RU"/>
              </w:rPr>
              <w:t>п</w:t>
            </w:r>
            <w:proofErr w:type="gramEnd"/>
            <w:r w:rsidRPr="00540B2F">
              <w:rPr>
                <w:rFonts w:ascii="Verdana" w:eastAsia="Times New Roman" w:hAnsi="Verdana" w:cs="Times New Roman"/>
                <w:lang w:eastAsia="ru-RU"/>
              </w:rPr>
              <w:t>ідприємців.</w:t>
            </w:r>
          </w:p>
          <w:p w:rsidR="00540B2F" w:rsidRPr="00540B2F" w:rsidRDefault="00540B2F" w:rsidP="00540B2F">
            <w:pPr>
              <w:spacing w:before="100" w:beforeAutospacing="1" w:after="100" w:afterAutospacing="1" w:line="240" w:lineRule="auto"/>
              <w:rPr>
                <w:rFonts w:ascii="Verdana" w:eastAsia="Times New Roman" w:hAnsi="Verdana" w:cs="Times New Roman"/>
                <w:lang w:eastAsia="ru-RU"/>
              </w:rPr>
            </w:pPr>
            <w:r w:rsidRPr="00540B2F">
              <w:rPr>
                <w:rFonts w:ascii="Verdana" w:eastAsia="Times New Roman" w:hAnsi="Verdana" w:cs="Times New Roman"/>
                <w:lang w:eastAsia="ru-RU"/>
              </w:rPr>
              <w:t> </w:t>
            </w:r>
          </w:p>
        </w:tc>
      </w:tr>
    </w:tbl>
    <w:p w:rsidR="00027599" w:rsidRDefault="00AB7C3D"/>
    <w:sectPr w:rsidR="00027599" w:rsidSect="00540B2F">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40B2F"/>
    <w:rsid w:val="001774D0"/>
    <w:rsid w:val="00540B2F"/>
    <w:rsid w:val="00912945"/>
    <w:rsid w:val="00AB7C3D"/>
    <w:rsid w:val="00EE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91"/>
  </w:style>
  <w:style w:type="paragraph" w:styleId="1">
    <w:name w:val="heading 1"/>
    <w:basedOn w:val="a"/>
    <w:link w:val="10"/>
    <w:uiPriority w:val="9"/>
    <w:qFormat/>
    <w:rsid w:val="00540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B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0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0B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2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Atom</cp:lastModifiedBy>
  <cp:revision>2</cp:revision>
  <dcterms:created xsi:type="dcterms:W3CDTF">2017-08-15T08:08:00Z</dcterms:created>
  <dcterms:modified xsi:type="dcterms:W3CDTF">2017-08-15T08:08:00Z</dcterms:modified>
</cp:coreProperties>
</file>