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93A35" w14:textId="77777777" w:rsidR="005C544D" w:rsidRDefault="005C544D" w:rsidP="005C54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                 Додаток № 1</w:t>
      </w:r>
    </w:p>
    <w:p w14:paraId="5E6ACFD4" w14:textId="15EEE5E8" w:rsidR="005C544D" w:rsidRDefault="005C544D" w:rsidP="005C54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наказу № 17</w:t>
      </w:r>
      <w:r w:rsidR="008E3A0F">
        <w:rPr>
          <w:sz w:val="28"/>
          <w:szCs w:val="28"/>
          <w:lang w:val="uk-UA"/>
        </w:rPr>
        <w:t>3</w:t>
      </w:r>
    </w:p>
    <w:p w14:paraId="42B3EA48" w14:textId="79982D70" w:rsidR="005C544D" w:rsidRDefault="005C544D" w:rsidP="005C54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1</w:t>
      </w:r>
      <w:r w:rsidR="008E3A0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листопада 2020</w:t>
      </w:r>
    </w:p>
    <w:p w14:paraId="0B2FA613" w14:textId="77777777" w:rsidR="005C544D" w:rsidRDefault="005C544D" w:rsidP="005C54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3E02D92E" w14:textId="77777777" w:rsidR="005C544D" w:rsidRDefault="005C544D" w:rsidP="005C544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>
        <w:rPr>
          <w:b/>
          <w:sz w:val="28"/>
          <w:szCs w:val="28"/>
          <w:lang w:val="uk-UA"/>
        </w:rPr>
        <w:t xml:space="preserve">Умови продажу </w:t>
      </w:r>
    </w:p>
    <w:p w14:paraId="0E528EFC" w14:textId="77777777" w:rsidR="005C544D" w:rsidRDefault="005C544D" w:rsidP="005C54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будівлі павільйону загальною площею 36,6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</w:t>
      </w:r>
    </w:p>
    <w:p w14:paraId="104401C9" w14:textId="77777777" w:rsidR="005C544D" w:rsidRDefault="005C544D" w:rsidP="005C54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розташованого в </w:t>
      </w:r>
      <w:proofErr w:type="spellStart"/>
      <w:r>
        <w:rPr>
          <w:sz w:val="28"/>
          <w:szCs w:val="28"/>
          <w:lang w:val="uk-UA"/>
        </w:rPr>
        <w:t>м.Рівне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вул.Курчатова</w:t>
      </w:r>
      <w:proofErr w:type="spellEnd"/>
      <w:r>
        <w:rPr>
          <w:sz w:val="28"/>
          <w:szCs w:val="28"/>
          <w:lang w:val="uk-UA"/>
        </w:rPr>
        <w:t>, 22</w:t>
      </w:r>
      <w:r w:rsidRPr="00B32A46">
        <w:rPr>
          <w:sz w:val="28"/>
          <w:szCs w:val="28"/>
          <w:lang w:val="uk-UA"/>
        </w:rPr>
        <w:t xml:space="preserve"> </w:t>
      </w:r>
    </w:p>
    <w:p w14:paraId="1C054441" w14:textId="77777777" w:rsidR="005C544D" w:rsidRPr="00B32A46" w:rsidRDefault="005C544D" w:rsidP="005C544D">
      <w:pPr>
        <w:jc w:val="both"/>
        <w:rPr>
          <w:sz w:val="28"/>
          <w:szCs w:val="28"/>
          <w:lang w:val="uk-UA"/>
        </w:rPr>
      </w:pPr>
    </w:p>
    <w:p w14:paraId="111828FD" w14:textId="77777777" w:rsidR="005C544D" w:rsidRPr="00403BF3" w:rsidRDefault="005C544D" w:rsidP="005C544D">
      <w:pPr>
        <w:jc w:val="both"/>
        <w:rPr>
          <w:i/>
          <w:sz w:val="28"/>
          <w:szCs w:val="28"/>
        </w:rPr>
      </w:pPr>
      <w:r w:rsidRPr="00B32A46">
        <w:rPr>
          <w:sz w:val="28"/>
          <w:szCs w:val="28"/>
          <w:lang w:val="uk-UA"/>
        </w:rPr>
        <w:t xml:space="preserve">   </w:t>
      </w:r>
      <w:r w:rsidRPr="00B25D6B">
        <w:rPr>
          <w:i/>
          <w:sz w:val="28"/>
          <w:szCs w:val="28"/>
        </w:rPr>
        <w:t xml:space="preserve">1. </w:t>
      </w:r>
      <w:proofErr w:type="spellStart"/>
      <w:r w:rsidRPr="00B25D6B">
        <w:rPr>
          <w:i/>
          <w:sz w:val="28"/>
          <w:szCs w:val="28"/>
        </w:rPr>
        <w:t>Стартова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ціна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об’єкта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приватизації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gramStart"/>
      <w:r w:rsidRPr="00B25D6B">
        <w:rPr>
          <w:i/>
          <w:sz w:val="28"/>
          <w:szCs w:val="28"/>
        </w:rPr>
        <w:t>для продажу</w:t>
      </w:r>
      <w:proofErr w:type="gramEnd"/>
      <w:r w:rsidRPr="00B25D6B">
        <w:rPr>
          <w:i/>
          <w:sz w:val="28"/>
          <w:szCs w:val="28"/>
        </w:rPr>
        <w:t xml:space="preserve"> на </w:t>
      </w:r>
      <w:proofErr w:type="spellStart"/>
      <w:r w:rsidRPr="00B25D6B">
        <w:rPr>
          <w:i/>
          <w:sz w:val="28"/>
          <w:szCs w:val="28"/>
        </w:rPr>
        <w:t>аукціоні</w:t>
      </w:r>
      <w:proofErr w:type="spellEnd"/>
      <w:r w:rsidRPr="00B25D6B">
        <w:rPr>
          <w:i/>
          <w:sz w:val="28"/>
          <w:szCs w:val="28"/>
        </w:rPr>
        <w:t xml:space="preserve"> – </w:t>
      </w:r>
      <w:r w:rsidR="001A5395">
        <w:rPr>
          <w:i/>
          <w:sz w:val="28"/>
          <w:szCs w:val="28"/>
          <w:lang w:val="uk-UA"/>
        </w:rPr>
        <w:t>49258</w:t>
      </w:r>
      <w:r w:rsidRPr="00403BF3">
        <w:rPr>
          <w:i/>
          <w:sz w:val="28"/>
          <w:szCs w:val="28"/>
          <w:lang w:val="uk-UA"/>
        </w:rPr>
        <w:t xml:space="preserve"> </w:t>
      </w:r>
      <w:r w:rsidR="001A5395">
        <w:rPr>
          <w:i/>
          <w:sz w:val="28"/>
          <w:szCs w:val="28"/>
          <w:lang w:val="uk-UA"/>
        </w:rPr>
        <w:t xml:space="preserve">(сорок </w:t>
      </w:r>
      <w:proofErr w:type="spellStart"/>
      <w:r w:rsidR="001A5395">
        <w:rPr>
          <w:i/>
          <w:sz w:val="28"/>
          <w:szCs w:val="28"/>
          <w:lang w:val="uk-UA"/>
        </w:rPr>
        <w:t>дев</w:t>
      </w:r>
      <w:proofErr w:type="spellEnd"/>
      <w:r w:rsidR="001A5395" w:rsidRPr="001A5395">
        <w:rPr>
          <w:i/>
          <w:sz w:val="28"/>
          <w:szCs w:val="28"/>
        </w:rPr>
        <w:t>’</w:t>
      </w:r>
      <w:r w:rsidR="001A5395">
        <w:rPr>
          <w:i/>
          <w:sz w:val="28"/>
          <w:szCs w:val="28"/>
          <w:lang w:val="uk-UA"/>
        </w:rPr>
        <w:t>ять тисяч двісті п</w:t>
      </w:r>
      <w:r w:rsidR="001A5395" w:rsidRPr="001A5395">
        <w:rPr>
          <w:i/>
          <w:sz w:val="28"/>
          <w:szCs w:val="28"/>
        </w:rPr>
        <w:t>’</w:t>
      </w:r>
      <w:proofErr w:type="spellStart"/>
      <w:r w:rsidR="001A5395">
        <w:rPr>
          <w:i/>
          <w:sz w:val="28"/>
          <w:szCs w:val="28"/>
          <w:lang w:val="uk-UA"/>
        </w:rPr>
        <w:t>ятдесят</w:t>
      </w:r>
      <w:proofErr w:type="spellEnd"/>
      <w:r w:rsidR="001A5395">
        <w:rPr>
          <w:i/>
          <w:sz w:val="28"/>
          <w:szCs w:val="28"/>
          <w:lang w:val="uk-UA"/>
        </w:rPr>
        <w:t xml:space="preserve"> вісім) </w:t>
      </w:r>
      <w:r w:rsidRPr="00403BF3">
        <w:rPr>
          <w:i/>
          <w:sz w:val="28"/>
          <w:szCs w:val="28"/>
          <w:lang w:val="uk-UA"/>
        </w:rPr>
        <w:t>грн.</w:t>
      </w:r>
      <w:r w:rsidR="001A5395">
        <w:rPr>
          <w:i/>
          <w:sz w:val="28"/>
          <w:szCs w:val="28"/>
          <w:lang w:val="uk-UA"/>
        </w:rPr>
        <w:t xml:space="preserve">, в </w:t>
      </w:r>
      <w:proofErr w:type="spellStart"/>
      <w:r w:rsidR="001A5395">
        <w:rPr>
          <w:i/>
          <w:sz w:val="28"/>
          <w:szCs w:val="28"/>
          <w:lang w:val="uk-UA"/>
        </w:rPr>
        <w:t>т.ч</w:t>
      </w:r>
      <w:proofErr w:type="spellEnd"/>
      <w:r w:rsidR="001A5395">
        <w:rPr>
          <w:i/>
          <w:sz w:val="28"/>
          <w:szCs w:val="28"/>
          <w:lang w:val="uk-UA"/>
        </w:rPr>
        <w:t>. ПДВ – 8209,67 грн.</w:t>
      </w:r>
      <w:r w:rsidRPr="00403BF3">
        <w:rPr>
          <w:i/>
          <w:sz w:val="28"/>
          <w:szCs w:val="28"/>
          <w:lang w:val="uk-UA"/>
        </w:rPr>
        <w:t xml:space="preserve"> </w:t>
      </w:r>
    </w:p>
    <w:p w14:paraId="66E92E4D" w14:textId="77777777" w:rsidR="005C544D" w:rsidRDefault="005C544D" w:rsidP="005C544D">
      <w:pPr>
        <w:pStyle w:val="a3"/>
        <w:ind w:left="60" w:firstLine="120"/>
        <w:rPr>
          <w:i/>
          <w:sz w:val="28"/>
          <w:szCs w:val="28"/>
        </w:rPr>
      </w:pPr>
      <w:r w:rsidRPr="00B25D6B">
        <w:rPr>
          <w:i/>
          <w:sz w:val="28"/>
          <w:szCs w:val="28"/>
        </w:rPr>
        <w:t>2. Розмір  гарантійного внеску –</w:t>
      </w:r>
      <w:r>
        <w:rPr>
          <w:i/>
          <w:sz w:val="28"/>
          <w:szCs w:val="28"/>
        </w:rPr>
        <w:t xml:space="preserve"> </w:t>
      </w:r>
      <w:r w:rsidR="001A5395">
        <w:rPr>
          <w:i/>
          <w:sz w:val="28"/>
          <w:szCs w:val="28"/>
        </w:rPr>
        <w:t>4925,80</w:t>
      </w:r>
      <w:r>
        <w:rPr>
          <w:i/>
          <w:sz w:val="28"/>
          <w:szCs w:val="28"/>
        </w:rPr>
        <w:t>(</w:t>
      </w:r>
      <w:r w:rsidR="001A5395">
        <w:rPr>
          <w:i/>
          <w:sz w:val="28"/>
          <w:szCs w:val="28"/>
        </w:rPr>
        <w:t xml:space="preserve">чотири тисячі </w:t>
      </w:r>
      <w:proofErr w:type="spellStart"/>
      <w:r w:rsidR="001A5395">
        <w:rPr>
          <w:i/>
          <w:sz w:val="28"/>
          <w:szCs w:val="28"/>
        </w:rPr>
        <w:t>дев</w:t>
      </w:r>
      <w:proofErr w:type="spellEnd"/>
      <w:r w:rsidR="001A5395" w:rsidRPr="001A5395">
        <w:rPr>
          <w:i/>
          <w:sz w:val="28"/>
          <w:szCs w:val="28"/>
          <w:lang w:val="ru-RU"/>
        </w:rPr>
        <w:t>’</w:t>
      </w:r>
      <w:proofErr w:type="spellStart"/>
      <w:r w:rsidR="001A5395">
        <w:rPr>
          <w:i/>
          <w:sz w:val="28"/>
          <w:szCs w:val="28"/>
          <w:lang w:val="ru-RU"/>
        </w:rPr>
        <w:t>ятсот</w:t>
      </w:r>
      <w:proofErr w:type="spellEnd"/>
      <w:r w:rsidR="001A5395">
        <w:rPr>
          <w:i/>
          <w:sz w:val="28"/>
          <w:szCs w:val="28"/>
          <w:lang w:val="ru-RU"/>
        </w:rPr>
        <w:t xml:space="preserve"> </w:t>
      </w:r>
      <w:proofErr w:type="spellStart"/>
      <w:r w:rsidR="001A5395">
        <w:rPr>
          <w:i/>
          <w:sz w:val="28"/>
          <w:szCs w:val="28"/>
          <w:lang w:val="ru-RU"/>
        </w:rPr>
        <w:t>двадцять</w:t>
      </w:r>
      <w:proofErr w:type="spellEnd"/>
      <w:r w:rsidR="001A5395">
        <w:rPr>
          <w:i/>
          <w:sz w:val="28"/>
          <w:szCs w:val="28"/>
          <w:lang w:val="ru-RU"/>
        </w:rPr>
        <w:t xml:space="preserve"> </w:t>
      </w:r>
      <w:proofErr w:type="spellStart"/>
      <w:r w:rsidR="001A5395">
        <w:rPr>
          <w:i/>
          <w:sz w:val="28"/>
          <w:szCs w:val="28"/>
          <w:lang w:val="ru-RU"/>
        </w:rPr>
        <w:t>п</w:t>
      </w:r>
      <w:r w:rsidR="001A5395" w:rsidRPr="001A5395">
        <w:rPr>
          <w:i/>
          <w:sz w:val="28"/>
          <w:szCs w:val="28"/>
          <w:lang w:val="ru-RU"/>
        </w:rPr>
        <w:t>’</w:t>
      </w:r>
      <w:r w:rsidR="001A5395">
        <w:rPr>
          <w:i/>
          <w:sz w:val="28"/>
          <w:szCs w:val="28"/>
          <w:lang w:val="ru-RU"/>
        </w:rPr>
        <w:t>ять</w:t>
      </w:r>
      <w:proofErr w:type="spellEnd"/>
      <w:r>
        <w:rPr>
          <w:i/>
          <w:sz w:val="28"/>
          <w:szCs w:val="28"/>
        </w:rPr>
        <w:t>)грн.</w:t>
      </w:r>
      <w:r w:rsidR="001A5395">
        <w:rPr>
          <w:i/>
          <w:sz w:val="28"/>
          <w:szCs w:val="28"/>
        </w:rPr>
        <w:t>80</w:t>
      </w:r>
      <w:r>
        <w:rPr>
          <w:i/>
          <w:sz w:val="28"/>
          <w:szCs w:val="28"/>
        </w:rPr>
        <w:t xml:space="preserve"> коп., в </w:t>
      </w:r>
      <w:proofErr w:type="spellStart"/>
      <w:r>
        <w:rPr>
          <w:i/>
          <w:sz w:val="28"/>
          <w:szCs w:val="28"/>
        </w:rPr>
        <w:t>т.ч.ПДВ</w:t>
      </w:r>
      <w:proofErr w:type="spellEnd"/>
      <w:r>
        <w:rPr>
          <w:i/>
          <w:sz w:val="28"/>
          <w:szCs w:val="28"/>
        </w:rPr>
        <w:t xml:space="preserve"> – </w:t>
      </w:r>
      <w:r w:rsidR="001A5395">
        <w:rPr>
          <w:i/>
          <w:sz w:val="28"/>
          <w:szCs w:val="28"/>
        </w:rPr>
        <w:t>82</w:t>
      </w:r>
      <w:r>
        <w:rPr>
          <w:i/>
          <w:sz w:val="28"/>
          <w:szCs w:val="28"/>
        </w:rPr>
        <w:t>0,</w:t>
      </w:r>
      <w:r w:rsidR="001A5395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>6 грн.</w:t>
      </w:r>
    </w:p>
    <w:p w14:paraId="1AA22940" w14:textId="77777777" w:rsidR="005C544D" w:rsidRPr="007001FD" w:rsidRDefault="005C544D" w:rsidP="005C544D">
      <w:pPr>
        <w:pStyle w:val="a3"/>
        <w:ind w:left="60" w:firstLine="120"/>
        <w:rPr>
          <w:b/>
          <w:i/>
          <w:sz w:val="28"/>
          <w:szCs w:val="28"/>
        </w:rPr>
      </w:pPr>
      <w:r w:rsidRPr="00B25D6B">
        <w:rPr>
          <w:i/>
          <w:sz w:val="28"/>
          <w:szCs w:val="28"/>
        </w:rPr>
        <w:t xml:space="preserve">3. Стартова ціна об’єкта для продажу на аукціоні зі зниженням стартової ціни </w:t>
      </w:r>
      <w:r>
        <w:rPr>
          <w:i/>
          <w:sz w:val="28"/>
          <w:szCs w:val="28"/>
        </w:rPr>
        <w:t xml:space="preserve">на 50 % - </w:t>
      </w:r>
      <w:r w:rsidR="00CD7A15">
        <w:rPr>
          <w:i/>
          <w:sz w:val="28"/>
          <w:szCs w:val="28"/>
        </w:rPr>
        <w:t>24629</w:t>
      </w:r>
      <w:r w:rsidRPr="007001FD">
        <w:rPr>
          <w:i/>
          <w:sz w:val="28"/>
          <w:szCs w:val="28"/>
        </w:rPr>
        <w:t xml:space="preserve"> (</w:t>
      </w:r>
      <w:r w:rsidR="00CD7A15">
        <w:rPr>
          <w:i/>
          <w:sz w:val="28"/>
          <w:szCs w:val="28"/>
        </w:rPr>
        <w:t xml:space="preserve">двадцять чотири тисячі шістсот двадцять </w:t>
      </w:r>
      <w:proofErr w:type="spellStart"/>
      <w:r w:rsidR="00CD7A15">
        <w:rPr>
          <w:i/>
          <w:sz w:val="28"/>
          <w:szCs w:val="28"/>
        </w:rPr>
        <w:t>дев</w:t>
      </w:r>
      <w:proofErr w:type="spellEnd"/>
      <w:r w:rsidR="00CD7A15" w:rsidRPr="001A5395">
        <w:rPr>
          <w:i/>
          <w:sz w:val="28"/>
          <w:szCs w:val="28"/>
          <w:lang w:val="ru-RU"/>
        </w:rPr>
        <w:t>’</w:t>
      </w:r>
      <w:r w:rsidR="00CD7A15">
        <w:rPr>
          <w:i/>
          <w:sz w:val="28"/>
          <w:szCs w:val="28"/>
          <w:lang w:val="ru-RU"/>
        </w:rPr>
        <w:t>ять</w:t>
      </w:r>
      <w:r w:rsidRPr="007001FD">
        <w:rPr>
          <w:i/>
          <w:sz w:val="28"/>
          <w:szCs w:val="28"/>
        </w:rPr>
        <w:t xml:space="preserve">) грн., в тому числі ПДВ – </w:t>
      </w:r>
      <w:r w:rsidR="00CD7A15">
        <w:rPr>
          <w:i/>
          <w:sz w:val="28"/>
          <w:szCs w:val="28"/>
        </w:rPr>
        <w:t>4104,83</w:t>
      </w:r>
      <w:r w:rsidRPr="007001FD">
        <w:rPr>
          <w:i/>
          <w:sz w:val="28"/>
          <w:szCs w:val="28"/>
        </w:rPr>
        <w:t xml:space="preserve"> грн.</w:t>
      </w:r>
      <w:r w:rsidRPr="007001FD">
        <w:rPr>
          <w:b/>
          <w:i/>
          <w:sz w:val="28"/>
          <w:szCs w:val="28"/>
        </w:rPr>
        <w:t xml:space="preserve">                </w:t>
      </w:r>
    </w:p>
    <w:p w14:paraId="5A153798" w14:textId="77777777" w:rsidR="005C544D" w:rsidRPr="00B25D6B" w:rsidRDefault="005C544D" w:rsidP="005C544D">
      <w:pPr>
        <w:pStyle w:val="a3"/>
        <w:ind w:left="60" w:firstLine="120"/>
        <w:rPr>
          <w:i/>
          <w:sz w:val="28"/>
          <w:szCs w:val="28"/>
        </w:rPr>
      </w:pPr>
      <w:r w:rsidRPr="00B25D6B">
        <w:rPr>
          <w:i/>
          <w:sz w:val="28"/>
          <w:szCs w:val="28"/>
        </w:rPr>
        <w:t>4. Розмір  гарантійного внеску</w:t>
      </w:r>
      <w:r w:rsidRPr="00AB16D1">
        <w:rPr>
          <w:i/>
          <w:sz w:val="28"/>
          <w:szCs w:val="28"/>
        </w:rPr>
        <w:t xml:space="preserve"> </w:t>
      </w:r>
      <w:r w:rsidRPr="00B25D6B">
        <w:rPr>
          <w:i/>
          <w:sz w:val="28"/>
          <w:szCs w:val="28"/>
        </w:rPr>
        <w:t xml:space="preserve">об’єкта для продажу на аукціоні зі зниженням стартової ціни </w:t>
      </w:r>
      <w:r>
        <w:rPr>
          <w:i/>
          <w:sz w:val="28"/>
          <w:szCs w:val="28"/>
        </w:rPr>
        <w:t xml:space="preserve">на 50 % </w:t>
      </w:r>
      <w:r w:rsidRPr="00B25D6B">
        <w:rPr>
          <w:i/>
          <w:sz w:val="28"/>
          <w:szCs w:val="28"/>
        </w:rPr>
        <w:t xml:space="preserve"> –</w:t>
      </w:r>
      <w:r w:rsidR="00CD7A15">
        <w:rPr>
          <w:i/>
          <w:sz w:val="28"/>
          <w:szCs w:val="28"/>
        </w:rPr>
        <w:t xml:space="preserve">2462,90 </w:t>
      </w:r>
      <w:r>
        <w:rPr>
          <w:i/>
          <w:sz w:val="28"/>
          <w:szCs w:val="28"/>
        </w:rPr>
        <w:t>(</w:t>
      </w:r>
      <w:r w:rsidR="00CD7A15">
        <w:rPr>
          <w:i/>
          <w:sz w:val="28"/>
          <w:szCs w:val="28"/>
        </w:rPr>
        <w:t xml:space="preserve">дві тисячі чотириста шістдесят дві </w:t>
      </w:r>
      <w:r>
        <w:rPr>
          <w:i/>
          <w:sz w:val="28"/>
          <w:szCs w:val="28"/>
        </w:rPr>
        <w:t>гр</w:t>
      </w:r>
      <w:r w:rsidR="00CD7A15">
        <w:rPr>
          <w:i/>
          <w:sz w:val="28"/>
          <w:szCs w:val="28"/>
        </w:rPr>
        <w:t>ив</w:t>
      </w:r>
      <w:r>
        <w:rPr>
          <w:i/>
          <w:sz w:val="28"/>
          <w:szCs w:val="28"/>
        </w:rPr>
        <w:t>н</w:t>
      </w:r>
      <w:r w:rsidR="00CD7A15">
        <w:rPr>
          <w:i/>
          <w:sz w:val="28"/>
          <w:szCs w:val="28"/>
        </w:rPr>
        <w:t>і</w:t>
      </w:r>
      <w:r>
        <w:rPr>
          <w:i/>
          <w:sz w:val="28"/>
          <w:szCs w:val="28"/>
        </w:rPr>
        <w:t xml:space="preserve"> 9</w:t>
      </w:r>
      <w:r w:rsidR="00CD7A15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 xml:space="preserve"> коп.</w:t>
      </w:r>
      <w:r w:rsidR="00CD7A15">
        <w:rPr>
          <w:i/>
          <w:sz w:val="28"/>
          <w:szCs w:val="28"/>
        </w:rPr>
        <w:t>).</w:t>
      </w:r>
      <w:r w:rsidRPr="00B25D6B">
        <w:rPr>
          <w:i/>
          <w:sz w:val="28"/>
          <w:szCs w:val="28"/>
        </w:rPr>
        <w:t xml:space="preserve"> </w:t>
      </w:r>
    </w:p>
    <w:p w14:paraId="7B0296A9" w14:textId="77777777" w:rsidR="005C544D" w:rsidRPr="00B25D6B" w:rsidRDefault="005C544D" w:rsidP="005C544D">
      <w:pPr>
        <w:jc w:val="both"/>
        <w:rPr>
          <w:i/>
          <w:sz w:val="28"/>
          <w:szCs w:val="28"/>
        </w:rPr>
      </w:pPr>
      <w:r w:rsidRPr="00B25D6B">
        <w:rPr>
          <w:i/>
          <w:sz w:val="28"/>
          <w:szCs w:val="28"/>
          <w:lang w:val="uk-UA"/>
        </w:rPr>
        <w:t xml:space="preserve">  </w:t>
      </w:r>
      <w:r w:rsidRPr="00B25D6B">
        <w:rPr>
          <w:i/>
          <w:sz w:val="28"/>
          <w:szCs w:val="28"/>
        </w:rPr>
        <w:t xml:space="preserve">5.Розмір </w:t>
      </w:r>
      <w:proofErr w:type="spellStart"/>
      <w:r w:rsidRPr="00B25D6B">
        <w:rPr>
          <w:i/>
          <w:sz w:val="28"/>
          <w:szCs w:val="28"/>
        </w:rPr>
        <w:t>реєстраційного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внеску</w:t>
      </w:r>
      <w:proofErr w:type="spellEnd"/>
      <w:r w:rsidRPr="00B25D6B">
        <w:rPr>
          <w:i/>
          <w:sz w:val="28"/>
          <w:szCs w:val="28"/>
        </w:rPr>
        <w:t xml:space="preserve"> (плата за </w:t>
      </w:r>
      <w:proofErr w:type="spellStart"/>
      <w:r w:rsidRPr="00B25D6B">
        <w:rPr>
          <w:i/>
          <w:sz w:val="28"/>
          <w:szCs w:val="28"/>
        </w:rPr>
        <w:t>реєстрацію</w:t>
      </w:r>
      <w:proofErr w:type="spellEnd"/>
      <w:r w:rsidRPr="00B25D6B">
        <w:rPr>
          <w:i/>
          <w:sz w:val="28"/>
          <w:szCs w:val="28"/>
        </w:rPr>
        <w:t xml:space="preserve"> заяви на участь в </w:t>
      </w:r>
      <w:proofErr w:type="spellStart"/>
      <w:r w:rsidRPr="00B25D6B">
        <w:rPr>
          <w:i/>
          <w:sz w:val="28"/>
          <w:szCs w:val="28"/>
        </w:rPr>
        <w:t>аукціоні</w:t>
      </w:r>
      <w:proofErr w:type="spellEnd"/>
      <w:r w:rsidRPr="00B25D6B">
        <w:rPr>
          <w:i/>
          <w:sz w:val="28"/>
          <w:szCs w:val="28"/>
        </w:rPr>
        <w:t xml:space="preserve">): </w:t>
      </w:r>
      <w:r>
        <w:rPr>
          <w:i/>
          <w:sz w:val="28"/>
          <w:szCs w:val="28"/>
          <w:lang w:val="uk-UA"/>
        </w:rPr>
        <w:t>944,60</w:t>
      </w:r>
      <w:r w:rsidRPr="00B25D6B">
        <w:rPr>
          <w:i/>
          <w:sz w:val="28"/>
          <w:szCs w:val="28"/>
        </w:rPr>
        <w:t xml:space="preserve"> грн., </w:t>
      </w:r>
      <w:proofErr w:type="spellStart"/>
      <w:r w:rsidRPr="00B25D6B">
        <w:rPr>
          <w:i/>
          <w:sz w:val="28"/>
          <w:szCs w:val="28"/>
        </w:rPr>
        <w:t>що</w:t>
      </w:r>
      <w:proofErr w:type="spellEnd"/>
      <w:r w:rsidRPr="00B25D6B">
        <w:rPr>
          <w:i/>
          <w:sz w:val="28"/>
          <w:szCs w:val="28"/>
        </w:rPr>
        <w:t xml:space="preserve"> становить 0,2 </w:t>
      </w:r>
      <w:proofErr w:type="spellStart"/>
      <w:r w:rsidRPr="00B25D6B">
        <w:rPr>
          <w:i/>
          <w:sz w:val="28"/>
          <w:szCs w:val="28"/>
        </w:rPr>
        <w:t>мінімальної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заробітної</w:t>
      </w:r>
      <w:proofErr w:type="spellEnd"/>
      <w:r w:rsidRPr="00B25D6B">
        <w:rPr>
          <w:i/>
          <w:sz w:val="28"/>
          <w:szCs w:val="28"/>
        </w:rPr>
        <w:t xml:space="preserve"> плати станом на 1 </w:t>
      </w:r>
      <w:proofErr w:type="spellStart"/>
      <w:r w:rsidRPr="00B25D6B">
        <w:rPr>
          <w:i/>
          <w:sz w:val="28"/>
          <w:szCs w:val="28"/>
        </w:rPr>
        <w:t>січня</w:t>
      </w:r>
      <w:proofErr w:type="spellEnd"/>
      <w:r w:rsidRPr="00B25D6B">
        <w:rPr>
          <w:i/>
          <w:sz w:val="28"/>
          <w:szCs w:val="28"/>
        </w:rPr>
        <w:t xml:space="preserve"> поточного року. </w:t>
      </w:r>
    </w:p>
    <w:p w14:paraId="2D5AC66F" w14:textId="77777777" w:rsidR="005C544D" w:rsidRPr="00B25D6B" w:rsidRDefault="005C544D" w:rsidP="005C544D">
      <w:pPr>
        <w:pStyle w:val="a5"/>
        <w:rPr>
          <w:i/>
          <w:sz w:val="28"/>
          <w:szCs w:val="28"/>
        </w:rPr>
      </w:pPr>
      <w:r w:rsidRPr="00B25D6B">
        <w:rPr>
          <w:i/>
          <w:sz w:val="28"/>
          <w:szCs w:val="28"/>
          <w:lang w:val="uk-UA"/>
        </w:rPr>
        <w:t xml:space="preserve">  </w:t>
      </w:r>
      <w:r w:rsidRPr="00B25D6B">
        <w:rPr>
          <w:i/>
          <w:sz w:val="28"/>
          <w:szCs w:val="28"/>
        </w:rPr>
        <w:t xml:space="preserve">6. </w:t>
      </w:r>
      <w:proofErr w:type="spellStart"/>
      <w:r w:rsidRPr="00B25D6B">
        <w:rPr>
          <w:i/>
          <w:sz w:val="28"/>
          <w:szCs w:val="28"/>
        </w:rPr>
        <w:t>Забороняється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розміщення</w:t>
      </w:r>
      <w:proofErr w:type="spellEnd"/>
      <w:r w:rsidRPr="00B25D6B">
        <w:rPr>
          <w:i/>
          <w:sz w:val="28"/>
          <w:szCs w:val="28"/>
        </w:rPr>
        <w:t xml:space="preserve"> в них </w:t>
      </w:r>
      <w:proofErr w:type="spellStart"/>
      <w:r w:rsidRPr="00B25D6B">
        <w:rPr>
          <w:i/>
          <w:sz w:val="28"/>
          <w:szCs w:val="28"/>
        </w:rPr>
        <w:t>ігрових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автоматів</w:t>
      </w:r>
      <w:proofErr w:type="spellEnd"/>
      <w:r w:rsidRPr="00B25D6B">
        <w:rPr>
          <w:i/>
          <w:sz w:val="28"/>
          <w:szCs w:val="28"/>
        </w:rPr>
        <w:t xml:space="preserve"> та </w:t>
      </w:r>
      <w:proofErr w:type="spellStart"/>
      <w:r w:rsidRPr="00B25D6B">
        <w:rPr>
          <w:i/>
          <w:sz w:val="28"/>
          <w:szCs w:val="28"/>
        </w:rPr>
        <w:t>закладів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грального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бізнесу</w:t>
      </w:r>
      <w:proofErr w:type="spellEnd"/>
      <w:r w:rsidRPr="00B25D6B">
        <w:rPr>
          <w:i/>
          <w:sz w:val="28"/>
          <w:szCs w:val="28"/>
        </w:rPr>
        <w:t xml:space="preserve">. </w:t>
      </w:r>
    </w:p>
    <w:p w14:paraId="0E7B5FAD" w14:textId="77777777" w:rsidR="005C544D" w:rsidRPr="00B25D6B" w:rsidRDefault="005C544D" w:rsidP="005C544D">
      <w:pPr>
        <w:overflowPunct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25D6B">
        <w:rPr>
          <w:i/>
          <w:sz w:val="28"/>
          <w:szCs w:val="28"/>
          <w:lang w:val="uk-UA"/>
        </w:rPr>
        <w:t xml:space="preserve">  </w:t>
      </w:r>
      <w:r w:rsidRPr="00B25D6B">
        <w:rPr>
          <w:i/>
          <w:sz w:val="28"/>
          <w:szCs w:val="28"/>
        </w:rPr>
        <w:t xml:space="preserve">7. </w:t>
      </w:r>
      <w:proofErr w:type="spellStart"/>
      <w:r w:rsidRPr="00B25D6B">
        <w:rPr>
          <w:i/>
          <w:sz w:val="28"/>
          <w:szCs w:val="28"/>
        </w:rPr>
        <w:t>Покупець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протягом</w:t>
      </w:r>
      <w:proofErr w:type="spellEnd"/>
      <w:r w:rsidRPr="00B25D6B">
        <w:rPr>
          <w:i/>
          <w:sz w:val="28"/>
          <w:szCs w:val="28"/>
        </w:rPr>
        <w:t xml:space="preserve"> </w:t>
      </w:r>
      <w:r w:rsidRPr="00B25D6B">
        <w:rPr>
          <w:bCs/>
          <w:i/>
          <w:sz w:val="28"/>
          <w:szCs w:val="28"/>
        </w:rPr>
        <w:t xml:space="preserve">30-ти </w:t>
      </w:r>
      <w:proofErr w:type="spellStart"/>
      <w:r w:rsidRPr="00B25D6B">
        <w:rPr>
          <w:bCs/>
          <w:i/>
          <w:sz w:val="28"/>
          <w:szCs w:val="28"/>
        </w:rPr>
        <w:t>календарних</w:t>
      </w:r>
      <w:proofErr w:type="spellEnd"/>
      <w:r w:rsidRPr="00B25D6B">
        <w:rPr>
          <w:bCs/>
          <w:i/>
          <w:sz w:val="28"/>
          <w:szCs w:val="28"/>
        </w:rPr>
        <w:t xml:space="preserve"> </w:t>
      </w:r>
      <w:proofErr w:type="spellStart"/>
      <w:proofErr w:type="gramStart"/>
      <w:r w:rsidRPr="00B25D6B">
        <w:rPr>
          <w:bCs/>
          <w:i/>
          <w:sz w:val="28"/>
          <w:szCs w:val="28"/>
        </w:rPr>
        <w:t>днів</w:t>
      </w:r>
      <w:proofErr w:type="spellEnd"/>
      <w:r w:rsidRPr="00B25D6B">
        <w:rPr>
          <w:bCs/>
          <w:i/>
          <w:sz w:val="28"/>
          <w:szCs w:val="28"/>
        </w:rPr>
        <w:t xml:space="preserve"> </w:t>
      </w:r>
      <w:r w:rsidRPr="00B25D6B">
        <w:rPr>
          <w:i/>
          <w:sz w:val="28"/>
          <w:szCs w:val="28"/>
        </w:rPr>
        <w:t xml:space="preserve"> з</w:t>
      </w:r>
      <w:proofErr w:type="gramEnd"/>
      <w:r w:rsidRPr="00B25D6B">
        <w:rPr>
          <w:i/>
          <w:sz w:val="28"/>
          <w:szCs w:val="28"/>
        </w:rPr>
        <w:t xml:space="preserve"> моменту </w:t>
      </w:r>
      <w:proofErr w:type="spellStart"/>
      <w:r w:rsidRPr="00B25D6B">
        <w:rPr>
          <w:i/>
          <w:sz w:val="28"/>
          <w:szCs w:val="28"/>
        </w:rPr>
        <w:t>укладення</w:t>
      </w:r>
      <w:proofErr w:type="spellEnd"/>
      <w:r w:rsidRPr="00B25D6B">
        <w:rPr>
          <w:i/>
          <w:sz w:val="28"/>
          <w:szCs w:val="28"/>
        </w:rPr>
        <w:t xml:space="preserve">  договору </w:t>
      </w:r>
      <w:proofErr w:type="spellStart"/>
      <w:r w:rsidRPr="00B25D6B">
        <w:rPr>
          <w:i/>
          <w:sz w:val="28"/>
          <w:szCs w:val="28"/>
        </w:rPr>
        <w:t>купівлі</w:t>
      </w:r>
      <w:proofErr w:type="spellEnd"/>
      <w:r w:rsidRPr="00B25D6B">
        <w:rPr>
          <w:i/>
          <w:sz w:val="28"/>
          <w:szCs w:val="28"/>
        </w:rPr>
        <w:t xml:space="preserve">-продажу </w:t>
      </w:r>
      <w:proofErr w:type="spellStart"/>
      <w:r w:rsidRPr="00B25D6B">
        <w:rPr>
          <w:i/>
          <w:sz w:val="28"/>
          <w:szCs w:val="28"/>
        </w:rPr>
        <w:t>зобов’язаний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сплатити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ціну</w:t>
      </w:r>
      <w:proofErr w:type="spellEnd"/>
      <w:r w:rsidRPr="00B25D6B">
        <w:rPr>
          <w:i/>
          <w:sz w:val="28"/>
          <w:szCs w:val="28"/>
        </w:rPr>
        <w:t xml:space="preserve">  продажу </w:t>
      </w:r>
      <w:proofErr w:type="spellStart"/>
      <w:r w:rsidRPr="00B25D6B">
        <w:rPr>
          <w:i/>
          <w:sz w:val="28"/>
          <w:szCs w:val="28"/>
        </w:rPr>
        <w:t>об’єкта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приватизації</w:t>
      </w:r>
      <w:proofErr w:type="spellEnd"/>
      <w:r w:rsidRPr="00B25D6B">
        <w:rPr>
          <w:i/>
          <w:sz w:val="28"/>
          <w:szCs w:val="28"/>
        </w:rPr>
        <w:t xml:space="preserve"> шляхом </w:t>
      </w:r>
      <w:proofErr w:type="spellStart"/>
      <w:r w:rsidRPr="00B25D6B">
        <w:rPr>
          <w:i/>
          <w:sz w:val="28"/>
          <w:szCs w:val="28"/>
        </w:rPr>
        <w:t>безготівкового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перерахування</w:t>
      </w:r>
      <w:proofErr w:type="spellEnd"/>
      <w:r w:rsidRPr="00B25D6B">
        <w:rPr>
          <w:i/>
          <w:sz w:val="28"/>
          <w:szCs w:val="28"/>
        </w:rPr>
        <w:t xml:space="preserve"> на </w:t>
      </w:r>
      <w:proofErr w:type="spellStart"/>
      <w:r w:rsidRPr="00B25D6B">
        <w:rPr>
          <w:i/>
          <w:sz w:val="28"/>
          <w:szCs w:val="28"/>
        </w:rPr>
        <w:t>рахунок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Продавця</w:t>
      </w:r>
      <w:proofErr w:type="spellEnd"/>
      <w:r w:rsidRPr="00B25D6B">
        <w:rPr>
          <w:i/>
          <w:sz w:val="28"/>
          <w:szCs w:val="28"/>
        </w:rPr>
        <w:t xml:space="preserve">. У </w:t>
      </w:r>
      <w:proofErr w:type="spellStart"/>
      <w:r w:rsidRPr="00B25D6B">
        <w:rPr>
          <w:i/>
          <w:sz w:val="28"/>
          <w:szCs w:val="28"/>
        </w:rPr>
        <w:t>разі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порушення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строків</w:t>
      </w:r>
      <w:proofErr w:type="spellEnd"/>
      <w:r w:rsidRPr="00B25D6B">
        <w:rPr>
          <w:i/>
          <w:sz w:val="28"/>
          <w:szCs w:val="28"/>
        </w:rPr>
        <w:t xml:space="preserve"> оплати </w:t>
      </w:r>
      <w:proofErr w:type="spellStart"/>
      <w:r w:rsidRPr="00B25D6B">
        <w:rPr>
          <w:i/>
          <w:sz w:val="28"/>
          <w:szCs w:val="28"/>
        </w:rPr>
        <w:t>Покупець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перераховує</w:t>
      </w:r>
      <w:proofErr w:type="spellEnd"/>
      <w:r w:rsidRPr="00B25D6B">
        <w:rPr>
          <w:i/>
          <w:sz w:val="28"/>
          <w:szCs w:val="28"/>
        </w:rPr>
        <w:t xml:space="preserve"> на </w:t>
      </w:r>
      <w:proofErr w:type="spellStart"/>
      <w:r w:rsidRPr="00B25D6B">
        <w:rPr>
          <w:i/>
          <w:sz w:val="28"/>
          <w:szCs w:val="28"/>
        </w:rPr>
        <w:t>рахунок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Продавця</w:t>
      </w:r>
      <w:proofErr w:type="spellEnd"/>
      <w:r w:rsidRPr="00B25D6B">
        <w:rPr>
          <w:i/>
          <w:sz w:val="28"/>
          <w:szCs w:val="28"/>
        </w:rPr>
        <w:t xml:space="preserve"> неустойку в </w:t>
      </w:r>
      <w:proofErr w:type="spellStart"/>
      <w:r w:rsidRPr="00B25D6B">
        <w:rPr>
          <w:i/>
          <w:sz w:val="28"/>
          <w:szCs w:val="28"/>
        </w:rPr>
        <w:t>розмірі</w:t>
      </w:r>
      <w:proofErr w:type="spellEnd"/>
      <w:r w:rsidRPr="00B25D6B">
        <w:rPr>
          <w:i/>
          <w:sz w:val="28"/>
          <w:szCs w:val="28"/>
        </w:rPr>
        <w:t xml:space="preserve"> 20 </w:t>
      </w:r>
      <w:proofErr w:type="spellStart"/>
      <w:r w:rsidRPr="00B25D6B">
        <w:rPr>
          <w:i/>
          <w:sz w:val="28"/>
          <w:szCs w:val="28"/>
        </w:rPr>
        <w:t>відсотків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ціни</w:t>
      </w:r>
      <w:proofErr w:type="spellEnd"/>
      <w:r w:rsidRPr="00B25D6B">
        <w:rPr>
          <w:i/>
          <w:sz w:val="28"/>
          <w:szCs w:val="28"/>
        </w:rPr>
        <w:t xml:space="preserve"> продажу </w:t>
      </w:r>
      <w:proofErr w:type="spellStart"/>
      <w:r w:rsidRPr="00B25D6B">
        <w:rPr>
          <w:i/>
          <w:sz w:val="28"/>
          <w:szCs w:val="28"/>
        </w:rPr>
        <w:t>об’єкта</w:t>
      </w:r>
      <w:proofErr w:type="spellEnd"/>
      <w:r w:rsidRPr="00B25D6B">
        <w:rPr>
          <w:i/>
          <w:sz w:val="28"/>
          <w:szCs w:val="28"/>
        </w:rPr>
        <w:t xml:space="preserve">. У </w:t>
      </w:r>
      <w:proofErr w:type="spellStart"/>
      <w:r w:rsidRPr="00B25D6B">
        <w:rPr>
          <w:i/>
          <w:sz w:val="28"/>
          <w:szCs w:val="28"/>
        </w:rPr>
        <w:t>разі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несплати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коштів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згідно</w:t>
      </w:r>
      <w:proofErr w:type="spellEnd"/>
      <w:r w:rsidRPr="00B25D6B">
        <w:rPr>
          <w:i/>
          <w:sz w:val="28"/>
          <w:szCs w:val="28"/>
        </w:rPr>
        <w:t xml:space="preserve"> з договором </w:t>
      </w:r>
      <w:proofErr w:type="spellStart"/>
      <w:r w:rsidRPr="00B25D6B">
        <w:rPr>
          <w:i/>
          <w:sz w:val="28"/>
          <w:szCs w:val="28"/>
        </w:rPr>
        <w:t>купівлі</w:t>
      </w:r>
      <w:proofErr w:type="spellEnd"/>
      <w:r w:rsidRPr="00B25D6B">
        <w:rPr>
          <w:i/>
          <w:sz w:val="28"/>
          <w:szCs w:val="28"/>
        </w:rPr>
        <w:t xml:space="preserve">-продажу разом з </w:t>
      </w:r>
      <w:proofErr w:type="spellStart"/>
      <w:r w:rsidRPr="00B25D6B">
        <w:rPr>
          <w:i/>
          <w:sz w:val="28"/>
          <w:szCs w:val="28"/>
        </w:rPr>
        <w:t>неустойкою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протягом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наступних</w:t>
      </w:r>
      <w:proofErr w:type="spellEnd"/>
      <w:r w:rsidRPr="00B25D6B">
        <w:rPr>
          <w:i/>
          <w:sz w:val="28"/>
          <w:szCs w:val="28"/>
        </w:rPr>
        <w:t xml:space="preserve"> 30 </w:t>
      </w:r>
      <w:proofErr w:type="spellStart"/>
      <w:r w:rsidRPr="00B25D6B">
        <w:rPr>
          <w:i/>
          <w:sz w:val="28"/>
          <w:szCs w:val="28"/>
        </w:rPr>
        <w:t>днів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після</w:t>
      </w:r>
      <w:proofErr w:type="spellEnd"/>
      <w:r w:rsidRPr="00B25D6B">
        <w:rPr>
          <w:i/>
          <w:sz w:val="28"/>
          <w:szCs w:val="28"/>
        </w:rPr>
        <w:t xml:space="preserve"> строку оплати, </w:t>
      </w:r>
      <w:proofErr w:type="spellStart"/>
      <w:r w:rsidRPr="00B25D6B">
        <w:rPr>
          <w:i/>
          <w:sz w:val="28"/>
          <w:szCs w:val="28"/>
        </w:rPr>
        <w:t>договір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підлягає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proofErr w:type="gramStart"/>
      <w:r w:rsidRPr="00B25D6B">
        <w:rPr>
          <w:i/>
          <w:sz w:val="28"/>
          <w:szCs w:val="28"/>
        </w:rPr>
        <w:t>розірванню</w:t>
      </w:r>
      <w:proofErr w:type="spellEnd"/>
      <w:r w:rsidRPr="00B25D6B">
        <w:rPr>
          <w:i/>
          <w:sz w:val="28"/>
          <w:szCs w:val="28"/>
        </w:rPr>
        <w:t xml:space="preserve"> .</w:t>
      </w:r>
      <w:proofErr w:type="gramEnd"/>
    </w:p>
    <w:p w14:paraId="2E123109" w14:textId="77777777" w:rsidR="005C544D" w:rsidRPr="00B25D6B" w:rsidRDefault="005C544D" w:rsidP="005C544D">
      <w:pPr>
        <w:rPr>
          <w:i/>
          <w:sz w:val="28"/>
          <w:szCs w:val="28"/>
        </w:rPr>
      </w:pPr>
      <w:r w:rsidRPr="00B25D6B">
        <w:rPr>
          <w:i/>
          <w:sz w:val="28"/>
          <w:szCs w:val="28"/>
          <w:lang w:val="uk-UA"/>
        </w:rPr>
        <w:t xml:space="preserve">  </w:t>
      </w:r>
      <w:r w:rsidRPr="00B25D6B">
        <w:rPr>
          <w:i/>
          <w:sz w:val="28"/>
          <w:szCs w:val="28"/>
        </w:rPr>
        <w:t xml:space="preserve">8. У </w:t>
      </w:r>
      <w:proofErr w:type="spellStart"/>
      <w:r w:rsidRPr="00B25D6B">
        <w:rPr>
          <w:i/>
          <w:sz w:val="28"/>
          <w:szCs w:val="28"/>
        </w:rPr>
        <w:t>триденний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термін</w:t>
      </w:r>
      <w:proofErr w:type="spellEnd"/>
      <w:r w:rsidRPr="00B25D6B">
        <w:rPr>
          <w:i/>
          <w:sz w:val="28"/>
          <w:szCs w:val="28"/>
        </w:rPr>
        <w:t xml:space="preserve"> з моменту </w:t>
      </w:r>
      <w:proofErr w:type="spellStart"/>
      <w:r w:rsidRPr="00B25D6B">
        <w:rPr>
          <w:i/>
          <w:sz w:val="28"/>
          <w:szCs w:val="28"/>
        </w:rPr>
        <w:t>повного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розрахунку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Покупець</w:t>
      </w:r>
      <w:proofErr w:type="spellEnd"/>
      <w:r w:rsidRPr="00B25D6B">
        <w:rPr>
          <w:i/>
          <w:sz w:val="28"/>
          <w:szCs w:val="28"/>
        </w:rPr>
        <w:t xml:space="preserve"> повинен </w:t>
      </w:r>
      <w:proofErr w:type="spellStart"/>
      <w:r w:rsidRPr="00B25D6B">
        <w:rPr>
          <w:i/>
          <w:sz w:val="28"/>
          <w:szCs w:val="28"/>
        </w:rPr>
        <w:t>прийняти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придбаний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об’єкт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від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proofErr w:type="gramStart"/>
      <w:r w:rsidRPr="00B25D6B">
        <w:rPr>
          <w:i/>
          <w:sz w:val="28"/>
          <w:szCs w:val="28"/>
        </w:rPr>
        <w:t>балансоутримувача</w:t>
      </w:r>
      <w:proofErr w:type="spellEnd"/>
      <w:r w:rsidRPr="00B25D6B">
        <w:rPr>
          <w:i/>
          <w:sz w:val="28"/>
          <w:szCs w:val="28"/>
        </w:rPr>
        <w:t xml:space="preserve">  по</w:t>
      </w:r>
      <w:proofErr w:type="gramEnd"/>
      <w:r w:rsidRPr="00B25D6B">
        <w:rPr>
          <w:i/>
          <w:sz w:val="28"/>
          <w:szCs w:val="28"/>
        </w:rPr>
        <w:t xml:space="preserve"> акту </w:t>
      </w:r>
      <w:proofErr w:type="spellStart"/>
      <w:r w:rsidRPr="00B25D6B">
        <w:rPr>
          <w:i/>
          <w:sz w:val="28"/>
          <w:szCs w:val="28"/>
        </w:rPr>
        <w:t>прийому-передачі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встановленої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форми</w:t>
      </w:r>
      <w:proofErr w:type="spellEnd"/>
      <w:r w:rsidRPr="00B25D6B">
        <w:rPr>
          <w:i/>
          <w:sz w:val="28"/>
          <w:szCs w:val="28"/>
        </w:rPr>
        <w:t xml:space="preserve">. У </w:t>
      </w:r>
      <w:proofErr w:type="spellStart"/>
      <w:r w:rsidRPr="00B25D6B">
        <w:rPr>
          <w:i/>
          <w:sz w:val="28"/>
          <w:szCs w:val="28"/>
        </w:rPr>
        <w:t>місячний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термін</w:t>
      </w:r>
      <w:proofErr w:type="spellEnd"/>
      <w:r w:rsidRPr="00B25D6B">
        <w:rPr>
          <w:i/>
          <w:sz w:val="28"/>
          <w:szCs w:val="28"/>
        </w:rPr>
        <w:t xml:space="preserve"> з моменту </w:t>
      </w:r>
      <w:proofErr w:type="spellStart"/>
      <w:r w:rsidRPr="00B25D6B">
        <w:rPr>
          <w:i/>
          <w:sz w:val="28"/>
          <w:szCs w:val="28"/>
        </w:rPr>
        <w:t>повної</w:t>
      </w:r>
      <w:proofErr w:type="spellEnd"/>
      <w:r w:rsidRPr="00B25D6B">
        <w:rPr>
          <w:i/>
          <w:sz w:val="28"/>
          <w:szCs w:val="28"/>
        </w:rPr>
        <w:t xml:space="preserve"> оплати за </w:t>
      </w:r>
      <w:proofErr w:type="spellStart"/>
      <w:r w:rsidRPr="00B25D6B">
        <w:rPr>
          <w:i/>
          <w:sz w:val="28"/>
          <w:szCs w:val="28"/>
        </w:rPr>
        <w:t>об’єкт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приватизації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здійснити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державну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реєсрацію</w:t>
      </w:r>
      <w:proofErr w:type="spellEnd"/>
      <w:r w:rsidRPr="00B25D6B">
        <w:rPr>
          <w:i/>
          <w:sz w:val="28"/>
          <w:szCs w:val="28"/>
        </w:rPr>
        <w:t xml:space="preserve"> права </w:t>
      </w:r>
      <w:proofErr w:type="spellStart"/>
      <w:r w:rsidRPr="00B25D6B">
        <w:rPr>
          <w:i/>
          <w:sz w:val="28"/>
          <w:szCs w:val="28"/>
        </w:rPr>
        <w:t>власності</w:t>
      </w:r>
      <w:proofErr w:type="spellEnd"/>
      <w:r w:rsidRPr="00B25D6B">
        <w:rPr>
          <w:i/>
          <w:sz w:val="28"/>
          <w:szCs w:val="28"/>
        </w:rPr>
        <w:t>.</w:t>
      </w:r>
      <w:bookmarkStart w:id="0" w:name="_GoBack"/>
      <w:bookmarkEnd w:id="0"/>
    </w:p>
    <w:p w14:paraId="03076EC4" w14:textId="4F3119B0" w:rsidR="003B56B3" w:rsidRPr="003B56B3" w:rsidRDefault="005C544D" w:rsidP="003B56B3">
      <w:pPr>
        <w:tabs>
          <w:tab w:val="left" w:pos="7718"/>
        </w:tabs>
        <w:jc w:val="both"/>
        <w:rPr>
          <w:i/>
          <w:sz w:val="28"/>
          <w:szCs w:val="28"/>
        </w:rPr>
      </w:pPr>
      <w:r w:rsidRPr="00B25D6B">
        <w:rPr>
          <w:i/>
          <w:sz w:val="28"/>
          <w:szCs w:val="28"/>
          <w:lang w:val="uk-UA"/>
        </w:rPr>
        <w:t xml:space="preserve">  </w:t>
      </w:r>
      <w:r w:rsidRPr="00B25D6B">
        <w:rPr>
          <w:i/>
          <w:sz w:val="28"/>
          <w:szCs w:val="28"/>
        </w:rPr>
        <w:t xml:space="preserve">9. </w:t>
      </w:r>
      <w:proofErr w:type="spellStart"/>
      <w:r w:rsidRPr="00B25D6B">
        <w:rPr>
          <w:i/>
          <w:sz w:val="28"/>
          <w:szCs w:val="28"/>
        </w:rPr>
        <w:t>Покупцю</w:t>
      </w:r>
      <w:proofErr w:type="spellEnd"/>
      <w:r w:rsidRPr="00B25D6B">
        <w:rPr>
          <w:i/>
          <w:sz w:val="28"/>
          <w:szCs w:val="28"/>
        </w:rPr>
        <w:t xml:space="preserve"> у </w:t>
      </w:r>
      <w:proofErr w:type="spellStart"/>
      <w:r w:rsidRPr="00B25D6B">
        <w:rPr>
          <w:i/>
          <w:sz w:val="28"/>
          <w:szCs w:val="28"/>
        </w:rPr>
        <w:t>місячний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термін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після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повної</w:t>
      </w:r>
      <w:proofErr w:type="spellEnd"/>
      <w:r w:rsidRPr="00B25D6B">
        <w:rPr>
          <w:i/>
          <w:sz w:val="28"/>
          <w:szCs w:val="28"/>
        </w:rPr>
        <w:t xml:space="preserve"> оплати за </w:t>
      </w:r>
      <w:proofErr w:type="spellStart"/>
      <w:r w:rsidRPr="00B25D6B">
        <w:rPr>
          <w:i/>
          <w:sz w:val="28"/>
          <w:szCs w:val="28"/>
        </w:rPr>
        <w:t>об’єкт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необхідно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вирішити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proofErr w:type="gramStart"/>
      <w:r w:rsidRPr="00B25D6B">
        <w:rPr>
          <w:i/>
          <w:sz w:val="28"/>
          <w:szCs w:val="28"/>
        </w:rPr>
        <w:t>питання</w:t>
      </w:r>
      <w:proofErr w:type="spellEnd"/>
      <w:r w:rsidRPr="00B25D6B">
        <w:rPr>
          <w:i/>
          <w:sz w:val="28"/>
          <w:szCs w:val="28"/>
        </w:rPr>
        <w:t xml:space="preserve">  </w:t>
      </w:r>
      <w:proofErr w:type="spellStart"/>
      <w:r w:rsidRPr="00B25D6B">
        <w:rPr>
          <w:i/>
          <w:sz w:val="28"/>
          <w:szCs w:val="28"/>
        </w:rPr>
        <w:t>користування</w:t>
      </w:r>
      <w:proofErr w:type="spellEnd"/>
      <w:proofErr w:type="gramEnd"/>
      <w:r w:rsidRPr="00B25D6B">
        <w:rPr>
          <w:i/>
          <w:sz w:val="28"/>
          <w:szCs w:val="28"/>
        </w:rPr>
        <w:t xml:space="preserve"> земельною </w:t>
      </w:r>
      <w:proofErr w:type="spellStart"/>
      <w:r w:rsidRPr="00B25D6B">
        <w:rPr>
          <w:i/>
          <w:sz w:val="28"/>
          <w:szCs w:val="28"/>
        </w:rPr>
        <w:t>ділянкою</w:t>
      </w:r>
      <w:proofErr w:type="spellEnd"/>
      <w:r w:rsidRPr="00B25D6B">
        <w:rPr>
          <w:i/>
          <w:sz w:val="28"/>
          <w:szCs w:val="28"/>
        </w:rPr>
        <w:t>.</w:t>
      </w:r>
      <w:r w:rsidR="003B56B3" w:rsidRPr="003B56B3">
        <w:rPr>
          <w:sz w:val="28"/>
          <w:szCs w:val="28"/>
        </w:rPr>
        <w:t xml:space="preserve"> </w:t>
      </w:r>
      <w:proofErr w:type="spellStart"/>
      <w:r w:rsidR="003B56B3" w:rsidRPr="003B56B3">
        <w:rPr>
          <w:i/>
          <w:sz w:val="28"/>
          <w:szCs w:val="28"/>
        </w:rPr>
        <w:t>Покупець</w:t>
      </w:r>
      <w:proofErr w:type="spellEnd"/>
      <w:r w:rsidR="003B56B3" w:rsidRPr="003B56B3">
        <w:rPr>
          <w:i/>
          <w:sz w:val="28"/>
          <w:szCs w:val="28"/>
        </w:rPr>
        <w:t xml:space="preserve"> </w:t>
      </w:r>
      <w:proofErr w:type="spellStart"/>
      <w:r w:rsidR="003B56B3" w:rsidRPr="003B56B3">
        <w:rPr>
          <w:i/>
          <w:sz w:val="28"/>
          <w:szCs w:val="28"/>
        </w:rPr>
        <w:t>самостійно</w:t>
      </w:r>
      <w:proofErr w:type="spellEnd"/>
      <w:r w:rsidR="003B56B3" w:rsidRPr="003B56B3">
        <w:rPr>
          <w:i/>
          <w:sz w:val="28"/>
          <w:szCs w:val="28"/>
        </w:rPr>
        <w:t xml:space="preserve"> </w:t>
      </w:r>
      <w:proofErr w:type="spellStart"/>
      <w:r w:rsidR="003B56B3" w:rsidRPr="003B56B3">
        <w:rPr>
          <w:i/>
          <w:sz w:val="28"/>
          <w:szCs w:val="28"/>
        </w:rPr>
        <w:t>вирішує</w:t>
      </w:r>
      <w:proofErr w:type="spellEnd"/>
      <w:r w:rsidR="003B56B3" w:rsidRPr="003B56B3">
        <w:rPr>
          <w:i/>
          <w:sz w:val="28"/>
          <w:szCs w:val="28"/>
        </w:rPr>
        <w:t xml:space="preserve"> </w:t>
      </w:r>
      <w:proofErr w:type="spellStart"/>
      <w:r w:rsidR="003B56B3" w:rsidRPr="003B56B3">
        <w:rPr>
          <w:i/>
          <w:sz w:val="28"/>
          <w:szCs w:val="28"/>
        </w:rPr>
        <w:t>питання</w:t>
      </w:r>
      <w:proofErr w:type="spellEnd"/>
      <w:r w:rsidR="003B56B3" w:rsidRPr="003B56B3">
        <w:rPr>
          <w:i/>
          <w:sz w:val="28"/>
          <w:szCs w:val="28"/>
        </w:rPr>
        <w:t xml:space="preserve"> </w:t>
      </w:r>
      <w:proofErr w:type="spellStart"/>
      <w:r w:rsidR="003B56B3" w:rsidRPr="003B56B3">
        <w:rPr>
          <w:i/>
          <w:sz w:val="28"/>
          <w:szCs w:val="28"/>
        </w:rPr>
        <w:t>щодо</w:t>
      </w:r>
      <w:proofErr w:type="spellEnd"/>
      <w:r w:rsidR="003B56B3" w:rsidRPr="003B56B3">
        <w:rPr>
          <w:i/>
          <w:sz w:val="28"/>
          <w:szCs w:val="28"/>
        </w:rPr>
        <w:t xml:space="preserve"> </w:t>
      </w:r>
      <w:proofErr w:type="spellStart"/>
      <w:r w:rsidR="003B56B3" w:rsidRPr="003B56B3">
        <w:rPr>
          <w:i/>
          <w:sz w:val="28"/>
          <w:szCs w:val="28"/>
        </w:rPr>
        <w:t>відведення</w:t>
      </w:r>
      <w:proofErr w:type="spellEnd"/>
      <w:r w:rsidR="003B56B3" w:rsidRPr="003B56B3">
        <w:rPr>
          <w:i/>
          <w:sz w:val="28"/>
          <w:szCs w:val="28"/>
        </w:rPr>
        <w:t xml:space="preserve"> </w:t>
      </w:r>
      <w:proofErr w:type="spellStart"/>
      <w:r w:rsidR="003B56B3" w:rsidRPr="003B56B3">
        <w:rPr>
          <w:i/>
          <w:sz w:val="28"/>
          <w:szCs w:val="28"/>
        </w:rPr>
        <w:t>земельної</w:t>
      </w:r>
      <w:proofErr w:type="spellEnd"/>
      <w:r w:rsidR="003B56B3" w:rsidRPr="003B56B3">
        <w:rPr>
          <w:i/>
          <w:sz w:val="28"/>
          <w:szCs w:val="28"/>
        </w:rPr>
        <w:t xml:space="preserve"> </w:t>
      </w:r>
      <w:proofErr w:type="spellStart"/>
      <w:r w:rsidR="003B56B3" w:rsidRPr="003B56B3">
        <w:rPr>
          <w:i/>
          <w:sz w:val="28"/>
          <w:szCs w:val="28"/>
        </w:rPr>
        <w:t>ділянки</w:t>
      </w:r>
      <w:proofErr w:type="spellEnd"/>
      <w:r w:rsidR="003B56B3" w:rsidRPr="003B56B3">
        <w:rPr>
          <w:i/>
          <w:sz w:val="28"/>
          <w:szCs w:val="28"/>
        </w:rPr>
        <w:t xml:space="preserve">, </w:t>
      </w:r>
      <w:proofErr w:type="spellStart"/>
      <w:r w:rsidR="003B56B3" w:rsidRPr="003B56B3">
        <w:rPr>
          <w:i/>
          <w:sz w:val="28"/>
          <w:szCs w:val="28"/>
        </w:rPr>
        <w:t>необхідної</w:t>
      </w:r>
      <w:proofErr w:type="spellEnd"/>
      <w:r w:rsidR="003B56B3" w:rsidRPr="003B56B3">
        <w:rPr>
          <w:i/>
          <w:sz w:val="28"/>
          <w:szCs w:val="28"/>
        </w:rPr>
        <w:t xml:space="preserve"> для </w:t>
      </w:r>
      <w:proofErr w:type="spellStart"/>
      <w:r w:rsidR="003B56B3" w:rsidRPr="003B56B3">
        <w:rPr>
          <w:i/>
          <w:sz w:val="28"/>
          <w:szCs w:val="28"/>
        </w:rPr>
        <w:t>обслуговування</w:t>
      </w:r>
      <w:proofErr w:type="spellEnd"/>
      <w:r w:rsidR="003B56B3" w:rsidRPr="003B56B3">
        <w:rPr>
          <w:i/>
          <w:sz w:val="28"/>
          <w:szCs w:val="28"/>
        </w:rPr>
        <w:t xml:space="preserve"> і </w:t>
      </w:r>
      <w:proofErr w:type="spellStart"/>
      <w:r w:rsidR="003B56B3" w:rsidRPr="003B56B3">
        <w:rPr>
          <w:i/>
          <w:sz w:val="28"/>
          <w:szCs w:val="28"/>
        </w:rPr>
        <w:t>використання</w:t>
      </w:r>
      <w:proofErr w:type="spellEnd"/>
      <w:r w:rsidR="003B56B3" w:rsidRPr="003B56B3">
        <w:rPr>
          <w:i/>
          <w:sz w:val="28"/>
          <w:szCs w:val="28"/>
        </w:rPr>
        <w:t xml:space="preserve"> </w:t>
      </w:r>
      <w:proofErr w:type="spellStart"/>
      <w:r w:rsidR="003B56B3" w:rsidRPr="003B56B3">
        <w:rPr>
          <w:i/>
          <w:sz w:val="28"/>
          <w:szCs w:val="28"/>
        </w:rPr>
        <w:t>приватизованого</w:t>
      </w:r>
      <w:proofErr w:type="spellEnd"/>
      <w:r w:rsidR="003B56B3" w:rsidRPr="003B56B3">
        <w:rPr>
          <w:i/>
          <w:sz w:val="28"/>
          <w:szCs w:val="28"/>
        </w:rPr>
        <w:t xml:space="preserve"> </w:t>
      </w:r>
      <w:proofErr w:type="spellStart"/>
      <w:r w:rsidR="003B56B3" w:rsidRPr="003B56B3">
        <w:rPr>
          <w:i/>
          <w:sz w:val="28"/>
          <w:szCs w:val="28"/>
        </w:rPr>
        <w:t>об’єкта</w:t>
      </w:r>
      <w:proofErr w:type="spellEnd"/>
      <w:r w:rsidR="003B56B3" w:rsidRPr="003B56B3">
        <w:rPr>
          <w:i/>
          <w:sz w:val="28"/>
          <w:szCs w:val="28"/>
        </w:rPr>
        <w:t xml:space="preserve"> за </w:t>
      </w:r>
      <w:proofErr w:type="spellStart"/>
      <w:r w:rsidR="003B56B3" w:rsidRPr="003B56B3">
        <w:rPr>
          <w:i/>
          <w:sz w:val="28"/>
          <w:szCs w:val="28"/>
        </w:rPr>
        <w:t>призначенням</w:t>
      </w:r>
      <w:proofErr w:type="spellEnd"/>
      <w:r w:rsidR="003B56B3" w:rsidRPr="003B56B3">
        <w:rPr>
          <w:i/>
          <w:sz w:val="28"/>
          <w:szCs w:val="28"/>
        </w:rPr>
        <w:t xml:space="preserve"> </w:t>
      </w:r>
      <w:proofErr w:type="spellStart"/>
      <w:r w:rsidR="003B56B3" w:rsidRPr="003B56B3">
        <w:rPr>
          <w:i/>
          <w:sz w:val="28"/>
          <w:szCs w:val="28"/>
        </w:rPr>
        <w:t>згідно</w:t>
      </w:r>
      <w:proofErr w:type="spellEnd"/>
      <w:r w:rsidR="003B56B3" w:rsidRPr="003B56B3">
        <w:rPr>
          <w:i/>
          <w:sz w:val="28"/>
          <w:szCs w:val="28"/>
        </w:rPr>
        <w:t xml:space="preserve"> п.6 ст.26 Закону </w:t>
      </w:r>
      <w:proofErr w:type="spellStart"/>
      <w:r w:rsidR="003B56B3" w:rsidRPr="003B56B3">
        <w:rPr>
          <w:i/>
          <w:sz w:val="28"/>
          <w:szCs w:val="28"/>
        </w:rPr>
        <w:t>України</w:t>
      </w:r>
      <w:proofErr w:type="spellEnd"/>
      <w:r w:rsidR="003B56B3" w:rsidRPr="003B56B3">
        <w:rPr>
          <w:i/>
          <w:sz w:val="28"/>
          <w:szCs w:val="28"/>
        </w:rPr>
        <w:t xml:space="preserve"> «Про </w:t>
      </w:r>
      <w:proofErr w:type="spellStart"/>
      <w:r w:rsidR="003B56B3" w:rsidRPr="003B56B3">
        <w:rPr>
          <w:i/>
          <w:sz w:val="28"/>
          <w:szCs w:val="28"/>
        </w:rPr>
        <w:t>приватизацію</w:t>
      </w:r>
      <w:proofErr w:type="spellEnd"/>
      <w:r w:rsidR="003B56B3" w:rsidRPr="003B56B3">
        <w:rPr>
          <w:i/>
          <w:sz w:val="28"/>
          <w:szCs w:val="28"/>
        </w:rPr>
        <w:t xml:space="preserve"> державного і </w:t>
      </w:r>
      <w:proofErr w:type="spellStart"/>
      <w:r w:rsidR="003B56B3" w:rsidRPr="003B56B3">
        <w:rPr>
          <w:i/>
          <w:sz w:val="28"/>
          <w:szCs w:val="28"/>
        </w:rPr>
        <w:t>комунального</w:t>
      </w:r>
      <w:proofErr w:type="spellEnd"/>
      <w:r w:rsidR="003B56B3" w:rsidRPr="003B56B3">
        <w:rPr>
          <w:i/>
          <w:sz w:val="28"/>
          <w:szCs w:val="28"/>
        </w:rPr>
        <w:t xml:space="preserve"> майна». </w:t>
      </w:r>
      <w:proofErr w:type="spellStart"/>
      <w:r w:rsidR="003B56B3" w:rsidRPr="003B56B3">
        <w:rPr>
          <w:i/>
          <w:sz w:val="28"/>
          <w:szCs w:val="28"/>
        </w:rPr>
        <w:t>Об’єкт</w:t>
      </w:r>
      <w:proofErr w:type="spellEnd"/>
      <w:r w:rsidR="003B56B3" w:rsidRPr="003B56B3">
        <w:rPr>
          <w:i/>
          <w:sz w:val="28"/>
          <w:szCs w:val="28"/>
        </w:rPr>
        <w:t xml:space="preserve"> </w:t>
      </w:r>
      <w:proofErr w:type="spellStart"/>
      <w:r w:rsidR="003B56B3" w:rsidRPr="003B56B3">
        <w:rPr>
          <w:i/>
          <w:sz w:val="28"/>
          <w:szCs w:val="28"/>
        </w:rPr>
        <w:t>приватизації</w:t>
      </w:r>
      <w:proofErr w:type="spellEnd"/>
      <w:r w:rsidR="003B56B3" w:rsidRPr="003B56B3">
        <w:rPr>
          <w:i/>
          <w:szCs w:val="28"/>
        </w:rPr>
        <w:t xml:space="preserve"> </w:t>
      </w:r>
      <w:proofErr w:type="spellStart"/>
      <w:r w:rsidR="003B56B3" w:rsidRPr="003B56B3">
        <w:rPr>
          <w:i/>
          <w:sz w:val="28"/>
          <w:szCs w:val="28"/>
        </w:rPr>
        <w:t>розміщений</w:t>
      </w:r>
      <w:proofErr w:type="spellEnd"/>
      <w:r w:rsidR="003B56B3" w:rsidRPr="003B56B3">
        <w:rPr>
          <w:i/>
          <w:sz w:val="28"/>
          <w:szCs w:val="28"/>
        </w:rPr>
        <w:t xml:space="preserve"> на </w:t>
      </w:r>
      <w:proofErr w:type="spellStart"/>
      <w:r w:rsidR="003B56B3" w:rsidRPr="003B56B3">
        <w:rPr>
          <w:i/>
          <w:sz w:val="28"/>
          <w:szCs w:val="28"/>
        </w:rPr>
        <w:t>частині</w:t>
      </w:r>
      <w:proofErr w:type="spellEnd"/>
      <w:r w:rsidR="003B56B3" w:rsidRPr="003B56B3">
        <w:rPr>
          <w:i/>
          <w:sz w:val="28"/>
          <w:szCs w:val="28"/>
        </w:rPr>
        <w:t xml:space="preserve"> </w:t>
      </w:r>
      <w:proofErr w:type="spellStart"/>
      <w:r w:rsidR="003B56B3" w:rsidRPr="003B56B3">
        <w:rPr>
          <w:i/>
          <w:sz w:val="28"/>
          <w:szCs w:val="28"/>
        </w:rPr>
        <w:t>земельної</w:t>
      </w:r>
      <w:proofErr w:type="spellEnd"/>
      <w:r w:rsidR="003B56B3" w:rsidRPr="003B56B3">
        <w:rPr>
          <w:i/>
          <w:sz w:val="28"/>
          <w:szCs w:val="28"/>
        </w:rPr>
        <w:t xml:space="preserve"> </w:t>
      </w:r>
      <w:proofErr w:type="spellStart"/>
      <w:r w:rsidR="003B56B3" w:rsidRPr="003B56B3">
        <w:rPr>
          <w:i/>
          <w:sz w:val="28"/>
          <w:szCs w:val="28"/>
        </w:rPr>
        <w:t>ділянки</w:t>
      </w:r>
      <w:proofErr w:type="spellEnd"/>
      <w:r w:rsidR="003B56B3" w:rsidRPr="003B56B3">
        <w:rPr>
          <w:i/>
          <w:szCs w:val="28"/>
        </w:rPr>
        <w:t xml:space="preserve"> </w:t>
      </w:r>
      <w:proofErr w:type="spellStart"/>
      <w:r w:rsidR="003B56B3" w:rsidRPr="003B56B3">
        <w:rPr>
          <w:i/>
          <w:sz w:val="28"/>
          <w:szCs w:val="28"/>
        </w:rPr>
        <w:t>площею</w:t>
      </w:r>
      <w:proofErr w:type="spellEnd"/>
      <w:r w:rsidR="003B56B3" w:rsidRPr="003B56B3">
        <w:rPr>
          <w:i/>
          <w:sz w:val="28"/>
          <w:szCs w:val="28"/>
        </w:rPr>
        <w:t xml:space="preserve"> 20461 </w:t>
      </w:r>
      <w:proofErr w:type="spellStart"/>
      <w:proofErr w:type="gramStart"/>
      <w:r w:rsidR="003B56B3" w:rsidRPr="003B56B3">
        <w:rPr>
          <w:i/>
          <w:sz w:val="28"/>
          <w:szCs w:val="28"/>
        </w:rPr>
        <w:t>кв.м</w:t>
      </w:r>
      <w:proofErr w:type="spellEnd"/>
      <w:proofErr w:type="gramEnd"/>
      <w:r w:rsidR="003B56B3" w:rsidRPr="003B56B3">
        <w:rPr>
          <w:i/>
          <w:sz w:val="28"/>
          <w:szCs w:val="28"/>
        </w:rPr>
        <w:t xml:space="preserve">, </w:t>
      </w:r>
      <w:proofErr w:type="spellStart"/>
      <w:r w:rsidR="003B56B3" w:rsidRPr="003B56B3">
        <w:rPr>
          <w:i/>
          <w:sz w:val="28"/>
          <w:szCs w:val="28"/>
        </w:rPr>
        <w:t>кадастровий</w:t>
      </w:r>
      <w:proofErr w:type="spellEnd"/>
      <w:r w:rsidR="003B56B3" w:rsidRPr="003B56B3">
        <w:rPr>
          <w:i/>
          <w:sz w:val="28"/>
          <w:szCs w:val="28"/>
        </w:rPr>
        <w:t xml:space="preserve"> номер 5610100000:01:050:0471, </w:t>
      </w:r>
      <w:proofErr w:type="spellStart"/>
      <w:r w:rsidR="003B56B3" w:rsidRPr="003B56B3">
        <w:rPr>
          <w:i/>
          <w:sz w:val="28"/>
          <w:szCs w:val="28"/>
        </w:rPr>
        <w:t>цільове</w:t>
      </w:r>
      <w:proofErr w:type="spellEnd"/>
      <w:r w:rsidR="003B56B3" w:rsidRPr="003B56B3">
        <w:rPr>
          <w:i/>
          <w:sz w:val="28"/>
          <w:szCs w:val="28"/>
        </w:rPr>
        <w:t xml:space="preserve"> </w:t>
      </w:r>
      <w:proofErr w:type="spellStart"/>
      <w:r w:rsidR="003B56B3" w:rsidRPr="003B56B3">
        <w:rPr>
          <w:i/>
          <w:sz w:val="28"/>
          <w:szCs w:val="28"/>
        </w:rPr>
        <w:t>призначення</w:t>
      </w:r>
      <w:proofErr w:type="spellEnd"/>
      <w:r w:rsidR="003B56B3" w:rsidRPr="003B56B3">
        <w:rPr>
          <w:i/>
          <w:sz w:val="28"/>
          <w:szCs w:val="28"/>
        </w:rPr>
        <w:t xml:space="preserve"> – для </w:t>
      </w:r>
      <w:proofErr w:type="spellStart"/>
      <w:r w:rsidR="003B56B3" w:rsidRPr="003B56B3">
        <w:rPr>
          <w:i/>
          <w:sz w:val="28"/>
          <w:szCs w:val="28"/>
        </w:rPr>
        <w:t>розміщення</w:t>
      </w:r>
      <w:proofErr w:type="spellEnd"/>
      <w:r w:rsidR="003B56B3" w:rsidRPr="003B56B3">
        <w:rPr>
          <w:i/>
          <w:sz w:val="28"/>
          <w:szCs w:val="28"/>
        </w:rPr>
        <w:t xml:space="preserve"> та </w:t>
      </w:r>
      <w:proofErr w:type="spellStart"/>
      <w:r w:rsidR="003B56B3" w:rsidRPr="003B56B3">
        <w:rPr>
          <w:i/>
          <w:sz w:val="28"/>
          <w:szCs w:val="28"/>
        </w:rPr>
        <w:t>експлуатації</w:t>
      </w:r>
      <w:proofErr w:type="spellEnd"/>
      <w:r w:rsidR="003B56B3" w:rsidRPr="003B56B3">
        <w:rPr>
          <w:i/>
          <w:sz w:val="28"/>
          <w:szCs w:val="28"/>
        </w:rPr>
        <w:t xml:space="preserve"> </w:t>
      </w:r>
      <w:proofErr w:type="spellStart"/>
      <w:r w:rsidR="003B56B3" w:rsidRPr="003B56B3">
        <w:rPr>
          <w:i/>
          <w:sz w:val="28"/>
          <w:szCs w:val="28"/>
        </w:rPr>
        <w:t>будівель</w:t>
      </w:r>
      <w:proofErr w:type="spellEnd"/>
      <w:r w:rsidR="003B56B3" w:rsidRPr="003B56B3">
        <w:rPr>
          <w:i/>
          <w:sz w:val="28"/>
          <w:szCs w:val="28"/>
        </w:rPr>
        <w:t xml:space="preserve"> і </w:t>
      </w:r>
      <w:proofErr w:type="spellStart"/>
      <w:r w:rsidR="003B56B3" w:rsidRPr="003B56B3">
        <w:rPr>
          <w:i/>
          <w:sz w:val="28"/>
          <w:szCs w:val="28"/>
        </w:rPr>
        <w:t>споруд</w:t>
      </w:r>
      <w:proofErr w:type="spellEnd"/>
      <w:r w:rsidR="003B56B3" w:rsidRPr="003B56B3">
        <w:rPr>
          <w:i/>
          <w:sz w:val="28"/>
          <w:szCs w:val="28"/>
        </w:rPr>
        <w:t xml:space="preserve"> </w:t>
      </w:r>
      <w:proofErr w:type="spellStart"/>
      <w:r w:rsidR="003B56B3" w:rsidRPr="003B56B3">
        <w:rPr>
          <w:i/>
          <w:sz w:val="28"/>
          <w:szCs w:val="28"/>
        </w:rPr>
        <w:t>автомобільного</w:t>
      </w:r>
      <w:proofErr w:type="spellEnd"/>
      <w:r w:rsidR="003B56B3" w:rsidRPr="003B56B3">
        <w:rPr>
          <w:i/>
          <w:sz w:val="28"/>
          <w:szCs w:val="28"/>
        </w:rPr>
        <w:t xml:space="preserve"> транспорту та </w:t>
      </w:r>
      <w:proofErr w:type="spellStart"/>
      <w:r w:rsidR="003B56B3" w:rsidRPr="003B56B3">
        <w:rPr>
          <w:i/>
          <w:sz w:val="28"/>
          <w:szCs w:val="28"/>
        </w:rPr>
        <w:t>дорожнього</w:t>
      </w:r>
      <w:proofErr w:type="spellEnd"/>
      <w:r w:rsidR="003B56B3" w:rsidRPr="003B56B3">
        <w:rPr>
          <w:i/>
          <w:sz w:val="28"/>
          <w:szCs w:val="28"/>
        </w:rPr>
        <w:t xml:space="preserve"> </w:t>
      </w:r>
      <w:proofErr w:type="spellStart"/>
      <w:r w:rsidR="003B56B3" w:rsidRPr="003B56B3">
        <w:rPr>
          <w:i/>
          <w:sz w:val="28"/>
          <w:szCs w:val="28"/>
        </w:rPr>
        <w:t>господарства</w:t>
      </w:r>
      <w:proofErr w:type="spellEnd"/>
      <w:r w:rsidR="003B56B3" w:rsidRPr="003B56B3">
        <w:rPr>
          <w:i/>
          <w:sz w:val="28"/>
          <w:szCs w:val="28"/>
        </w:rPr>
        <w:t xml:space="preserve">, яка </w:t>
      </w:r>
      <w:proofErr w:type="spellStart"/>
      <w:r w:rsidR="003B56B3" w:rsidRPr="003B56B3">
        <w:rPr>
          <w:i/>
          <w:sz w:val="28"/>
          <w:szCs w:val="28"/>
        </w:rPr>
        <w:t>перебуває</w:t>
      </w:r>
      <w:proofErr w:type="spellEnd"/>
      <w:r w:rsidR="003B56B3" w:rsidRPr="003B56B3">
        <w:rPr>
          <w:i/>
          <w:sz w:val="28"/>
          <w:szCs w:val="28"/>
        </w:rPr>
        <w:t xml:space="preserve">  в </w:t>
      </w:r>
      <w:proofErr w:type="spellStart"/>
      <w:r w:rsidR="003B56B3" w:rsidRPr="003B56B3">
        <w:rPr>
          <w:i/>
          <w:sz w:val="28"/>
          <w:szCs w:val="28"/>
        </w:rPr>
        <w:t>постійному</w:t>
      </w:r>
      <w:proofErr w:type="spellEnd"/>
      <w:r w:rsidR="003B56B3" w:rsidRPr="003B56B3">
        <w:rPr>
          <w:i/>
          <w:sz w:val="28"/>
          <w:szCs w:val="28"/>
        </w:rPr>
        <w:t xml:space="preserve"> </w:t>
      </w:r>
      <w:proofErr w:type="spellStart"/>
      <w:r w:rsidR="003B56B3" w:rsidRPr="003B56B3">
        <w:rPr>
          <w:i/>
          <w:sz w:val="28"/>
          <w:szCs w:val="28"/>
        </w:rPr>
        <w:t>користуванні</w:t>
      </w:r>
      <w:proofErr w:type="spellEnd"/>
      <w:r w:rsidR="003B56B3" w:rsidRPr="003B56B3">
        <w:rPr>
          <w:i/>
          <w:sz w:val="28"/>
          <w:szCs w:val="28"/>
        </w:rPr>
        <w:t xml:space="preserve"> </w:t>
      </w:r>
      <w:proofErr w:type="spellStart"/>
      <w:r w:rsidR="003B56B3" w:rsidRPr="003B56B3">
        <w:rPr>
          <w:i/>
          <w:sz w:val="28"/>
          <w:szCs w:val="28"/>
        </w:rPr>
        <w:t>Комунального</w:t>
      </w:r>
      <w:proofErr w:type="spellEnd"/>
      <w:r w:rsidR="003B56B3" w:rsidRPr="003B56B3">
        <w:rPr>
          <w:i/>
          <w:sz w:val="28"/>
          <w:szCs w:val="28"/>
        </w:rPr>
        <w:t xml:space="preserve"> автотранспортного </w:t>
      </w:r>
      <w:proofErr w:type="spellStart"/>
      <w:r w:rsidR="003B56B3" w:rsidRPr="003B56B3">
        <w:rPr>
          <w:i/>
          <w:sz w:val="28"/>
          <w:szCs w:val="28"/>
        </w:rPr>
        <w:t>підприємства</w:t>
      </w:r>
      <w:proofErr w:type="spellEnd"/>
      <w:r w:rsidR="003B56B3" w:rsidRPr="003B56B3">
        <w:rPr>
          <w:i/>
          <w:sz w:val="28"/>
          <w:szCs w:val="28"/>
        </w:rPr>
        <w:t xml:space="preserve"> КАТП 1728.</w:t>
      </w:r>
    </w:p>
    <w:p w14:paraId="0AF00129" w14:textId="77777777" w:rsidR="005C544D" w:rsidRPr="00B25D6B" w:rsidRDefault="005C544D" w:rsidP="005C544D">
      <w:pPr>
        <w:rPr>
          <w:i/>
          <w:sz w:val="28"/>
          <w:szCs w:val="28"/>
        </w:rPr>
      </w:pPr>
    </w:p>
    <w:p w14:paraId="34694209" w14:textId="77777777" w:rsidR="005C544D" w:rsidRPr="00B25D6B" w:rsidRDefault="005C544D" w:rsidP="005C544D">
      <w:pPr>
        <w:overflowPunct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25D6B">
        <w:rPr>
          <w:i/>
          <w:sz w:val="28"/>
          <w:szCs w:val="28"/>
        </w:rPr>
        <w:lastRenderedPageBreak/>
        <w:t xml:space="preserve">  10. Подальше </w:t>
      </w:r>
      <w:proofErr w:type="spellStart"/>
      <w:r w:rsidRPr="00B25D6B">
        <w:rPr>
          <w:i/>
          <w:sz w:val="28"/>
          <w:szCs w:val="28"/>
        </w:rPr>
        <w:t>відчуження</w:t>
      </w:r>
      <w:proofErr w:type="spellEnd"/>
      <w:r w:rsidRPr="00B25D6B">
        <w:rPr>
          <w:i/>
          <w:sz w:val="28"/>
          <w:szCs w:val="28"/>
        </w:rPr>
        <w:t xml:space="preserve"> та передача в заставу </w:t>
      </w:r>
      <w:proofErr w:type="spellStart"/>
      <w:r w:rsidRPr="00B25D6B">
        <w:rPr>
          <w:i/>
          <w:sz w:val="28"/>
          <w:szCs w:val="28"/>
        </w:rPr>
        <w:t>Покупцем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об’єкта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приватизації</w:t>
      </w:r>
      <w:proofErr w:type="spellEnd"/>
      <w:r w:rsidRPr="00B25D6B">
        <w:rPr>
          <w:i/>
          <w:sz w:val="28"/>
          <w:szCs w:val="28"/>
        </w:rPr>
        <w:t xml:space="preserve"> в </w:t>
      </w:r>
      <w:proofErr w:type="spellStart"/>
      <w:r w:rsidRPr="00B25D6B">
        <w:rPr>
          <w:i/>
          <w:sz w:val="28"/>
          <w:szCs w:val="28"/>
        </w:rPr>
        <w:t>період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proofErr w:type="gramStart"/>
      <w:r w:rsidRPr="00B25D6B">
        <w:rPr>
          <w:i/>
          <w:sz w:val="28"/>
          <w:szCs w:val="28"/>
        </w:rPr>
        <w:t>чинності</w:t>
      </w:r>
      <w:proofErr w:type="spellEnd"/>
      <w:r w:rsidRPr="00B25D6B">
        <w:rPr>
          <w:i/>
          <w:sz w:val="28"/>
          <w:szCs w:val="28"/>
        </w:rPr>
        <w:t xml:space="preserve">  умов</w:t>
      </w:r>
      <w:proofErr w:type="gramEnd"/>
      <w:r w:rsidRPr="00B25D6B">
        <w:rPr>
          <w:i/>
          <w:sz w:val="28"/>
          <w:szCs w:val="28"/>
        </w:rPr>
        <w:t xml:space="preserve"> договору </w:t>
      </w:r>
      <w:proofErr w:type="spellStart"/>
      <w:r w:rsidRPr="00B25D6B">
        <w:rPr>
          <w:i/>
          <w:sz w:val="28"/>
          <w:szCs w:val="28"/>
        </w:rPr>
        <w:t>купівлі</w:t>
      </w:r>
      <w:proofErr w:type="spellEnd"/>
      <w:r w:rsidRPr="00B25D6B">
        <w:rPr>
          <w:i/>
          <w:sz w:val="28"/>
          <w:szCs w:val="28"/>
        </w:rPr>
        <w:t xml:space="preserve">-продажу </w:t>
      </w:r>
      <w:proofErr w:type="spellStart"/>
      <w:r w:rsidRPr="00B25D6B">
        <w:rPr>
          <w:i/>
          <w:sz w:val="28"/>
          <w:szCs w:val="28"/>
        </w:rPr>
        <w:t>здійснюється</w:t>
      </w:r>
      <w:proofErr w:type="spellEnd"/>
      <w:r w:rsidRPr="00B25D6B">
        <w:rPr>
          <w:i/>
          <w:sz w:val="28"/>
          <w:szCs w:val="28"/>
        </w:rPr>
        <w:t xml:space="preserve"> за </w:t>
      </w:r>
      <w:proofErr w:type="spellStart"/>
      <w:r w:rsidRPr="00B25D6B">
        <w:rPr>
          <w:i/>
          <w:sz w:val="28"/>
          <w:szCs w:val="28"/>
        </w:rPr>
        <w:t>погодженням</w:t>
      </w:r>
      <w:proofErr w:type="spellEnd"/>
      <w:r w:rsidRPr="00B25D6B">
        <w:rPr>
          <w:i/>
          <w:sz w:val="28"/>
          <w:szCs w:val="28"/>
        </w:rPr>
        <w:t xml:space="preserve">  </w:t>
      </w:r>
      <w:proofErr w:type="spellStart"/>
      <w:r w:rsidRPr="00B25D6B">
        <w:rPr>
          <w:i/>
          <w:sz w:val="28"/>
          <w:szCs w:val="28"/>
        </w:rPr>
        <w:t>Продавця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із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забезпеченням</w:t>
      </w:r>
      <w:proofErr w:type="spellEnd"/>
      <w:r w:rsidRPr="00B25D6B">
        <w:rPr>
          <w:i/>
          <w:sz w:val="28"/>
          <w:szCs w:val="28"/>
        </w:rPr>
        <w:t xml:space="preserve"> переходу до нового </w:t>
      </w:r>
      <w:proofErr w:type="spellStart"/>
      <w:r w:rsidRPr="00B25D6B">
        <w:rPr>
          <w:i/>
          <w:sz w:val="28"/>
          <w:szCs w:val="28"/>
        </w:rPr>
        <w:t>власника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всіх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зобов’язань</w:t>
      </w:r>
      <w:proofErr w:type="spellEnd"/>
      <w:r w:rsidRPr="00B25D6B">
        <w:rPr>
          <w:i/>
          <w:sz w:val="28"/>
          <w:szCs w:val="28"/>
        </w:rPr>
        <w:t xml:space="preserve">, не </w:t>
      </w:r>
      <w:proofErr w:type="spellStart"/>
      <w:r w:rsidRPr="00B25D6B">
        <w:rPr>
          <w:i/>
          <w:sz w:val="28"/>
          <w:szCs w:val="28"/>
        </w:rPr>
        <w:t>виконаних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Покупцем</w:t>
      </w:r>
      <w:proofErr w:type="spellEnd"/>
      <w:r w:rsidRPr="00B25D6B">
        <w:rPr>
          <w:i/>
          <w:sz w:val="28"/>
          <w:szCs w:val="28"/>
        </w:rPr>
        <w:t xml:space="preserve"> на момент такого </w:t>
      </w:r>
      <w:proofErr w:type="spellStart"/>
      <w:r w:rsidRPr="00B25D6B">
        <w:rPr>
          <w:i/>
          <w:sz w:val="28"/>
          <w:szCs w:val="28"/>
        </w:rPr>
        <w:t>відчуження</w:t>
      </w:r>
      <w:proofErr w:type="spellEnd"/>
      <w:r w:rsidRPr="00B25D6B">
        <w:rPr>
          <w:i/>
          <w:sz w:val="28"/>
          <w:szCs w:val="28"/>
        </w:rPr>
        <w:t xml:space="preserve">, </w:t>
      </w:r>
      <w:proofErr w:type="spellStart"/>
      <w:r w:rsidRPr="00B25D6B">
        <w:rPr>
          <w:i/>
          <w:sz w:val="28"/>
          <w:szCs w:val="28"/>
        </w:rPr>
        <w:t>відповідальності</w:t>
      </w:r>
      <w:proofErr w:type="spellEnd"/>
      <w:r w:rsidRPr="00B25D6B">
        <w:rPr>
          <w:i/>
          <w:sz w:val="28"/>
          <w:szCs w:val="28"/>
        </w:rPr>
        <w:t xml:space="preserve"> за </w:t>
      </w:r>
      <w:proofErr w:type="spellStart"/>
      <w:r w:rsidRPr="00B25D6B">
        <w:rPr>
          <w:i/>
          <w:sz w:val="28"/>
          <w:szCs w:val="28"/>
        </w:rPr>
        <w:t>їх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виконання</w:t>
      </w:r>
      <w:proofErr w:type="spellEnd"/>
      <w:r w:rsidRPr="00B25D6B">
        <w:rPr>
          <w:i/>
          <w:sz w:val="28"/>
          <w:szCs w:val="28"/>
        </w:rPr>
        <w:t xml:space="preserve">, </w:t>
      </w:r>
      <w:proofErr w:type="spellStart"/>
      <w:r w:rsidRPr="00B25D6B">
        <w:rPr>
          <w:i/>
          <w:sz w:val="28"/>
          <w:szCs w:val="28"/>
        </w:rPr>
        <w:t>визначених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законодавством</w:t>
      </w:r>
      <w:proofErr w:type="spellEnd"/>
      <w:r w:rsidRPr="00B25D6B">
        <w:rPr>
          <w:i/>
          <w:sz w:val="28"/>
          <w:szCs w:val="28"/>
        </w:rPr>
        <w:t xml:space="preserve"> та договором </w:t>
      </w:r>
      <w:proofErr w:type="spellStart"/>
      <w:r w:rsidRPr="00B25D6B">
        <w:rPr>
          <w:i/>
          <w:sz w:val="28"/>
          <w:szCs w:val="28"/>
        </w:rPr>
        <w:t>купівлі</w:t>
      </w:r>
      <w:proofErr w:type="spellEnd"/>
      <w:r w:rsidRPr="00B25D6B">
        <w:rPr>
          <w:i/>
          <w:sz w:val="28"/>
          <w:szCs w:val="28"/>
        </w:rPr>
        <w:t xml:space="preserve">-продажу прав та </w:t>
      </w:r>
      <w:proofErr w:type="spellStart"/>
      <w:r w:rsidRPr="00B25D6B">
        <w:rPr>
          <w:i/>
          <w:sz w:val="28"/>
          <w:szCs w:val="28"/>
        </w:rPr>
        <w:t>обов’язків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Покупця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згідно</w:t>
      </w:r>
      <w:proofErr w:type="spellEnd"/>
      <w:r w:rsidRPr="00B25D6B">
        <w:rPr>
          <w:i/>
          <w:sz w:val="28"/>
          <w:szCs w:val="28"/>
        </w:rPr>
        <w:t xml:space="preserve"> з </w:t>
      </w:r>
      <w:proofErr w:type="spellStart"/>
      <w:r w:rsidRPr="00B25D6B">
        <w:rPr>
          <w:i/>
          <w:sz w:val="28"/>
          <w:szCs w:val="28"/>
        </w:rPr>
        <w:t>законодавством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України</w:t>
      </w:r>
      <w:proofErr w:type="spellEnd"/>
      <w:r w:rsidRPr="00B25D6B">
        <w:rPr>
          <w:i/>
          <w:sz w:val="28"/>
          <w:szCs w:val="28"/>
        </w:rPr>
        <w:t xml:space="preserve">. </w:t>
      </w:r>
    </w:p>
    <w:p w14:paraId="45171954" w14:textId="77777777" w:rsidR="005C544D" w:rsidRPr="00B25D6B" w:rsidRDefault="005C544D" w:rsidP="005C544D">
      <w:pPr>
        <w:overflowPunct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25D6B">
        <w:rPr>
          <w:i/>
          <w:sz w:val="28"/>
          <w:szCs w:val="28"/>
        </w:rPr>
        <w:t xml:space="preserve">  11. У </w:t>
      </w:r>
      <w:proofErr w:type="spellStart"/>
      <w:r w:rsidRPr="00B25D6B">
        <w:rPr>
          <w:i/>
          <w:sz w:val="28"/>
          <w:szCs w:val="28"/>
        </w:rPr>
        <w:t>випадку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відмови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Покупця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від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даного</w:t>
      </w:r>
      <w:proofErr w:type="spellEnd"/>
      <w:r w:rsidRPr="00B25D6B">
        <w:rPr>
          <w:i/>
          <w:sz w:val="28"/>
          <w:szCs w:val="28"/>
        </w:rPr>
        <w:t xml:space="preserve"> об</w:t>
      </w:r>
      <w:r w:rsidRPr="00B25D6B">
        <w:rPr>
          <w:i/>
          <w:sz w:val="28"/>
          <w:szCs w:val="28"/>
        </w:rPr>
        <w:sym w:font="Symbol" w:char="00A2"/>
      </w:r>
      <w:proofErr w:type="spellStart"/>
      <w:r w:rsidRPr="00B25D6B">
        <w:rPr>
          <w:i/>
          <w:sz w:val="28"/>
          <w:szCs w:val="28"/>
        </w:rPr>
        <w:t>єкту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після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укладення</w:t>
      </w:r>
      <w:proofErr w:type="spellEnd"/>
      <w:r w:rsidRPr="00B25D6B">
        <w:rPr>
          <w:i/>
          <w:sz w:val="28"/>
          <w:szCs w:val="28"/>
        </w:rPr>
        <w:t xml:space="preserve"> договору </w:t>
      </w:r>
      <w:proofErr w:type="spellStart"/>
      <w:r w:rsidRPr="00B25D6B">
        <w:rPr>
          <w:i/>
          <w:sz w:val="28"/>
          <w:szCs w:val="28"/>
        </w:rPr>
        <w:t>купівлі</w:t>
      </w:r>
      <w:proofErr w:type="spellEnd"/>
      <w:r w:rsidRPr="00B25D6B">
        <w:rPr>
          <w:i/>
          <w:sz w:val="28"/>
          <w:szCs w:val="28"/>
        </w:rPr>
        <w:t xml:space="preserve">-продажу, </w:t>
      </w:r>
      <w:proofErr w:type="spellStart"/>
      <w:r w:rsidRPr="00B25D6B">
        <w:rPr>
          <w:i/>
          <w:sz w:val="28"/>
          <w:szCs w:val="28"/>
        </w:rPr>
        <w:t>договір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вважається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розірваним</w:t>
      </w:r>
      <w:proofErr w:type="spellEnd"/>
      <w:r w:rsidRPr="00B25D6B">
        <w:rPr>
          <w:i/>
          <w:sz w:val="28"/>
          <w:szCs w:val="28"/>
        </w:rPr>
        <w:t xml:space="preserve">. При </w:t>
      </w:r>
      <w:proofErr w:type="spellStart"/>
      <w:r w:rsidRPr="00B25D6B">
        <w:rPr>
          <w:i/>
          <w:sz w:val="28"/>
          <w:szCs w:val="28"/>
        </w:rPr>
        <w:t>цьому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Покупець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сплачує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Продавцеві</w:t>
      </w:r>
      <w:proofErr w:type="spellEnd"/>
      <w:r w:rsidRPr="00B25D6B">
        <w:rPr>
          <w:i/>
          <w:sz w:val="28"/>
          <w:szCs w:val="28"/>
        </w:rPr>
        <w:t xml:space="preserve"> штраф в </w:t>
      </w:r>
      <w:proofErr w:type="spellStart"/>
      <w:r w:rsidRPr="00B25D6B">
        <w:rPr>
          <w:i/>
          <w:sz w:val="28"/>
          <w:szCs w:val="28"/>
        </w:rPr>
        <w:t>розмірі</w:t>
      </w:r>
      <w:proofErr w:type="spellEnd"/>
      <w:r w:rsidRPr="00B25D6B">
        <w:rPr>
          <w:i/>
          <w:sz w:val="28"/>
          <w:szCs w:val="28"/>
        </w:rPr>
        <w:t xml:space="preserve"> 20 % </w:t>
      </w:r>
      <w:proofErr w:type="spellStart"/>
      <w:r w:rsidRPr="00B25D6B">
        <w:rPr>
          <w:i/>
          <w:sz w:val="28"/>
          <w:szCs w:val="28"/>
        </w:rPr>
        <w:t>від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ціни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придбаного</w:t>
      </w:r>
      <w:proofErr w:type="spellEnd"/>
      <w:r w:rsidRPr="00B25D6B">
        <w:rPr>
          <w:i/>
          <w:sz w:val="28"/>
          <w:szCs w:val="28"/>
        </w:rPr>
        <w:t xml:space="preserve"> об</w:t>
      </w:r>
      <w:r w:rsidRPr="00B25D6B">
        <w:rPr>
          <w:i/>
          <w:sz w:val="28"/>
          <w:szCs w:val="28"/>
        </w:rPr>
        <w:sym w:font="Symbol" w:char="00A2"/>
      </w:r>
      <w:proofErr w:type="spellStart"/>
      <w:r w:rsidRPr="00B25D6B">
        <w:rPr>
          <w:i/>
          <w:sz w:val="28"/>
          <w:szCs w:val="28"/>
        </w:rPr>
        <w:t>єкту</w:t>
      </w:r>
      <w:proofErr w:type="spellEnd"/>
      <w:r w:rsidRPr="00B25D6B">
        <w:rPr>
          <w:i/>
          <w:sz w:val="28"/>
          <w:szCs w:val="28"/>
        </w:rPr>
        <w:t>.</w:t>
      </w:r>
    </w:p>
    <w:p w14:paraId="22337EFD" w14:textId="77777777" w:rsidR="005C544D" w:rsidRPr="00B25D6B" w:rsidRDefault="005C544D" w:rsidP="005C544D">
      <w:pPr>
        <w:pStyle w:val="a5"/>
        <w:rPr>
          <w:i/>
          <w:sz w:val="28"/>
          <w:szCs w:val="28"/>
          <w:lang w:val="uk-UA"/>
        </w:rPr>
      </w:pPr>
      <w:r w:rsidRPr="00B25D6B">
        <w:rPr>
          <w:i/>
          <w:sz w:val="28"/>
          <w:szCs w:val="28"/>
          <w:lang w:val="uk-UA"/>
        </w:rPr>
        <w:t xml:space="preserve">  12. Покупцем відшкодовується вартість робіт із проведення експертної оцінки,</w:t>
      </w:r>
      <w:r w:rsidRPr="00B25D6B">
        <w:rPr>
          <w:b/>
          <w:bCs/>
          <w:i/>
          <w:sz w:val="28"/>
          <w:szCs w:val="28"/>
          <w:lang w:val="uk-UA"/>
        </w:rPr>
        <w:t xml:space="preserve"> </w:t>
      </w:r>
      <w:r w:rsidRPr="00B25D6B">
        <w:rPr>
          <w:i/>
          <w:sz w:val="28"/>
          <w:szCs w:val="28"/>
          <w:lang w:val="uk-UA"/>
        </w:rPr>
        <w:t>вартість публікації оголошення в засобах масової інформації, вартість наданих послуг з проведення аукціону на підставі укладених договорів</w:t>
      </w:r>
      <w:r>
        <w:rPr>
          <w:i/>
          <w:sz w:val="28"/>
          <w:szCs w:val="28"/>
          <w:lang w:val="uk-UA"/>
        </w:rPr>
        <w:t xml:space="preserve">. </w:t>
      </w:r>
    </w:p>
    <w:p w14:paraId="2C9B70BA" w14:textId="77777777" w:rsidR="005C544D" w:rsidRPr="00B25D6B" w:rsidRDefault="005C544D" w:rsidP="005C544D">
      <w:pPr>
        <w:pStyle w:val="2"/>
        <w:spacing w:line="240" w:lineRule="auto"/>
        <w:ind w:left="0"/>
        <w:rPr>
          <w:b/>
          <w:i/>
          <w:sz w:val="28"/>
          <w:szCs w:val="28"/>
          <w:lang w:val="uk-UA"/>
        </w:rPr>
      </w:pPr>
      <w:r w:rsidRPr="00B25D6B">
        <w:rPr>
          <w:i/>
          <w:sz w:val="28"/>
          <w:szCs w:val="28"/>
          <w:lang w:val="uk-UA"/>
        </w:rPr>
        <w:t>Період  між аукціонами з умовами та аукціоном із зниженням стартової ціни: 30 календарних днів  від дати опублікування інформаційного повідомлення про приватизацію об’єкта</w:t>
      </w:r>
      <w:r w:rsidRPr="00B25D6B">
        <w:rPr>
          <w:b/>
          <w:i/>
          <w:sz w:val="28"/>
          <w:szCs w:val="28"/>
          <w:lang w:val="uk-UA"/>
        </w:rPr>
        <w:t>.</w:t>
      </w:r>
    </w:p>
    <w:p w14:paraId="6240479D" w14:textId="77777777" w:rsidR="005C544D" w:rsidRPr="00B32A46" w:rsidRDefault="005C544D" w:rsidP="005C544D">
      <w:pPr>
        <w:rPr>
          <w:lang w:val="uk-UA"/>
        </w:rPr>
      </w:pPr>
    </w:p>
    <w:p w14:paraId="57084D24" w14:textId="77777777" w:rsidR="000816C9" w:rsidRPr="005C544D" w:rsidRDefault="000816C9">
      <w:pPr>
        <w:rPr>
          <w:lang w:val="uk-UA"/>
        </w:rPr>
      </w:pPr>
    </w:p>
    <w:sectPr w:rsidR="000816C9" w:rsidRPr="005C5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4D"/>
    <w:rsid w:val="000816C9"/>
    <w:rsid w:val="001A5395"/>
    <w:rsid w:val="003B56B3"/>
    <w:rsid w:val="004F58A1"/>
    <w:rsid w:val="005C544D"/>
    <w:rsid w:val="00715DA9"/>
    <w:rsid w:val="008E3A0F"/>
    <w:rsid w:val="00B904C8"/>
    <w:rsid w:val="00CD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0735"/>
  <w15:chartTrackingRefBased/>
  <w15:docId w15:val="{E7D7C133-E90C-40D3-A718-E07BBC1E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4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544D"/>
    <w:pPr>
      <w:ind w:left="1080" w:hanging="108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5C544D"/>
    <w:rPr>
      <w:rFonts w:ascii="Times New Roman" w:eastAsia="Calibri" w:hAnsi="Times New Roman" w:cs="Times New Roman"/>
      <w:sz w:val="20"/>
      <w:szCs w:val="20"/>
      <w:lang w:eastAsia="uk-UA"/>
    </w:rPr>
  </w:style>
  <w:style w:type="paragraph" w:styleId="a5">
    <w:name w:val="Body Text"/>
    <w:basedOn w:val="a"/>
    <w:link w:val="a6"/>
    <w:rsid w:val="005C544D"/>
    <w:pPr>
      <w:spacing w:after="120"/>
    </w:pPr>
  </w:style>
  <w:style w:type="character" w:customStyle="1" w:styleId="a6">
    <w:name w:val="Основной текст Знак"/>
    <w:basedOn w:val="a0"/>
    <w:link w:val="a5"/>
    <w:rsid w:val="005C544D"/>
    <w:rPr>
      <w:rFonts w:ascii="Times New Roman" w:eastAsia="Calibri" w:hAnsi="Times New Roman" w:cs="Times New Roman"/>
      <w:sz w:val="20"/>
      <w:szCs w:val="20"/>
      <w:lang w:val="ru-RU" w:eastAsia="uk-UA"/>
    </w:rPr>
  </w:style>
  <w:style w:type="paragraph" w:styleId="2">
    <w:name w:val="Body Text Indent 2"/>
    <w:basedOn w:val="a"/>
    <w:link w:val="20"/>
    <w:rsid w:val="005C54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C544D"/>
    <w:rPr>
      <w:rFonts w:ascii="Times New Roman" w:eastAsia="Calibri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2395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2020-11-20T08:30:00Z</cp:lastPrinted>
  <dcterms:created xsi:type="dcterms:W3CDTF">2020-11-11T10:52:00Z</dcterms:created>
  <dcterms:modified xsi:type="dcterms:W3CDTF">2020-11-20T08:32:00Z</dcterms:modified>
</cp:coreProperties>
</file>