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B3" w:rsidRPr="003B68B3" w:rsidRDefault="003B68B3" w:rsidP="003B6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68B3">
        <w:rPr>
          <w:rFonts w:ascii="Times New Roman" w:hAnsi="Times New Roman" w:cs="Times New Roman"/>
          <w:b/>
          <w:sz w:val="28"/>
          <w:szCs w:val="28"/>
          <w:lang w:val="en-US"/>
        </w:rPr>
        <w:t>Technical description of the lot</w:t>
      </w:r>
    </w:p>
    <w:p w:rsidR="003B68B3" w:rsidRPr="003B68B3" w:rsidRDefault="003B68B3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68B3">
        <w:rPr>
          <w:rFonts w:ascii="Times New Roman" w:hAnsi="Times New Roman" w:cs="Times New Roman"/>
          <w:b/>
          <w:sz w:val="28"/>
          <w:szCs w:val="28"/>
          <w:lang w:val="en-US"/>
        </w:rPr>
        <w:t>Name:</w:t>
      </w:r>
      <w:r w:rsidR="004B10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B1057" w:rsidRPr="003B68B3">
        <w:rPr>
          <w:rFonts w:ascii="Times New Roman" w:hAnsi="Times New Roman" w:cs="Times New Roman"/>
          <w:sz w:val="28"/>
          <w:szCs w:val="28"/>
          <w:lang w:val="en-US"/>
        </w:rPr>
        <w:t>ormer</w:t>
      </w:r>
      <w:proofErr w:type="spellEnd"/>
      <w:r w:rsidR="004B1057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1057" w:rsidRPr="003B68B3">
        <w:rPr>
          <w:rFonts w:ascii="Times New Roman" w:hAnsi="Times New Roman" w:cs="Times New Roman"/>
          <w:sz w:val="28"/>
          <w:szCs w:val="28"/>
          <w:lang w:val="en-US"/>
        </w:rPr>
        <w:t>Zaplazsky</w:t>
      </w:r>
      <w:proofErr w:type="spellEnd"/>
      <w:r w:rsidR="004B1057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sugar </w:t>
      </w:r>
      <w:proofErr w:type="spellStart"/>
      <w:r w:rsidR="004B1057" w:rsidRPr="003B68B3">
        <w:rPr>
          <w:rFonts w:ascii="Times New Roman" w:hAnsi="Times New Roman" w:cs="Times New Roman"/>
          <w:sz w:val="28"/>
          <w:szCs w:val="28"/>
          <w:lang w:val="en-US"/>
        </w:rPr>
        <w:t>factory</w:t>
      </w:r>
      <w:r w:rsidR="004B10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4DE">
        <w:rPr>
          <w:rFonts w:ascii="Times New Roman" w:hAnsi="Times New Roman" w:cs="Times New Roman"/>
          <w:sz w:val="28"/>
          <w:szCs w:val="28"/>
          <w:lang w:val="en-US"/>
        </w:rPr>
        <w:t xml:space="preserve">following 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property complex is located on a </w:t>
      </w:r>
      <w:r w:rsidR="00E034DE">
        <w:rPr>
          <w:rFonts w:ascii="Times New Roman" w:hAnsi="Times New Roman" w:cs="Times New Roman"/>
          <w:sz w:val="28"/>
          <w:szCs w:val="28"/>
          <w:lang w:val="en-US"/>
        </w:rPr>
        <w:t xml:space="preserve">land </w:t>
      </w:r>
      <w:r w:rsidR="00E034DE" w:rsidRPr="007A63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034DE">
        <w:rPr>
          <w:rFonts w:ascii="Times New Roman" w:hAnsi="Times New Roman" w:cs="Times New Roman"/>
          <w:sz w:val="28"/>
          <w:szCs w:val="28"/>
          <w:lang w:val="en-US"/>
        </w:rPr>
        <w:t>arcel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of 300 hectares</w:t>
      </w:r>
    </w:p>
    <w:p w:rsidR="003B68B3" w:rsidRPr="003B68B3" w:rsidRDefault="003B68B3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8B3">
        <w:rPr>
          <w:rFonts w:ascii="Times New Roman" w:hAnsi="Times New Roman" w:cs="Times New Roman"/>
          <w:b/>
          <w:sz w:val="28"/>
          <w:szCs w:val="28"/>
          <w:lang w:val="en-US"/>
        </w:rPr>
        <w:t>Location: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Odessa region, </w:t>
      </w:r>
      <w:proofErr w:type="spellStart"/>
      <w:r w:rsidRPr="003B68B3">
        <w:rPr>
          <w:rFonts w:ascii="Times New Roman" w:hAnsi="Times New Roman" w:cs="Times New Roman"/>
          <w:sz w:val="28"/>
          <w:szCs w:val="28"/>
          <w:lang w:val="en-US"/>
        </w:rPr>
        <w:t>Lyubashiv</w:t>
      </w:r>
      <w:proofErr w:type="spellEnd"/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district, town </w:t>
      </w:r>
      <w:proofErr w:type="spellStart"/>
      <w:r w:rsidRPr="003B68B3">
        <w:rPr>
          <w:rFonts w:ascii="Times New Roman" w:hAnsi="Times New Roman" w:cs="Times New Roman"/>
          <w:sz w:val="28"/>
          <w:szCs w:val="28"/>
          <w:lang w:val="en-US"/>
        </w:rPr>
        <w:t>Zelenogirske</w:t>
      </w:r>
      <w:proofErr w:type="spellEnd"/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, Heroes of Ukraine Square, 1. </w:t>
      </w:r>
      <w:r w:rsidR="00513C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istance to the seaport of Odessa </w:t>
      </w:r>
      <w:r w:rsidR="004B105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160 km.</w:t>
      </w:r>
      <w:r w:rsidR="00513CF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to the Kyiv-Odessa highway </w:t>
      </w:r>
      <w:r w:rsidR="00513CF1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20 km.</w:t>
      </w:r>
    </w:p>
    <w:p w:rsidR="003B68B3" w:rsidRPr="003B68B3" w:rsidRDefault="00C20BA4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railway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branch with a length of 7243.6 m.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available. 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>Technical passport for the branch and access roads</w:t>
      </w:r>
      <w:r w:rsidR="004B1057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. Distance to </w:t>
      </w:r>
      <w:proofErr w:type="spellStart"/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>Zaplazy</w:t>
      </w:r>
      <w:proofErr w:type="spellEnd"/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railway station </w:t>
      </w:r>
      <w:r w:rsidR="004B1057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5 km. One railway branch goes in the direction from </w:t>
      </w:r>
      <w:proofErr w:type="spellStart"/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>Zaplaza</w:t>
      </w:r>
      <w:proofErr w:type="spellEnd"/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to the port of Odessa, another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="004B1057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proofErr w:type="spellStart"/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>Zaplaza</w:t>
      </w:r>
      <w:r w:rsidR="004B105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>Nikolaev</w:t>
      </w:r>
      <w:proofErr w:type="spellEnd"/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>. The total length of tracks on the territory of the complex is 3 km, which provides</w:t>
      </w:r>
      <w:r w:rsidR="00C77656">
        <w:rPr>
          <w:rFonts w:ascii="Times New Roman" w:hAnsi="Times New Roman" w:cs="Times New Roman"/>
          <w:sz w:val="28"/>
          <w:szCs w:val="28"/>
          <w:lang w:val="en-US"/>
        </w:rPr>
        <w:t xml:space="preserve"> a possibility for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simultaneous parking of 200 cars.</w:t>
      </w:r>
    </w:p>
    <w:p w:rsidR="003B68B3" w:rsidRPr="003B68B3" w:rsidRDefault="003B68B3" w:rsidP="003B68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68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Cadastral number of the land </w:t>
      </w:r>
      <w:r w:rsidR="00334E58" w:rsidRPr="00334E58">
        <w:rPr>
          <w:rFonts w:ascii="Times New Roman" w:hAnsi="Times New Roman" w:cs="Times New Roman"/>
          <w:b/>
          <w:sz w:val="28"/>
          <w:szCs w:val="28"/>
          <w:lang w:val="en-US"/>
        </w:rPr>
        <w:t>parcel</w:t>
      </w:r>
      <w:r w:rsidRPr="003B68B3">
        <w:rPr>
          <w:rFonts w:ascii="Times New Roman" w:hAnsi="Times New Roman" w:cs="Times New Roman"/>
          <w:b/>
          <w:sz w:val="28"/>
          <w:szCs w:val="28"/>
          <w:lang w:val="en-US"/>
        </w:rPr>
        <w:t>on which the complex is located:</w:t>
      </w:r>
    </w:p>
    <w:p w:rsidR="003B68B3" w:rsidRPr="003B68B3" w:rsidRDefault="003B68B3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8B3">
        <w:rPr>
          <w:rFonts w:ascii="Times New Roman" w:hAnsi="Times New Roman" w:cs="Times New Roman"/>
          <w:sz w:val="28"/>
          <w:szCs w:val="28"/>
          <w:lang w:val="en-US"/>
        </w:rPr>
        <w:t>5123355300: 04: 001: 0128</w:t>
      </w:r>
    </w:p>
    <w:p w:rsidR="003B68B3" w:rsidRPr="003B68B3" w:rsidRDefault="003B68B3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8B3">
        <w:rPr>
          <w:rFonts w:ascii="Times New Roman" w:hAnsi="Times New Roman" w:cs="Times New Roman"/>
          <w:b/>
          <w:sz w:val="28"/>
          <w:szCs w:val="28"/>
          <w:lang w:val="en-US"/>
        </w:rPr>
        <w:t>Type of land ownership: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Communal property</w:t>
      </w:r>
    </w:p>
    <w:p w:rsidR="003B68B3" w:rsidRPr="003B68B3" w:rsidRDefault="003B68B3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8B3">
        <w:rPr>
          <w:rFonts w:ascii="Times New Roman" w:hAnsi="Times New Roman" w:cs="Times New Roman"/>
          <w:b/>
          <w:sz w:val="28"/>
          <w:szCs w:val="28"/>
          <w:lang w:val="en-US"/>
        </w:rPr>
        <w:t>Purpose: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11.04 For placement and operation of main and auxiliary </w:t>
      </w:r>
      <w:r w:rsidR="001B069A">
        <w:rPr>
          <w:rFonts w:ascii="Times New Roman" w:hAnsi="Times New Roman" w:cs="Times New Roman"/>
          <w:sz w:val="28"/>
          <w:szCs w:val="28"/>
          <w:lang w:val="en-US"/>
        </w:rPr>
        <w:t>facilities</w:t>
      </w:r>
      <w:r w:rsidR="00040DC0">
        <w:rPr>
          <w:rFonts w:ascii="Times New Roman" w:hAnsi="Times New Roman" w:cs="Times New Roman"/>
          <w:sz w:val="28"/>
          <w:szCs w:val="28"/>
          <w:lang w:val="en-US"/>
        </w:rPr>
        <w:t xml:space="preserve">, as well as 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>structures of technical infrastructure (</w:t>
      </w:r>
      <w:r w:rsidR="009A7A1C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production and distribution of gas, steam and hot water supply, collection, purification and distribution of water) </w:t>
      </w:r>
    </w:p>
    <w:p w:rsidR="003B68B3" w:rsidRPr="003B68B3" w:rsidRDefault="00334E58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Size of a land </w:t>
      </w:r>
      <w:r w:rsidRPr="00334E58">
        <w:rPr>
          <w:rFonts w:ascii="Times New Roman" w:hAnsi="Times New Roman" w:cs="Times New Roman"/>
          <w:b/>
          <w:sz w:val="28"/>
          <w:szCs w:val="28"/>
          <w:lang w:val="en-US"/>
        </w:rPr>
        <w:t>parcel</w:t>
      </w:r>
      <w:r w:rsidR="003B68B3" w:rsidRPr="003B68B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22.3976 hectares</w:t>
      </w:r>
    </w:p>
    <w:p w:rsidR="003B68B3" w:rsidRPr="003B68B3" w:rsidRDefault="00F70326" w:rsidP="003B68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B68B3" w:rsidRPr="003B68B3">
        <w:rPr>
          <w:rFonts w:ascii="Times New Roman" w:hAnsi="Times New Roman" w:cs="Times New Roman"/>
          <w:b/>
          <w:sz w:val="28"/>
          <w:szCs w:val="28"/>
          <w:lang w:val="en-US"/>
        </w:rPr>
        <w:t>ollowing buildings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included in the main complex</w:t>
      </w:r>
      <w:r w:rsidR="003B68B3" w:rsidRPr="003B68B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B68B3" w:rsidRPr="007A63C7" w:rsidRDefault="007C66A7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rehouse </w:t>
      </w:r>
      <w:r w:rsidR="00837653">
        <w:rPr>
          <w:rFonts w:ascii="Times New Roman" w:hAnsi="Times New Roman" w:cs="Times New Roman"/>
          <w:sz w:val="28"/>
          <w:szCs w:val="28"/>
          <w:lang w:val="en-US"/>
        </w:rPr>
        <w:t xml:space="preserve">for storage of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finished </w:t>
      </w:r>
      <w:r w:rsidR="00F65513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s, consisting of four se</w:t>
      </w:r>
      <w:r w:rsidR="007163FB">
        <w:rPr>
          <w:rFonts w:ascii="Times New Roman" w:hAnsi="Times New Roman" w:cs="Times New Roman"/>
          <w:sz w:val="28"/>
          <w:szCs w:val="28"/>
          <w:lang w:val="en-US"/>
        </w:rPr>
        <w:t xml:space="preserve">ctions with a total area of </w:t>
      </w:r>
      <w:r w:rsidR="0071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3F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917 square meters;</w:t>
      </w:r>
    </w:p>
    <w:p w:rsidR="003B68B3" w:rsidRPr="007A63C7" w:rsidRDefault="007C66A7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ry pulp </w:t>
      </w:r>
      <w:r w:rsidR="00F70326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storage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- 2304 </w:t>
      </w:r>
      <w:proofErr w:type="spellStart"/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sq.m</w:t>
      </w:r>
      <w:proofErr w:type="spellEnd"/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8B3" w:rsidRPr="007A63C7" w:rsidRDefault="007C66A7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Dry goods</w:t>
      </w:r>
      <w:r w:rsidR="00F70326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 storage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 - 864 </w:t>
      </w:r>
      <w:proofErr w:type="spellStart"/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sq.m</w:t>
      </w:r>
      <w:proofErr w:type="spellEnd"/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8B3" w:rsidRPr="007A63C7" w:rsidRDefault="007A63C7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open railway overpass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warehouse </w:t>
      </w:r>
      <w:r w:rsidR="00F70326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train wagon distribution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- 12294 </w:t>
      </w:r>
      <w:proofErr w:type="spellStart"/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sq.m</w:t>
      </w:r>
      <w:proofErr w:type="spellEnd"/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8B3" w:rsidRPr="007A63C7" w:rsidRDefault="007A63C7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administrative building with a separate technical passport and address.</w:t>
      </w:r>
    </w:p>
    <w:p w:rsidR="003B68B3" w:rsidRPr="007A63C7" w:rsidRDefault="007A63C7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hotel with a separate technical passport and address.</w:t>
      </w:r>
    </w:p>
    <w:p w:rsidR="003B68B3" w:rsidRPr="007A63C7" w:rsidRDefault="0087646E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Light station - a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land p</w:t>
      </w:r>
      <w:r w:rsidR="001627DB">
        <w:rPr>
          <w:rFonts w:ascii="Times New Roman" w:hAnsi="Times New Roman" w:cs="Times New Roman"/>
          <w:sz w:val="28"/>
          <w:szCs w:val="28"/>
          <w:lang w:val="en-US"/>
        </w:rPr>
        <w:t>arcel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, 13, 2731 ha (cadastral number 5123355300: 04: 001: 0127</w:t>
      </w:r>
    </w:p>
    <w:p w:rsidR="003B68B3" w:rsidRPr="007A63C7" w:rsidRDefault="0087646E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Light station - a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land </w:t>
      </w:r>
      <w:r w:rsidR="001627DB" w:rsidRPr="007A63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27DB">
        <w:rPr>
          <w:rFonts w:ascii="Times New Roman" w:hAnsi="Times New Roman" w:cs="Times New Roman"/>
          <w:sz w:val="28"/>
          <w:szCs w:val="28"/>
          <w:lang w:val="en-US"/>
        </w:rPr>
        <w:t>arcel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>, 11.5117 ha (cadastral number 5123355300: 04: 001: 0126</w:t>
      </w:r>
    </w:p>
    <w:p w:rsidR="003B68B3" w:rsidRPr="007A63C7" w:rsidRDefault="007A63C7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empty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land </w:t>
      </w:r>
      <w:r w:rsidR="001627DB" w:rsidRPr="007A63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27DB">
        <w:rPr>
          <w:rFonts w:ascii="Times New Roman" w:hAnsi="Times New Roman" w:cs="Times New Roman"/>
          <w:sz w:val="28"/>
          <w:szCs w:val="28"/>
          <w:lang w:val="en-US"/>
        </w:rPr>
        <w:t>arcel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 - 8.3564 ha (cadastral number 5123355300: 04: 001: 0125</w:t>
      </w:r>
    </w:p>
    <w:p w:rsidR="003B68B3" w:rsidRPr="007A63C7" w:rsidRDefault="007A63C7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thermal station</w:t>
      </w:r>
      <w:r w:rsidR="005B1BE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land </w:t>
      </w:r>
      <w:r w:rsidR="001627DB" w:rsidRPr="007A63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27DB">
        <w:rPr>
          <w:rFonts w:ascii="Times New Roman" w:hAnsi="Times New Roman" w:cs="Times New Roman"/>
          <w:sz w:val="28"/>
          <w:szCs w:val="28"/>
          <w:lang w:val="en-US"/>
        </w:rPr>
        <w:t>arcel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 5.2233 ha (cadastral number 5123355300: 04: 001: 0124</w:t>
      </w:r>
    </w:p>
    <w:p w:rsidR="003B68B3" w:rsidRPr="007A63C7" w:rsidRDefault="007A63C7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road transport shop (RTS)</w:t>
      </w:r>
      <w:r w:rsidR="005B1BE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land </w:t>
      </w:r>
      <w:r w:rsidR="001627DB" w:rsidRPr="007A63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27DB">
        <w:rPr>
          <w:rFonts w:ascii="Times New Roman" w:hAnsi="Times New Roman" w:cs="Times New Roman"/>
          <w:sz w:val="28"/>
          <w:szCs w:val="28"/>
          <w:lang w:val="en-US"/>
        </w:rPr>
        <w:t>arcel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 3.9334 ha (cadastral number 5123355300: 04: 001: 0123</w:t>
      </w:r>
    </w:p>
    <w:p w:rsidR="003B68B3" w:rsidRPr="007A63C7" w:rsidRDefault="005B1BE0" w:rsidP="007A63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workshop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 for the production of oil and </w:t>
      </w:r>
      <w:r w:rsidR="001627DB">
        <w:rPr>
          <w:rFonts w:ascii="Times New Roman" w:hAnsi="Times New Roman" w:cs="Times New Roman"/>
          <w:sz w:val="28"/>
          <w:szCs w:val="28"/>
          <w:lang w:val="en-US"/>
        </w:rPr>
        <w:t>oilseed residues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627D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land </w:t>
      </w:r>
      <w:r w:rsidR="001627DB" w:rsidRPr="007A63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27DB">
        <w:rPr>
          <w:rFonts w:ascii="Times New Roman" w:hAnsi="Times New Roman" w:cs="Times New Roman"/>
          <w:sz w:val="28"/>
          <w:szCs w:val="28"/>
          <w:lang w:val="en-US"/>
        </w:rPr>
        <w:t>arcel of</w:t>
      </w:r>
      <w:r w:rsidR="003B68B3" w:rsidRPr="007A63C7">
        <w:rPr>
          <w:rFonts w:ascii="Times New Roman" w:hAnsi="Times New Roman" w:cs="Times New Roman"/>
          <w:sz w:val="28"/>
          <w:szCs w:val="28"/>
          <w:lang w:val="en-US"/>
        </w:rPr>
        <w:t xml:space="preserve"> 0.7143 ha (cadastral number 5123355300: 04: 001: 0122</w:t>
      </w:r>
    </w:p>
    <w:p w:rsidR="003B68B3" w:rsidRPr="003B68B3" w:rsidRDefault="003B68B3" w:rsidP="003B68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68B3">
        <w:rPr>
          <w:rFonts w:ascii="Times New Roman" w:hAnsi="Times New Roman" w:cs="Times New Roman"/>
          <w:b/>
          <w:sz w:val="28"/>
          <w:szCs w:val="28"/>
          <w:lang w:val="en-US"/>
        </w:rPr>
        <w:t>Communications:</w:t>
      </w:r>
    </w:p>
    <w:p w:rsidR="003B68B3" w:rsidRPr="004473E1" w:rsidRDefault="003B68B3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Water </w:t>
      </w:r>
      <w:r w:rsidR="00273099">
        <w:rPr>
          <w:rFonts w:ascii="Times New Roman" w:hAnsi="Times New Roman" w:cs="Times New Roman"/>
          <w:sz w:val="28"/>
          <w:szCs w:val="28"/>
          <w:lang w:val="en-US"/>
        </w:rPr>
        <w:t>is supplied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from the industrial reservoir of the river </w:t>
      </w:r>
      <w:proofErr w:type="spellStart"/>
      <w:r w:rsidRPr="003B68B3">
        <w:rPr>
          <w:rFonts w:ascii="Times New Roman" w:hAnsi="Times New Roman" w:cs="Times New Roman"/>
          <w:sz w:val="28"/>
          <w:szCs w:val="28"/>
          <w:lang w:val="en-US"/>
        </w:rPr>
        <w:t>Kodyma</w:t>
      </w:r>
      <w:proofErr w:type="spellEnd"/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7309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pond with a dam, </w:t>
      </w:r>
      <w:r w:rsidR="000F30A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="00273099">
        <w:rPr>
          <w:rFonts w:ascii="Times New Roman" w:hAnsi="Times New Roman" w:cs="Times New Roman"/>
          <w:sz w:val="28"/>
          <w:szCs w:val="28"/>
          <w:lang w:val="en-US"/>
        </w:rPr>
        <w:t xml:space="preserve">-diverting structure 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0F30A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>pumping station</w:t>
      </w:r>
      <w:r w:rsidR="00273099">
        <w:rPr>
          <w:rFonts w:ascii="Times New Roman" w:hAnsi="Times New Roman" w:cs="Times New Roman"/>
          <w:sz w:val="28"/>
          <w:szCs w:val="28"/>
          <w:lang w:val="en-US"/>
        </w:rPr>
        <w:t xml:space="preserve"> are on lease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>. Water</w:t>
      </w:r>
      <w:r w:rsidR="00273099">
        <w:rPr>
          <w:rFonts w:ascii="Times New Roman" w:hAnsi="Times New Roman" w:cs="Times New Roman"/>
          <w:sz w:val="28"/>
          <w:szCs w:val="28"/>
          <w:lang w:val="en-US"/>
        </w:rPr>
        <w:t xml:space="preserve">-diverting 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capacity </w:t>
      </w:r>
      <w:r w:rsidR="0027309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10800 cubic meters </w:t>
      </w:r>
      <w:r w:rsidR="00273099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day. </w:t>
      </w:r>
      <w:r w:rsidR="00605A7D">
        <w:rPr>
          <w:rFonts w:ascii="Times New Roman" w:hAnsi="Times New Roman" w:cs="Times New Roman"/>
          <w:sz w:val="28"/>
          <w:szCs w:val="28"/>
          <w:lang w:val="en-US"/>
        </w:rPr>
        <w:t>Private well bores are available</w:t>
      </w:r>
      <w:r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F1493">
        <w:rPr>
          <w:rFonts w:ascii="Times New Roman" w:hAnsi="Times New Roman" w:cs="Times New Roman"/>
          <w:sz w:val="28"/>
          <w:szCs w:val="28"/>
          <w:lang w:val="en-US"/>
        </w:rPr>
        <w:t>Fresh water is accessible.</w:t>
      </w:r>
    </w:p>
    <w:p w:rsidR="003B68B3" w:rsidRPr="003B68B3" w:rsidRDefault="004473E1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treatment plants are </w:t>
      </w:r>
      <w:r w:rsidR="00AE0ED6">
        <w:rPr>
          <w:rFonts w:ascii="Times New Roman" w:hAnsi="Times New Roman" w:cs="Times New Roman"/>
          <w:sz w:val="28"/>
          <w:szCs w:val="28"/>
          <w:lang w:val="en-US"/>
        </w:rPr>
        <w:t>located at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a distance of 2.5 km. from the </w:t>
      </w:r>
      <w:r w:rsidR="00A10A75">
        <w:rPr>
          <w:rFonts w:ascii="Times New Roman" w:hAnsi="Times New Roman" w:cs="Times New Roman"/>
          <w:sz w:val="28"/>
          <w:szCs w:val="28"/>
          <w:lang w:val="en-US"/>
        </w:rPr>
        <w:t xml:space="preserve">main </w:t>
      </w:r>
      <w:r w:rsidR="007163FB">
        <w:rPr>
          <w:rFonts w:ascii="Times New Roman" w:hAnsi="Times New Roman" w:cs="Times New Roman"/>
          <w:sz w:val="28"/>
          <w:szCs w:val="28"/>
          <w:lang w:val="en-US"/>
        </w:rPr>
        <w:t xml:space="preserve">complex and occupy an area </w:t>
      </w:r>
      <w:proofErr w:type="gramStart"/>
      <w:r w:rsidR="007163F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1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>101.6</w:t>
      </w:r>
      <w:proofErr w:type="gramEnd"/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 hectares.</w:t>
      </w:r>
    </w:p>
    <w:p w:rsidR="003B68B3" w:rsidRPr="002D4077" w:rsidRDefault="00CE1655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-beam power supply of 35 kW, </w:t>
      </w:r>
      <w:r w:rsidR="002D4077">
        <w:rPr>
          <w:rFonts w:ascii="Times New Roman" w:hAnsi="Times New Roman" w:cs="Times New Roman"/>
          <w:sz w:val="28"/>
          <w:szCs w:val="28"/>
          <w:lang w:val="en-US"/>
        </w:rPr>
        <w:t>a private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transformer house with power output of 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 xml:space="preserve">35/10 kW. </w:t>
      </w:r>
      <w:r w:rsidR="00D77987">
        <w:rPr>
          <w:rFonts w:ascii="Times New Roman" w:hAnsi="Times New Roman" w:cs="Times New Roman"/>
          <w:sz w:val="28"/>
          <w:szCs w:val="28"/>
          <w:lang w:val="en-US"/>
        </w:rPr>
        <w:t>Power increase is possible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8B3" w:rsidRPr="00FF3168" w:rsidRDefault="00AD6193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Utility debts are absent</w:t>
      </w:r>
      <w:r w:rsidR="003B68B3" w:rsidRPr="003B68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4586" w:rsidRPr="003B73AD" w:rsidRDefault="00D24586" w:rsidP="00D245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73AD">
        <w:rPr>
          <w:rFonts w:ascii="Times New Roman" w:hAnsi="Times New Roman" w:cs="Times New Roman"/>
          <w:b/>
          <w:sz w:val="28"/>
          <w:szCs w:val="28"/>
          <w:lang w:val="en-US"/>
        </w:rPr>
        <w:t>Benefits:</w:t>
      </w:r>
    </w:p>
    <w:p w:rsidR="00D24586" w:rsidRPr="003B73AD" w:rsidRDefault="00D24586" w:rsidP="00D245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73AD">
        <w:rPr>
          <w:rFonts w:ascii="Times New Roman" w:hAnsi="Times New Roman" w:cs="Times New Roman"/>
          <w:b/>
          <w:sz w:val="28"/>
          <w:szCs w:val="28"/>
          <w:lang w:val="en-US"/>
        </w:rPr>
        <w:t>Due to its own developed infrastructure, the property complex is an ideal solution for the organization of production, and can also be used as a warehouse or elevator.</w:t>
      </w:r>
    </w:p>
    <w:p w:rsidR="00D24586" w:rsidRPr="00D24586" w:rsidRDefault="00D24586" w:rsidP="00D245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73A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seller reimburses the winning bidder for the cost of participating in the auction.</w:t>
      </w:r>
    </w:p>
    <w:p w:rsidR="00D24586" w:rsidRPr="00D24586" w:rsidRDefault="00D24586" w:rsidP="003B68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68B3" w:rsidRPr="00D24586" w:rsidRDefault="00557470" w:rsidP="003B68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B68B3" w:rsidRPr="003B68B3">
        <w:rPr>
          <w:rFonts w:ascii="Times New Roman" w:hAnsi="Times New Roman" w:cs="Times New Roman"/>
          <w:b/>
          <w:sz w:val="28"/>
          <w:szCs w:val="28"/>
          <w:lang w:val="en-US"/>
        </w:rPr>
        <w:t>or more information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contact</w:t>
      </w:r>
      <w:bookmarkStart w:id="0" w:name="_GoBack"/>
      <w:bookmarkEnd w:id="0"/>
      <w:r w:rsidR="003B68B3" w:rsidRPr="003B68B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07727" w:rsidRPr="003B73AD" w:rsidRDefault="003B68B3" w:rsidP="003B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586">
        <w:rPr>
          <w:rFonts w:ascii="Times New Roman" w:hAnsi="Times New Roman" w:cs="Times New Roman"/>
          <w:sz w:val="28"/>
          <w:szCs w:val="28"/>
          <w:lang w:val="en-US"/>
        </w:rPr>
        <w:t>tel. +</w:t>
      </w:r>
      <w:r w:rsidR="003B73AD">
        <w:rPr>
          <w:rFonts w:ascii="Times New Roman" w:hAnsi="Times New Roman" w:cs="Times New Roman"/>
          <w:sz w:val="28"/>
          <w:szCs w:val="28"/>
          <w:lang w:val="uk-UA"/>
        </w:rPr>
        <w:t xml:space="preserve">380674727039 </w:t>
      </w:r>
      <w:proofErr w:type="spellStart"/>
      <w:r w:rsidR="003B73AD">
        <w:rPr>
          <w:rFonts w:ascii="Times New Roman" w:hAnsi="Times New Roman" w:cs="Times New Roman"/>
          <w:sz w:val="28"/>
          <w:szCs w:val="28"/>
          <w:lang w:val="uk-UA"/>
        </w:rPr>
        <w:t>Alexey</w:t>
      </w:r>
      <w:proofErr w:type="spellEnd"/>
      <w:r w:rsidR="003B73AD">
        <w:rPr>
          <w:rFonts w:ascii="Times New Roman" w:hAnsi="Times New Roman" w:cs="Times New Roman"/>
          <w:sz w:val="28"/>
          <w:szCs w:val="28"/>
          <w:lang w:val="en-US"/>
        </w:rPr>
        <w:t xml:space="preserve"> Shebalin</w:t>
      </w:r>
    </w:p>
    <w:sectPr w:rsidR="00307727" w:rsidRPr="003B73AD" w:rsidSect="006F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6C5"/>
    <w:multiLevelType w:val="hybridMultilevel"/>
    <w:tmpl w:val="B2E6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BF"/>
    <w:rsid w:val="00040DC0"/>
    <w:rsid w:val="000F30A0"/>
    <w:rsid w:val="001267E1"/>
    <w:rsid w:val="00143374"/>
    <w:rsid w:val="001627DB"/>
    <w:rsid w:val="001B069A"/>
    <w:rsid w:val="00273099"/>
    <w:rsid w:val="002D4077"/>
    <w:rsid w:val="002F1493"/>
    <w:rsid w:val="00307727"/>
    <w:rsid w:val="00334E58"/>
    <w:rsid w:val="003B68B3"/>
    <w:rsid w:val="003B73AD"/>
    <w:rsid w:val="004473E1"/>
    <w:rsid w:val="004B1057"/>
    <w:rsid w:val="004E0C4E"/>
    <w:rsid w:val="00513CF1"/>
    <w:rsid w:val="00557470"/>
    <w:rsid w:val="005B1BE0"/>
    <w:rsid w:val="00605A7D"/>
    <w:rsid w:val="006C4E9F"/>
    <w:rsid w:val="006F4A38"/>
    <w:rsid w:val="007163FB"/>
    <w:rsid w:val="007A63C7"/>
    <w:rsid w:val="007C66A7"/>
    <w:rsid w:val="00837653"/>
    <w:rsid w:val="0087646E"/>
    <w:rsid w:val="008D76BF"/>
    <w:rsid w:val="009A7A1C"/>
    <w:rsid w:val="00A10A75"/>
    <w:rsid w:val="00AD6193"/>
    <w:rsid w:val="00AE0ED6"/>
    <w:rsid w:val="00C20BA4"/>
    <w:rsid w:val="00C77656"/>
    <w:rsid w:val="00CE1655"/>
    <w:rsid w:val="00D24586"/>
    <w:rsid w:val="00D77987"/>
    <w:rsid w:val="00E034DE"/>
    <w:rsid w:val="00EE223E"/>
    <w:rsid w:val="00F65513"/>
    <w:rsid w:val="00F70326"/>
    <w:rsid w:val="00FF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453</Words>
  <Characters>2587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2021-09-10T14:56:00Z</dcterms:created>
  <dcterms:modified xsi:type="dcterms:W3CDTF">2021-10-13T14:32:00Z</dcterms:modified>
</cp:coreProperties>
</file>