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8D9" w:rsidRDefault="008C18D9" w:rsidP="008C18D9">
      <w:pPr>
        <w:pStyle w:val="3"/>
        <w:spacing w:before="240" w:after="120" w:line="240" w:lineRule="auto"/>
        <w:jc w:val="center"/>
        <w:outlineLvl w:val="0"/>
        <w:rPr>
          <w:rFonts w:ascii="Times New Roman" w:hAnsi="Times New Roman"/>
          <w:bCs/>
          <w:sz w:val="24"/>
          <w:szCs w:val="24"/>
          <w:lang w:val="uk-UA"/>
        </w:rPr>
      </w:pPr>
      <w:r>
        <w:rPr>
          <w:rFonts w:ascii="Times New Roman" w:hAnsi="Times New Roman" w:cs="Times New Roman"/>
          <w:b/>
          <w:bCs/>
          <w:spacing w:val="0"/>
          <w:sz w:val="24"/>
          <w:szCs w:val="24"/>
          <w:lang w:val="uk-UA"/>
        </w:rPr>
        <w:t xml:space="preserve">Інформаційне повідомлення </w:t>
      </w:r>
      <w:r>
        <w:rPr>
          <w:rFonts w:ascii="Times New Roman" w:hAnsi="Times New Roman" w:cs="Times New Roman"/>
          <w:b/>
          <w:bCs/>
          <w:spacing w:val="0"/>
          <w:sz w:val="24"/>
          <w:szCs w:val="24"/>
          <w:lang w:val="uk-UA"/>
        </w:rPr>
        <w:br/>
      </w:r>
      <w:r>
        <w:rPr>
          <w:rFonts w:ascii="Times New Roman" w:hAnsi="Times New Roman" w:cs="Times New Roman"/>
          <w:bCs/>
          <w:spacing w:val="0"/>
          <w:sz w:val="24"/>
          <w:szCs w:val="24"/>
          <w:lang w:val="uk-UA"/>
        </w:rPr>
        <w:t>виконавчого комітету Корецької міської ради про проведення в електронній торговій системі продажу на аукціоні об’єкта малої приватизації окремого майна –</w:t>
      </w:r>
      <w:r w:rsidR="006A773C">
        <w:rPr>
          <w:rFonts w:ascii="Times New Roman" w:hAnsi="Times New Roman" w:cs="Times New Roman"/>
          <w:bCs/>
          <w:spacing w:val="0"/>
          <w:sz w:val="24"/>
          <w:szCs w:val="24"/>
          <w:lang w:val="uk-UA"/>
        </w:rPr>
        <w:t xml:space="preserve"> </w:t>
      </w:r>
      <w:proofErr w:type="spellStart"/>
      <w:r>
        <w:rPr>
          <w:rFonts w:ascii="Times New Roman" w:hAnsi="Times New Roman"/>
          <w:bCs/>
          <w:sz w:val="24"/>
          <w:szCs w:val="24"/>
          <w:lang w:val="uk-UA"/>
        </w:rPr>
        <w:t>адмінбудинок</w:t>
      </w:r>
      <w:proofErr w:type="spellEnd"/>
      <w:r>
        <w:rPr>
          <w:rFonts w:ascii="Times New Roman" w:hAnsi="Times New Roman"/>
          <w:bCs/>
          <w:sz w:val="24"/>
          <w:szCs w:val="24"/>
          <w:lang w:val="uk-UA"/>
        </w:rPr>
        <w:t xml:space="preserve"> загальною площею 74,1 кв. м, розташованої за адресою: Рівненська обл., Рівненській  р-н, с. Річки, вул. Шевченка,17б </w:t>
      </w:r>
      <w:r>
        <w:rPr>
          <w:rFonts w:ascii="Times New Roman" w:hAnsi="Times New Roman"/>
          <w:sz w:val="24"/>
          <w:szCs w:val="24"/>
          <w:lang w:val="uk-UA"/>
        </w:rPr>
        <w:t>(реєстраційний номер об’єкта нерухомого майна з Державного реєстру речових прав на нерухоме майно про реєстрацію права власності 2336178156230)</w:t>
      </w:r>
    </w:p>
    <w:p w:rsidR="008C18D9" w:rsidRDefault="008C18D9" w:rsidP="008C18D9">
      <w:pPr>
        <w:pStyle w:val="3"/>
        <w:spacing w:before="0" w:after="0" w:line="240" w:lineRule="auto"/>
        <w:jc w:val="center"/>
        <w:rPr>
          <w:rFonts w:ascii="Times New Roman" w:hAnsi="Times New Roman" w:cs="Times New Roman"/>
          <w:bCs/>
          <w:spacing w:val="0"/>
          <w:sz w:val="24"/>
          <w:szCs w:val="24"/>
          <w:lang w:val="uk-UA"/>
        </w:rPr>
      </w:pPr>
    </w:p>
    <w:p w:rsidR="008C18D9" w:rsidRDefault="008C18D9" w:rsidP="008C18D9">
      <w:pPr>
        <w:pStyle w:val="3"/>
        <w:tabs>
          <w:tab w:val="left" w:pos="1134"/>
        </w:tabs>
        <w:spacing w:before="240" w:after="120" w:line="240" w:lineRule="auto"/>
        <w:ind w:firstLine="709"/>
        <w:outlineLvl w:val="1"/>
        <w:rPr>
          <w:rFonts w:ascii="Times New Roman" w:hAnsi="Times New Roman" w:cs="Times New Roman"/>
          <w:b/>
          <w:bCs/>
          <w:spacing w:val="0"/>
          <w:sz w:val="24"/>
          <w:szCs w:val="24"/>
          <w:lang w:val="uk-UA"/>
        </w:rPr>
      </w:pPr>
      <w:r>
        <w:rPr>
          <w:rFonts w:ascii="Times New Roman" w:hAnsi="Times New Roman" w:cs="Times New Roman"/>
          <w:b/>
          <w:bCs/>
          <w:spacing w:val="0"/>
          <w:sz w:val="24"/>
          <w:szCs w:val="24"/>
          <w:lang w:val="uk-UA"/>
        </w:rPr>
        <w:t>1.</w:t>
      </w:r>
      <w:r>
        <w:rPr>
          <w:rFonts w:ascii="Times New Roman" w:hAnsi="Times New Roman" w:cs="Times New Roman"/>
          <w:b/>
          <w:bCs/>
          <w:spacing w:val="0"/>
          <w:sz w:val="24"/>
          <w:szCs w:val="24"/>
          <w:lang w:val="uk-UA"/>
        </w:rPr>
        <w:tab/>
        <w:t>Інформація про об’єкт приватизації:</w:t>
      </w:r>
    </w:p>
    <w:p w:rsidR="008C18D9" w:rsidRDefault="008C18D9" w:rsidP="008C18D9">
      <w:pPr>
        <w:pStyle w:val="3"/>
        <w:tabs>
          <w:tab w:val="left" w:pos="720"/>
        </w:tabs>
        <w:spacing w:before="0" w:after="0" w:line="240" w:lineRule="auto"/>
        <w:ind w:firstLine="720"/>
        <w:rPr>
          <w:rFonts w:ascii="Times New Roman" w:hAnsi="Times New Roman" w:cs="Times New Roman"/>
          <w:bCs/>
          <w:spacing w:val="0"/>
          <w:sz w:val="24"/>
          <w:szCs w:val="24"/>
          <w:lang w:val="uk-UA"/>
        </w:rPr>
      </w:pPr>
      <w:r>
        <w:rPr>
          <w:rFonts w:ascii="Times New Roman" w:hAnsi="Times New Roman" w:cs="Times New Roman"/>
          <w:bCs/>
          <w:spacing w:val="0"/>
          <w:sz w:val="24"/>
          <w:szCs w:val="24"/>
          <w:lang w:val="uk-UA"/>
        </w:rPr>
        <w:t xml:space="preserve">Найменування об’єкта приватизації: </w:t>
      </w:r>
      <w:proofErr w:type="spellStart"/>
      <w:r>
        <w:rPr>
          <w:rFonts w:ascii="Times New Roman" w:hAnsi="Times New Roman" w:cs="Times New Roman"/>
          <w:bCs/>
          <w:spacing w:val="0"/>
          <w:sz w:val="24"/>
          <w:szCs w:val="24"/>
          <w:lang w:val="uk-UA"/>
        </w:rPr>
        <w:t>адмінбудинок</w:t>
      </w:r>
      <w:proofErr w:type="spellEnd"/>
      <w:r>
        <w:rPr>
          <w:rFonts w:ascii="Times New Roman" w:hAnsi="Times New Roman" w:cs="Times New Roman"/>
          <w:bCs/>
          <w:spacing w:val="0"/>
          <w:sz w:val="24"/>
          <w:szCs w:val="24"/>
          <w:lang w:val="uk-UA"/>
        </w:rPr>
        <w:t>;</w:t>
      </w:r>
    </w:p>
    <w:p w:rsidR="008C18D9" w:rsidRDefault="008C18D9" w:rsidP="008C18D9">
      <w:pPr>
        <w:pStyle w:val="3"/>
        <w:tabs>
          <w:tab w:val="left" w:pos="720"/>
        </w:tabs>
        <w:spacing w:before="0" w:after="0" w:line="240" w:lineRule="auto"/>
        <w:ind w:firstLine="720"/>
        <w:rPr>
          <w:rFonts w:ascii="Times New Roman" w:hAnsi="Times New Roman" w:cs="Times New Roman"/>
          <w:bCs/>
          <w:spacing w:val="0"/>
          <w:sz w:val="24"/>
          <w:szCs w:val="24"/>
          <w:lang w:val="uk-UA"/>
        </w:rPr>
      </w:pPr>
      <w:r>
        <w:rPr>
          <w:rFonts w:ascii="Times New Roman" w:hAnsi="Times New Roman" w:cs="Times New Roman"/>
          <w:bCs/>
          <w:spacing w:val="0"/>
          <w:sz w:val="24"/>
          <w:szCs w:val="24"/>
          <w:lang w:val="uk-UA"/>
        </w:rPr>
        <w:t xml:space="preserve">Місцезнаходження об’єкта: </w:t>
      </w:r>
      <w:r>
        <w:rPr>
          <w:rFonts w:ascii="Times New Roman" w:hAnsi="Times New Roman" w:cs="Times New Roman"/>
          <w:sz w:val="24"/>
          <w:szCs w:val="24"/>
          <w:lang w:val="uk-UA"/>
        </w:rPr>
        <w:t>Рівненська область, Рівненський район, село Річки, вулиця Шевченка, 17б</w:t>
      </w:r>
      <w:r>
        <w:rPr>
          <w:rFonts w:ascii="Times New Roman" w:hAnsi="Times New Roman" w:cs="Times New Roman"/>
          <w:bCs/>
          <w:spacing w:val="0"/>
          <w:sz w:val="24"/>
          <w:szCs w:val="24"/>
          <w:lang w:val="uk-UA"/>
        </w:rPr>
        <w:t>;</w:t>
      </w:r>
    </w:p>
    <w:p w:rsidR="008C18D9" w:rsidRDefault="008C18D9" w:rsidP="008C18D9">
      <w:pPr>
        <w:pStyle w:val="3"/>
        <w:tabs>
          <w:tab w:val="left" w:pos="720"/>
        </w:tabs>
        <w:spacing w:before="0" w:after="0" w:line="240" w:lineRule="auto"/>
        <w:ind w:firstLine="720"/>
        <w:rPr>
          <w:rFonts w:ascii="Times New Roman" w:hAnsi="Times New Roman" w:cs="Times New Roman"/>
          <w:bCs/>
          <w:spacing w:val="0"/>
          <w:sz w:val="24"/>
          <w:szCs w:val="24"/>
          <w:lang w:val="uk-UA"/>
        </w:rPr>
      </w:pPr>
      <w:r>
        <w:rPr>
          <w:rFonts w:ascii="Times New Roman" w:hAnsi="Times New Roman" w:cs="Times New Roman"/>
          <w:bCs/>
          <w:spacing w:val="0"/>
          <w:sz w:val="24"/>
          <w:szCs w:val="24"/>
          <w:lang w:val="uk-UA"/>
        </w:rPr>
        <w:t>Найменування балансоутримувача: виконавчий комітет Корецької міської ради (ЄДРПОУ 05390939);</w:t>
      </w:r>
    </w:p>
    <w:p w:rsidR="008C18D9" w:rsidRDefault="008C18D9" w:rsidP="008C18D9">
      <w:pPr>
        <w:pStyle w:val="3"/>
        <w:tabs>
          <w:tab w:val="left" w:pos="720"/>
        </w:tabs>
        <w:spacing w:before="0" w:after="0" w:line="240" w:lineRule="auto"/>
        <w:ind w:firstLine="720"/>
        <w:rPr>
          <w:rFonts w:ascii="Times New Roman" w:hAnsi="Times New Roman" w:cs="Times New Roman"/>
          <w:bCs/>
          <w:spacing w:val="0"/>
          <w:sz w:val="24"/>
          <w:szCs w:val="24"/>
          <w:lang w:val="uk-UA"/>
        </w:rPr>
      </w:pPr>
      <w:r>
        <w:rPr>
          <w:rFonts w:ascii="Times New Roman" w:hAnsi="Times New Roman" w:cs="Times New Roman"/>
          <w:bCs/>
          <w:spacing w:val="0"/>
          <w:sz w:val="24"/>
          <w:szCs w:val="24"/>
          <w:lang w:val="uk-UA"/>
        </w:rPr>
        <w:t xml:space="preserve">Місцезнаходження та контактні дані балансоутримувача: 34700, Рівненська область, місто Корець, вул. Київська,69, тел. (03651) 2-18-43, </w:t>
      </w:r>
      <w:proofErr w:type="spellStart"/>
      <w:r>
        <w:rPr>
          <w:rFonts w:ascii="Times New Roman" w:hAnsi="Times New Roman" w:cs="Times New Roman"/>
          <w:bCs/>
          <w:spacing w:val="0"/>
          <w:sz w:val="24"/>
          <w:szCs w:val="24"/>
          <w:lang w:val="uk-UA"/>
        </w:rPr>
        <w:t>email</w:t>
      </w:r>
      <w:proofErr w:type="spellEnd"/>
      <w:r>
        <w:rPr>
          <w:rFonts w:ascii="Times New Roman" w:hAnsi="Times New Roman" w:cs="Times New Roman"/>
          <w:bCs/>
          <w:spacing w:val="0"/>
          <w:sz w:val="24"/>
          <w:szCs w:val="24"/>
          <w:lang w:val="uk-UA"/>
        </w:rPr>
        <w:t>: mkorec850@ukr.net;</w:t>
      </w:r>
    </w:p>
    <w:p w:rsidR="008C18D9" w:rsidRDefault="008C18D9" w:rsidP="008C18D9">
      <w:pPr>
        <w:pStyle w:val="3"/>
        <w:tabs>
          <w:tab w:val="left" w:pos="720"/>
        </w:tabs>
        <w:spacing w:before="0" w:after="0" w:line="240" w:lineRule="auto"/>
        <w:ind w:firstLine="720"/>
        <w:rPr>
          <w:rFonts w:ascii="Times New Roman" w:hAnsi="Times New Roman" w:cs="Times New Roman"/>
          <w:bCs/>
          <w:spacing w:val="0"/>
          <w:sz w:val="24"/>
          <w:szCs w:val="24"/>
          <w:lang w:val="uk-UA"/>
        </w:rPr>
      </w:pPr>
      <w:r>
        <w:rPr>
          <w:rFonts w:ascii="Times New Roman" w:hAnsi="Times New Roman" w:cs="Times New Roman"/>
          <w:bCs/>
          <w:spacing w:val="0"/>
          <w:sz w:val="24"/>
          <w:szCs w:val="24"/>
          <w:lang w:val="uk-UA"/>
        </w:rPr>
        <w:t xml:space="preserve">Відомості про об’єкт приватизації: </w:t>
      </w:r>
      <w:proofErr w:type="spellStart"/>
      <w:r>
        <w:rPr>
          <w:rFonts w:ascii="Times New Roman" w:hAnsi="Times New Roman" w:cs="Times New Roman"/>
          <w:bCs/>
          <w:spacing w:val="0"/>
          <w:sz w:val="24"/>
          <w:szCs w:val="24"/>
          <w:lang w:val="uk-UA"/>
        </w:rPr>
        <w:t>адмінбудинок</w:t>
      </w:r>
      <w:proofErr w:type="spellEnd"/>
      <w:r>
        <w:rPr>
          <w:rFonts w:ascii="Times New Roman" w:hAnsi="Times New Roman" w:cs="Times New Roman"/>
          <w:bCs/>
          <w:spacing w:val="0"/>
          <w:sz w:val="24"/>
          <w:szCs w:val="24"/>
          <w:lang w:val="uk-UA"/>
        </w:rPr>
        <w:t xml:space="preserve"> загальною площею 74,1 кв. м, розташований за адресою: Рівненська обл., Рівненській р-н, с. Річки, вул. Шевченка,17б (реєстраційний номер об’єкта нерухомого майна з Державного реєстру речових прав на нерухоме майно про реєстрацію права власності 2336178156230). Рік введення в експлуатацію 1980.</w:t>
      </w:r>
    </w:p>
    <w:p w:rsidR="008C18D9" w:rsidRDefault="008C18D9" w:rsidP="008C18D9">
      <w:pPr>
        <w:pStyle w:val="3"/>
        <w:tabs>
          <w:tab w:val="left" w:pos="720"/>
        </w:tabs>
        <w:spacing w:before="0" w:after="0" w:line="240" w:lineRule="auto"/>
        <w:ind w:firstLine="720"/>
        <w:rPr>
          <w:rFonts w:ascii="Times New Roman" w:hAnsi="Times New Roman" w:cs="Times New Roman"/>
          <w:bCs/>
          <w:spacing w:val="0"/>
          <w:sz w:val="24"/>
          <w:szCs w:val="24"/>
          <w:lang w:val="uk-UA"/>
        </w:rPr>
      </w:pPr>
      <w:r>
        <w:rPr>
          <w:rFonts w:ascii="Times New Roman" w:hAnsi="Times New Roman" w:cs="Times New Roman"/>
          <w:bCs/>
          <w:spacing w:val="0"/>
          <w:sz w:val="24"/>
          <w:szCs w:val="24"/>
          <w:lang w:val="uk-UA"/>
        </w:rPr>
        <w:t xml:space="preserve">Загальна площа об’єкта: 74,1 </w:t>
      </w:r>
      <w:proofErr w:type="spellStart"/>
      <w:r>
        <w:rPr>
          <w:rFonts w:ascii="Times New Roman" w:hAnsi="Times New Roman" w:cs="Times New Roman"/>
          <w:bCs/>
          <w:spacing w:val="0"/>
          <w:sz w:val="24"/>
          <w:szCs w:val="24"/>
          <w:lang w:val="uk-UA"/>
        </w:rPr>
        <w:t>кв.м</w:t>
      </w:r>
      <w:proofErr w:type="spellEnd"/>
      <w:r>
        <w:rPr>
          <w:rFonts w:ascii="Times New Roman" w:hAnsi="Times New Roman" w:cs="Times New Roman"/>
          <w:bCs/>
          <w:spacing w:val="0"/>
          <w:sz w:val="24"/>
          <w:szCs w:val="24"/>
          <w:lang w:val="uk-UA"/>
        </w:rPr>
        <w:t>.</w:t>
      </w:r>
    </w:p>
    <w:p w:rsidR="008C18D9" w:rsidRDefault="008C18D9" w:rsidP="008C18D9">
      <w:pPr>
        <w:pStyle w:val="3"/>
        <w:tabs>
          <w:tab w:val="left" w:pos="1134"/>
        </w:tabs>
        <w:spacing w:before="240" w:after="120" w:line="240" w:lineRule="auto"/>
        <w:ind w:firstLine="709"/>
        <w:outlineLvl w:val="1"/>
        <w:rPr>
          <w:rFonts w:ascii="Times New Roman" w:hAnsi="Times New Roman" w:cs="Times New Roman"/>
          <w:b/>
          <w:bCs/>
          <w:spacing w:val="0"/>
          <w:sz w:val="24"/>
          <w:szCs w:val="24"/>
          <w:lang w:val="uk-UA"/>
        </w:rPr>
      </w:pPr>
      <w:r>
        <w:rPr>
          <w:rFonts w:ascii="Times New Roman" w:hAnsi="Times New Roman" w:cs="Times New Roman"/>
          <w:b/>
          <w:bCs/>
          <w:spacing w:val="0"/>
          <w:sz w:val="24"/>
          <w:szCs w:val="24"/>
          <w:lang w:val="uk-UA"/>
        </w:rPr>
        <w:t>2.</w:t>
      </w:r>
      <w:r>
        <w:rPr>
          <w:rFonts w:ascii="Times New Roman" w:hAnsi="Times New Roman" w:cs="Times New Roman"/>
          <w:b/>
          <w:bCs/>
          <w:spacing w:val="0"/>
          <w:sz w:val="24"/>
          <w:szCs w:val="24"/>
          <w:lang w:val="uk-UA"/>
        </w:rPr>
        <w:tab/>
        <w:t>Інформація про електронний аукціон:</w:t>
      </w:r>
    </w:p>
    <w:p w:rsidR="008C18D9" w:rsidRDefault="008C18D9" w:rsidP="008C18D9">
      <w:pPr>
        <w:pStyle w:val="3"/>
        <w:tabs>
          <w:tab w:val="left" w:pos="720"/>
        </w:tabs>
        <w:spacing w:before="0" w:after="0" w:line="240" w:lineRule="auto"/>
        <w:ind w:firstLine="720"/>
        <w:rPr>
          <w:rFonts w:ascii="Times New Roman" w:hAnsi="Times New Roman" w:cs="Times New Roman"/>
          <w:bCs/>
          <w:spacing w:val="0"/>
          <w:sz w:val="24"/>
          <w:szCs w:val="24"/>
          <w:lang w:val="uk-UA"/>
        </w:rPr>
      </w:pPr>
      <w:r>
        <w:rPr>
          <w:rFonts w:ascii="Times New Roman" w:hAnsi="Times New Roman" w:cs="Times New Roman"/>
          <w:bCs/>
          <w:spacing w:val="0"/>
          <w:sz w:val="24"/>
          <w:szCs w:val="24"/>
          <w:lang w:val="uk-UA"/>
        </w:rPr>
        <w:t>Спосіб проведення аукціону: аукціон з умовами.</w:t>
      </w:r>
    </w:p>
    <w:p w:rsidR="008C18D9" w:rsidRDefault="008C18D9" w:rsidP="008C18D9">
      <w:pPr>
        <w:pStyle w:val="3"/>
        <w:tabs>
          <w:tab w:val="left" w:pos="720"/>
        </w:tabs>
        <w:spacing w:before="0" w:after="0" w:line="240" w:lineRule="auto"/>
        <w:ind w:firstLine="720"/>
        <w:rPr>
          <w:rFonts w:ascii="Times New Roman" w:hAnsi="Times New Roman" w:cs="Times New Roman"/>
          <w:bCs/>
          <w:spacing w:val="0"/>
          <w:sz w:val="24"/>
          <w:szCs w:val="24"/>
          <w:lang w:val="uk-UA"/>
        </w:rPr>
      </w:pPr>
      <w:r>
        <w:rPr>
          <w:rFonts w:ascii="Times New Roman" w:hAnsi="Times New Roman" w:cs="Times New Roman"/>
          <w:bCs/>
          <w:spacing w:val="0"/>
          <w:sz w:val="24"/>
          <w:szCs w:val="24"/>
          <w:lang w:val="uk-UA"/>
        </w:rPr>
        <w:t>Дата та час проведення аукціону: 08.09.2021. Час проведення аукціону встановлюється електронною торговою системою відповідно до вимог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 432.</w:t>
      </w:r>
    </w:p>
    <w:p w:rsidR="008C18D9" w:rsidRDefault="008C18D9" w:rsidP="008C18D9">
      <w:pPr>
        <w:pStyle w:val="3"/>
        <w:tabs>
          <w:tab w:val="left" w:pos="720"/>
        </w:tabs>
        <w:spacing w:before="0" w:after="0" w:line="240" w:lineRule="auto"/>
        <w:ind w:firstLine="720"/>
        <w:rPr>
          <w:rFonts w:ascii="Times New Roman" w:hAnsi="Times New Roman" w:cs="Times New Roman"/>
          <w:bCs/>
          <w:spacing w:val="0"/>
          <w:sz w:val="24"/>
          <w:szCs w:val="24"/>
          <w:lang w:val="uk-UA"/>
        </w:rPr>
      </w:pPr>
      <w:r>
        <w:rPr>
          <w:rFonts w:ascii="Times New Roman" w:hAnsi="Times New Roman" w:cs="Times New Roman"/>
          <w:bCs/>
          <w:spacing w:val="0"/>
          <w:sz w:val="24"/>
          <w:szCs w:val="24"/>
          <w:lang w:val="uk-UA"/>
        </w:rPr>
        <w:t>Кінцевий строк подання заяви на участь в аукціоні з умовами, аукціоні із зниженням стартової ціни встановлюється електронною торговою системою для кожного електронного аукціону окремо в проміжку часу з 19:30 години до 20:30 години дня, що передує дню проведення електронного аукціону.</w:t>
      </w:r>
    </w:p>
    <w:p w:rsidR="008C18D9" w:rsidRDefault="008C18D9" w:rsidP="008C18D9">
      <w:pPr>
        <w:pStyle w:val="3"/>
        <w:tabs>
          <w:tab w:val="left" w:pos="720"/>
        </w:tabs>
        <w:spacing w:before="0" w:after="0" w:line="240" w:lineRule="auto"/>
        <w:ind w:firstLine="720"/>
        <w:rPr>
          <w:rFonts w:ascii="Times New Roman" w:hAnsi="Times New Roman" w:cs="Times New Roman"/>
          <w:bCs/>
          <w:spacing w:val="0"/>
          <w:sz w:val="24"/>
          <w:szCs w:val="24"/>
          <w:lang w:val="uk-UA"/>
        </w:rPr>
      </w:pPr>
      <w:r>
        <w:rPr>
          <w:rFonts w:ascii="Times New Roman" w:hAnsi="Times New Roman" w:cs="Times New Roman"/>
          <w:bCs/>
          <w:spacing w:val="0"/>
          <w:sz w:val="24"/>
          <w:szCs w:val="24"/>
          <w:lang w:val="uk-UA"/>
        </w:rPr>
        <w:t>Кінцевий строк подання заяви на участь в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в проміжку часу з 16:15 години до 16:45 години дня проведення електронного аукціону.</w:t>
      </w:r>
    </w:p>
    <w:p w:rsidR="008C18D9" w:rsidRDefault="008C18D9" w:rsidP="008C18D9">
      <w:pPr>
        <w:pStyle w:val="3"/>
        <w:tabs>
          <w:tab w:val="left" w:pos="1134"/>
        </w:tabs>
        <w:spacing w:before="240" w:after="120" w:line="240" w:lineRule="auto"/>
        <w:ind w:firstLine="709"/>
        <w:outlineLvl w:val="1"/>
        <w:rPr>
          <w:rFonts w:ascii="Times New Roman" w:hAnsi="Times New Roman" w:cs="Times New Roman"/>
          <w:b/>
          <w:bCs/>
          <w:spacing w:val="0"/>
          <w:sz w:val="24"/>
          <w:szCs w:val="24"/>
          <w:lang w:val="uk-UA"/>
        </w:rPr>
      </w:pPr>
      <w:r>
        <w:rPr>
          <w:rFonts w:ascii="Times New Roman" w:hAnsi="Times New Roman" w:cs="Times New Roman"/>
          <w:b/>
          <w:bCs/>
          <w:spacing w:val="0"/>
          <w:sz w:val="24"/>
          <w:szCs w:val="24"/>
          <w:lang w:val="uk-UA"/>
        </w:rPr>
        <w:t>3.</w:t>
      </w:r>
      <w:r>
        <w:rPr>
          <w:rFonts w:ascii="Times New Roman" w:hAnsi="Times New Roman" w:cs="Times New Roman"/>
          <w:b/>
          <w:bCs/>
          <w:spacing w:val="0"/>
          <w:sz w:val="24"/>
          <w:szCs w:val="24"/>
          <w:lang w:val="uk-UA"/>
        </w:rPr>
        <w:tab/>
        <w:t>Інформація про умови, на яких здійснюється приватизація об’єкта:</w:t>
      </w:r>
    </w:p>
    <w:p w:rsidR="008C18D9" w:rsidRDefault="008C18D9" w:rsidP="008C18D9">
      <w:pPr>
        <w:pStyle w:val="3"/>
        <w:tabs>
          <w:tab w:val="left" w:pos="720"/>
        </w:tabs>
        <w:spacing w:before="0" w:after="0" w:line="240" w:lineRule="auto"/>
        <w:ind w:firstLine="720"/>
        <w:rPr>
          <w:rFonts w:ascii="Times New Roman" w:hAnsi="Times New Roman" w:cs="Times New Roman"/>
          <w:bCs/>
          <w:spacing w:val="0"/>
          <w:sz w:val="24"/>
          <w:szCs w:val="24"/>
          <w:lang w:val="uk-UA"/>
        </w:rPr>
      </w:pPr>
      <w:r>
        <w:rPr>
          <w:rFonts w:ascii="Times New Roman" w:hAnsi="Times New Roman" w:cs="Times New Roman"/>
          <w:bCs/>
          <w:spacing w:val="0"/>
          <w:sz w:val="24"/>
          <w:szCs w:val="24"/>
          <w:lang w:val="uk-UA"/>
        </w:rPr>
        <w:t>Приватизація об’єкта проводиться відповідно до вимог Закону України «Про приватизацію державного і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 432.</w:t>
      </w:r>
    </w:p>
    <w:p w:rsidR="008C18D9" w:rsidRDefault="008C18D9" w:rsidP="008C18D9">
      <w:pPr>
        <w:pStyle w:val="3"/>
        <w:tabs>
          <w:tab w:val="left" w:pos="720"/>
        </w:tabs>
        <w:spacing w:before="0" w:after="0" w:line="240" w:lineRule="auto"/>
        <w:ind w:firstLine="720"/>
        <w:rPr>
          <w:rFonts w:ascii="Times New Roman" w:hAnsi="Times New Roman" w:cs="Times New Roman"/>
          <w:bCs/>
          <w:spacing w:val="0"/>
          <w:sz w:val="24"/>
          <w:szCs w:val="24"/>
          <w:lang w:val="uk-UA"/>
        </w:rPr>
      </w:pPr>
      <w:r>
        <w:rPr>
          <w:rFonts w:ascii="Times New Roman" w:hAnsi="Times New Roman" w:cs="Times New Roman"/>
          <w:bCs/>
          <w:spacing w:val="0"/>
          <w:sz w:val="24"/>
          <w:szCs w:val="24"/>
          <w:lang w:val="uk-UA"/>
        </w:rPr>
        <w:t>Покупець об’єкта приватизації повинен відповідати вимогам, визначеним статтею 8 Закону України «Про приватизацію державного і комунального майна».</w:t>
      </w:r>
    </w:p>
    <w:p w:rsidR="008C18D9" w:rsidRDefault="008C18D9" w:rsidP="008C18D9">
      <w:pPr>
        <w:pStyle w:val="3"/>
        <w:tabs>
          <w:tab w:val="left" w:pos="720"/>
        </w:tabs>
        <w:spacing w:before="0" w:after="0" w:line="240" w:lineRule="auto"/>
        <w:ind w:firstLine="720"/>
        <w:rPr>
          <w:rFonts w:ascii="Times New Roman" w:hAnsi="Times New Roman" w:cs="Times New Roman"/>
          <w:bCs/>
          <w:spacing w:val="0"/>
          <w:sz w:val="24"/>
          <w:szCs w:val="24"/>
          <w:lang w:val="uk-UA"/>
        </w:rPr>
      </w:pPr>
      <w:r>
        <w:rPr>
          <w:rFonts w:ascii="Times New Roman" w:hAnsi="Times New Roman" w:cs="Times New Roman"/>
          <w:bCs/>
          <w:spacing w:val="0"/>
          <w:sz w:val="24"/>
          <w:szCs w:val="24"/>
          <w:lang w:val="uk-UA"/>
        </w:rPr>
        <w:t>Стартова ціна об’єкта для кожного із способів продажу (без урахування ПДВ):</w:t>
      </w:r>
    </w:p>
    <w:p w:rsidR="008C18D9" w:rsidRDefault="008C18D9" w:rsidP="008C18D9">
      <w:pPr>
        <w:pStyle w:val="a3"/>
        <w:numPr>
          <w:ilvl w:val="0"/>
          <w:numId w:val="1"/>
        </w:numPr>
        <w:tabs>
          <w:tab w:val="left" w:pos="993"/>
        </w:tabs>
        <w:spacing w:after="0" w:line="240" w:lineRule="auto"/>
        <w:ind w:left="0" w:firstLine="709"/>
        <w:jc w:val="both"/>
        <w:rPr>
          <w:rFonts w:ascii="Times New Roman" w:hAnsi="Times New Roman"/>
          <w:sz w:val="24"/>
          <w:szCs w:val="24"/>
          <w:lang w:val="uk-UA"/>
        </w:rPr>
      </w:pPr>
      <w:r>
        <w:rPr>
          <w:rFonts w:ascii="Times New Roman" w:hAnsi="Times New Roman"/>
          <w:sz w:val="24"/>
          <w:szCs w:val="24"/>
          <w:lang w:val="uk-UA"/>
        </w:rPr>
        <w:t>для продажу на аукціоні з умовами: 131 830.00 грн (Сто тридцять одна тисяча вісімсот тридцять гривень 00 копійок);</w:t>
      </w:r>
    </w:p>
    <w:p w:rsidR="008C18D9" w:rsidRDefault="008C18D9" w:rsidP="008C18D9">
      <w:pPr>
        <w:pStyle w:val="a3"/>
        <w:numPr>
          <w:ilvl w:val="0"/>
          <w:numId w:val="1"/>
        </w:numPr>
        <w:tabs>
          <w:tab w:val="left" w:pos="993"/>
        </w:tabs>
        <w:spacing w:after="0" w:line="240" w:lineRule="auto"/>
        <w:ind w:left="0" w:firstLine="709"/>
        <w:jc w:val="both"/>
        <w:rPr>
          <w:rFonts w:ascii="Times New Roman" w:hAnsi="Times New Roman"/>
          <w:sz w:val="24"/>
          <w:szCs w:val="24"/>
          <w:lang w:val="uk-UA"/>
        </w:rPr>
      </w:pPr>
      <w:r>
        <w:rPr>
          <w:rFonts w:ascii="Times New Roman" w:hAnsi="Times New Roman"/>
          <w:sz w:val="24"/>
          <w:szCs w:val="24"/>
          <w:lang w:val="uk-UA"/>
        </w:rPr>
        <w:lastRenderedPageBreak/>
        <w:t>для продажу на аукціоні із зниженням стартової ціни: 65 915.00 (Шістдесят п’ять тисяч дев’ятсот п’ятнадцять гривень 00 копійок);</w:t>
      </w:r>
    </w:p>
    <w:p w:rsidR="008C18D9" w:rsidRDefault="008C18D9" w:rsidP="008C18D9">
      <w:pPr>
        <w:pStyle w:val="a3"/>
        <w:numPr>
          <w:ilvl w:val="0"/>
          <w:numId w:val="1"/>
        </w:numPr>
        <w:tabs>
          <w:tab w:val="left" w:pos="993"/>
          <w:tab w:val="left" w:pos="10992"/>
          <w:tab w:val="left" w:pos="11908"/>
          <w:tab w:val="left" w:pos="12824"/>
          <w:tab w:val="left" w:pos="13740"/>
          <w:tab w:val="left" w:pos="14656"/>
        </w:tabs>
        <w:spacing w:before="120" w:after="0" w:line="240" w:lineRule="auto"/>
        <w:ind w:left="0" w:firstLine="709"/>
        <w:jc w:val="both"/>
        <w:rPr>
          <w:rFonts w:ascii="Times New Roman" w:hAnsi="Times New Roman"/>
          <w:sz w:val="24"/>
          <w:szCs w:val="24"/>
          <w:lang w:val="uk-UA"/>
        </w:rPr>
      </w:pPr>
      <w:r>
        <w:rPr>
          <w:rFonts w:ascii="Times New Roman" w:hAnsi="Times New Roman"/>
          <w:sz w:val="24"/>
          <w:szCs w:val="24"/>
          <w:lang w:val="uk-UA"/>
        </w:rPr>
        <w:t>для продажу на аукціоні за методом покрокового зниження стартової ціни та подальшого подання цінових пропозицій: 65915.00 (Шістдесят п’ять тисяч дев’ятсот п’ятнадцять гривень 00 копійок).</w:t>
      </w:r>
    </w:p>
    <w:p w:rsidR="008C18D9" w:rsidRDefault="008C18D9" w:rsidP="008C18D9">
      <w:pPr>
        <w:pStyle w:val="a3"/>
        <w:tabs>
          <w:tab w:val="left" w:pos="993"/>
          <w:tab w:val="left" w:pos="10992"/>
          <w:tab w:val="left" w:pos="11908"/>
          <w:tab w:val="left" w:pos="12824"/>
          <w:tab w:val="left" w:pos="13740"/>
          <w:tab w:val="left" w:pos="14656"/>
        </w:tabs>
        <w:spacing w:before="120" w:after="0" w:line="240" w:lineRule="auto"/>
        <w:ind w:left="709"/>
        <w:jc w:val="both"/>
        <w:rPr>
          <w:rFonts w:ascii="Times New Roman" w:hAnsi="Times New Roman"/>
          <w:sz w:val="24"/>
          <w:szCs w:val="24"/>
          <w:lang w:val="uk-UA"/>
        </w:rPr>
      </w:pPr>
      <w:r>
        <w:rPr>
          <w:rFonts w:ascii="Times New Roman" w:hAnsi="Times New Roman"/>
          <w:sz w:val="24"/>
          <w:szCs w:val="24"/>
          <w:lang w:val="uk-UA"/>
        </w:rPr>
        <w:t>Розмір  реєстраційного внеску: 1200,00 грн.</w:t>
      </w:r>
    </w:p>
    <w:p w:rsidR="008C18D9" w:rsidRDefault="008C18D9" w:rsidP="008C18D9">
      <w:pPr>
        <w:pStyle w:val="3"/>
        <w:tabs>
          <w:tab w:val="left" w:pos="720"/>
        </w:tabs>
        <w:spacing w:before="0" w:after="0" w:line="240" w:lineRule="auto"/>
        <w:ind w:firstLine="720"/>
        <w:rPr>
          <w:rFonts w:ascii="Times New Roman" w:hAnsi="Times New Roman" w:cs="Times New Roman"/>
          <w:bCs/>
          <w:spacing w:val="0"/>
          <w:sz w:val="24"/>
          <w:szCs w:val="24"/>
          <w:lang w:val="uk-UA"/>
        </w:rPr>
      </w:pPr>
      <w:r>
        <w:rPr>
          <w:rFonts w:ascii="Times New Roman" w:hAnsi="Times New Roman" w:cs="Times New Roman"/>
          <w:bCs/>
          <w:spacing w:val="0"/>
          <w:sz w:val="24"/>
          <w:szCs w:val="24"/>
          <w:lang w:val="uk-UA"/>
        </w:rPr>
        <w:t>Умови продажу:</w:t>
      </w:r>
    </w:p>
    <w:p w:rsidR="008C18D9" w:rsidRDefault="008C18D9" w:rsidP="008C18D9">
      <w:pPr>
        <w:pStyle w:val="3"/>
        <w:tabs>
          <w:tab w:val="left" w:pos="720"/>
        </w:tabs>
        <w:spacing w:before="0" w:after="0" w:line="240" w:lineRule="auto"/>
        <w:ind w:firstLine="720"/>
        <w:rPr>
          <w:rFonts w:ascii="Times New Roman" w:hAnsi="Times New Roman" w:cs="Times New Roman"/>
          <w:bCs/>
          <w:spacing w:val="0"/>
          <w:sz w:val="24"/>
          <w:szCs w:val="24"/>
          <w:lang w:val="uk-UA"/>
        </w:rPr>
      </w:pPr>
      <w:r>
        <w:rPr>
          <w:rFonts w:ascii="Times New Roman" w:hAnsi="Times New Roman" w:cs="Times New Roman"/>
          <w:bCs/>
          <w:spacing w:val="0"/>
          <w:sz w:val="24"/>
          <w:szCs w:val="24"/>
          <w:lang w:val="uk-UA"/>
        </w:rPr>
        <w:t>Покупець – переможець аукціону відшкодовує витрати, пов’язані із здійсненням заходів з приватизації об’єкта на підставі частини четвертої статті 26 Закону України «Про приватизацію державного і комунального майна».</w:t>
      </w:r>
    </w:p>
    <w:p w:rsidR="008C18D9" w:rsidRDefault="008C18D9" w:rsidP="008C18D9">
      <w:pPr>
        <w:pStyle w:val="3"/>
        <w:tabs>
          <w:tab w:val="left" w:pos="1134"/>
        </w:tabs>
        <w:spacing w:before="240" w:after="120" w:line="240" w:lineRule="auto"/>
        <w:ind w:firstLine="709"/>
        <w:outlineLvl w:val="1"/>
        <w:rPr>
          <w:rFonts w:ascii="Times New Roman" w:hAnsi="Times New Roman" w:cs="Times New Roman"/>
          <w:b/>
          <w:bCs/>
          <w:spacing w:val="0"/>
          <w:sz w:val="24"/>
          <w:szCs w:val="24"/>
          <w:lang w:val="uk-UA"/>
        </w:rPr>
      </w:pPr>
      <w:r>
        <w:rPr>
          <w:rFonts w:ascii="Times New Roman" w:hAnsi="Times New Roman" w:cs="Times New Roman"/>
          <w:b/>
          <w:bCs/>
          <w:spacing w:val="0"/>
          <w:sz w:val="24"/>
          <w:szCs w:val="24"/>
          <w:lang w:val="uk-UA"/>
        </w:rPr>
        <w:t>4.</w:t>
      </w:r>
      <w:r>
        <w:rPr>
          <w:rFonts w:ascii="Times New Roman" w:hAnsi="Times New Roman" w:cs="Times New Roman"/>
          <w:b/>
          <w:bCs/>
          <w:spacing w:val="0"/>
          <w:sz w:val="24"/>
          <w:szCs w:val="24"/>
          <w:lang w:val="uk-UA"/>
        </w:rPr>
        <w:tab/>
        <w:t>Додаткова інформація:</w:t>
      </w:r>
    </w:p>
    <w:p w:rsidR="008C18D9" w:rsidRDefault="008C18D9" w:rsidP="008C18D9">
      <w:pPr>
        <w:pStyle w:val="3"/>
        <w:tabs>
          <w:tab w:val="left" w:pos="720"/>
        </w:tabs>
        <w:spacing w:before="0" w:after="0" w:line="240" w:lineRule="auto"/>
        <w:ind w:firstLine="720"/>
        <w:rPr>
          <w:rFonts w:ascii="Times New Roman" w:hAnsi="Times New Roman" w:cs="Times New Roman"/>
          <w:bCs/>
          <w:spacing w:val="0"/>
          <w:sz w:val="24"/>
          <w:szCs w:val="24"/>
          <w:lang w:val="uk-UA"/>
        </w:rPr>
      </w:pPr>
      <w:r>
        <w:rPr>
          <w:rFonts w:ascii="Times New Roman" w:hAnsi="Times New Roman" w:cs="Times New Roman"/>
          <w:bCs/>
          <w:spacing w:val="0"/>
          <w:sz w:val="24"/>
          <w:szCs w:val="24"/>
          <w:lang w:val="uk-UA"/>
        </w:rPr>
        <w:t>Найменування установи (банку, казначейства), її місцезнаходження та номери рахунків, відкритих для внесення операторами електронних майданчиків гарантійних внесків, реєстраційних внесків потенційних покупців та проведення переможцями аукціонів розрахунків за придбані об’єкти:</w:t>
      </w:r>
    </w:p>
    <w:p w:rsidR="008C18D9" w:rsidRDefault="008C18D9" w:rsidP="008C18D9">
      <w:pPr>
        <w:pStyle w:val="3"/>
        <w:tabs>
          <w:tab w:val="left" w:pos="720"/>
        </w:tabs>
        <w:spacing w:before="0" w:after="0" w:line="240" w:lineRule="auto"/>
        <w:ind w:firstLine="720"/>
        <w:rPr>
          <w:rFonts w:ascii="Times New Roman" w:hAnsi="Times New Roman" w:cs="Times New Roman"/>
          <w:bCs/>
          <w:spacing w:val="0"/>
          <w:sz w:val="24"/>
          <w:szCs w:val="24"/>
          <w:lang w:val="uk-UA"/>
        </w:rPr>
      </w:pPr>
      <w:r>
        <w:rPr>
          <w:rFonts w:ascii="Times New Roman" w:hAnsi="Times New Roman" w:cs="Times New Roman"/>
          <w:bCs/>
          <w:spacing w:val="0"/>
          <w:sz w:val="24"/>
          <w:szCs w:val="24"/>
          <w:lang w:val="uk-UA"/>
        </w:rPr>
        <w:t>Рахунки для внесення операторами електронних майданчиків реєстраційних, гарантійних внесків потенційних покупців та проведення переможцями аукціонів розрахунків за придбані об’єкти:</w:t>
      </w:r>
    </w:p>
    <w:p w:rsidR="008C18D9" w:rsidRDefault="008C18D9" w:rsidP="008C18D9">
      <w:pPr>
        <w:pStyle w:val="3"/>
        <w:tabs>
          <w:tab w:val="left" w:pos="720"/>
        </w:tabs>
        <w:spacing w:before="0" w:after="0" w:line="240" w:lineRule="auto"/>
        <w:ind w:firstLine="720"/>
        <w:rPr>
          <w:rFonts w:ascii="Times New Roman" w:hAnsi="Times New Roman" w:cs="Times New Roman"/>
          <w:bCs/>
          <w:spacing w:val="0"/>
          <w:sz w:val="24"/>
          <w:szCs w:val="24"/>
          <w:lang w:val="uk-UA"/>
        </w:rPr>
      </w:pPr>
      <w:r>
        <w:rPr>
          <w:rFonts w:ascii="Times New Roman" w:hAnsi="Times New Roman" w:cs="Times New Roman"/>
          <w:bCs/>
          <w:spacing w:val="0"/>
          <w:sz w:val="24"/>
          <w:szCs w:val="24"/>
          <w:lang w:val="uk-UA"/>
        </w:rPr>
        <w:t>в національній валюті (для перерахування реєстраційного та гарантійного внеску):</w:t>
      </w:r>
    </w:p>
    <w:p w:rsidR="008C18D9" w:rsidRDefault="008C18D9" w:rsidP="008C18D9">
      <w:pPr>
        <w:pStyle w:val="3"/>
        <w:spacing w:before="0" w:after="0" w:line="240" w:lineRule="auto"/>
        <w:ind w:firstLine="720"/>
        <w:rPr>
          <w:rFonts w:ascii="Times New Roman" w:hAnsi="Times New Roman" w:cs="Times New Roman"/>
          <w:bCs/>
          <w:spacing w:val="0"/>
          <w:sz w:val="24"/>
          <w:szCs w:val="24"/>
          <w:lang w:val="uk-UA"/>
        </w:rPr>
      </w:pPr>
      <w:r>
        <w:rPr>
          <w:rFonts w:ascii="Times New Roman" w:hAnsi="Times New Roman" w:cs="Times New Roman"/>
          <w:bCs/>
          <w:spacing w:val="0"/>
          <w:sz w:val="24"/>
          <w:szCs w:val="24"/>
          <w:lang w:val="uk-UA"/>
        </w:rPr>
        <w:t>Одержувач: Виконавчий комітет Корецької міської ради</w:t>
      </w:r>
    </w:p>
    <w:p w:rsidR="008C18D9" w:rsidRDefault="008C18D9" w:rsidP="008C18D9">
      <w:pPr>
        <w:pStyle w:val="3"/>
        <w:spacing w:before="0" w:after="0" w:line="240" w:lineRule="auto"/>
        <w:ind w:firstLine="720"/>
        <w:rPr>
          <w:rFonts w:ascii="Times New Roman" w:hAnsi="Times New Roman" w:cs="Times New Roman"/>
          <w:bCs/>
          <w:spacing w:val="0"/>
          <w:sz w:val="24"/>
          <w:szCs w:val="24"/>
          <w:lang w:val="uk-UA"/>
        </w:rPr>
      </w:pPr>
      <w:r>
        <w:rPr>
          <w:rFonts w:ascii="Times New Roman" w:hAnsi="Times New Roman" w:cs="Times New Roman"/>
          <w:bCs/>
          <w:spacing w:val="0"/>
          <w:sz w:val="24"/>
          <w:szCs w:val="24"/>
          <w:lang w:val="uk-UA"/>
        </w:rPr>
        <w:t>Рахунок №UA678201720355179000000024215 (для перерахування реєстраційного внеску учасників  аукціону та гарантійного внеску переможця аукціону)</w:t>
      </w:r>
    </w:p>
    <w:p w:rsidR="008C18D9" w:rsidRDefault="008C18D9" w:rsidP="008C18D9">
      <w:pPr>
        <w:pStyle w:val="3"/>
        <w:spacing w:before="0" w:after="0" w:line="240" w:lineRule="auto"/>
        <w:ind w:firstLine="720"/>
        <w:rPr>
          <w:rFonts w:ascii="Times New Roman" w:hAnsi="Times New Roman" w:cs="Times New Roman"/>
          <w:bCs/>
          <w:spacing w:val="0"/>
          <w:sz w:val="24"/>
          <w:szCs w:val="24"/>
          <w:lang w:val="uk-UA"/>
        </w:rPr>
      </w:pPr>
    </w:p>
    <w:p w:rsidR="008C18D9" w:rsidRDefault="008C18D9" w:rsidP="008C18D9">
      <w:pPr>
        <w:pStyle w:val="3"/>
        <w:spacing w:before="0" w:after="0" w:line="240" w:lineRule="auto"/>
        <w:ind w:firstLine="720"/>
        <w:rPr>
          <w:rFonts w:ascii="Times New Roman" w:hAnsi="Times New Roman" w:cs="Times New Roman"/>
          <w:bCs/>
          <w:spacing w:val="0"/>
          <w:sz w:val="24"/>
          <w:szCs w:val="24"/>
          <w:lang w:val="uk-UA"/>
        </w:rPr>
      </w:pPr>
      <w:r>
        <w:rPr>
          <w:rFonts w:ascii="Times New Roman" w:hAnsi="Times New Roman" w:cs="Times New Roman"/>
          <w:bCs/>
          <w:spacing w:val="0"/>
          <w:sz w:val="24"/>
          <w:szCs w:val="24"/>
          <w:lang w:val="uk-UA"/>
        </w:rPr>
        <w:t>Банк одержувача: Держказначейська служба України, м Київ</w:t>
      </w:r>
    </w:p>
    <w:p w:rsidR="008C18D9" w:rsidRDefault="008C18D9" w:rsidP="008C18D9">
      <w:pPr>
        <w:pStyle w:val="3"/>
        <w:spacing w:before="0" w:after="0" w:line="240" w:lineRule="auto"/>
        <w:ind w:firstLine="720"/>
        <w:rPr>
          <w:rFonts w:ascii="Times New Roman" w:hAnsi="Times New Roman" w:cs="Times New Roman"/>
          <w:bCs/>
          <w:spacing w:val="0"/>
          <w:sz w:val="24"/>
          <w:szCs w:val="24"/>
          <w:lang w:val="uk-UA"/>
        </w:rPr>
      </w:pPr>
      <w:r>
        <w:rPr>
          <w:rFonts w:ascii="Times New Roman" w:hAnsi="Times New Roman" w:cs="Times New Roman"/>
          <w:bCs/>
          <w:spacing w:val="0"/>
          <w:sz w:val="24"/>
          <w:szCs w:val="24"/>
          <w:lang w:val="uk-UA"/>
        </w:rPr>
        <w:t>МФО 820172</w:t>
      </w:r>
    </w:p>
    <w:p w:rsidR="008C18D9" w:rsidRDefault="008C18D9" w:rsidP="008C18D9">
      <w:pPr>
        <w:pStyle w:val="3"/>
        <w:spacing w:before="0" w:after="0" w:line="240" w:lineRule="auto"/>
        <w:ind w:firstLine="720"/>
        <w:rPr>
          <w:rFonts w:ascii="Times New Roman" w:hAnsi="Times New Roman" w:cs="Times New Roman"/>
          <w:bCs/>
          <w:spacing w:val="0"/>
          <w:sz w:val="24"/>
          <w:szCs w:val="24"/>
          <w:lang w:val="uk-UA"/>
        </w:rPr>
      </w:pPr>
      <w:r>
        <w:rPr>
          <w:rFonts w:ascii="Times New Roman" w:hAnsi="Times New Roman" w:cs="Times New Roman"/>
          <w:bCs/>
          <w:spacing w:val="0"/>
          <w:sz w:val="24"/>
          <w:szCs w:val="24"/>
          <w:lang w:val="uk-UA"/>
        </w:rPr>
        <w:t>Код ЄДРПОУ 05390939</w:t>
      </w:r>
    </w:p>
    <w:p w:rsidR="008C18D9" w:rsidRDefault="008C18D9" w:rsidP="008C18D9">
      <w:pPr>
        <w:pStyle w:val="3"/>
        <w:spacing w:before="0" w:after="0" w:line="240" w:lineRule="auto"/>
        <w:ind w:firstLine="720"/>
        <w:rPr>
          <w:rFonts w:ascii="Times New Roman" w:hAnsi="Times New Roman" w:cs="Times New Roman"/>
          <w:bCs/>
          <w:spacing w:val="0"/>
          <w:sz w:val="24"/>
          <w:szCs w:val="24"/>
          <w:lang w:val="uk-UA"/>
        </w:rPr>
      </w:pPr>
      <w:r>
        <w:rPr>
          <w:rFonts w:ascii="Times New Roman" w:hAnsi="Times New Roman" w:cs="Times New Roman"/>
          <w:bCs/>
          <w:spacing w:val="0"/>
          <w:sz w:val="24"/>
          <w:szCs w:val="24"/>
          <w:lang w:val="uk-UA"/>
        </w:rPr>
        <w:t>в національній валюті (для розрахунків за придбаний об’єкт):</w:t>
      </w:r>
    </w:p>
    <w:p w:rsidR="008C18D9" w:rsidRDefault="008C18D9" w:rsidP="008C18D9">
      <w:pPr>
        <w:pStyle w:val="3"/>
        <w:spacing w:before="0" w:after="0" w:line="240" w:lineRule="auto"/>
        <w:ind w:firstLine="720"/>
        <w:rPr>
          <w:rFonts w:ascii="Times New Roman" w:hAnsi="Times New Roman" w:cs="Times New Roman"/>
          <w:bCs/>
          <w:spacing w:val="0"/>
          <w:sz w:val="24"/>
          <w:szCs w:val="24"/>
          <w:lang w:val="uk-UA"/>
        </w:rPr>
      </w:pPr>
      <w:proofErr w:type="spellStart"/>
      <w:r>
        <w:rPr>
          <w:rFonts w:ascii="Times New Roman" w:hAnsi="Times New Roman" w:cs="Times New Roman"/>
          <w:bCs/>
          <w:spacing w:val="0"/>
          <w:sz w:val="24"/>
          <w:szCs w:val="24"/>
          <w:lang w:val="uk-UA"/>
        </w:rPr>
        <w:t>Отримувач</w:t>
      </w:r>
      <w:proofErr w:type="spellEnd"/>
      <w:r>
        <w:rPr>
          <w:rFonts w:ascii="Times New Roman" w:hAnsi="Times New Roman" w:cs="Times New Roman"/>
          <w:bCs/>
          <w:spacing w:val="0"/>
          <w:sz w:val="24"/>
          <w:szCs w:val="24"/>
          <w:lang w:val="uk-UA"/>
        </w:rPr>
        <w:t xml:space="preserve">: ГУК у </w:t>
      </w:r>
      <w:proofErr w:type="spellStart"/>
      <w:r>
        <w:rPr>
          <w:rFonts w:ascii="Times New Roman" w:hAnsi="Times New Roman" w:cs="Times New Roman"/>
          <w:bCs/>
          <w:spacing w:val="0"/>
          <w:sz w:val="24"/>
          <w:szCs w:val="24"/>
          <w:lang w:val="uk-UA"/>
        </w:rPr>
        <w:t>Рівн.обл</w:t>
      </w:r>
      <w:proofErr w:type="spellEnd"/>
      <w:r>
        <w:rPr>
          <w:rFonts w:ascii="Times New Roman" w:hAnsi="Times New Roman" w:cs="Times New Roman"/>
          <w:bCs/>
          <w:spacing w:val="0"/>
          <w:sz w:val="24"/>
          <w:szCs w:val="24"/>
          <w:lang w:val="uk-UA"/>
        </w:rPr>
        <w:t xml:space="preserve">/Корець міс. </w:t>
      </w:r>
      <w:proofErr w:type="spellStart"/>
      <w:r>
        <w:rPr>
          <w:rFonts w:ascii="Times New Roman" w:hAnsi="Times New Roman" w:cs="Times New Roman"/>
          <w:bCs/>
          <w:spacing w:val="0"/>
          <w:sz w:val="24"/>
          <w:szCs w:val="24"/>
          <w:lang w:val="uk-UA"/>
        </w:rPr>
        <w:t>тг</w:t>
      </w:r>
      <w:proofErr w:type="spellEnd"/>
      <w:r>
        <w:rPr>
          <w:rFonts w:ascii="Times New Roman" w:hAnsi="Times New Roman" w:cs="Times New Roman"/>
          <w:bCs/>
          <w:spacing w:val="0"/>
          <w:sz w:val="24"/>
          <w:szCs w:val="24"/>
          <w:lang w:val="uk-UA"/>
        </w:rPr>
        <w:t>/31030000</w:t>
      </w:r>
    </w:p>
    <w:p w:rsidR="008C18D9" w:rsidRDefault="008C18D9" w:rsidP="008C18D9">
      <w:pPr>
        <w:pStyle w:val="3"/>
        <w:spacing w:before="0" w:after="0" w:line="240" w:lineRule="auto"/>
        <w:ind w:firstLine="720"/>
        <w:rPr>
          <w:rFonts w:ascii="Times New Roman" w:hAnsi="Times New Roman" w:cs="Times New Roman"/>
          <w:bCs/>
          <w:spacing w:val="0"/>
          <w:sz w:val="24"/>
          <w:szCs w:val="24"/>
          <w:lang w:val="uk-UA"/>
        </w:rPr>
      </w:pPr>
      <w:r>
        <w:rPr>
          <w:rFonts w:ascii="Times New Roman" w:hAnsi="Times New Roman" w:cs="Times New Roman"/>
          <w:bCs/>
          <w:spacing w:val="0"/>
          <w:sz w:val="24"/>
          <w:szCs w:val="24"/>
          <w:lang w:val="uk-UA"/>
        </w:rPr>
        <w:t>Код отримувача (ЄДРПОУ): 38012494</w:t>
      </w:r>
    </w:p>
    <w:p w:rsidR="008C18D9" w:rsidRDefault="008C18D9" w:rsidP="008C18D9">
      <w:pPr>
        <w:pStyle w:val="3"/>
        <w:spacing w:before="0" w:after="0" w:line="240" w:lineRule="auto"/>
        <w:ind w:firstLine="720"/>
        <w:rPr>
          <w:rFonts w:ascii="Times New Roman" w:hAnsi="Times New Roman" w:cs="Times New Roman"/>
          <w:bCs/>
          <w:spacing w:val="0"/>
          <w:sz w:val="24"/>
          <w:szCs w:val="24"/>
          <w:lang w:val="uk-UA"/>
        </w:rPr>
      </w:pPr>
      <w:r>
        <w:rPr>
          <w:rFonts w:ascii="Times New Roman" w:hAnsi="Times New Roman" w:cs="Times New Roman"/>
          <w:bCs/>
          <w:spacing w:val="0"/>
          <w:sz w:val="24"/>
          <w:szCs w:val="24"/>
          <w:lang w:val="uk-UA"/>
        </w:rPr>
        <w:t>Банк отримувача: Казначейство України (</w:t>
      </w:r>
      <w:proofErr w:type="spellStart"/>
      <w:r>
        <w:rPr>
          <w:rFonts w:ascii="Times New Roman" w:hAnsi="Times New Roman" w:cs="Times New Roman"/>
          <w:bCs/>
          <w:spacing w:val="0"/>
          <w:sz w:val="24"/>
          <w:szCs w:val="24"/>
          <w:lang w:val="uk-UA"/>
        </w:rPr>
        <w:t>ел.адм</w:t>
      </w:r>
      <w:proofErr w:type="spellEnd"/>
      <w:r>
        <w:rPr>
          <w:rFonts w:ascii="Times New Roman" w:hAnsi="Times New Roman" w:cs="Times New Roman"/>
          <w:bCs/>
          <w:spacing w:val="0"/>
          <w:sz w:val="24"/>
          <w:szCs w:val="24"/>
          <w:lang w:val="uk-UA"/>
        </w:rPr>
        <w:t xml:space="preserve">. </w:t>
      </w:r>
      <w:proofErr w:type="spellStart"/>
      <w:r>
        <w:rPr>
          <w:rFonts w:ascii="Times New Roman" w:hAnsi="Times New Roman" w:cs="Times New Roman"/>
          <w:bCs/>
          <w:spacing w:val="0"/>
          <w:sz w:val="24"/>
          <w:szCs w:val="24"/>
          <w:lang w:val="uk-UA"/>
        </w:rPr>
        <w:t>подат</w:t>
      </w:r>
      <w:proofErr w:type="spellEnd"/>
      <w:r>
        <w:rPr>
          <w:rFonts w:ascii="Times New Roman" w:hAnsi="Times New Roman" w:cs="Times New Roman"/>
          <w:bCs/>
          <w:spacing w:val="0"/>
          <w:sz w:val="24"/>
          <w:szCs w:val="24"/>
          <w:lang w:val="uk-UA"/>
        </w:rPr>
        <w:t>.)</w:t>
      </w:r>
    </w:p>
    <w:p w:rsidR="008C18D9" w:rsidRDefault="008C18D9" w:rsidP="008C18D9">
      <w:pPr>
        <w:pStyle w:val="3"/>
        <w:spacing w:before="0" w:after="0" w:line="240" w:lineRule="auto"/>
        <w:ind w:firstLine="720"/>
        <w:rPr>
          <w:rFonts w:ascii="Times New Roman" w:hAnsi="Times New Roman" w:cs="Times New Roman"/>
          <w:bCs/>
          <w:spacing w:val="0"/>
          <w:sz w:val="24"/>
          <w:szCs w:val="24"/>
          <w:lang w:val="uk-UA"/>
        </w:rPr>
      </w:pPr>
      <w:r>
        <w:rPr>
          <w:rFonts w:ascii="Times New Roman" w:hAnsi="Times New Roman" w:cs="Times New Roman"/>
          <w:bCs/>
          <w:spacing w:val="0"/>
          <w:sz w:val="24"/>
          <w:szCs w:val="24"/>
          <w:lang w:val="uk-UA"/>
        </w:rPr>
        <w:t>Номер рахунку: UA208999980314141905000017521</w:t>
      </w:r>
    </w:p>
    <w:p w:rsidR="008C18D9" w:rsidRDefault="008C18D9" w:rsidP="008C18D9">
      <w:pPr>
        <w:pStyle w:val="3"/>
        <w:tabs>
          <w:tab w:val="left" w:pos="1134"/>
        </w:tabs>
        <w:spacing w:before="0" w:after="0" w:line="240" w:lineRule="auto"/>
        <w:ind w:firstLine="720"/>
        <w:rPr>
          <w:rFonts w:ascii="Times New Roman" w:hAnsi="Times New Roman" w:cs="Times New Roman"/>
          <w:bCs/>
          <w:spacing w:val="0"/>
          <w:sz w:val="24"/>
          <w:szCs w:val="24"/>
          <w:lang w:val="uk-UA"/>
        </w:rPr>
      </w:pPr>
      <w:r>
        <w:rPr>
          <w:rFonts w:ascii="Times New Roman" w:hAnsi="Times New Roman" w:cs="Times New Roman"/>
          <w:bCs/>
          <w:spacing w:val="0"/>
          <w:sz w:val="24"/>
          <w:szCs w:val="24"/>
          <w:lang w:val="uk-UA"/>
        </w:rPr>
        <w:t>Реквізити рахунків операторів електронних майданчиків, відкритих для сплати покупцями гарантійних та реєстраційних внесків розміщені на сайті:</w:t>
      </w:r>
    </w:p>
    <w:p w:rsidR="008C18D9" w:rsidRDefault="008C18D9" w:rsidP="008C18D9">
      <w:pPr>
        <w:pStyle w:val="3"/>
        <w:tabs>
          <w:tab w:val="left" w:pos="1134"/>
        </w:tabs>
        <w:spacing w:before="0" w:after="0" w:line="240" w:lineRule="auto"/>
        <w:ind w:firstLine="720"/>
        <w:rPr>
          <w:rFonts w:ascii="Times New Roman" w:hAnsi="Times New Roman" w:cs="Times New Roman"/>
          <w:bCs/>
          <w:spacing w:val="0"/>
          <w:sz w:val="24"/>
          <w:szCs w:val="24"/>
          <w:lang w:val="uk-UA"/>
        </w:rPr>
      </w:pPr>
      <w:r>
        <w:rPr>
          <w:rFonts w:ascii="Times New Roman" w:hAnsi="Times New Roman" w:cs="Times New Roman"/>
          <w:bCs/>
          <w:spacing w:val="0"/>
          <w:sz w:val="24"/>
          <w:szCs w:val="24"/>
          <w:lang w:val="uk-UA"/>
        </w:rPr>
        <w:t>https://prozorro.sale/info/elektronni-majdanchiki-ets-prozorroprodazhi-cbd2.</w:t>
      </w:r>
    </w:p>
    <w:p w:rsidR="008C18D9" w:rsidRDefault="008C18D9" w:rsidP="008C18D9">
      <w:pPr>
        <w:pStyle w:val="3"/>
        <w:tabs>
          <w:tab w:val="left" w:pos="1134"/>
        </w:tabs>
        <w:spacing w:before="0" w:after="0" w:line="240" w:lineRule="auto"/>
        <w:ind w:firstLine="720"/>
        <w:rPr>
          <w:rFonts w:ascii="Times New Roman" w:hAnsi="Times New Roman" w:cs="Times New Roman"/>
          <w:bCs/>
          <w:spacing w:val="0"/>
          <w:sz w:val="24"/>
          <w:szCs w:val="24"/>
          <w:lang w:val="uk-UA"/>
        </w:rPr>
      </w:pPr>
      <w:r>
        <w:rPr>
          <w:rFonts w:ascii="Times New Roman" w:hAnsi="Times New Roman" w:cs="Times New Roman"/>
          <w:bCs/>
          <w:spacing w:val="0"/>
          <w:sz w:val="24"/>
          <w:szCs w:val="24"/>
          <w:lang w:val="uk-UA"/>
        </w:rPr>
        <w:t>Час і місце проведення огляду об’єкта: ознайомитись з об’єктом можна за місцем його розташування у робочі дні з 08:00 години до 16:00 години, попередньо узгодивши з представником Корецької міської ради годину огляду об’єкта за телефоном: (03651) 2-18-43.</w:t>
      </w:r>
    </w:p>
    <w:p w:rsidR="008C18D9" w:rsidRDefault="008C18D9" w:rsidP="008C18D9">
      <w:pPr>
        <w:pStyle w:val="3"/>
        <w:tabs>
          <w:tab w:val="left" w:pos="1134"/>
        </w:tabs>
        <w:spacing w:before="0" w:after="0" w:line="240" w:lineRule="auto"/>
        <w:ind w:firstLine="720"/>
        <w:rPr>
          <w:rFonts w:ascii="Times New Roman" w:hAnsi="Times New Roman" w:cs="Times New Roman"/>
          <w:bCs/>
          <w:spacing w:val="0"/>
          <w:sz w:val="24"/>
          <w:szCs w:val="24"/>
          <w:lang w:val="uk-UA"/>
        </w:rPr>
      </w:pPr>
      <w:r>
        <w:rPr>
          <w:rFonts w:ascii="Times New Roman" w:hAnsi="Times New Roman" w:cs="Times New Roman"/>
          <w:bCs/>
          <w:spacing w:val="0"/>
          <w:sz w:val="24"/>
          <w:szCs w:val="24"/>
          <w:lang w:val="uk-UA"/>
        </w:rPr>
        <w:t>Організатор аукціону: виконавчий комітет Корецької міської ради (ЄДРПОУ 05390939), 34700, Рівненська область, місто Корець, вул. Київська,69;</w:t>
      </w:r>
    </w:p>
    <w:p w:rsidR="008C18D9" w:rsidRDefault="008C18D9" w:rsidP="008C18D9">
      <w:pPr>
        <w:pStyle w:val="3"/>
        <w:tabs>
          <w:tab w:val="left" w:pos="1134"/>
        </w:tabs>
        <w:spacing w:before="0" w:after="0" w:line="240" w:lineRule="auto"/>
        <w:ind w:firstLine="720"/>
        <w:rPr>
          <w:rFonts w:ascii="Times New Roman" w:hAnsi="Times New Roman" w:cs="Times New Roman"/>
          <w:bCs/>
          <w:spacing w:val="0"/>
          <w:sz w:val="24"/>
          <w:szCs w:val="24"/>
          <w:lang w:val="uk-UA"/>
        </w:rPr>
      </w:pPr>
      <w:r>
        <w:rPr>
          <w:rFonts w:ascii="Times New Roman" w:hAnsi="Times New Roman" w:cs="Times New Roman"/>
          <w:bCs/>
          <w:spacing w:val="0"/>
          <w:sz w:val="24"/>
          <w:szCs w:val="24"/>
          <w:lang w:val="uk-UA"/>
        </w:rPr>
        <w:t xml:space="preserve">Контактна особа: </w:t>
      </w:r>
      <w:proofErr w:type="spellStart"/>
      <w:r>
        <w:rPr>
          <w:rFonts w:ascii="Times New Roman" w:hAnsi="Times New Roman" w:cs="Times New Roman"/>
          <w:bCs/>
          <w:spacing w:val="0"/>
          <w:sz w:val="24"/>
          <w:szCs w:val="24"/>
          <w:lang w:val="uk-UA"/>
        </w:rPr>
        <w:t>Сайчук</w:t>
      </w:r>
      <w:proofErr w:type="spellEnd"/>
      <w:r>
        <w:rPr>
          <w:rFonts w:ascii="Times New Roman" w:hAnsi="Times New Roman" w:cs="Times New Roman"/>
          <w:bCs/>
          <w:spacing w:val="0"/>
          <w:sz w:val="24"/>
          <w:szCs w:val="24"/>
          <w:lang w:val="uk-UA"/>
        </w:rPr>
        <w:t xml:space="preserve"> Андрій Олександрович, тел. 380687380114 e-</w:t>
      </w:r>
      <w:proofErr w:type="spellStart"/>
      <w:r>
        <w:rPr>
          <w:rFonts w:ascii="Times New Roman" w:hAnsi="Times New Roman" w:cs="Times New Roman"/>
          <w:bCs/>
          <w:spacing w:val="0"/>
          <w:sz w:val="24"/>
          <w:szCs w:val="24"/>
          <w:lang w:val="uk-UA"/>
        </w:rPr>
        <w:t>mail</w:t>
      </w:r>
      <w:proofErr w:type="spellEnd"/>
      <w:r>
        <w:rPr>
          <w:rFonts w:ascii="Times New Roman" w:hAnsi="Times New Roman" w:cs="Times New Roman"/>
          <w:bCs/>
          <w:spacing w:val="0"/>
          <w:sz w:val="24"/>
          <w:szCs w:val="24"/>
          <w:lang w:val="uk-UA"/>
        </w:rPr>
        <w:t>: koretspravda@gmail.com</w:t>
      </w:r>
    </w:p>
    <w:p w:rsidR="008C18D9" w:rsidRDefault="008C18D9" w:rsidP="008C18D9">
      <w:pPr>
        <w:pStyle w:val="3"/>
        <w:tabs>
          <w:tab w:val="left" w:pos="1134"/>
        </w:tabs>
        <w:spacing w:before="240" w:after="120" w:line="240" w:lineRule="auto"/>
        <w:ind w:firstLine="709"/>
        <w:outlineLvl w:val="1"/>
        <w:rPr>
          <w:rFonts w:ascii="Times New Roman" w:hAnsi="Times New Roman" w:cs="Times New Roman"/>
          <w:b/>
          <w:bCs/>
          <w:spacing w:val="0"/>
          <w:sz w:val="24"/>
          <w:szCs w:val="24"/>
          <w:lang w:val="uk-UA"/>
        </w:rPr>
      </w:pPr>
      <w:r>
        <w:rPr>
          <w:rFonts w:ascii="Times New Roman" w:hAnsi="Times New Roman" w:cs="Times New Roman"/>
          <w:b/>
          <w:bCs/>
          <w:spacing w:val="0"/>
          <w:sz w:val="24"/>
          <w:szCs w:val="24"/>
          <w:lang w:val="uk-UA"/>
        </w:rPr>
        <w:t>5.</w:t>
      </w:r>
      <w:r>
        <w:rPr>
          <w:rFonts w:ascii="Times New Roman" w:hAnsi="Times New Roman" w:cs="Times New Roman"/>
          <w:b/>
          <w:bCs/>
          <w:spacing w:val="0"/>
          <w:sz w:val="24"/>
          <w:szCs w:val="24"/>
          <w:lang w:val="uk-UA"/>
        </w:rPr>
        <w:tab/>
        <w:t>Технічні реквізити інформаційного повідомлення</w:t>
      </w:r>
    </w:p>
    <w:p w:rsidR="008C18D9" w:rsidRDefault="008C18D9" w:rsidP="008C18D9">
      <w:pPr>
        <w:pStyle w:val="3"/>
        <w:tabs>
          <w:tab w:val="left" w:pos="720"/>
        </w:tabs>
        <w:spacing w:before="0" w:after="0" w:line="240" w:lineRule="auto"/>
        <w:ind w:firstLine="720"/>
        <w:rPr>
          <w:rFonts w:ascii="Times New Roman" w:hAnsi="Times New Roman" w:cs="Times New Roman"/>
          <w:bCs/>
          <w:spacing w:val="0"/>
          <w:sz w:val="24"/>
          <w:szCs w:val="24"/>
          <w:lang w:val="uk-UA"/>
        </w:rPr>
      </w:pPr>
      <w:r>
        <w:rPr>
          <w:rFonts w:ascii="Times New Roman" w:hAnsi="Times New Roman" w:cs="Times New Roman"/>
          <w:bCs/>
          <w:spacing w:val="0"/>
          <w:sz w:val="24"/>
          <w:szCs w:val="24"/>
          <w:lang w:val="uk-UA"/>
        </w:rPr>
        <w:t>Дата і номер рішення про затвердження умов продажу об’єкта: рішення виконавчого комітету Корецької міської ради від 05 серпня 2021 року №1397</w:t>
      </w:r>
    </w:p>
    <w:p w:rsidR="008C18D9" w:rsidRDefault="008C18D9" w:rsidP="008C18D9">
      <w:pPr>
        <w:pStyle w:val="3"/>
        <w:tabs>
          <w:tab w:val="left" w:pos="720"/>
        </w:tabs>
        <w:spacing w:before="0" w:after="0" w:line="240" w:lineRule="auto"/>
        <w:ind w:firstLine="720"/>
        <w:rPr>
          <w:rFonts w:ascii="Times New Roman" w:hAnsi="Times New Roman" w:cs="Times New Roman"/>
          <w:bCs/>
          <w:spacing w:val="0"/>
          <w:sz w:val="24"/>
          <w:szCs w:val="24"/>
          <w:lang w:val="uk-UA"/>
        </w:rPr>
      </w:pPr>
      <w:r>
        <w:rPr>
          <w:rFonts w:ascii="Times New Roman" w:hAnsi="Times New Roman" w:cs="Times New Roman"/>
          <w:bCs/>
          <w:spacing w:val="0"/>
          <w:sz w:val="24"/>
          <w:szCs w:val="24"/>
          <w:lang w:val="uk-UA"/>
        </w:rPr>
        <w:t>Унікальний код в електронній торговій системі:</w:t>
      </w:r>
    </w:p>
    <w:p w:rsidR="008C18D9" w:rsidRDefault="008C18D9" w:rsidP="008C18D9">
      <w:pPr>
        <w:pStyle w:val="3"/>
        <w:tabs>
          <w:tab w:val="left" w:pos="720"/>
        </w:tabs>
        <w:spacing w:before="0" w:after="0" w:line="240" w:lineRule="auto"/>
        <w:ind w:firstLine="720"/>
        <w:rPr>
          <w:rFonts w:ascii="Times New Roman" w:hAnsi="Times New Roman" w:cs="Times New Roman"/>
          <w:bCs/>
          <w:spacing w:val="0"/>
          <w:sz w:val="24"/>
          <w:szCs w:val="24"/>
          <w:lang w:val="uk-UA"/>
        </w:rPr>
      </w:pPr>
      <w:r>
        <w:rPr>
          <w:rFonts w:ascii="Times New Roman" w:hAnsi="Times New Roman" w:cs="Times New Roman"/>
          <w:bCs/>
          <w:spacing w:val="0"/>
          <w:sz w:val="24"/>
          <w:szCs w:val="24"/>
          <w:lang w:val="uk-UA"/>
        </w:rPr>
        <w:t>UA-AR-P-2021-07-28-000002-3</w:t>
      </w:r>
    </w:p>
    <w:p w:rsidR="008C18D9" w:rsidRDefault="008C18D9" w:rsidP="008C18D9">
      <w:pPr>
        <w:pStyle w:val="3"/>
        <w:tabs>
          <w:tab w:val="left" w:pos="720"/>
        </w:tabs>
        <w:spacing w:before="0" w:after="0" w:line="240" w:lineRule="auto"/>
        <w:ind w:firstLine="720"/>
        <w:rPr>
          <w:rFonts w:ascii="Times New Roman" w:hAnsi="Times New Roman" w:cs="Times New Roman"/>
          <w:bCs/>
          <w:spacing w:val="0"/>
          <w:sz w:val="24"/>
          <w:szCs w:val="24"/>
          <w:lang w:val="uk-UA"/>
        </w:rPr>
      </w:pPr>
      <w:r>
        <w:rPr>
          <w:rFonts w:ascii="Times New Roman" w:hAnsi="Times New Roman" w:cs="Times New Roman"/>
          <w:bCs/>
          <w:spacing w:val="0"/>
          <w:sz w:val="24"/>
          <w:szCs w:val="24"/>
          <w:lang w:val="uk-UA"/>
        </w:rPr>
        <w:t xml:space="preserve">Період між аукціоном з умовами та аукціоном із зниженням стартової ціни, між аукціоном за методом покрокового зниження ціни та подальшого подання цінових пропозицій: 30 календарних днів від дати опублікування інформаційного повідомлення </w:t>
      </w:r>
      <w:r>
        <w:rPr>
          <w:rFonts w:ascii="Times New Roman" w:hAnsi="Times New Roman" w:cs="Times New Roman"/>
          <w:bCs/>
          <w:spacing w:val="0"/>
          <w:sz w:val="24"/>
          <w:szCs w:val="24"/>
          <w:lang w:val="uk-UA"/>
        </w:rPr>
        <w:lastRenderedPageBreak/>
        <w:t>електронною торговою системою про приватизацію об’єкта малої приватизації.</w:t>
      </w:r>
    </w:p>
    <w:p w:rsidR="008C18D9" w:rsidRDefault="008C18D9" w:rsidP="008C18D9">
      <w:pPr>
        <w:pStyle w:val="3"/>
        <w:tabs>
          <w:tab w:val="left" w:pos="720"/>
        </w:tabs>
        <w:spacing w:before="0" w:after="0" w:line="240" w:lineRule="auto"/>
        <w:ind w:firstLine="720"/>
        <w:rPr>
          <w:rFonts w:ascii="Times New Roman" w:hAnsi="Times New Roman" w:cs="Times New Roman"/>
          <w:bCs/>
          <w:spacing w:val="0"/>
          <w:sz w:val="24"/>
          <w:szCs w:val="24"/>
          <w:lang w:val="uk-UA"/>
        </w:rPr>
      </w:pPr>
      <w:r>
        <w:rPr>
          <w:rFonts w:ascii="Times New Roman" w:hAnsi="Times New Roman" w:cs="Times New Roman"/>
          <w:bCs/>
          <w:spacing w:val="0"/>
          <w:sz w:val="24"/>
          <w:szCs w:val="24"/>
          <w:lang w:val="uk-UA"/>
        </w:rPr>
        <w:t>Крок аукціону для кожного із способів продажу:</w:t>
      </w:r>
    </w:p>
    <w:p w:rsidR="008C18D9" w:rsidRDefault="008C18D9" w:rsidP="008C18D9">
      <w:pPr>
        <w:pStyle w:val="3"/>
        <w:tabs>
          <w:tab w:val="left" w:pos="720"/>
        </w:tabs>
        <w:spacing w:before="0" w:after="0" w:line="240" w:lineRule="auto"/>
        <w:ind w:firstLine="720"/>
        <w:rPr>
          <w:rFonts w:ascii="Times New Roman" w:hAnsi="Times New Roman" w:cs="Times New Roman"/>
          <w:bCs/>
          <w:spacing w:val="0"/>
          <w:sz w:val="24"/>
          <w:szCs w:val="24"/>
          <w:lang w:val="uk-UA"/>
        </w:rPr>
      </w:pPr>
    </w:p>
    <w:p w:rsidR="008C18D9" w:rsidRDefault="008C18D9" w:rsidP="008C18D9">
      <w:pPr>
        <w:pStyle w:val="3"/>
        <w:tabs>
          <w:tab w:val="left" w:pos="720"/>
        </w:tabs>
        <w:spacing w:before="0" w:after="0" w:line="240" w:lineRule="auto"/>
        <w:ind w:firstLine="720"/>
        <w:rPr>
          <w:rFonts w:ascii="Times New Roman" w:hAnsi="Times New Roman" w:cs="Times New Roman"/>
          <w:bCs/>
          <w:spacing w:val="0"/>
          <w:sz w:val="24"/>
          <w:szCs w:val="24"/>
          <w:lang w:val="uk-UA"/>
        </w:rPr>
      </w:pPr>
      <w:r>
        <w:rPr>
          <w:rFonts w:ascii="Times New Roman" w:hAnsi="Times New Roman" w:cs="Times New Roman"/>
          <w:bCs/>
          <w:spacing w:val="0"/>
          <w:sz w:val="24"/>
          <w:szCs w:val="24"/>
          <w:lang w:val="uk-UA"/>
        </w:rPr>
        <w:t>продаж на аукціоні з умовами – 25852,70 гривень;</w:t>
      </w:r>
    </w:p>
    <w:p w:rsidR="008C18D9" w:rsidRDefault="008C18D9" w:rsidP="008C18D9">
      <w:pPr>
        <w:pStyle w:val="3"/>
        <w:tabs>
          <w:tab w:val="left" w:pos="720"/>
        </w:tabs>
        <w:spacing w:before="0" w:after="0" w:line="240" w:lineRule="auto"/>
        <w:ind w:firstLine="720"/>
        <w:rPr>
          <w:rFonts w:ascii="Times New Roman" w:hAnsi="Times New Roman" w:cs="Times New Roman"/>
          <w:bCs/>
          <w:spacing w:val="0"/>
          <w:sz w:val="24"/>
          <w:szCs w:val="24"/>
          <w:lang w:val="uk-UA"/>
        </w:rPr>
      </w:pPr>
      <w:r>
        <w:rPr>
          <w:rFonts w:ascii="Times New Roman" w:hAnsi="Times New Roman" w:cs="Times New Roman"/>
          <w:bCs/>
          <w:spacing w:val="0"/>
          <w:sz w:val="24"/>
          <w:szCs w:val="24"/>
          <w:lang w:val="uk-UA"/>
        </w:rPr>
        <w:t>продаж на аукціоні зі зниженням стартової ціни – 12926,35 гривень;</w:t>
      </w:r>
    </w:p>
    <w:p w:rsidR="008C18D9" w:rsidRDefault="008C18D9" w:rsidP="008C18D9">
      <w:pPr>
        <w:pStyle w:val="3"/>
        <w:tabs>
          <w:tab w:val="left" w:pos="720"/>
        </w:tabs>
        <w:spacing w:before="0" w:after="0" w:line="240" w:lineRule="auto"/>
        <w:ind w:firstLine="720"/>
        <w:rPr>
          <w:rFonts w:ascii="Times New Roman" w:hAnsi="Times New Roman" w:cs="Times New Roman"/>
          <w:bCs/>
          <w:spacing w:val="0"/>
          <w:sz w:val="24"/>
          <w:szCs w:val="24"/>
          <w:lang w:val="uk-UA"/>
        </w:rPr>
      </w:pPr>
      <w:r>
        <w:rPr>
          <w:rFonts w:ascii="Times New Roman" w:hAnsi="Times New Roman" w:cs="Times New Roman"/>
          <w:bCs/>
          <w:spacing w:val="0"/>
          <w:sz w:val="24"/>
          <w:szCs w:val="24"/>
          <w:lang w:val="uk-UA"/>
        </w:rPr>
        <w:t>продаж на аукціоні за методом покрокового зниження стартової ціни та подальшого подання цінових пропозицій – 12926,35 гривень.</w:t>
      </w:r>
    </w:p>
    <w:p w:rsidR="008C18D9" w:rsidRDefault="008C18D9" w:rsidP="008C18D9">
      <w:pPr>
        <w:pStyle w:val="3"/>
        <w:tabs>
          <w:tab w:val="left" w:pos="720"/>
        </w:tabs>
        <w:spacing w:before="0" w:after="0" w:line="240" w:lineRule="auto"/>
        <w:ind w:firstLine="720"/>
        <w:rPr>
          <w:rFonts w:ascii="Times New Roman" w:hAnsi="Times New Roman" w:cs="Times New Roman"/>
          <w:bCs/>
          <w:spacing w:val="0"/>
          <w:sz w:val="24"/>
          <w:szCs w:val="24"/>
          <w:lang w:val="uk-UA"/>
        </w:rPr>
      </w:pPr>
      <w:r>
        <w:rPr>
          <w:rFonts w:ascii="Times New Roman" w:hAnsi="Times New Roman" w:cs="Times New Roman"/>
          <w:bCs/>
          <w:spacing w:val="0"/>
          <w:sz w:val="24"/>
          <w:szCs w:val="24"/>
          <w:lang w:val="uk-UA"/>
        </w:rPr>
        <w:t>Місце проведення: аукціони будуть проведені в електронній торговій системі «ПРОЗОРРО.ПРОДАЖІ» (адміністратор).</w:t>
      </w:r>
    </w:p>
    <w:p w:rsidR="008C18D9" w:rsidRDefault="008C18D9" w:rsidP="008C18D9">
      <w:pPr>
        <w:pStyle w:val="3"/>
        <w:shd w:val="clear" w:color="auto" w:fill="auto"/>
        <w:tabs>
          <w:tab w:val="left" w:pos="720"/>
        </w:tabs>
        <w:spacing w:before="0" w:after="0" w:line="240" w:lineRule="auto"/>
        <w:ind w:firstLine="720"/>
        <w:rPr>
          <w:rFonts w:ascii="Times New Roman" w:hAnsi="Times New Roman" w:cs="Times New Roman"/>
          <w:bCs/>
          <w:spacing w:val="0"/>
          <w:sz w:val="24"/>
          <w:szCs w:val="24"/>
          <w:lang w:val="uk-UA"/>
        </w:rPr>
      </w:pPr>
      <w:r>
        <w:rPr>
          <w:rFonts w:ascii="Times New Roman" w:hAnsi="Times New Roman" w:cs="Times New Roman"/>
          <w:bCs/>
          <w:spacing w:val="0"/>
          <w:sz w:val="24"/>
          <w:szCs w:val="24"/>
          <w:lang w:val="uk-UA"/>
        </w:rPr>
        <w:t xml:space="preserve">Єдине посилання на </w:t>
      </w:r>
      <w:proofErr w:type="spellStart"/>
      <w:r>
        <w:rPr>
          <w:rFonts w:ascii="Times New Roman" w:hAnsi="Times New Roman" w:cs="Times New Roman"/>
          <w:bCs/>
          <w:spacing w:val="0"/>
          <w:sz w:val="24"/>
          <w:szCs w:val="24"/>
          <w:lang w:val="uk-UA"/>
        </w:rPr>
        <w:t>вебсторінку</w:t>
      </w:r>
      <w:proofErr w:type="spellEnd"/>
      <w:r>
        <w:rPr>
          <w:rFonts w:ascii="Times New Roman" w:hAnsi="Times New Roman" w:cs="Times New Roman"/>
          <w:bCs/>
          <w:spacing w:val="0"/>
          <w:sz w:val="24"/>
          <w:szCs w:val="24"/>
          <w:lang w:val="uk-UA"/>
        </w:rPr>
        <w:t xml:space="preserve"> адміністратора, на якій наводяться посилання на </w:t>
      </w:r>
      <w:proofErr w:type="spellStart"/>
      <w:r>
        <w:rPr>
          <w:rFonts w:ascii="Times New Roman" w:hAnsi="Times New Roman" w:cs="Times New Roman"/>
          <w:bCs/>
          <w:spacing w:val="0"/>
          <w:sz w:val="24"/>
          <w:szCs w:val="24"/>
          <w:lang w:val="uk-UA"/>
        </w:rPr>
        <w:t>вебсторінку</w:t>
      </w:r>
      <w:proofErr w:type="spellEnd"/>
      <w:r>
        <w:rPr>
          <w:rFonts w:ascii="Times New Roman" w:hAnsi="Times New Roman" w:cs="Times New Roman"/>
          <w:bCs/>
          <w:spacing w:val="0"/>
          <w:sz w:val="24"/>
          <w:szCs w:val="24"/>
          <w:lang w:val="uk-UA"/>
        </w:rPr>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 https://prozorro.sale/info/elektronni-majdanchiki-ets-prozorroprodazhi-cbd2</w:t>
      </w:r>
      <w:r w:rsidR="006A773C">
        <w:rPr>
          <w:rFonts w:ascii="Times New Roman" w:hAnsi="Times New Roman" w:cs="Times New Roman"/>
          <w:bCs/>
          <w:spacing w:val="0"/>
          <w:sz w:val="24"/>
          <w:szCs w:val="24"/>
          <w:lang w:val="uk-UA"/>
        </w:rPr>
        <w:t>.</w:t>
      </w:r>
    </w:p>
    <w:p w:rsidR="008C18D9" w:rsidRDefault="008C18D9" w:rsidP="008C18D9">
      <w:pPr>
        <w:spacing w:after="0"/>
        <w:jc w:val="center"/>
        <w:rPr>
          <w:rFonts w:ascii="Times New Roman" w:hAnsi="Times New Roman"/>
          <w:sz w:val="24"/>
          <w:szCs w:val="24"/>
          <w:lang w:val="uk-UA"/>
        </w:rPr>
      </w:pPr>
    </w:p>
    <w:p w:rsidR="008C18D9" w:rsidRDefault="008C18D9" w:rsidP="008C18D9">
      <w:pPr>
        <w:spacing w:after="0"/>
        <w:jc w:val="center"/>
        <w:rPr>
          <w:rFonts w:ascii="Times New Roman" w:hAnsi="Times New Roman"/>
          <w:sz w:val="24"/>
          <w:szCs w:val="24"/>
          <w:lang w:val="uk-UA"/>
        </w:rPr>
      </w:pPr>
    </w:p>
    <w:p w:rsidR="0006617A" w:rsidRDefault="0006617A">
      <w:bookmarkStart w:id="0" w:name="_GoBack"/>
      <w:bookmarkEnd w:id="0"/>
    </w:p>
    <w:sectPr w:rsidR="0006617A" w:rsidSect="00F96D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D4D4C"/>
    <w:multiLevelType w:val="hybridMultilevel"/>
    <w:tmpl w:val="6A4C5466"/>
    <w:lvl w:ilvl="0" w:tplc="2A0A22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23EF"/>
    <w:rsid w:val="0006617A"/>
    <w:rsid w:val="006A773C"/>
    <w:rsid w:val="008C18D9"/>
    <w:rsid w:val="009523EF"/>
    <w:rsid w:val="00F96D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8D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18D9"/>
    <w:pPr>
      <w:ind w:left="720"/>
      <w:contextualSpacing/>
    </w:pPr>
  </w:style>
  <w:style w:type="character" w:customStyle="1" w:styleId="a4">
    <w:name w:val="Основной текст_"/>
    <w:link w:val="3"/>
    <w:locked/>
    <w:rsid w:val="008C18D9"/>
    <w:rPr>
      <w:spacing w:val="4"/>
      <w:sz w:val="25"/>
      <w:szCs w:val="25"/>
      <w:shd w:val="clear" w:color="auto" w:fill="FFFFFF"/>
    </w:rPr>
  </w:style>
  <w:style w:type="paragraph" w:customStyle="1" w:styleId="3">
    <w:name w:val="Основной текст3"/>
    <w:basedOn w:val="a"/>
    <w:link w:val="a4"/>
    <w:rsid w:val="008C18D9"/>
    <w:pPr>
      <w:widowControl w:val="0"/>
      <w:shd w:val="clear" w:color="auto" w:fill="FFFFFF"/>
      <w:spacing w:before="360" w:after="240" w:line="317" w:lineRule="exact"/>
      <w:jc w:val="both"/>
    </w:pPr>
    <w:rPr>
      <w:rFonts w:asciiTheme="minorHAnsi" w:eastAsiaTheme="minorHAnsi" w:hAnsiTheme="minorHAnsi" w:cstheme="minorBidi"/>
      <w:spacing w:val="4"/>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8D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18D9"/>
    <w:pPr>
      <w:ind w:left="720"/>
      <w:contextualSpacing/>
    </w:pPr>
  </w:style>
  <w:style w:type="character" w:customStyle="1" w:styleId="a4">
    <w:name w:val="Основной текст_"/>
    <w:link w:val="3"/>
    <w:locked/>
    <w:rsid w:val="008C18D9"/>
    <w:rPr>
      <w:spacing w:val="4"/>
      <w:sz w:val="25"/>
      <w:szCs w:val="25"/>
      <w:shd w:val="clear" w:color="auto" w:fill="FFFFFF"/>
    </w:rPr>
  </w:style>
  <w:style w:type="paragraph" w:customStyle="1" w:styleId="3">
    <w:name w:val="Основной текст3"/>
    <w:basedOn w:val="a"/>
    <w:link w:val="a4"/>
    <w:rsid w:val="008C18D9"/>
    <w:pPr>
      <w:widowControl w:val="0"/>
      <w:shd w:val="clear" w:color="auto" w:fill="FFFFFF"/>
      <w:spacing w:before="360" w:after="240" w:line="317" w:lineRule="exact"/>
      <w:jc w:val="both"/>
    </w:pPr>
    <w:rPr>
      <w:rFonts w:asciiTheme="minorHAnsi" w:eastAsiaTheme="minorHAnsi" w:hAnsiTheme="minorHAnsi" w:cstheme="minorBidi"/>
      <w:spacing w:val="4"/>
      <w:sz w:val="25"/>
      <w:szCs w:val="25"/>
    </w:rPr>
  </w:style>
</w:styles>
</file>

<file path=word/webSettings.xml><?xml version="1.0" encoding="utf-8"?>
<w:webSettings xmlns:r="http://schemas.openxmlformats.org/officeDocument/2006/relationships" xmlns:w="http://schemas.openxmlformats.org/wordprocessingml/2006/main">
  <w:divs>
    <w:div w:id="208621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999</Words>
  <Characters>5696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Секритар</dc:creator>
  <cp:lastModifiedBy>Пользователь Windows</cp:lastModifiedBy>
  <cp:revision>3</cp:revision>
  <dcterms:created xsi:type="dcterms:W3CDTF">2021-08-16T06:24:00Z</dcterms:created>
  <dcterms:modified xsi:type="dcterms:W3CDTF">2021-08-16T07:29:00Z</dcterms:modified>
</cp:coreProperties>
</file>