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1B" w:rsidRPr="00BE7B1B" w:rsidRDefault="00BE7B1B" w:rsidP="00BE7B1B">
      <w:pPr>
        <w:spacing w:before="100" w:before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</w:pPr>
      <w:r w:rsidRPr="00BE7B1B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>ПРОТОКОЛ ПРОВЕДЕННЯ ЕЛЕКТРОННОГО АУКЦІОНУ</w:t>
      </w:r>
      <w:r w:rsidRPr="00BE7B1B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br/>
        <w:t>№UA-PS-2022-01-18-000046-1</w:t>
      </w:r>
    </w:p>
    <w:p w:rsidR="00BE7B1B" w:rsidRPr="00BE7B1B" w:rsidRDefault="00BE7B1B" w:rsidP="00BE7B1B">
      <w:pPr>
        <w:rPr>
          <w:rFonts w:ascii="Times New Roman" w:eastAsia="Times New Roman" w:hAnsi="Times New Roman" w:cs="Times New Roman"/>
          <w:lang w:eastAsia="ru-RU"/>
        </w:rPr>
      </w:pPr>
    </w:p>
    <w:p w:rsidR="00BE7B1B" w:rsidRPr="00BE7B1B" w:rsidRDefault="00BE7B1B" w:rsidP="00BE7B1B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BE7B1B"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ru-RU"/>
        </w:rPr>
        <w:t>Найменування оператора, через електронний майданчик якого було заведено інформацію про лот в ЕТС:</w:t>
      </w:r>
      <w:r w:rsidRPr="00BE7B1B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> ТОВ “ЗЕ ТЕНДЕР”</w:t>
      </w:r>
    </w:p>
    <w:p w:rsidR="00BE7B1B" w:rsidRPr="00BE7B1B" w:rsidRDefault="00BE7B1B" w:rsidP="00BE7B1B">
      <w:pPr>
        <w:rPr>
          <w:rFonts w:ascii="Times New Roman" w:eastAsia="Times New Roman" w:hAnsi="Times New Roman" w:cs="Times New Roman"/>
          <w:lang w:eastAsia="ru-RU"/>
        </w:rPr>
      </w:pPr>
    </w:p>
    <w:p w:rsidR="00BE7B1B" w:rsidRPr="00BE7B1B" w:rsidRDefault="00BE7B1B" w:rsidP="00BE7B1B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BE7B1B"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ru-RU"/>
        </w:rPr>
        <w:t>Найменування оператора електронного майданчика, через якого переможцем електронного аукціону подано цінову пропозицію/найбільшу закриту цінову пропозицію/ставку:</w:t>
      </w:r>
      <w:r w:rsidRPr="00BE7B1B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> ТОВ “ЗЕ ТЕНДЕР”</w:t>
      </w:r>
    </w:p>
    <w:p w:rsidR="00BE7B1B" w:rsidRPr="00BE7B1B" w:rsidRDefault="00BE7B1B" w:rsidP="00BE7B1B">
      <w:pPr>
        <w:rPr>
          <w:rFonts w:ascii="Times New Roman" w:eastAsia="Times New Roman" w:hAnsi="Times New Roman" w:cs="Times New Roman"/>
          <w:lang w:eastAsia="ru-RU"/>
        </w:rPr>
      </w:pPr>
    </w:p>
    <w:p w:rsidR="00BE7B1B" w:rsidRPr="00BE7B1B" w:rsidRDefault="00BE7B1B" w:rsidP="00BE7B1B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BE7B1B"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ru-RU"/>
        </w:rPr>
        <w:t>Номер лоту:</w:t>
      </w:r>
      <w:r w:rsidRPr="00BE7B1B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> 46</w:t>
      </w:r>
    </w:p>
    <w:p w:rsidR="00BE7B1B" w:rsidRPr="00BE7B1B" w:rsidRDefault="00BE7B1B" w:rsidP="00BE7B1B">
      <w:pPr>
        <w:rPr>
          <w:rFonts w:ascii="Times New Roman" w:eastAsia="Times New Roman" w:hAnsi="Times New Roman" w:cs="Times New Roman"/>
          <w:lang w:eastAsia="ru-RU"/>
        </w:rPr>
      </w:pPr>
    </w:p>
    <w:p w:rsidR="00BE7B1B" w:rsidRPr="00BE7B1B" w:rsidRDefault="00BE7B1B" w:rsidP="00BE7B1B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BE7B1B"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ru-RU"/>
        </w:rPr>
        <w:t>Організатор аукціону:</w:t>
      </w:r>
      <w:r w:rsidRPr="00BE7B1B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> Ліквідаційна комісія КП "Криворізька друкарня"</w:t>
      </w:r>
    </w:p>
    <w:p w:rsidR="00BE7B1B" w:rsidRPr="00BE7B1B" w:rsidRDefault="00BE7B1B" w:rsidP="00BE7B1B">
      <w:pPr>
        <w:rPr>
          <w:rFonts w:ascii="Times New Roman" w:eastAsia="Times New Roman" w:hAnsi="Times New Roman" w:cs="Times New Roman"/>
          <w:lang w:eastAsia="ru-RU"/>
        </w:rPr>
      </w:pPr>
    </w:p>
    <w:p w:rsidR="00BE7B1B" w:rsidRPr="00BE7B1B" w:rsidRDefault="00BE7B1B" w:rsidP="00BE7B1B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BE7B1B"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ru-RU"/>
        </w:rPr>
        <w:t>Статус електронного аукціону:</w:t>
      </w:r>
      <w:r w:rsidRPr="00BE7B1B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> аукціон відбувся</w:t>
      </w:r>
    </w:p>
    <w:p w:rsidR="00BE7B1B" w:rsidRPr="00BE7B1B" w:rsidRDefault="00BE7B1B" w:rsidP="00BE7B1B">
      <w:pPr>
        <w:rPr>
          <w:rFonts w:ascii="Times New Roman" w:eastAsia="Times New Roman" w:hAnsi="Times New Roman" w:cs="Times New Roman"/>
          <w:lang w:eastAsia="ru-RU"/>
        </w:rPr>
      </w:pPr>
    </w:p>
    <w:p w:rsidR="00BE7B1B" w:rsidRPr="00BE7B1B" w:rsidRDefault="00BE7B1B" w:rsidP="00BE7B1B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BE7B1B"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ru-RU"/>
        </w:rPr>
        <w:t>Дата та час початку електронного аукціону:</w:t>
      </w:r>
      <w:r w:rsidRPr="00BE7B1B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> 08.02.2022 09:36:29</w:t>
      </w:r>
    </w:p>
    <w:p w:rsidR="00BE7B1B" w:rsidRPr="00BE7B1B" w:rsidRDefault="00BE7B1B" w:rsidP="00BE7B1B">
      <w:pPr>
        <w:rPr>
          <w:rFonts w:ascii="Times New Roman" w:eastAsia="Times New Roman" w:hAnsi="Times New Roman" w:cs="Times New Roman"/>
          <w:lang w:eastAsia="ru-RU"/>
        </w:rPr>
      </w:pPr>
    </w:p>
    <w:p w:rsidR="00BE7B1B" w:rsidRPr="00BE7B1B" w:rsidRDefault="00BE7B1B" w:rsidP="00BE7B1B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BE7B1B"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ru-RU"/>
        </w:rPr>
        <w:t>Дата та час завершення електронного аукціону:</w:t>
      </w:r>
      <w:r w:rsidRPr="00BE7B1B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> 08.02.2022 16:32:20</w:t>
      </w:r>
    </w:p>
    <w:p w:rsidR="00BE7B1B" w:rsidRPr="00BE7B1B" w:rsidRDefault="00BE7B1B" w:rsidP="00BE7B1B">
      <w:pPr>
        <w:rPr>
          <w:rFonts w:ascii="Times New Roman" w:eastAsia="Times New Roman" w:hAnsi="Times New Roman" w:cs="Times New Roman"/>
          <w:lang w:eastAsia="ru-RU"/>
        </w:rPr>
      </w:pPr>
    </w:p>
    <w:p w:rsidR="00BE7B1B" w:rsidRPr="00BE7B1B" w:rsidRDefault="00BE7B1B" w:rsidP="00BE7B1B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BE7B1B"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ru-RU"/>
        </w:rPr>
        <w:t>Найменування активів (майна)/права лоту (склад лоту):</w:t>
      </w:r>
      <w:r w:rsidRPr="00BE7B1B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> Сканер НР-5470С</w:t>
      </w:r>
    </w:p>
    <w:p w:rsidR="00BE7B1B" w:rsidRPr="00BE7B1B" w:rsidRDefault="00BE7B1B" w:rsidP="00BE7B1B">
      <w:pPr>
        <w:rPr>
          <w:rFonts w:ascii="Times New Roman" w:eastAsia="Times New Roman" w:hAnsi="Times New Roman" w:cs="Times New Roman"/>
          <w:lang w:eastAsia="ru-RU"/>
        </w:rPr>
      </w:pPr>
    </w:p>
    <w:p w:rsidR="00BE7B1B" w:rsidRPr="00BE7B1B" w:rsidRDefault="00BE7B1B" w:rsidP="00BE7B1B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BE7B1B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>Повторно продається майно Сканер НР-5470С, що перебуває у розпорядженні ліквідаційної комісії Комунального підприємства «Криворізька друкарня», Незалежна оцінка грн., з ПДВ 150,00 грн, детальна інформація про майно долучена у додатках документів</w:t>
      </w:r>
    </w:p>
    <w:p w:rsidR="00BE7B1B" w:rsidRPr="00BE7B1B" w:rsidRDefault="00BE7B1B" w:rsidP="00BE7B1B">
      <w:pPr>
        <w:rPr>
          <w:rFonts w:ascii="Times New Roman" w:eastAsia="Times New Roman" w:hAnsi="Times New Roman" w:cs="Times New Roman"/>
          <w:lang w:eastAsia="ru-RU"/>
        </w:rPr>
      </w:pPr>
    </w:p>
    <w:p w:rsidR="00BE7B1B" w:rsidRPr="00BE7B1B" w:rsidRDefault="00BE7B1B" w:rsidP="00BE7B1B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BE7B1B"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ru-RU"/>
        </w:rPr>
        <w:t>Стартова ціна лота/Стартовий розмір орендної плати:</w:t>
      </w:r>
      <w:r w:rsidRPr="00BE7B1B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> 150.00 ГРН, </w:t>
      </w:r>
      <w:r w:rsidRPr="00BE7B1B">
        <w:rPr>
          <w:rFonts w:ascii="Times" w:eastAsia="Times New Roman" w:hAnsi="Times" w:cs="Times New Roman"/>
          <w:i/>
          <w:iCs/>
          <w:color w:val="000000"/>
          <w:sz w:val="21"/>
          <w:szCs w:val="21"/>
          <w:lang w:eastAsia="ru-RU"/>
        </w:rPr>
        <w:t>на остаточну ціну продажу лоту нараховується ПДВ згідно Податкового кодексу України</w:t>
      </w:r>
    </w:p>
    <w:p w:rsidR="00BE7B1B" w:rsidRPr="00BE7B1B" w:rsidRDefault="00BE7B1B" w:rsidP="00BE7B1B">
      <w:pPr>
        <w:rPr>
          <w:rFonts w:ascii="Times New Roman" w:eastAsia="Times New Roman" w:hAnsi="Times New Roman" w:cs="Times New Roman"/>
          <w:lang w:eastAsia="ru-RU"/>
        </w:rPr>
      </w:pPr>
    </w:p>
    <w:p w:rsidR="00BE7B1B" w:rsidRPr="00BE7B1B" w:rsidRDefault="00BE7B1B" w:rsidP="00BE7B1B">
      <w:pPr>
        <w:rPr>
          <w:rFonts w:ascii="Times" w:eastAsia="Times New Roman" w:hAnsi="Times" w:cs="Times New Roman"/>
          <w:color w:val="000000"/>
          <w:sz w:val="21"/>
          <w:szCs w:val="21"/>
          <w:lang w:val="uk-UA" w:eastAsia="ru-RU"/>
        </w:rPr>
      </w:pPr>
      <w:r w:rsidRPr="00BE7B1B"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ru-RU"/>
        </w:rPr>
        <w:t>Ціна реалізації:</w:t>
      </w:r>
      <w:r w:rsidRPr="00BE7B1B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 147.00 грн.коп. </w:t>
      </w:r>
      <w:r>
        <w:rPr>
          <w:rFonts w:ascii="Times" w:eastAsia="Times New Roman" w:hAnsi="Times" w:cs="Times New Roman"/>
          <w:color w:val="000000"/>
          <w:sz w:val="21"/>
          <w:szCs w:val="21"/>
          <w:lang w:val="uk-UA" w:eastAsia="ru-RU"/>
        </w:rPr>
        <w:t>з ПДВ</w:t>
      </w:r>
    </w:p>
    <w:p w:rsidR="00BE7B1B" w:rsidRPr="00BE7B1B" w:rsidRDefault="00BE7B1B" w:rsidP="00BE7B1B">
      <w:pPr>
        <w:rPr>
          <w:rFonts w:ascii="Times New Roman" w:eastAsia="Times New Roman" w:hAnsi="Times New Roman" w:cs="Times New Roman"/>
          <w:lang w:eastAsia="ru-RU"/>
        </w:rPr>
      </w:pPr>
    </w:p>
    <w:p w:rsidR="00BE7B1B" w:rsidRPr="00BE7B1B" w:rsidRDefault="00BE7B1B" w:rsidP="00BE7B1B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BE7B1B"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ru-RU"/>
        </w:rPr>
        <w:t>Ціна продажу лоту з урахуванням ПДВ:</w:t>
      </w:r>
      <w:r w:rsidRPr="00BE7B1B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>147.00грн.коп.</w:t>
      </w:r>
    </w:p>
    <w:p w:rsidR="00BE7B1B" w:rsidRPr="00BE7B1B" w:rsidRDefault="00BE7B1B" w:rsidP="00BE7B1B">
      <w:pPr>
        <w:rPr>
          <w:rFonts w:ascii="Times New Roman" w:eastAsia="Times New Roman" w:hAnsi="Times New Roman" w:cs="Times New Roman"/>
          <w:lang w:eastAsia="ru-RU"/>
        </w:rPr>
      </w:pPr>
    </w:p>
    <w:p w:rsidR="00BE7B1B" w:rsidRPr="00BE7B1B" w:rsidRDefault="00BE7B1B" w:rsidP="00BE7B1B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BE7B1B"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ru-RU"/>
        </w:rPr>
        <w:t>Крок аукціону:</w:t>
      </w:r>
      <w:r w:rsidRPr="00BE7B1B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> 1% стартової ціни лоту</w:t>
      </w:r>
    </w:p>
    <w:p w:rsidR="00BE7B1B" w:rsidRPr="00BE7B1B" w:rsidRDefault="00BE7B1B" w:rsidP="00BE7B1B">
      <w:pPr>
        <w:rPr>
          <w:rFonts w:ascii="Times New Roman" w:eastAsia="Times New Roman" w:hAnsi="Times New Roman" w:cs="Times New Roman"/>
          <w:lang w:eastAsia="ru-RU"/>
        </w:rPr>
      </w:pPr>
    </w:p>
    <w:p w:rsidR="00BE7B1B" w:rsidRPr="00BE7B1B" w:rsidRDefault="00BE7B1B" w:rsidP="00BE7B1B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BE7B1B"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ru-RU"/>
        </w:rPr>
        <w:t>Розмір гарантійного внеску:</w:t>
      </w:r>
      <w:r w:rsidRPr="00BE7B1B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> 15.00 ГРН</w:t>
      </w:r>
    </w:p>
    <w:p w:rsidR="00BE7B1B" w:rsidRPr="00BE7B1B" w:rsidRDefault="00BE7B1B" w:rsidP="00BE7B1B">
      <w:pPr>
        <w:rPr>
          <w:rFonts w:ascii="Times New Roman" w:eastAsia="Times New Roman" w:hAnsi="Times New Roman" w:cs="Times New Roman"/>
          <w:lang w:eastAsia="ru-RU"/>
        </w:rPr>
      </w:pPr>
    </w:p>
    <w:p w:rsidR="00BE7B1B" w:rsidRPr="00BE7B1B" w:rsidRDefault="00BE7B1B" w:rsidP="00BE7B1B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BE7B1B"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ru-RU"/>
        </w:rPr>
        <w:t>Учасник, що зробив ставку:</w:t>
      </w:r>
      <w:r w:rsidRPr="00BE7B1B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> Сіліна Інга Валентинівна, 2410504628</w:t>
      </w:r>
    </w:p>
    <w:p w:rsidR="00BE7B1B" w:rsidRPr="00BE7B1B" w:rsidRDefault="00BE7B1B" w:rsidP="00BE7B1B">
      <w:pPr>
        <w:rPr>
          <w:rFonts w:ascii="Times New Roman" w:eastAsia="Times New Roman" w:hAnsi="Times New Roman" w:cs="Times New Roman"/>
          <w:lang w:eastAsia="ru-RU"/>
        </w:rPr>
      </w:pPr>
    </w:p>
    <w:p w:rsidR="00BE7B1B" w:rsidRPr="00BE7B1B" w:rsidRDefault="00BE7B1B" w:rsidP="00BE7B1B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BE7B1B"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ru-RU"/>
        </w:rPr>
        <w:t>Розмір ставки:</w:t>
      </w:r>
      <w:r w:rsidRPr="00BE7B1B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> 147.00 ГРН, 08.02.2022 09:46:04</w:t>
      </w:r>
    </w:p>
    <w:p w:rsidR="00BE7B1B" w:rsidRPr="00BE7B1B" w:rsidRDefault="00BE7B1B" w:rsidP="00BE7B1B">
      <w:pPr>
        <w:rPr>
          <w:rFonts w:ascii="Times New Roman" w:eastAsia="Times New Roman" w:hAnsi="Times New Roman" w:cs="Times New Roman"/>
          <w:lang w:eastAsia="ru-RU"/>
        </w:rPr>
      </w:pPr>
    </w:p>
    <w:p w:rsidR="00BE7B1B" w:rsidRPr="00BE7B1B" w:rsidRDefault="00BE7B1B" w:rsidP="00BE7B1B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BE7B1B"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ru-RU"/>
        </w:rPr>
        <w:t>Закриті цінові пропозиції учасників:</w:t>
      </w:r>
      <w:r w:rsidRPr="00BE7B1B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> відсутні</w:t>
      </w:r>
    </w:p>
    <w:p w:rsidR="00BE7B1B" w:rsidRPr="00BE7B1B" w:rsidRDefault="00BE7B1B" w:rsidP="00BE7B1B">
      <w:pPr>
        <w:rPr>
          <w:rFonts w:ascii="Times New Roman" w:eastAsia="Times New Roman" w:hAnsi="Times New Roman" w:cs="Times New Roman"/>
          <w:lang w:eastAsia="ru-RU"/>
        </w:rPr>
      </w:pPr>
    </w:p>
    <w:p w:rsidR="00BE7B1B" w:rsidRPr="00BE7B1B" w:rsidRDefault="00BE7B1B" w:rsidP="00BE7B1B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BE7B1B"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ru-RU"/>
        </w:rPr>
        <w:t>Цінова пропозиція учасника, що зробив ставку:</w:t>
      </w:r>
      <w:r w:rsidRPr="00BE7B1B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> цінова пропозиція відсутня</w:t>
      </w:r>
    </w:p>
    <w:p w:rsidR="00BE7B1B" w:rsidRPr="00BE7B1B" w:rsidRDefault="00BE7B1B" w:rsidP="00BE7B1B">
      <w:pPr>
        <w:rPr>
          <w:rFonts w:ascii="Times New Roman" w:eastAsia="Times New Roman" w:hAnsi="Times New Roman" w:cs="Times New Roman"/>
          <w:lang w:eastAsia="ru-RU"/>
        </w:rPr>
      </w:pPr>
    </w:p>
    <w:p w:rsidR="00BE7B1B" w:rsidRPr="00BE7B1B" w:rsidRDefault="00BE7B1B" w:rsidP="00BE7B1B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BE7B1B"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ru-RU"/>
        </w:rPr>
        <w:t>Переможець електронного аукціону:</w:t>
      </w:r>
      <w:r w:rsidRPr="00BE7B1B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> Сіліна Інга Валентинівна</w:t>
      </w:r>
    </w:p>
    <w:p w:rsidR="00BE7B1B" w:rsidRPr="00BE7B1B" w:rsidRDefault="00BE7B1B" w:rsidP="00BE7B1B">
      <w:pPr>
        <w:rPr>
          <w:rFonts w:ascii="Times New Roman" w:eastAsia="Times New Roman" w:hAnsi="Times New Roman" w:cs="Times New Roman"/>
          <w:lang w:eastAsia="ru-RU"/>
        </w:rPr>
      </w:pPr>
    </w:p>
    <w:p w:rsidR="00BE7B1B" w:rsidRPr="00BE7B1B" w:rsidRDefault="00BE7B1B" w:rsidP="00BE7B1B">
      <w:pPr>
        <w:rPr>
          <w:rFonts w:ascii="Times New Roman" w:eastAsia="Times New Roman" w:hAnsi="Times New Roman" w:cs="Times New Roman"/>
          <w:lang w:eastAsia="ru-RU"/>
        </w:rPr>
      </w:pPr>
      <w:r w:rsidRPr="00BE7B1B"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ru-RU"/>
        </w:rPr>
        <w:t>Реквізити організатора для сплати коштів/орендної плати за активи (майно)/право, перерахування оператором внесків:</w:t>
      </w:r>
      <w:r>
        <w:t xml:space="preserve">50057, Дніпропетровська область, м. Кривий Ріг, пр.Металургів,28в Комунальне підприємство «Криворізька друкарня» </w:t>
      </w:r>
      <w:r>
        <w:br/>
        <w:t>код за ЄДРПОУ 02466151 ІПН 024661504845 п/р UA 16 322313 0000026005000010917АТ "Укрексімбанк"(м. Київ)</w:t>
      </w:r>
    </w:p>
    <w:p w:rsidR="00BE7B1B" w:rsidRPr="00BE7B1B" w:rsidRDefault="00BE7B1B" w:rsidP="00BE7B1B">
      <w:pPr>
        <w:rPr>
          <w:rFonts w:ascii="Times" w:eastAsia="Times New Roman" w:hAnsi="Times" w:cs="Times New Roman"/>
          <w:color w:val="000000"/>
          <w:sz w:val="21"/>
          <w:szCs w:val="21"/>
          <w:lang w:val="uk-UA" w:eastAsia="ru-RU"/>
        </w:rPr>
      </w:pPr>
      <w:r w:rsidRPr="00BE7B1B"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ru-RU"/>
        </w:rPr>
        <w:t xml:space="preserve">Реєстраційний внесок, який стягується з кожного учасника в електронному аукціоні: </w:t>
      </w:r>
      <w:r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uk-UA" w:eastAsia="ru-RU"/>
        </w:rPr>
        <w:t xml:space="preserve">0,00 </w:t>
      </w:r>
      <w:r w:rsidRPr="00BE7B1B"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ru-RU"/>
        </w:rPr>
        <w:t xml:space="preserve">грн. </w:t>
      </w:r>
      <w:r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uk-UA" w:eastAsia="ru-RU"/>
        </w:rPr>
        <w:t>коп.</w:t>
      </w:r>
    </w:p>
    <w:p w:rsidR="00BE7B1B" w:rsidRPr="00BE7B1B" w:rsidRDefault="00BE7B1B" w:rsidP="00BE7B1B">
      <w:pPr>
        <w:rPr>
          <w:rFonts w:ascii="Times New Roman" w:eastAsia="Times New Roman" w:hAnsi="Times New Roman" w:cs="Times New Roman"/>
          <w:lang w:eastAsia="ru-RU"/>
        </w:rPr>
      </w:pPr>
    </w:p>
    <w:p w:rsidR="00BE7B1B" w:rsidRPr="00BE7B1B" w:rsidRDefault="00BE7B1B" w:rsidP="00BE7B1B">
      <w:pPr>
        <w:rPr>
          <w:rFonts w:ascii="Times" w:eastAsia="Times New Roman" w:hAnsi="Times" w:cs="Times New Roman"/>
          <w:color w:val="000000"/>
          <w:sz w:val="21"/>
          <w:szCs w:val="21"/>
          <w:lang w:val="uk-UA" w:eastAsia="ru-RU"/>
        </w:rPr>
      </w:pPr>
      <w:r w:rsidRPr="00BE7B1B"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ru-RU"/>
        </w:rPr>
        <w:t xml:space="preserve">Винагорода оператора, через електронний майданчик якого подано подано цінову пропозицію/найбільшу закриту цінову пропозицію/ставку: </w:t>
      </w:r>
      <w:r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uk-UA" w:eastAsia="ru-RU"/>
        </w:rPr>
        <w:t xml:space="preserve">7,35 </w:t>
      </w:r>
      <w:r w:rsidRPr="00BE7B1B"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ru-RU"/>
        </w:rPr>
        <w:t xml:space="preserve">грн. </w:t>
      </w:r>
      <w:r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uk-UA" w:eastAsia="ru-RU"/>
        </w:rPr>
        <w:t>коп.</w:t>
      </w:r>
    </w:p>
    <w:p w:rsidR="00BE7B1B" w:rsidRPr="00BE7B1B" w:rsidRDefault="00BE7B1B" w:rsidP="00BE7B1B">
      <w:pPr>
        <w:rPr>
          <w:rFonts w:ascii="Times New Roman" w:eastAsia="Times New Roman" w:hAnsi="Times New Roman" w:cs="Times New Roman"/>
          <w:lang w:eastAsia="ru-RU"/>
        </w:rPr>
      </w:pPr>
    </w:p>
    <w:p w:rsidR="00BE7B1B" w:rsidRPr="00BE7B1B" w:rsidRDefault="00BE7B1B" w:rsidP="00BE7B1B">
      <w:pPr>
        <w:rPr>
          <w:rFonts w:ascii="Times" w:eastAsia="Times New Roman" w:hAnsi="Times" w:cs="Times New Roman"/>
          <w:color w:val="000000"/>
          <w:sz w:val="21"/>
          <w:szCs w:val="21"/>
          <w:lang w:val="uk-UA" w:eastAsia="ru-RU"/>
        </w:rPr>
      </w:pPr>
      <w:r w:rsidRPr="00BE7B1B"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ru-RU"/>
        </w:rPr>
        <w:t>Сума, що підлягає перерахуванню  переможцю електронного аукціону від оператора, через електронний майданчик якого подано цінову пропозицію/найбільшу закриту цінову пропозицію/ставку:</w:t>
      </w:r>
      <w:r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uk-UA" w:eastAsia="ru-RU"/>
        </w:rPr>
        <w:t xml:space="preserve"> 7,65 грн. коп.</w:t>
      </w:r>
    </w:p>
    <w:p w:rsidR="00BE7B1B" w:rsidRPr="00BE7B1B" w:rsidRDefault="00BE7B1B" w:rsidP="00BE7B1B">
      <w:pPr>
        <w:rPr>
          <w:rFonts w:ascii="Times New Roman" w:eastAsia="Times New Roman" w:hAnsi="Times New Roman" w:cs="Times New Roman"/>
          <w:lang w:eastAsia="ru-RU"/>
        </w:rPr>
      </w:pPr>
    </w:p>
    <w:p w:rsidR="00BE7B1B" w:rsidRPr="00BE7B1B" w:rsidRDefault="00BE7B1B" w:rsidP="00BE7B1B">
      <w:pPr>
        <w:spacing w:after="240"/>
        <w:rPr>
          <w:rFonts w:ascii="Times" w:eastAsia="Times New Roman" w:hAnsi="Times" w:cs="Times New Roman"/>
          <w:color w:val="000000"/>
          <w:sz w:val="21"/>
          <w:szCs w:val="21"/>
          <w:lang w:val="uk-UA" w:eastAsia="ru-RU"/>
        </w:rPr>
      </w:pPr>
      <w:r w:rsidRPr="00BE7B1B"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ru-RU"/>
        </w:rPr>
        <w:t>Сума, яка підлягає сплаті переможцем електронного аукціону (у випадку продажу)</w:t>
      </w:r>
      <w:r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uk-UA" w:eastAsia="ru-RU"/>
        </w:rPr>
        <w:t xml:space="preserve">: </w:t>
      </w:r>
      <w:r w:rsidRPr="00BE7B1B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>147</w:t>
      </w:r>
      <w:r>
        <w:rPr>
          <w:rFonts w:ascii="Times" w:eastAsia="Times New Roman" w:hAnsi="Times" w:cs="Times New Roman"/>
          <w:color w:val="000000"/>
          <w:sz w:val="21"/>
          <w:szCs w:val="21"/>
          <w:lang w:val="uk-UA" w:eastAsia="ru-RU"/>
        </w:rPr>
        <w:t>,</w:t>
      </w:r>
      <w:r w:rsidRPr="00BE7B1B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00 грн.коп. </w:t>
      </w:r>
      <w:r>
        <w:rPr>
          <w:rFonts w:ascii="Times" w:eastAsia="Times New Roman" w:hAnsi="Times" w:cs="Times New Roman"/>
          <w:color w:val="000000"/>
          <w:sz w:val="21"/>
          <w:szCs w:val="21"/>
          <w:lang w:val="uk-UA" w:eastAsia="ru-RU"/>
        </w:rPr>
        <w:t>з ПДВ</w:t>
      </w:r>
    </w:p>
    <w:p w:rsidR="00BE7B1B" w:rsidRPr="00BE7B1B" w:rsidRDefault="00BE7B1B" w:rsidP="00BE7B1B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BE7B1B"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ru-RU"/>
        </w:rPr>
        <w:t>Протокол електронного аукціону сформовано:</w:t>
      </w:r>
      <w:r w:rsidRPr="00BE7B1B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> 08.02.2022 16:32:20</w:t>
      </w:r>
    </w:p>
    <w:p w:rsidR="00BE7B1B" w:rsidRPr="00BE7B1B" w:rsidRDefault="00BE7B1B" w:rsidP="00BE7B1B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BE7B1B">
        <w:rPr>
          <w:rFonts w:ascii="Times" w:eastAsia="Times New Roman" w:hAnsi="Times" w:cs="Times New Roman"/>
          <w:color w:val="000000"/>
          <w:sz w:val="15"/>
          <w:szCs w:val="15"/>
          <w:lang w:eastAsia="ru-RU"/>
        </w:rPr>
        <w:t>Переможець електронного аукціону зобов'язується</w:t>
      </w:r>
      <w:r w:rsidRPr="00BE7B1B">
        <w:rPr>
          <w:rFonts w:ascii="Times" w:eastAsia="Times New Roman" w:hAnsi="Times" w:cs="Times New Roman"/>
          <w:color w:val="000000"/>
          <w:sz w:val="15"/>
          <w:szCs w:val="15"/>
          <w:lang w:eastAsia="ru-RU"/>
        </w:rPr>
        <w:br/>
        <w:t>- підписати в (3) трьох оригінальних примірниках протокол електронного аукціону у строки передбачені цим Регламентом або іншим нормативно-правовим актом та направити його на підписання оператору, через який таким переможцем електронного аукціону подано найвищу цінову пропозицію.</w:t>
      </w:r>
      <w:r w:rsidRPr="00BE7B1B">
        <w:rPr>
          <w:rFonts w:ascii="Times" w:eastAsia="Times New Roman" w:hAnsi="Times" w:cs="Times New Roman"/>
          <w:color w:val="000000"/>
          <w:sz w:val="15"/>
          <w:szCs w:val="15"/>
          <w:lang w:eastAsia="ru-RU"/>
        </w:rPr>
        <w:br/>
        <w:t>- провести розрахунок відповідно до договору та Регламенту (іншого нормативно-правового акту), та підписати договір у строки передбачені цим Регламентом або іншим нормативно-правовим актом.</w:t>
      </w:r>
    </w:p>
    <w:p w:rsidR="00BE7B1B" w:rsidRPr="00BE7B1B" w:rsidRDefault="00BE7B1B" w:rsidP="00BE7B1B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</w:p>
    <w:p w:rsidR="00BE7B1B" w:rsidRPr="00BE7B1B" w:rsidRDefault="00BE7B1B" w:rsidP="00BE7B1B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BE7B1B"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ru-RU"/>
        </w:rPr>
        <w:t>Переможець електронного аукціону:</w:t>
      </w:r>
    </w:p>
    <w:p w:rsidR="00BE7B1B" w:rsidRPr="00BE7B1B" w:rsidRDefault="00BE7B1B" w:rsidP="00BE7B1B">
      <w:pPr>
        <w:spacing w:after="240"/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BE7B1B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br/>
      </w:r>
      <w:r w:rsidRPr="00BE7B1B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br/>
      </w:r>
      <w:r w:rsidRPr="00BE7B1B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br/>
      </w:r>
      <w:r>
        <w:rPr>
          <w:rFonts w:ascii="Times" w:eastAsia="Times New Roman" w:hAnsi="Times" w:cs="Times New Roman"/>
          <w:color w:val="000000"/>
          <w:sz w:val="21"/>
          <w:szCs w:val="21"/>
          <w:lang w:val="uk-UA" w:eastAsia="ru-RU"/>
        </w:rPr>
        <w:t>Фізична особа</w:t>
      </w:r>
      <w:r>
        <w:rPr>
          <w:rFonts w:ascii="Times" w:eastAsia="Times New Roman" w:hAnsi="Times" w:cs="Times New Roman"/>
          <w:color w:val="000000"/>
          <w:sz w:val="21"/>
          <w:szCs w:val="21"/>
          <w:lang w:val="uk-UA" w:eastAsia="ru-RU"/>
        </w:rPr>
        <w:tab/>
      </w:r>
      <w:r>
        <w:rPr>
          <w:rFonts w:ascii="Times" w:eastAsia="Times New Roman" w:hAnsi="Times" w:cs="Times New Roman"/>
          <w:color w:val="000000"/>
          <w:sz w:val="21"/>
          <w:szCs w:val="21"/>
          <w:lang w:val="uk-UA" w:eastAsia="ru-RU"/>
        </w:rPr>
        <w:tab/>
      </w:r>
      <w:r>
        <w:rPr>
          <w:rFonts w:ascii="Times" w:eastAsia="Times New Roman" w:hAnsi="Times" w:cs="Times New Roman"/>
          <w:color w:val="000000"/>
          <w:sz w:val="21"/>
          <w:szCs w:val="21"/>
          <w:lang w:val="uk-UA" w:eastAsia="ru-RU"/>
        </w:rPr>
        <w:tab/>
      </w:r>
      <w:r>
        <w:rPr>
          <w:rFonts w:ascii="Times" w:eastAsia="Times New Roman" w:hAnsi="Times" w:cs="Times New Roman"/>
          <w:color w:val="000000"/>
          <w:sz w:val="21"/>
          <w:szCs w:val="21"/>
          <w:lang w:val="uk-UA" w:eastAsia="ru-RU"/>
        </w:rPr>
        <w:tab/>
      </w:r>
      <w:r>
        <w:rPr>
          <w:rFonts w:ascii="Times" w:eastAsia="Times New Roman" w:hAnsi="Times" w:cs="Times New Roman"/>
          <w:color w:val="000000"/>
          <w:sz w:val="21"/>
          <w:szCs w:val="21"/>
          <w:lang w:val="uk-UA" w:eastAsia="ru-RU"/>
        </w:rPr>
        <w:tab/>
      </w:r>
      <w:r>
        <w:rPr>
          <w:rFonts w:ascii="Times" w:eastAsia="Times New Roman" w:hAnsi="Times" w:cs="Times New Roman"/>
          <w:color w:val="000000"/>
          <w:sz w:val="21"/>
          <w:szCs w:val="21"/>
          <w:lang w:val="uk-UA" w:eastAsia="ru-RU"/>
        </w:rPr>
        <w:tab/>
      </w:r>
      <w:proofErr w:type="spellStart"/>
      <w:r>
        <w:rPr>
          <w:rFonts w:ascii="Times" w:eastAsia="Times New Roman" w:hAnsi="Times" w:cs="Times New Roman"/>
          <w:color w:val="000000"/>
          <w:sz w:val="21"/>
          <w:szCs w:val="21"/>
          <w:lang w:val="uk-UA" w:eastAsia="ru-RU"/>
        </w:rPr>
        <w:t>Сіліна</w:t>
      </w:r>
      <w:proofErr w:type="spellEnd"/>
      <w:r>
        <w:rPr>
          <w:rFonts w:ascii="Times" w:eastAsia="Times New Roman" w:hAnsi="Times" w:cs="Times New Roman"/>
          <w:color w:val="000000"/>
          <w:sz w:val="21"/>
          <w:szCs w:val="21"/>
          <w:lang w:val="uk-UA" w:eastAsia="ru-RU"/>
        </w:rPr>
        <w:t xml:space="preserve"> І.В.</w:t>
      </w:r>
      <w:r w:rsidRPr="00BE7B1B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75"/>
        <w:gridCol w:w="271"/>
        <w:gridCol w:w="2076"/>
        <w:gridCol w:w="181"/>
        <w:gridCol w:w="2076"/>
        <w:gridCol w:w="271"/>
        <w:gridCol w:w="2076"/>
      </w:tblGrid>
      <w:tr w:rsidR="00BE7B1B" w:rsidRPr="00BE7B1B" w:rsidTr="00BE7B1B">
        <w:trPr>
          <w:tblCellSpacing w:w="0" w:type="dxa"/>
        </w:trPr>
        <w:tc>
          <w:tcPr>
            <w:tcW w:w="1150" w:type="pct"/>
            <w:hideMark/>
          </w:tcPr>
          <w:p w:rsidR="00BE7B1B" w:rsidRPr="00BE7B1B" w:rsidRDefault="00BE7B1B" w:rsidP="00BE7B1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E7B1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(посада)</w:t>
            </w:r>
          </w:p>
        </w:tc>
        <w:tc>
          <w:tcPr>
            <w:tcW w:w="150" w:type="pct"/>
            <w:hideMark/>
          </w:tcPr>
          <w:p w:rsidR="00BE7B1B" w:rsidRPr="00BE7B1B" w:rsidRDefault="00BE7B1B" w:rsidP="00BE7B1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0" w:type="pct"/>
            <w:hideMark/>
          </w:tcPr>
          <w:p w:rsidR="00BE7B1B" w:rsidRPr="00BE7B1B" w:rsidRDefault="00BE7B1B" w:rsidP="00BE7B1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E7B1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(підпис, М.П.)</w:t>
            </w:r>
          </w:p>
        </w:tc>
        <w:tc>
          <w:tcPr>
            <w:tcW w:w="100" w:type="pct"/>
            <w:hideMark/>
          </w:tcPr>
          <w:p w:rsidR="00BE7B1B" w:rsidRPr="00BE7B1B" w:rsidRDefault="00BE7B1B" w:rsidP="00BE7B1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0" w:type="pct"/>
            <w:hideMark/>
          </w:tcPr>
          <w:p w:rsidR="00BE7B1B" w:rsidRPr="00BE7B1B" w:rsidRDefault="00BE7B1B" w:rsidP="00BE7B1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E7B1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(П.І.Б.)</w:t>
            </w:r>
          </w:p>
        </w:tc>
        <w:tc>
          <w:tcPr>
            <w:tcW w:w="150" w:type="pct"/>
            <w:hideMark/>
          </w:tcPr>
          <w:p w:rsidR="00BE7B1B" w:rsidRPr="00BE7B1B" w:rsidRDefault="00BE7B1B" w:rsidP="00BE7B1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0" w:type="pct"/>
            <w:hideMark/>
          </w:tcPr>
          <w:p w:rsidR="00BE7B1B" w:rsidRPr="00BE7B1B" w:rsidRDefault="00BE7B1B" w:rsidP="00BE7B1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E7B1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(Дата підпису)</w:t>
            </w:r>
          </w:p>
        </w:tc>
      </w:tr>
    </w:tbl>
    <w:p w:rsidR="00BE7B1B" w:rsidRPr="00BE7B1B" w:rsidRDefault="00BE7B1B" w:rsidP="00BE7B1B">
      <w:pPr>
        <w:spacing w:after="240"/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BE7B1B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br/>
      </w:r>
    </w:p>
    <w:p w:rsidR="00BE7B1B" w:rsidRPr="00BE7B1B" w:rsidRDefault="00BE7B1B" w:rsidP="00BE7B1B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BE7B1B"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ru-RU"/>
        </w:rPr>
        <w:t>Найменування оператора, через електронний майданчик якого надано цінову пропозицію/найбільшу закриту цінову пропозицію/ставку (найбільшу суму орендної плати в місяць/день/годину):</w:t>
      </w:r>
    </w:p>
    <w:p w:rsidR="00BE7B1B" w:rsidRPr="00BE7B1B" w:rsidRDefault="00BE7B1B" w:rsidP="00BE7B1B">
      <w:pPr>
        <w:spacing w:after="240"/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BE7B1B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br/>
      </w:r>
      <w:r w:rsidRPr="00BE7B1B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br/>
      </w:r>
      <w:r w:rsidRPr="00BE7B1B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br/>
      </w:r>
      <w:r>
        <w:rPr>
          <w:rFonts w:ascii="Times" w:eastAsia="Times New Roman" w:hAnsi="Times" w:cs="Times New Roman"/>
          <w:color w:val="000000"/>
          <w:sz w:val="21"/>
          <w:szCs w:val="21"/>
          <w:lang w:val="uk-UA" w:eastAsia="ru-RU"/>
        </w:rPr>
        <w:t>Директор ТОВ «ЗЕ ТЕНДЕР»</w:t>
      </w:r>
      <w:r>
        <w:rPr>
          <w:rFonts w:ascii="Times" w:eastAsia="Times New Roman" w:hAnsi="Times" w:cs="Times New Roman"/>
          <w:color w:val="000000"/>
          <w:sz w:val="21"/>
          <w:szCs w:val="21"/>
          <w:lang w:val="uk-UA" w:eastAsia="ru-RU"/>
        </w:rPr>
        <w:tab/>
      </w:r>
      <w:r>
        <w:rPr>
          <w:rFonts w:ascii="Times" w:eastAsia="Times New Roman" w:hAnsi="Times" w:cs="Times New Roman"/>
          <w:color w:val="000000"/>
          <w:sz w:val="21"/>
          <w:szCs w:val="21"/>
          <w:lang w:val="uk-UA" w:eastAsia="ru-RU"/>
        </w:rPr>
        <w:tab/>
      </w:r>
      <w:r>
        <w:rPr>
          <w:rFonts w:ascii="Times" w:eastAsia="Times New Roman" w:hAnsi="Times" w:cs="Times New Roman"/>
          <w:color w:val="000000"/>
          <w:sz w:val="21"/>
          <w:szCs w:val="21"/>
          <w:lang w:val="uk-UA" w:eastAsia="ru-RU"/>
        </w:rPr>
        <w:tab/>
      </w:r>
      <w:r>
        <w:rPr>
          <w:rFonts w:ascii="Times" w:eastAsia="Times New Roman" w:hAnsi="Times" w:cs="Times New Roman"/>
          <w:color w:val="000000"/>
          <w:sz w:val="21"/>
          <w:szCs w:val="21"/>
          <w:lang w:val="uk-UA" w:eastAsia="ru-RU"/>
        </w:rPr>
        <w:tab/>
        <w:t>Купріянова Є.І.</w:t>
      </w:r>
      <w:r w:rsidRPr="00BE7B1B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75"/>
        <w:gridCol w:w="271"/>
        <w:gridCol w:w="2076"/>
        <w:gridCol w:w="181"/>
        <w:gridCol w:w="2076"/>
        <w:gridCol w:w="271"/>
        <w:gridCol w:w="2076"/>
      </w:tblGrid>
      <w:tr w:rsidR="00BE7B1B" w:rsidRPr="00BE7B1B" w:rsidTr="00BE7B1B">
        <w:trPr>
          <w:tblCellSpacing w:w="0" w:type="dxa"/>
        </w:trPr>
        <w:tc>
          <w:tcPr>
            <w:tcW w:w="1150" w:type="pct"/>
            <w:hideMark/>
          </w:tcPr>
          <w:p w:rsidR="00BE7B1B" w:rsidRPr="00BE7B1B" w:rsidRDefault="00BE7B1B" w:rsidP="00BE7B1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E7B1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(посада)</w:t>
            </w:r>
          </w:p>
        </w:tc>
        <w:tc>
          <w:tcPr>
            <w:tcW w:w="150" w:type="pct"/>
            <w:hideMark/>
          </w:tcPr>
          <w:p w:rsidR="00BE7B1B" w:rsidRPr="00BE7B1B" w:rsidRDefault="00BE7B1B" w:rsidP="00BE7B1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0" w:type="pct"/>
            <w:hideMark/>
          </w:tcPr>
          <w:p w:rsidR="00BE7B1B" w:rsidRPr="00BE7B1B" w:rsidRDefault="00BE7B1B" w:rsidP="00BE7B1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E7B1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(підпис, М.П.)</w:t>
            </w:r>
          </w:p>
        </w:tc>
        <w:tc>
          <w:tcPr>
            <w:tcW w:w="100" w:type="pct"/>
            <w:hideMark/>
          </w:tcPr>
          <w:p w:rsidR="00BE7B1B" w:rsidRPr="00BE7B1B" w:rsidRDefault="00BE7B1B" w:rsidP="00BE7B1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0" w:type="pct"/>
            <w:hideMark/>
          </w:tcPr>
          <w:p w:rsidR="00BE7B1B" w:rsidRPr="00BE7B1B" w:rsidRDefault="00BE7B1B" w:rsidP="00BE7B1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E7B1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(П.І.Б.)</w:t>
            </w:r>
          </w:p>
        </w:tc>
        <w:tc>
          <w:tcPr>
            <w:tcW w:w="150" w:type="pct"/>
            <w:hideMark/>
          </w:tcPr>
          <w:p w:rsidR="00BE7B1B" w:rsidRPr="00BE7B1B" w:rsidRDefault="00BE7B1B" w:rsidP="00BE7B1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0" w:type="pct"/>
            <w:hideMark/>
          </w:tcPr>
          <w:p w:rsidR="00BE7B1B" w:rsidRPr="00BE7B1B" w:rsidRDefault="00BE7B1B" w:rsidP="00BE7B1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E7B1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(Дата підпису)</w:t>
            </w:r>
          </w:p>
        </w:tc>
      </w:tr>
    </w:tbl>
    <w:p w:rsidR="00BE7B1B" w:rsidRPr="00BE7B1B" w:rsidRDefault="00BE7B1B" w:rsidP="00BE7B1B">
      <w:pPr>
        <w:spacing w:after="240"/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BE7B1B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br/>
      </w:r>
    </w:p>
    <w:p w:rsidR="00BE7B1B" w:rsidRPr="00BE7B1B" w:rsidRDefault="00BE7B1B" w:rsidP="00BE7B1B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BE7B1B"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ru-RU"/>
        </w:rPr>
        <w:t>Найменування організатора:</w:t>
      </w:r>
      <w:r w:rsidRPr="00BE7B1B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> Ліквідаційна комісія КП "Криворізька друкарня"</w:t>
      </w:r>
    </w:p>
    <w:p w:rsidR="00BE7B1B" w:rsidRPr="00BE7B1B" w:rsidRDefault="00BE7B1B" w:rsidP="00BE7B1B">
      <w:pPr>
        <w:spacing w:after="240"/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BE7B1B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br/>
      </w:r>
      <w:r w:rsidRPr="00BE7B1B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br/>
      </w:r>
      <w:r w:rsidRPr="00BE7B1B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br/>
      </w:r>
      <w:r w:rsidRPr="00BE7B1B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75"/>
        <w:gridCol w:w="271"/>
        <w:gridCol w:w="2076"/>
        <w:gridCol w:w="181"/>
        <w:gridCol w:w="2076"/>
        <w:gridCol w:w="271"/>
        <w:gridCol w:w="2076"/>
      </w:tblGrid>
      <w:tr w:rsidR="00BE7B1B" w:rsidRPr="00BE7B1B" w:rsidTr="00BE7B1B">
        <w:trPr>
          <w:tblCellSpacing w:w="0" w:type="dxa"/>
        </w:trPr>
        <w:tc>
          <w:tcPr>
            <w:tcW w:w="1150" w:type="pct"/>
            <w:hideMark/>
          </w:tcPr>
          <w:p w:rsidR="00BE7B1B" w:rsidRPr="00BE7B1B" w:rsidRDefault="00BE7B1B" w:rsidP="00BE7B1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E7B1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(посада)</w:t>
            </w:r>
          </w:p>
        </w:tc>
        <w:tc>
          <w:tcPr>
            <w:tcW w:w="150" w:type="pct"/>
            <w:hideMark/>
          </w:tcPr>
          <w:p w:rsidR="00BE7B1B" w:rsidRPr="00BE7B1B" w:rsidRDefault="00BE7B1B" w:rsidP="00BE7B1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0" w:type="pct"/>
            <w:hideMark/>
          </w:tcPr>
          <w:p w:rsidR="00BE7B1B" w:rsidRPr="00BE7B1B" w:rsidRDefault="00BE7B1B" w:rsidP="00BE7B1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E7B1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(підпис, М.П.)</w:t>
            </w:r>
          </w:p>
        </w:tc>
        <w:tc>
          <w:tcPr>
            <w:tcW w:w="100" w:type="pct"/>
            <w:hideMark/>
          </w:tcPr>
          <w:p w:rsidR="00BE7B1B" w:rsidRPr="00BE7B1B" w:rsidRDefault="00BE7B1B" w:rsidP="00BE7B1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0" w:type="pct"/>
            <w:hideMark/>
          </w:tcPr>
          <w:p w:rsidR="00BE7B1B" w:rsidRPr="00BE7B1B" w:rsidRDefault="00BE7B1B" w:rsidP="00BE7B1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E7B1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(П.І.Б.)</w:t>
            </w:r>
          </w:p>
        </w:tc>
        <w:tc>
          <w:tcPr>
            <w:tcW w:w="150" w:type="pct"/>
            <w:hideMark/>
          </w:tcPr>
          <w:p w:rsidR="00BE7B1B" w:rsidRPr="00BE7B1B" w:rsidRDefault="00BE7B1B" w:rsidP="00BE7B1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0" w:type="pct"/>
            <w:hideMark/>
          </w:tcPr>
          <w:p w:rsidR="00BE7B1B" w:rsidRPr="00BE7B1B" w:rsidRDefault="00BE7B1B" w:rsidP="00BE7B1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E7B1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(Дата підпису)**</w:t>
            </w:r>
          </w:p>
        </w:tc>
      </w:tr>
    </w:tbl>
    <w:p w:rsidR="00BE7B1B" w:rsidRPr="00BE7B1B" w:rsidRDefault="00BE7B1B" w:rsidP="00BE7B1B">
      <w:pPr>
        <w:spacing w:after="240"/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</w:p>
    <w:p w:rsidR="00BE7B1B" w:rsidRPr="00BE7B1B" w:rsidRDefault="00BE7B1B" w:rsidP="00BE7B1B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BE7B1B">
        <w:rPr>
          <w:rFonts w:ascii="Times" w:eastAsia="Times New Roman" w:hAnsi="Times" w:cs="Times New Roman"/>
          <w:color w:val="000000"/>
          <w:sz w:val="15"/>
          <w:szCs w:val="15"/>
          <w:lang w:eastAsia="ru-RU"/>
        </w:rPr>
        <w:t>*Зазначаються тільки для осіб, які через свої релігійні або інші переконання відмовилися від прийняття реєстраційного номера облікової картки платника податків та мають відмітку в паспорті.</w:t>
      </w:r>
    </w:p>
    <w:p w:rsidR="00BE7B1B" w:rsidRPr="00BE7B1B" w:rsidRDefault="00BE7B1B" w:rsidP="00BE7B1B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BE7B1B">
        <w:rPr>
          <w:rFonts w:ascii="Times" w:eastAsia="Times New Roman" w:hAnsi="Times" w:cs="Times New Roman"/>
          <w:color w:val="000000"/>
          <w:sz w:val="15"/>
          <w:szCs w:val="15"/>
          <w:lang w:eastAsia="ru-RU"/>
        </w:rPr>
        <w:t>**В аукціонах з оренди державного та комунального майна, при наявності грифу “ЗАТВЕРДЖЕНО” підпис організатора не є обов’язковим.</w:t>
      </w:r>
    </w:p>
    <w:p w:rsidR="00BE7B1B" w:rsidRDefault="00BE7B1B"/>
    <w:sectPr w:rsidR="00BE7B1B" w:rsidSect="00BE7B1B">
      <w:pgSz w:w="11906" w:h="16838"/>
      <w:pgMar w:top="34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7B1B"/>
    <w:rsid w:val="008265A3"/>
    <w:rsid w:val="00AB2DDE"/>
    <w:rsid w:val="00BE7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DE"/>
  </w:style>
  <w:style w:type="paragraph" w:styleId="2">
    <w:name w:val="heading 2"/>
    <w:basedOn w:val="a"/>
    <w:link w:val="20"/>
    <w:uiPriority w:val="9"/>
    <w:qFormat/>
    <w:rsid w:val="00BE7B1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7B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E7B1B"/>
    <w:rPr>
      <w:b/>
      <w:bCs/>
    </w:rPr>
  </w:style>
  <w:style w:type="character" w:styleId="a4">
    <w:name w:val="Emphasis"/>
    <w:basedOn w:val="a0"/>
    <w:uiPriority w:val="20"/>
    <w:qFormat/>
    <w:rsid w:val="00BE7B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5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3301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yakimchuk3@gmail.com</dc:creator>
  <cp:lastModifiedBy>user</cp:lastModifiedBy>
  <cp:revision>2</cp:revision>
  <dcterms:created xsi:type="dcterms:W3CDTF">2022-02-16T14:54:00Z</dcterms:created>
  <dcterms:modified xsi:type="dcterms:W3CDTF">2022-02-16T14:54:00Z</dcterms:modified>
</cp:coreProperties>
</file>