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680156" w:rsidRDefault="00815638" w:rsidP="00A244E8">
      <w:pPr>
        <w:pStyle w:val="ShapkaDocumentu"/>
        <w:rPr>
          <w:rFonts w:ascii="Times New Roman" w:hAnsi="Times New Roman"/>
          <w:sz w:val="23"/>
          <w:szCs w:val="23"/>
        </w:rPr>
      </w:pPr>
      <w:r w:rsidRPr="00680156">
        <w:rPr>
          <w:rFonts w:ascii="Times New Roman" w:hAnsi="Times New Roman"/>
          <w:sz w:val="23"/>
          <w:szCs w:val="23"/>
          <w:lang w:val="ru-RU"/>
        </w:rPr>
        <w:t xml:space="preserve">                                                                        </w:t>
      </w:r>
      <w:r w:rsidR="004E750A" w:rsidRPr="00680156">
        <w:rPr>
          <w:rFonts w:ascii="Times New Roman" w:hAnsi="Times New Roman"/>
          <w:sz w:val="23"/>
          <w:szCs w:val="23"/>
        </w:rPr>
        <w:t>ПРОЄ</w:t>
      </w:r>
      <w:r w:rsidR="004C4889" w:rsidRPr="00680156">
        <w:rPr>
          <w:rFonts w:ascii="Times New Roman" w:hAnsi="Times New Roman"/>
          <w:sz w:val="23"/>
          <w:szCs w:val="23"/>
        </w:rPr>
        <w:t>КТ</w:t>
      </w:r>
    </w:p>
    <w:p w:rsidR="00A27E66" w:rsidRPr="00680156" w:rsidRDefault="00C72A36" w:rsidP="00646403">
      <w:pPr>
        <w:pStyle w:val="HTML"/>
        <w:jc w:val="center"/>
        <w:rPr>
          <w:rFonts w:ascii="Times New Roman" w:hAnsi="Times New Roman"/>
          <w:color w:val="auto"/>
          <w:sz w:val="23"/>
          <w:szCs w:val="23"/>
        </w:rPr>
      </w:pPr>
      <w:r w:rsidRPr="00680156">
        <w:rPr>
          <w:rFonts w:ascii="Times New Roman" w:hAnsi="Times New Roman"/>
          <w:sz w:val="23"/>
          <w:szCs w:val="23"/>
        </w:rPr>
        <w:t>ДОГОВІР</w:t>
      </w:r>
      <w:r w:rsidRPr="00680156">
        <w:rPr>
          <w:rFonts w:ascii="Times New Roman" w:hAnsi="Times New Roman"/>
          <w:sz w:val="23"/>
          <w:szCs w:val="23"/>
        </w:rPr>
        <w:br/>
      </w:r>
      <w:r w:rsidR="00A27E66" w:rsidRPr="00680156">
        <w:rPr>
          <w:rFonts w:ascii="Times New Roman" w:hAnsi="Times New Roman"/>
          <w:sz w:val="23"/>
          <w:szCs w:val="23"/>
          <w:lang w:val="uk-UA"/>
        </w:rPr>
        <w:t xml:space="preserve">нерухомого майна, що належить до державної власності та перебуває на балансі </w:t>
      </w:r>
      <w:r w:rsidR="007B49FC" w:rsidRPr="00680156">
        <w:rPr>
          <w:rFonts w:ascii="Times New Roman" w:hAnsi="Times New Roman"/>
          <w:sz w:val="23"/>
          <w:szCs w:val="23"/>
          <w:lang w:val="uk-UA"/>
        </w:rPr>
        <w:t>Відокремленого структурного підрозділу «Барський фаховий коледж транспорту та будівництва Національного транспортного університету»</w:t>
      </w:r>
    </w:p>
    <w:p w:rsidR="007F1E4A" w:rsidRPr="00680156" w:rsidRDefault="007F1E4A" w:rsidP="00A27E66">
      <w:pPr>
        <w:pStyle w:val="HTML"/>
        <w:jc w:val="center"/>
        <w:rPr>
          <w:rFonts w:ascii="Times New Roman" w:hAnsi="Times New Roman"/>
          <w:sz w:val="23"/>
          <w:szCs w:val="23"/>
        </w:rPr>
      </w:pPr>
    </w:p>
    <w:p w:rsidR="00C72A36" w:rsidRPr="00680156" w:rsidRDefault="00A27E66" w:rsidP="00A27E66">
      <w:pPr>
        <w:pStyle w:val="HTML"/>
        <w:jc w:val="center"/>
        <w:rPr>
          <w:rFonts w:ascii="Times New Roman" w:hAnsi="Times New Roman"/>
          <w:b/>
          <w:sz w:val="23"/>
          <w:szCs w:val="23"/>
          <w:lang w:val="uk-UA"/>
        </w:rPr>
      </w:pPr>
      <w:r w:rsidRPr="00680156">
        <w:rPr>
          <w:rFonts w:ascii="Times New Roman" w:hAnsi="Times New Roman"/>
          <w:sz w:val="23"/>
          <w:szCs w:val="23"/>
          <w:lang w:val="en-US"/>
        </w:rPr>
        <w:t>I</w:t>
      </w:r>
      <w:r w:rsidRPr="00680156">
        <w:rPr>
          <w:rFonts w:ascii="Times New Roman" w:hAnsi="Times New Roman"/>
          <w:sz w:val="23"/>
          <w:szCs w:val="23"/>
          <w:lang w:val="uk-UA"/>
        </w:rPr>
        <w:t>. Змінювані умови договору (далі — Умови)</w:t>
      </w:r>
    </w:p>
    <w:tbl>
      <w:tblPr>
        <w:tblW w:w="10490" w:type="dxa"/>
        <w:jc w:val="center"/>
        <w:tblLayout w:type="fixed"/>
        <w:tblLook w:val="04A0" w:firstRow="1" w:lastRow="0" w:firstColumn="1" w:lastColumn="0" w:noHBand="0" w:noVBand="1"/>
      </w:tblPr>
      <w:tblGrid>
        <w:gridCol w:w="851"/>
        <w:gridCol w:w="1986"/>
        <w:gridCol w:w="140"/>
        <w:gridCol w:w="1017"/>
        <w:gridCol w:w="1250"/>
        <w:gridCol w:w="143"/>
        <w:gridCol w:w="708"/>
        <w:gridCol w:w="932"/>
        <w:gridCol w:w="345"/>
        <w:gridCol w:w="27"/>
        <w:gridCol w:w="965"/>
        <w:gridCol w:w="2126"/>
      </w:tblGrid>
      <w:tr w:rsidR="00C72A36"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C72A36" w:rsidRPr="00680156" w:rsidRDefault="00C72A36" w:rsidP="00304342">
            <w:pPr>
              <w:jc w:val="center"/>
              <w:rPr>
                <w:rFonts w:ascii="Times New Roman" w:hAnsi="Times New Roman"/>
                <w:color w:val="000000"/>
                <w:sz w:val="23"/>
                <w:szCs w:val="23"/>
              </w:rPr>
            </w:pPr>
            <w:r w:rsidRPr="00680156">
              <w:rPr>
                <w:rFonts w:ascii="Times New Roman" w:hAnsi="Times New Roman"/>
                <w:color w:val="000000"/>
                <w:sz w:val="23"/>
                <w:szCs w:val="23"/>
              </w:rPr>
              <w:t>1</w:t>
            </w:r>
          </w:p>
        </w:tc>
        <w:tc>
          <w:tcPr>
            <w:tcW w:w="1986" w:type="dxa"/>
            <w:tcBorders>
              <w:top w:val="single" w:sz="4" w:space="0" w:color="000000"/>
              <w:left w:val="nil"/>
              <w:bottom w:val="single" w:sz="4" w:space="0" w:color="000000"/>
              <w:right w:val="single" w:sz="4" w:space="0" w:color="000000"/>
            </w:tcBorders>
            <w:hideMark/>
          </w:tcPr>
          <w:p w:rsidR="00C72A36" w:rsidRPr="00680156" w:rsidRDefault="00C72A36" w:rsidP="00304342">
            <w:pPr>
              <w:rPr>
                <w:rFonts w:ascii="Times New Roman" w:hAnsi="Times New Roman"/>
                <w:color w:val="000000"/>
                <w:sz w:val="23"/>
                <w:szCs w:val="23"/>
              </w:rPr>
            </w:pPr>
            <w:r w:rsidRPr="00680156">
              <w:rPr>
                <w:rFonts w:ascii="Times New Roman" w:hAnsi="Times New Roman"/>
                <w:color w:val="000000"/>
                <w:sz w:val="23"/>
                <w:szCs w:val="23"/>
              </w:rPr>
              <w:t xml:space="preserve">Найменування населеного пункту </w:t>
            </w:r>
          </w:p>
        </w:tc>
        <w:tc>
          <w:tcPr>
            <w:tcW w:w="7653" w:type="dxa"/>
            <w:gridSpan w:val="10"/>
            <w:tcBorders>
              <w:top w:val="single" w:sz="4" w:space="0" w:color="000000"/>
              <w:left w:val="nil"/>
              <w:bottom w:val="single" w:sz="4" w:space="0" w:color="000000"/>
              <w:right w:val="single" w:sz="4" w:space="0" w:color="000000"/>
            </w:tcBorders>
            <w:hideMark/>
          </w:tcPr>
          <w:p w:rsidR="00C72A36" w:rsidRPr="00680156" w:rsidRDefault="00C72A36" w:rsidP="00304342">
            <w:pPr>
              <w:rPr>
                <w:rFonts w:ascii="Times New Roman" w:hAnsi="Times New Roman"/>
                <w:color w:val="000000"/>
                <w:sz w:val="23"/>
                <w:szCs w:val="23"/>
              </w:rPr>
            </w:pPr>
            <w:r w:rsidRPr="00680156">
              <w:rPr>
                <w:rFonts w:ascii="Times New Roman" w:hAnsi="Times New Roman"/>
                <w:color w:val="000000"/>
                <w:sz w:val="23"/>
                <w:szCs w:val="23"/>
              </w:rPr>
              <w:t> </w:t>
            </w:r>
            <w:r w:rsidR="00D068F4" w:rsidRPr="00680156">
              <w:rPr>
                <w:rFonts w:ascii="Times New Roman" w:hAnsi="Times New Roman"/>
                <w:color w:val="000000"/>
                <w:sz w:val="23"/>
                <w:szCs w:val="23"/>
              </w:rPr>
              <w:t>м. Вінниця</w:t>
            </w:r>
          </w:p>
        </w:tc>
      </w:tr>
      <w:tr w:rsidR="00C72A36" w:rsidRPr="00680156" w:rsidTr="00C9037B">
        <w:trPr>
          <w:trHeight w:val="320"/>
          <w:jc w:val="center"/>
        </w:trPr>
        <w:tc>
          <w:tcPr>
            <w:tcW w:w="851" w:type="dxa"/>
            <w:tcBorders>
              <w:top w:val="nil"/>
              <w:left w:val="single" w:sz="4" w:space="0" w:color="000000"/>
              <w:bottom w:val="single" w:sz="4" w:space="0" w:color="000000"/>
              <w:right w:val="single" w:sz="4" w:space="0" w:color="000000"/>
            </w:tcBorders>
            <w:hideMark/>
          </w:tcPr>
          <w:p w:rsidR="00C72A36" w:rsidRPr="00680156" w:rsidRDefault="00C72A36" w:rsidP="00304342">
            <w:pPr>
              <w:jc w:val="center"/>
              <w:rPr>
                <w:rFonts w:ascii="Times New Roman" w:hAnsi="Times New Roman"/>
                <w:color w:val="000000"/>
                <w:sz w:val="23"/>
                <w:szCs w:val="23"/>
              </w:rPr>
            </w:pPr>
            <w:r w:rsidRPr="00680156">
              <w:rPr>
                <w:rFonts w:ascii="Times New Roman" w:hAnsi="Times New Roman"/>
                <w:color w:val="000000"/>
                <w:sz w:val="23"/>
                <w:szCs w:val="23"/>
              </w:rPr>
              <w:t>2</w:t>
            </w:r>
          </w:p>
        </w:tc>
        <w:tc>
          <w:tcPr>
            <w:tcW w:w="1986" w:type="dxa"/>
            <w:tcBorders>
              <w:top w:val="nil"/>
              <w:left w:val="nil"/>
              <w:bottom w:val="single" w:sz="4" w:space="0" w:color="000000"/>
              <w:right w:val="single" w:sz="4" w:space="0" w:color="000000"/>
            </w:tcBorders>
            <w:hideMark/>
          </w:tcPr>
          <w:p w:rsidR="00C72A36" w:rsidRPr="00680156" w:rsidRDefault="00C72A36" w:rsidP="00304342">
            <w:pPr>
              <w:spacing w:before="120"/>
              <w:rPr>
                <w:rFonts w:ascii="Times New Roman" w:hAnsi="Times New Roman"/>
                <w:color w:val="000000"/>
                <w:sz w:val="23"/>
                <w:szCs w:val="23"/>
              </w:rPr>
            </w:pPr>
            <w:r w:rsidRPr="00680156">
              <w:rPr>
                <w:rFonts w:ascii="Times New Roman" w:hAnsi="Times New Roman"/>
                <w:color w:val="000000"/>
                <w:sz w:val="23"/>
                <w:szCs w:val="23"/>
              </w:rPr>
              <w:t>Дата</w:t>
            </w:r>
          </w:p>
        </w:tc>
        <w:tc>
          <w:tcPr>
            <w:tcW w:w="7653" w:type="dxa"/>
            <w:gridSpan w:val="10"/>
            <w:tcBorders>
              <w:top w:val="single" w:sz="4" w:space="0" w:color="000000"/>
              <w:left w:val="nil"/>
              <w:bottom w:val="single" w:sz="4" w:space="0" w:color="000000"/>
              <w:right w:val="single" w:sz="4" w:space="0" w:color="000000"/>
            </w:tcBorders>
            <w:hideMark/>
          </w:tcPr>
          <w:p w:rsidR="00C72A36" w:rsidRPr="00680156" w:rsidRDefault="00C72A36" w:rsidP="00304342">
            <w:pPr>
              <w:spacing w:before="120"/>
              <w:rPr>
                <w:rFonts w:ascii="Times New Roman" w:hAnsi="Times New Roman"/>
                <w:color w:val="000000"/>
                <w:sz w:val="23"/>
                <w:szCs w:val="23"/>
              </w:rPr>
            </w:pPr>
            <w:r w:rsidRPr="00680156">
              <w:rPr>
                <w:rFonts w:ascii="Times New Roman" w:hAnsi="Times New Roman"/>
                <w:color w:val="000000"/>
                <w:sz w:val="23"/>
                <w:szCs w:val="23"/>
              </w:rPr>
              <w:t> </w:t>
            </w:r>
            <w:r w:rsidR="00265B6F" w:rsidRPr="00680156">
              <w:rPr>
                <w:rFonts w:ascii="Times New Roman" w:hAnsi="Times New Roman"/>
                <w:color w:val="000000"/>
                <w:sz w:val="23"/>
                <w:szCs w:val="23"/>
              </w:rPr>
              <w:t xml:space="preserve">                         2021 року </w:t>
            </w:r>
          </w:p>
        </w:tc>
      </w:tr>
      <w:tr w:rsidR="00FA65B5" w:rsidRPr="00680156" w:rsidTr="00C9037B">
        <w:trPr>
          <w:trHeight w:val="1942"/>
          <w:jc w:val="center"/>
        </w:trPr>
        <w:tc>
          <w:tcPr>
            <w:tcW w:w="851" w:type="dxa"/>
            <w:tcBorders>
              <w:top w:val="nil"/>
              <w:left w:val="single" w:sz="4" w:space="0" w:color="000000"/>
              <w:bottom w:val="single" w:sz="4" w:space="0" w:color="000000"/>
              <w:right w:val="single" w:sz="4" w:space="0" w:color="000000"/>
            </w:tcBorders>
            <w:hideMark/>
          </w:tcPr>
          <w:p w:rsidR="00FA65B5" w:rsidRPr="00680156" w:rsidRDefault="00FA65B5" w:rsidP="00FA65B5">
            <w:pPr>
              <w:jc w:val="center"/>
              <w:rPr>
                <w:rFonts w:ascii="Times New Roman" w:hAnsi="Times New Roman"/>
                <w:color w:val="000000"/>
                <w:sz w:val="23"/>
                <w:szCs w:val="23"/>
              </w:rPr>
            </w:pPr>
            <w:r w:rsidRPr="00680156">
              <w:rPr>
                <w:rFonts w:ascii="Times New Roman" w:hAnsi="Times New Roman"/>
                <w:color w:val="000000"/>
                <w:sz w:val="23"/>
                <w:szCs w:val="23"/>
              </w:rPr>
              <w:t>3</w:t>
            </w:r>
          </w:p>
        </w:tc>
        <w:tc>
          <w:tcPr>
            <w:tcW w:w="1986" w:type="dxa"/>
            <w:tcBorders>
              <w:top w:val="nil"/>
              <w:left w:val="nil"/>
              <w:bottom w:val="single" w:sz="4" w:space="0" w:color="000000"/>
              <w:right w:val="single" w:sz="4" w:space="0" w:color="000000"/>
            </w:tcBorders>
            <w:hideMark/>
          </w:tcPr>
          <w:p w:rsidR="00FA65B5" w:rsidRPr="00680156" w:rsidRDefault="00FA65B5" w:rsidP="00FA65B5">
            <w:pPr>
              <w:jc w:val="center"/>
              <w:rPr>
                <w:rFonts w:ascii="Times New Roman" w:hAnsi="Times New Roman"/>
                <w:color w:val="000000"/>
                <w:sz w:val="23"/>
                <w:szCs w:val="23"/>
              </w:rPr>
            </w:pPr>
            <w:r w:rsidRPr="00680156">
              <w:rPr>
                <w:rFonts w:ascii="Times New Roman" w:hAnsi="Times New Roman"/>
                <w:color w:val="000000"/>
                <w:sz w:val="23"/>
                <w:szCs w:val="23"/>
              </w:rPr>
              <w:t>Сторони</w:t>
            </w:r>
          </w:p>
        </w:tc>
        <w:tc>
          <w:tcPr>
            <w:tcW w:w="2407" w:type="dxa"/>
            <w:gridSpan w:val="3"/>
            <w:tcBorders>
              <w:top w:val="nil"/>
              <w:left w:val="nil"/>
              <w:bottom w:val="single" w:sz="4" w:space="0" w:color="000000"/>
              <w:right w:val="single" w:sz="4" w:space="0" w:color="000000"/>
            </w:tcBorders>
            <w:hideMark/>
          </w:tcPr>
          <w:p w:rsidR="00FA65B5" w:rsidRPr="00680156" w:rsidRDefault="00FA65B5" w:rsidP="00FA65B5">
            <w:pPr>
              <w:ind w:left="-43"/>
              <w:jc w:val="center"/>
              <w:rPr>
                <w:rFonts w:ascii="Times New Roman" w:hAnsi="Times New Roman"/>
                <w:color w:val="000000"/>
                <w:sz w:val="23"/>
                <w:szCs w:val="23"/>
              </w:rPr>
            </w:pPr>
            <w:r w:rsidRPr="00680156">
              <w:rPr>
                <w:rFonts w:ascii="Times New Roman" w:hAnsi="Times New Roman"/>
                <w:color w:val="000000"/>
                <w:sz w:val="23"/>
                <w:szCs w:val="23"/>
              </w:rPr>
              <w:t>Найменування</w:t>
            </w:r>
          </w:p>
        </w:tc>
        <w:tc>
          <w:tcPr>
            <w:tcW w:w="2128" w:type="dxa"/>
            <w:gridSpan w:val="4"/>
            <w:tcBorders>
              <w:top w:val="nil"/>
              <w:left w:val="nil"/>
              <w:bottom w:val="single" w:sz="4" w:space="0" w:color="000000"/>
              <w:right w:val="single" w:sz="4" w:space="0" w:color="000000"/>
            </w:tcBorders>
            <w:hideMark/>
          </w:tcPr>
          <w:p w:rsidR="00FA65B5" w:rsidRPr="00680156" w:rsidRDefault="00FA65B5" w:rsidP="00265B6F">
            <w:pPr>
              <w:ind w:left="-52" w:right="-82"/>
              <w:jc w:val="center"/>
              <w:rPr>
                <w:rFonts w:ascii="Times New Roman" w:hAnsi="Times New Roman"/>
                <w:color w:val="000000"/>
                <w:sz w:val="23"/>
                <w:szCs w:val="23"/>
              </w:rPr>
            </w:pPr>
            <w:r w:rsidRPr="00680156">
              <w:rPr>
                <w:rFonts w:ascii="Times New Roman" w:hAnsi="Times New Roman"/>
                <w:color w:val="000000"/>
                <w:sz w:val="23"/>
                <w:szCs w:val="23"/>
              </w:rPr>
              <w:t xml:space="preserve">Код згідно з Єдиним державним реєстром юридичних осіб, фізичних осіб підприємців </w:t>
            </w:r>
            <w:r w:rsidR="00265B6F" w:rsidRPr="00680156">
              <w:rPr>
                <w:rFonts w:ascii="Times New Roman" w:hAnsi="Times New Roman"/>
                <w:color w:val="000000"/>
                <w:sz w:val="23"/>
                <w:szCs w:val="23"/>
              </w:rPr>
              <w:t xml:space="preserve">та </w:t>
            </w:r>
            <w:r w:rsidRPr="00680156">
              <w:rPr>
                <w:rFonts w:ascii="Times New Roman" w:hAnsi="Times New Roman"/>
                <w:color w:val="000000"/>
                <w:sz w:val="23"/>
                <w:szCs w:val="23"/>
              </w:rPr>
              <w:t>громадських формувань</w:t>
            </w:r>
          </w:p>
        </w:tc>
        <w:tc>
          <w:tcPr>
            <w:tcW w:w="3118" w:type="dxa"/>
            <w:gridSpan w:val="3"/>
            <w:tcBorders>
              <w:top w:val="nil"/>
              <w:left w:val="nil"/>
              <w:bottom w:val="single" w:sz="4" w:space="0" w:color="000000"/>
              <w:right w:val="single" w:sz="4" w:space="0" w:color="000000"/>
            </w:tcBorders>
            <w:hideMark/>
          </w:tcPr>
          <w:p w:rsidR="00FA65B5" w:rsidRPr="00680156" w:rsidRDefault="00FA65B5" w:rsidP="00FA65B5">
            <w:pPr>
              <w:jc w:val="center"/>
              <w:rPr>
                <w:rFonts w:ascii="Times New Roman" w:hAnsi="Times New Roman"/>
                <w:color w:val="000000"/>
                <w:sz w:val="23"/>
                <w:szCs w:val="23"/>
              </w:rPr>
            </w:pPr>
            <w:r w:rsidRPr="00680156">
              <w:rPr>
                <w:rFonts w:ascii="Times New Roman" w:hAnsi="Times New Roman"/>
                <w:color w:val="000000"/>
                <w:sz w:val="23"/>
                <w:szCs w:val="23"/>
              </w:rPr>
              <w:t>Адреса місцезнаходження</w:t>
            </w:r>
          </w:p>
        </w:tc>
      </w:tr>
      <w:tr w:rsidR="00FA65B5" w:rsidRPr="00680156" w:rsidTr="00C9037B">
        <w:trPr>
          <w:trHeight w:val="1998"/>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FA65B5">
            <w:pPr>
              <w:ind w:left="-87" w:right="-45"/>
              <w:jc w:val="center"/>
              <w:rPr>
                <w:rFonts w:ascii="Times New Roman" w:hAnsi="Times New Roman"/>
                <w:color w:val="000000"/>
                <w:sz w:val="23"/>
                <w:szCs w:val="23"/>
              </w:rPr>
            </w:pPr>
            <w:r w:rsidRPr="00680156">
              <w:rPr>
                <w:rFonts w:ascii="Times New Roman" w:hAnsi="Times New Roman"/>
                <w:color w:val="000000"/>
                <w:sz w:val="23"/>
                <w:szCs w:val="23"/>
              </w:rPr>
              <w:t>3.1.</w:t>
            </w:r>
          </w:p>
        </w:tc>
        <w:tc>
          <w:tcPr>
            <w:tcW w:w="1986" w:type="dxa"/>
            <w:tcBorders>
              <w:top w:val="single" w:sz="4" w:space="0" w:color="000000"/>
              <w:left w:val="nil"/>
              <w:bottom w:val="single" w:sz="4" w:space="0" w:color="000000"/>
              <w:right w:val="single" w:sz="4" w:space="0" w:color="000000"/>
            </w:tcBorders>
            <w:hideMark/>
          </w:tcPr>
          <w:p w:rsidR="00FA65B5" w:rsidRPr="00680156" w:rsidRDefault="00FA65B5" w:rsidP="00265B6F">
            <w:pPr>
              <w:jc w:val="center"/>
              <w:rPr>
                <w:rFonts w:ascii="Times New Roman" w:hAnsi="Times New Roman"/>
                <w:color w:val="000000"/>
                <w:sz w:val="23"/>
                <w:szCs w:val="23"/>
              </w:rPr>
            </w:pPr>
            <w:r w:rsidRPr="00680156">
              <w:rPr>
                <w:rFonts w:ascii="Times New Roman" w:hAnsi="Times New Roman"/>
                <w:color w:val="000000"/>
                <w:sz w:val="23"/>
                <w:szCs w:val="23"/>
              </w:rPr>
              <w:t>Орендодавець</w:t>
            </w:r>
          </w:p>
        </w:tc>
        <w:tc>
          <w:tcPr>
            <w:tcW w:w="2407" w:type="dxa"/>
            <w:gridSpan w:val="3"/>
            <w:tcBorders>
              <w:top w:val="single" w:sz="4" w:space="0" w:color="000000"/>
              <w:left w:val="nil"/>
              <w:bottom w:val="single" w:sz="4" w:space="0" w:color="000000"/>
              <w:right w:val="single" w:sz="4" w:space="0" w:color="000000"/>
            </w:tcBorders>
          </w:tcPr>
          <w:p w:rsidR="00FA65B5" w:rsidRPr="00680156" w:rsidRDefault="00FA65B5" w:rsidP="00265B6F">
            <w:pPr>
              <w:jc w:val="center"/>
              <w:rPr>
                <w:rFonts w:ascii="Times New Roman" w:hAnsi="Times New Roman"/>
                <w:color w:val="000000"/>
                <w:sz w:val="23"/>
                <w:szCs w:val="23"/>
              </w:rPr>
            </w:pPr>
            <w:r w:rsidRPr="00680156">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128" w:type="dxa"/>
            <w:gridSpan w:val="4"/>
            <w:tcBorders>
              <w:top w:val="single" w:sz="4" w:space="0" w:color="000000"/>
              <w:left w:val="nil"/>
              <w:bottom w:val="single" w:sz="4" w:space="0" w:color="000000"/>
              <w:right w:val="single" w:sz="4" w:space="0" w:color="000000"/>
            </w:tcBorders>
          </w:tcPr>
          <w:p w:rsidR="00FA65B5" w:rsidRPr="00680156" w:rsidRDefault="00FA65B5" w:rsidP="00265B6F">
            <w:pPr>
              <w:jc w:val="center"/>
              <w:rPr>
                <w:rFonts w:ascii="Times New Roman" w:hAnsi="Times New Roman"/>
                <w:color w:val="000000"/>
                <w:sz w:val="23"/>
                <w:szCs w:val="23"/>
              </w:rPr>
            </w:pPr>
            <w:r w:rsidRPr="00680156">
              <w:rPr>
                <w:rFonts w:ascii="Times New Roman" w:hAnsi="Times New Roman"/>
                <w:iCs/>
                <w:sz w:val="23"/>
                <w:szCs w:val="23"/>
              </w:rPr>
              <w:t>42964094</w:t>
            </w:r>
          </w:p>
        </w:tc>
        <w:tc>
          <w:tcPr>
            <w:tcW w:w="3118" w:type="dxa"/>
            <w:gridSpan w:val="3"/>
            <w:tcBorders>
              <w:top w:val="single" w:sz="4" w:space="0" w:color="000000"/>
              <w:left w:val="nil"/>
              <w:bottom w:val="single" w:sz="4" w:space="0" w:color="000000"/>
              <w:right w:val="single" w:sz="4" w:space="0" w:color="000000"/>
            </w:tcBorders>
          </w:tcPr>
          <w:p w:rsidR="00FA65B5" w:rsidRPr="00680156" w:rsidRDefault="00FA65B5" w:rsidP="00FA65B5">
            <w:pPr>
              <w:jc w:val="center"/>
              <w:rPr>
                <w:rFonts w:ascii="Times New Roman" w:hAnsi="Times New Roman"/>
                <w:iCs/>
                <w:sz w:val="23"/>
                <w:szCs w:val="23"/>
              </w:rPr>
            </w:pPr>
            <w:r w:rsidRPr="00680156">
              <w:rPr>
                <w:rFonts w:ascii="Times New Roman" w:hAnsi="Times New Roman"/>
                <w:iCs/>
                <w:sz w:val="23"/>
                <w:szCs w:val="23"/>
              </w:rPr>
              <w:t>21018, м. Вінниця,</w:t>
            </w:r>
          </w:p>
          <w:p w:rsidR="00FA65B5" w:rsidRPr="00680156" w:rsidRDefault="00FA65B5" w:rsidP="00FA65B5">
            <w:pPr>
              <w:jc w:val="center"/>
              <w:rPr>
                <w:rFonts w:ascii="Times New Roman" w:hAnsi="Times New Roman"/>
                <w:color w:val="000000"/>
                <w:sz w:val="23"/>
                <w:szCs w:val="23"/>
              </w:rPr>
            </w:pPr>
            <w:r w:rsidRPr="00680156">
              <w:rPr>
                <w:rFonts w:ascii="Times New Roman" w:hAnsi="Times New Roman"/>
                <w:iCs/>
                <w:sz w:val="23"/>
                <w:szCs w:val="23"/>
              </w:rPr>
              <w:t>вул. Гоголя, 10</w:t>
            </w:r>
          </w:p>
        </w:tc>
      </w:tr>
      <w:tr w:rsidR="00FA65B5" w:rsidRPr="00680156" w:rsidTr="00C9037B">
        <w:trPr>
          <w:trHeight w:val="694"/>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p>
        </w:tc>
        <w:tc>
          <w:tcPr>
            <w:tcW w:w="4393" w:type="dxa"/>
            <w:gridSpan w:val="4"/>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color w:val="000000"/>
                <w:sz w:val="23"/>
                <w:szCs w:val="23"/>
              </w:rPr>
            </w:pPr>
            <w:r w:rsidRPr="00680156">
              <w:rPr>
                <w:rFonts w:ascii="Times New Roman" w:hAnsi="Times New Roman"/>
                <w:color w:val="000000"/>
                <w:sz w:val="23"/>
                <w:szCs w:val="23"/>
              </w:rPr>
              <w:t>Прізвище, ім’я, по батькові (за наявності)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sz w:val="23"/>
                <w:szCs w:val="23"/>
                <w:lang w:val="ru-RU"/>
              </w:rPr>
            </w:pPr>
            <w:r w:rsidRPr="00680156">
              <w:rPr>
                <w:rFonts w:ascii="Times New Roman" w:hAnsi="Times New Roman"/>
                <w:iCs/>
                <w:sz w:val="23"/>
                <w:szCs w:val="23"/>
              </w:rPr>
              <w:t>Маркевич Андрій Мар’янович</w:t>
            </w:r>
          </w:p>
        </w:tc>
      </w:tr>
      <w:tr w:rsidR="00FA65B5" w:rsidRPr="00680156" w:rsidTr="00C9037B">
        <w:trPr>
          <w:trHeight w:val="42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p>
        </w:tc>
        <w:tc>
          <w:tcPr>
            <w:tcW w:w="4393" w:type="dxa"/>
            <w:gridSpan w:val="4"/>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color w:val="000000"/>
                <w:sz w:val="23"/>
                <w:szCs w:val="23"/>
              </w:rPr>
            </w:pPr>
            <w:r w:rsidRPr="00680156">
              <w:rPr>
                <w:rFonts w:ascii="Times New Roman" w:hAnsi="Times New Roman"/>
                <w:color w:val="000000"/>
                <w:sz w:val="23"/>
                <w:szCs w:val="23"/>
              </w:rPr>
              <w:t>Посада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680156" w:rsidRDefault="00FA65B5" w:rsidP="00A244E8">
            <w:pPr>
              <w:rPr>
                <w:rFonts w:ascii="Times New Roman" w:hAnsi="Times New Roman"/>
                <w:color w:val="000000"/>
                <w:sz w:val="23"/>
                <w:szCs w:val="23"/>
              </w:rPr>
            </w:pPr>
            <w:r w:rsidRPr="00680156">
              <w:rPr>
                <w:rFonts w:ascii="Times New Roman" w:hAnsi="Times New Roman"/>
                <w:iCs/>
                <w:sz w:val="23"/>
                <w:szCs w:val="23"/>
              </w:rPr>
              <w:t xml:space="preserve">Начальник </w:t>
            </w:r>
            <w:r w:rsidR="00A244E8" w:rsidRPr="00680156">
              <w:rPr>
                <w:rFonts w:ascii="Times New Roman" w:hAnsi="Times New Roman"/>
                <w:iCs/>
                <w:sz w:val="23"/>
                <w:szCs w:val="23"/>
                <w:lang w:val="ru-RU"/>
              </w:rPr>
              <w:t>Р</w:t>
            </w:r>
            <w:r w:rsidRPr="00680156">
              <w:rPr>
                <w:rFonts w:ascii="Times New Roman" w:hAnsi="Times New Roman"/>
                <w:iCs/>
                <w:sz w:val="23"/>
                <w:szCs w:val="23"/>
              </w:rPr>
              <w:t>егіонального відділення</w:t>
            </w:r>
          </w:p>
        </w:tc>
      </w:tr>
      <w:tr w:rsidR="00FA65B5" w:rsidRPr="00680156" w:rsidTr="00C9037B">
        <w:trPr>
          <w:trHeight w:val="183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p>
        </w:tc>
        <w:tc>
          <w:tcPr>
            <w:tcW w:w="4393" w:type="dxa"/>
            <w:gridSpan w:val="4"/>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color w:val="000000"/>
                <w:sz w:val="23"/>
                <w:szCs w:val="23"/>
              </w:rPr>
            </w:pPr>
            <w:r w:rsidRPr="00680156">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5246" w:type="dxa"/>
            <w:gridSpan w:val="7"/>
            <w:tcBorders>
              <w:top w:val="single" w:sz="4" w:space="0" w:color="000000"/>
              <w:left w:val="nil"/>
              <w:bottom w:val="single" w:sz="4" w:space="0" w:color="000000"/>
              <w:right w:val="single" w:sz="4" w:space="0" w:color="000000"/>
            </w:tcBorders>
          </w:tcPr>
          <w:p w:rsidR="00FA65B5" w:rsidRPr="00680156" w:rsidRDefault="00FA65B5" w:rsidP="0079700E">
            <w:pPr>
              <w:rPr>
                <w:rFonts w:ascii="Times New Roman" w:hAnsi="Times New Roman"/>
                <w:sz w:val="23"/>
                <w:szCs w:val="23"/>
                <w:lang w:val="ru-RU"/>
              </w:rPr>
            </w:pPr>
            <w:r w:rsidRPr="00680156">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w:t>
            </w:r>
            <w:r w:rsidR="0079700E" w:rsidRPr="00680156">
              <w:rPr>
                <w:rFonts w:ascii="Times New Roman" w:hAnsi="Times New Roman"/>
                <w:iCs/>
                <w:sz w:val="23"/>
                <w:szCs w:val="23"/>
              </w:rPr>
              <w:t>е</w:t>
            </w:r>
            <w:r w:rsidRPr="00680156">
              <w:rPr>
                <w:rFonts w:ascii="Times New Roman" w:hAnsi="Times New Roman"/>
                <w:iCs/>
                <w:sz w:val="23"/>
                <w:szCs w:val="23"/>
              </w:rPr>
              <w:t xml:space="preserve"> наказом Фонду державного майна України від 18.04.2019 № 389, та наказ Фонду державного майна України від  15.04.2019</w:t>
            </w:r>
            <w:r w:rsidR="004E6B9A" w:rsidRPr="00680156">
              <w:rPr>
                <w:rFonts w:ascii="Times New Roman" w:hAnsi="Times New Roman"/>
                <w:iCs/>
                <w:sz w:val="23"/>
                <w:szCs w:val="23"/>
              </w:rPr>
              <w:t xml:space="preserve"> № 100-р</w:t>
            </w:r>
          </w:p>
        </w:tc>
      </w:tr>
      <w:tr w:rsidR="00FA65B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r w:rsidRPr="00680156">
              <w:rPr>
                <w:rFonts w:ascii="Times New Roman" w:hAnsi="Times New Roman"/>
                <w:color w:val="000000"/>
                <w:sz w:val="23"/>
                <w:szCs w:val="23"/>
              </w:rPr>
              <w:t>3.1.1</w:t>
            </w:r>
          </w:p>
        </w:tc>
        <w:tc>
          <w:tcPr>
            <w:tcW w:w="6521" w:type="dxa"/>
            <w:gridSpan w:val="8"/>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color w:val="000000"/>
                <w:sz w:val="23"/>
                <w:szCs w:val="23"/>
              </w:rPr>
            </w:pPr>
            <w:r w:rsidRPr="00680156">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3118" w:type="dxa"/>
            <w:gridSpan w:val="3"/>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color w:val="000000"/>
                <w:sz w:val="23"/>
                <w:szCs w:val="23"/>
              </w:rPr>
            </w:pPr>
            <w:r w:rsidRPr="00680156">
              <w:rPr>
                <w:rFonts w:ascii="Times New Roman" w:hAnsi="Times New Roman"/>
                <w:sz w:val="23"/>
                <w:szCs w:val="23"/>
                <w:lang w:val="en-US"/>
              </w:rPr>
              <w:t>vinnytsia@spfu.gov.ua</w:t>
            </w:r>
          </w:p>
        </w:tc>
      </w:tr>
      <w:tr w:rsidR="00FA65B5" w:rsidRPr="00680156" w:rsidTr="00C9037B">
        <w:trPr>
          <w:trHeight w:val="87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r w:rsidRPr="00680156">
              <w:rPr>
                <w:rFonts w:ascii="Times New Roman" w:hAnsi="Times New Roman"/>
                <w:color w:val="000000"/>
                <w:sz w:val="23"/>
                <w:szCs w:val="23"/>
              </w:rPr>
              <w:t>3.2</w:t>
            </w:r>
          </w:p>
        </w:tc>
        <w:tc>
          <w:tcPr>
            <w:tcW w:w="1986" w:type="dxa"/>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color w:val="000000"/>
                <w:sz w:val="23"/>
                <w:szCs w:val="23"/>
              </w:rPr>
            </w:pPr>
            <w:r w:rsidRPr="00680156">
              <w:rPr>
                <w:rFonts w:ascii="Times New Roman" w:hAnsi="Times New Roman"/>
                <w:color w:val="000000"/>
                <w:sz w:val="23"/>
                <w:szCs w:val="23"/>
              </w:rPr>
              <w:t>Орендар</w:t>
            </w:r>
          </w:p>
        </w:tc>
        <w:tc>
          <w:tcPr>
            <w:tcW w:w="2550" w:type="dxa"/>
            <w:gridSpan w:val="4"/>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color w:val="000000"/>
                <w:sz w:val="23"/>
                <w:szCs w:val="23"/>
              </w:rPr>
            </w:pPr>
          </w:p>
        </w:tc>
        <w:tc>
          <w:tcPr>
            <w:tcW w:w="1985" w:type="dxa"/>
            <w:gridSpan w:val="3"/>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color w:val="000000"/>
                <w:sz w:val="23"/>
                <w:szCs w:val="23"/>
              </w:rPr>
            </w:pPr>
          </w:p>
        </w:tc>
        <w:tc>
          <w:tcPr>
            <w:tcW w:w="3118" w:type="dxa"/>
            <w:gridSpan w:val="3"/>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color w:val="000000"/>
                <w:sz w:val="23"/>
                <w:szCs w:val="23"/>
              </w:rPr>
            </w:pPr>
          </w:p>
        </w:tc>
      </w:tr>
      <w:tr w:rsidR="00FA65B5" w:rsidRPr="00680156" w:rsidTr="00C9037B">
        <w:trPr>
          <w:trHeight w:val="957"/>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r w:rsidRPr="00680156">
              <w:rPr>
                <w:rFonts w:ascii="Times New Roman" w:hAnsi="Times New Roman"/>
                <w:color w:val="000000"/>
                <w:sz w:val="23"/>
                <w:szCs w:val="23"/>
              </w:rPr>
              <w:t>3.2.1</w:t>
            </w:r>
          </w:p>
        </w:tc>
        <w:tc>
          <w:tcPr>
            <w:tcW w:w="4536" w:type="dxa"/>
            <w:gridSpan w:val="5"/>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sz w:val="23"/>
                <w:szCs w:val="23"/>
              </w:rPr>
            </w:pPr>
            <w:r w:rsidRPr="00680156">
              <w:rPr>
                <w:rFonts w:ascii="Times New Roman" w:hAnsi="Times New Roman"/>
                <w:color w:val="000000"/>
                <w:sz w:val="23"/>
                <w:szCs w:val="23"/>
              </w:rPr>
              <w:t xml:space="preserve">Адреса електронної пошти Орендаря, на яку </w:t>
            </w:r>
            <w:r w:rsidRPr="00680156">
              <w:rPr>
                <w:rFonts w:ascii="Times New Roman" w:hAnsi="Times New Roman"/>
                <w:sz w:val="23"/>
                <w:szCs w:val="23"/>
              </w:rPr>
              <w:t xml:space="preserve">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color w:val="000000"/>
                <w:sz w:val="23"/>
                <w:szCs w:val="23"/>
              </w:rPr>
            </w:pPr>
            <w:r w:rsidRPr="00680156">
              <w:rPr>
                <w:rFonts w:ascii="Times New Roman" w:hAnsi="Times New Roman"/>
                <w:sz w:val="23"/>
                <w:szCs w:val="23"/>
              </w:rPr>
              <w:t> </w:t>
            </w:r>
          </w:p>
        </w:tc>
      </w:tr>
      <w:tr w:rsidR="00FA65B5" w:rsidRPr="00680156" w:rsidTr="00680156">
        <w:trPr>
          <w:trHeight w:val="2235"/>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680156" w:rsidRDefault="00FA65B5" w:rsidP="00265B6F">
            <w:pPr>
              <w:ind w:left="-87" w:right="-45"/>
              <w:jc w:val="center"/>
              <w:rPr>
                <w:rFonts w:ascii="Times New Roman" w:hAnsi="Times New Roman"/>
                <w:color w:val="000000"/>
                <w:sz w:val="23"/>
                <w:szCs w:val="23"/>
              </w:rPr>
            </w:pPr>
            <w:r w:rsidRPr="00680156">
              <w:rPr>
                <w:rFonts w:ascii="Times New Roman" w:hAnsi="Times New Roman"/>
                <w:color w:val="000000"/>
                <w:sz w:val="23"/>
                <w:szCs w:val="23"/>
              </w:rPr>
              <w:t>3.2.2</w:t>
            </w:r>
          </w:p>
        </w:tc>
        <w:tc>
          <w:tcPr>
            <w:tcW w:w="4536" w:type="dxa"/>
            <w:gridSpan w:val="5"/>
            <w:tcBorders>
              <w:top w:val="single" w:sz="4" w:space="0" w:color="000000"/>
              <w:left w:val="nil"/>
              <w:bottom w:val="single" w:sz="4" w:space="0" w:color="000000"/>
              <w:right w:val="single" w:sz="4" w:space="0" w:color="000000"/>
            </w:tcBorders>
            <w:hideMark/>
          </w:tcPr>
          <w:p w:rsidR="00FA65B5" w:rsidRPr="00680156" w:rsidRDefault="00FA65B5" w:rsidP="00265B6F">
            <w:pPr>
              <w:rPr>
                <w:rFonts w:ascii="Times New Roman" w:hAnsi="Times New Roman"/>
                <w:sz w:val="23"/>
                <w:szCs w:val="23"/>
                <w:lang w:val="ru-RU"/>
              </w:rPr>
            </w:pPr>
            <w:r w:rsidRPr="00680156">
              <w:rPr>
                <w:rFonts w:ascii="Times New Roman" w:hAnsi="Times New Roman"/>
                <w:sz w:val="23"/>
                <w:szCs w:val="23"/>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03" w:type="dxa"/>
            <w:gridSpan w:val="6"/>
            <w:tcBorders>
              <w:top w:val="single" w:sz="4" w:space="0" w:color="000000"/>
              <w:left w:val="nil"/>
              <w:bottom w:val="single" w:sz="4" w:space="0" w:color="000000"/>
              <w:right w:val="single" w:sz="4" w:space="0" w:color="000000"/>
            </w:tcBorders>
          </w:tcPr>
          <w:p w:rsidR="00FA65B5" w:rsidRPr="00680156" w:rsidRDefault="00FA65B5" w:rsidP="00265B6F">
            <w:pPr>
              <w:rPr>
                <w:rFonts w:ascii="Times New Roman" w:hAnsi="Times New Roman"/>
                <w:sz w:val="23"/>
                <w:szCs w:val="23"/>
                <w:lang w:val="ru-RU"/>
              </w:rPr>
            </w:pP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87" w:right="-45"/>
              <w:jc w:val="center"/>
              <w:rPr>
                <w:rFonts w:ascii="Times New Roman" w:hAnsi="Times New Roman"/>
                <w:color w:val="000000"/>
                <w:sz w:val="23"/>
                <w:szCs w:val="23"/>
              </w:rPr>
            </w:pPr>
            <w:r w:rsidRPr="00680156">
              <w:rPr>
                <w:rFonts w:ascii="Times New Roman" w:hAnsi="Times New Roman"/>
                <w:color w:val="000000"/>
                <w:sz w:val="23"/>
                <w:szCs w:val="23"/>
              </w:rPr>
              <w:lastRenderedPageBreak/>
              <w:t>3.3</w:t>
            </w:r>
          </w:p>
        </w:tc>
        <w:tc>
          <w:tcPr>
            <w:tcW w:w="2126" w:type="dxa"/>
            <w:gridSpan w:val="2"/>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0920A5" w:rsidRPr="00680156" w:rsidRDefault="007B49FC" w:rsidP="007B49FC">
            <w:pPr>
              <w:rPr>
                <w:rFonts w:ascii="Times New Roman" w:hAnsi="Times New Roman"/>
                <w:sz w:val="23"/>
                <w:szCs w:val="23"/>
              </w:rPr>
            </w:pPr>
            <w:r w:rsidRPr="00680156">
              <w:rPr>
                <w:rFonts w:ascii="Times New Roman" w:hAnsi="Times New Roman"/>
                <w:sz w:val="23"/>
                <w:szCs w:val="23"/>
              </w:rPr>
              <w:t>Відокремлений структурний підрозділ «Барський фаховий коледж транспорту та будівництва Національного транспортного університету»</w:t>
            </w:r>
          </w:p>
        </w:tc>
        <w:tc>
          <w:tcPr>
            <w:tcW w:w="1985" w:type="dxa"/>
            <w:gridSpan w:val="3"/>
            <w:tcBorders>
              <w:top w:val="single" w:sz="4" w:space="0" w:color="000000"/>
              <w:left w:val="nil"/>
              <w:bottom w:val="single" w:sz="4" w:space="0" w:color="000000"/>
              <w:right w:val="single" w:sz="4" w:space="0" w:color="000000"/>
            </w:tcBorders>
          </w:tcPr>
          <w:p w:rsidR="000920A5" w:rsidRPr="00680156" w:rsidRDefault="007B49FC" w:rsidP="000920A5">
            <w:pPr>
              <w:rPr>
                <w:rFonts w:ascii="Times New Roman" w:hAnsi="Times New Roman"/>
                <w:color w:val="000000"/>
                <w:sz w:val="23"/>
                <w:szCs w:val="23"/>
              </w:rPr>
            </w:pPr>
            <w:r w:rsidRPr="00680156">
              <w:rPr>
                <w:rFonts w:ascii="Times New Roman" w:hAnsi="Times New Roman"/>
                <w:sz w:val="23"/>
                <w:szCs w:val="23"/>
              </w:rPr>
              <w:t>03450695</w:t>
            </w:r>
          </w:p>
        </w:tc>
        <w:tc>
          <w:tcPr>
            <w:tcW w:w="3118" w:type="dxa"/>
            <w:gridSpan w:val="3"/>
            <w:tcBorders>
              <w:top w:val="single" w:sz="4" w:space="0" w:color="000000"/>
              <w:left w:val="nil"/>
              <w:bottom w:val="single" w:sz="4" w:space="0" w:color="000000"/>
              <w:right w:val="single" w:sz="4" w:space="0" w:color="000000"/>
            </w:tcBorders>
            <w:vAlign w:val="center"/>
          </w:tcPr>
          <w:p w:rsidR="000920A5" w:rsidRPr="00680156" w:rsidRDefault="007B49FC" w:rsidP="007B49FC">
            <w:pPr>
              <w:pStyle w:val="af5"/>
              <w:ind w:left="36" w:firstLine="0"/>
              <w:jc w:val="left"/>
              <w:rPr>
                <w:bCs/>
                <w:sz w:val="23"/>
                <w:szCs w:val="23"/>
              </w:rPr>
            </w:pPr>
            <w:r w:rsidRPr="00680156">
              <w:rPr>
                <w:sz w:val="23"/>
                <w:szCs w:val="23"/>
              </w:rPr>
              <w:t>23000, Вінницька обл., Барський р-н, м. Бар, вул. Героїв Майдану, 7/32</w:t>
            </w:r>
            <w:r w:rsidRPr="00680156">
              <w:rPr>
                <w:bCs/>
                <w:sz w:val="23"/>
                <w:szCs w:val="23"/>
              </w:rPr>
              <w:t xml:space="preserve"> </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87" w:right="-45"/>
              <w:jc w:val="center"/>
              <w:rPr>
                <w:rFonts w:ascii="Times New Roman" w:hAnsi="Times New Roman"/>
                <w:color w:val="000000"/>
                <w:sz w:val="23"/>
                <w:szCs w:val="23"/>
              </w:rPr>
            </w:pPr>
          </w:p>
        </w:tc>
        <w:tc>
          <w:tcPr>
            <w:tcW w:w="4536" w:type="dxa"/>
            <w:gridSpan w:val="5"/>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Прізвище, ім’я, по батькові (за наявності)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0920A5" w:rsidRPr="00680156" w:rsidRDefault="007B49FC" w:rsidP="000920A5">
            <w:pPr>
              <w:spacing w:before="120"/>
              <w:rPr>
                <w:rFonts w:ascii="Times New Roman" w:hAnsi="Times New Roman"/>
                <w:color w:val="000000"/>
                <w:sz w:val="23"/>
                <w:szCs w:val="23"/>
                <w:lang w:val="ru-RU"/>
              </w:rPr>
            </w:pPr>
            <w:r w:rsidRPr="00680156">
              <w:rPr>
                <w:rFonts w:ascii="Times New Roman" w:hAnsi="Times New Roman"/>
                <w:color w:val="000000"/>
                <w:sz w:val="23"/>
                <w:szCs w:val="23"/>
              </w:rPr>
              <w:t>Кібітлевський Йосип Едуардович</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87" w:right="-45"/>
              <w:jc w:val="center"/>
              <w:rPr>
                <w:rFonts w:ascii="Times New Roman" w:hAnsi="Times New Roman"/>
                <w:color w:val="000000"/>
                <w:sz w:val="23"/>
                <w:szCs w:val="23"/>
              </w:rPr>
            </w:pPr>
          </w:p>
        </w:tc>
        <w:tc>
          <w:tcPr>
            <w:tcW w:w="4536" w:type="dxa"/>
            <w:gridSpan w:val="5"/>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Посада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0920A5" w:rsidRPr="00680156" w:rsidRDefault="007B49FC" w:rsidP="000920A5">
            <w:pPr>
              <w:rPr>
                <w:rFonts w:ascii="Times New Roman" w:hAnsi="Times New Roman"/>
                <w:color w:val="000000"/>
                <w:sz w:val="23"/>
                <w:szCs w:val="23"/>
              </w:rPr>
            </w:pPr>
            <w:r w:rsidRPr="00680156">
              <w:rPr>
                <w:rFonts w:ascii="Times New Roman" w:hAnsi="Times New Roman"/>
                <w:iCs/>
                <w:sz w:val="23"/>
                <w:szCs w:val="23"/>
              </w:rPr>
              <w:t>Директор</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87" w:right="-45"/>
              <w:jc w:val="center"/>
              <w:rPr>
                <w:rFonts w:ascii="Times New Roman" w:hAnsi="Times New Roman"/>
                <w:color w:val="000000"/>
                <w:sz w:val="23"/>
                <w:szCs w:val="23"/>
              </w:rPr>
            </w:pPr>
          </w:p>
        </w:tc>
        <w:tc>
          <w:tcPr>
            <w:tcW w:w="4536" w:type="dxa"/>
            <w:gridSpan w:val="5"/>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5103" w:type="dxa"/>
            <w:gridSpan w:val="6"/>
            <w:tcBorders>
              <w:top w:val="single" w:sz="4" w:space="0" w:color="000000"/>
              <w:left w:val="nil"/>
              <w:bottom w:val="single" w:sz="4" w:space="0" w:color="000000"/>
              <w:right w:val="single" w:sz="4" w:space="0" w:color="000000"/>
            </w:tcBorders>
          </w:tcPr>
          <w:p w:rsidR="000920A5" w:rsidRPr="00680156" w:rsidRDefault="000920A5" w:rsidP="007B49FC">
            <w:pPr>
              <w:rPr>
                <w:rFonts w:ascii="Times New Roman" w:hAnsi="Times New Roman"/>
                <w:color w:val="000000"/>
                <w:sz w:val="23"/>
                <w:szCs w:val="23"/>
              </w:rPr>
            </w:pPr>
            <w:r w:rsidRPr="00680156">
              <w:rPr>
                <w:rFonts w:ascii="Times New Roman" w:hAnsi="Times New Roman"/>
                <w:iCs/>
                <w:sz w:val="23"/>
                <w:szCs w:val="23"/>
              </w:rPr>
              <w:t>Положення</w:t>
            </w:r>
            <w:r w:rsidR="007B49FC" w:rsidRPr="00680156">
              <w:rPr>
                <w:rFonts w:ascii="Times New Roman" w:hAnsi="Times New Roman"/>
                <w:iCs/>
                <w:sz w:val="23"/>
                <w:szCs w:val="23"/>
              </w:rPr>
              <w:t xml:space="preserve"> про</w:t>
            </w:r>
            <w:r w:rsidR="007B49FC" w:rsidRPr="00680156">
              <w:rPr>
                <w:rFonts w:ascii="Times New Roman" w:hAnsi="Times New Roman"/>
                <w:sz w:val="23"/>
                <w:szCs w:val="23"/>
              </w:rPr>
              <w:t xml:space="preserve"> Відокремлений структурний підрозділ «Барський фаховий коледж транспорту та будівництва Національного транспортного університету»</w:t>
            </w:r>
            <w:r w:rsidR="00F40E7D" w:rsidRPr="00680156">
              <w:rPr>
                <w:rFonts w:ascii="Times New Roman" w:hAnsi="Times New Roman"/>
                <w:sz w:val="23"/>
                <w:szCs w:val="23"/>
              </w:rPr>
              <w:t xml:space="preserve">, </w:t>
            </w:r>
            <w:r w:rsidRPr="00680156">
              <w:rPr>
                <w:rFonts w:ascii="Times New Roman" w:hAnsi="Times New Roman"/>
                <w:sz w:val="23"/>
                <w:szCs w:val="23"/>
              </w:rPr>
              <w:t xml:space="preserve">затверджене наказом </w:t>
            </w:r>
            <w:r w:rsidR="007B49FC" w:rsidRPr="00680156">
              <w:rPr>
                <w:rFonts w:ascii="Times New Roman" w:hAnsi="Times New Roman"/>
                <w:sz w:val="23"/>
                <w:szCs w:val="23"/>
              </w:rPr>
              <w:t>Національного транспортного університету</w:t>
            </w:r>
            <w:r w:rsidR="00F40E7D" w:rsidRPr="00680156">
              <w:rPr>
                <w:rFonts w:ascii="Times New Roman" w:hAnsi="Times New Roman"/>
                <w:sz w:val="23"/>
                <w:szCs w:val="23"/>
              </w:rPr>
              <w:t xml:space="preserve"> </w:t>
            </w:r>
            <w:r w:rsidRPr="00680156">
              <w:rPr>
                <w:rFonts w:ascii="Times New Roman" w:hAnsi="Times New Roman"/>
                <w:sz w:val="23"/>
                <w:szCs w:val="23"/>
              </w:rPr>
              <w:t xml:space="preserve">від </w:t>
            </w:r>
            <w:r w:rsidR="007B49FC" w:rsidRPr="00680156">
              <w:rPr>
                <w:rFonts w:ascii="Times New Roman" w:hAnsi="Times New Roman"/>
                <w:sz w:val="23"/>
                <w:szCs w:val="23"/>
              </w:rPr>
              <w:t>02</w:t>
            </w:r>
            <w:r w:rsidRPr="00680156">
              <w:rPr>
                <w:rFonts w:ascii="Times New Roman" w:hAnsi="Times New Roman"/>
                <w:sz w:val="23"/>
                <w:szCs w:val="23"/>
              </w:rPr>
              <w:t>.0</w:t>
            </w:r>
            <w:r w:rsidR="007B49FC" w:rsidRPr="00680156">
              <w:rPr>
                <w:rFonts w:ascii="Times New Roman" w:hAnsi="Times New Roman"/>
                <w:sz w:val="23"/>
                <w:szCs w:val="23"/>
              </w:rPr>
              <w:t>7</w:t>
            </w:r>
            <w:r w:rsidR="00F40E7D" w:rsidRPr="00680156">
              <w:rPr>
                <w:rFonts w:ascii="Times New Roman" w:hAnsi="Times New Roman"/>
                <w:sz w:val="23"/>
                <w:szCs w:val="23"/>
              </w:rPr>
              <w:t>.20</w:t>
            </w:r>
            <w:r w:rsidR="007B49FC" w:rsidRPr="00680156">
              <w:rPr>
                <w:rFonts w:ascii="Times New Roman" w:hAnsi="Times New Roman"/>
                <w:sz w:val="23"/>
                <w:szCs w:val="23"/>
              </w:rPr>
              <w:t>20</w:t>
            </w:r>
            <w:r w:rsidRPr="00680156">
              <w:rPr>
                <w:rFonts w:ascii="Times New Roman" w:hAnsi="Times New Roman"/>
                <w:sz w:val="23"/>
                <w:szCs w:val="23"/>
              </w:rPr>
              <w:t xml:space="preserve"> №</w:t>
            </w:r>
            <w:r w:rsidR="007B49FC" w:rsidRPr="00680156">
              <w:rPr>
                <w:rFonts w:ascii="Times New Roman" w:hAnsi="Times New Roman"/>
                <w:sz w:val="23"/>
                <w:szCs w:val="23"/>
              </w:rPr>
              <w:t xml:space="preserve"> 32</w:t>
            </w:r>
            <w:r w:rsidR="00D72BE8" w:rsidRPr="00680156">
              <w:rPr>
                <w:rFonts w:ascii="Times New Roman" w:hAnsi="Times New Roman"/>
                <w:sz w:val="23"/>
                <w:szCs w:val="23"/>
              </w:rPr>
              <w:t xml:space="preserve">, довіреність від </w:t>
            </w:r>
            <w:r w:rsidR="007B49FC" w:rsidRPr="00680156">
              <w:rPr>
                <w:rFonts w:ascii="Times New Roman" w:hAnsi="Times New Roman"/>
                <w:sz w:val="23"/>
                <w:szCs w:val="23"/>
              </w:rPr>
              <w:t>23.04.2020</w:t>
            </w:r>
            <w:r w:rsidR="00D72BE8" w:rsidRPr="00680156">
              <w:rPr>
                <w:rFonts w:ascii="Times New Roman" w:hAnsi="Times New Roman"/>
                <w:sz w:val="23"/>
                <w:szCs w:val="23"/>
              </w:rPr>
              <w:t xml:space="preserve"> №</w:t>
            </w:r>
            <w:r w:rsidR="007B49FC" w:rsidRPr="00680156">
              <w:rPr>
                <w:rFonts w:ascii="Times New Roman" w:hAnsi="Times New Roman"/>
                <w:sz w:val="23"/>
                <w:szCs w:val="23"/>
              </w:rPr>
              <w:t xml:space="preserve"> 747/01</w:t>
            </w:r>
            <w:r w:rsidR="00D72BE8" w:rsidRPr="00680156">
              <w:rPr>
                <w:rFonts w:ascii="Times New Roman" w:hAnsi="Times New Roman"/>
                <w:sz w:val="23"/>
                <w:szCs w:val="23"/>
              </w:rPr>
              <w:t>.</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87" w:right="-45"/>
              <w:jc w:val="center"/>
              <w:rPr>
                <w:rFonts w:ascii="Times New Roman" w:hAnsi="Times New Roman"/>
                <w:color w:val="000000"/>
                <w:sz w:val="23"/>
                <w:szCs w:val="23"/>
              </w:rPr>
            </w:pPr>
            <w:r w:rsidRPr="00680156">
              <w:rPr>
                <w:rFonts w:ascii="Times New Roman" w:hAnsi="Times New Roman"/>
                <w:color w:val="000000"/>
                <w:sz w:val="23"/>
                <w:szCs w:val="23"/>
              </w:rPr>
              <w:t>3.3.1</w:t>
            </w:r>
          </w:p>
        </w:tc>
        <w:tc>
          <w:tcPr>
            <w:tcW w:w="4536" w:type="dxa"/>
            <w:gridSpan w:val="5"/>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0920A5" w:rsidRPr="00680156" w:rsidRDefault="00A45DAE" w:rsidP="000920A5">
            <w:pPr>
              <w:rPr>
                <w:rFonts w:ascii="Times New Roman" w:hAnsi="Times New Roman"/>
                <w:color w:val="000000"/>
                <w:sz w:val="23"/>
                <w:szCs w:val="23"/>
                <w:lang w:val="en-US"/>
              </w:rPr>
            </w:pPr>
            <w:r w:rsidRPr="00680156">
              <w:rPr>
                <w:rFonts w:ascii="Times New Roman" w:hAnsi="Times New Roman"/>
                <w:color w:val="000000"/>
                <w:sz w:val="23"/>
                <w:szCs w:val="23"/>
                <w:lang w:val="en-US"/>
              </w:rPr>
              <w:t>barbktbntu@gmail.com</w:t>
            </w:r>
          </w:p>
        </w:tc>
      </w:tr>
      <w:tr w:rsidR="000920A5" w:rsidRPr="00680156" w:rsidTr="00C9037B">
        <w:trPr>
          <w:trHeight w:val="59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4</w:t>
            </w:r>
          </w:p>
        </w:tc>
        <w:tc>
          <w:tcPr>
            <w:tcW w:w="9639" w:type="dxa"/>
            <w:gridSpan w:val="11"/>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 xml:space="preserve">Об’єкт оренди та склад майна (далі </w:t>
            </w:r>
            <w:r w:rsidRPr="00680156">
              <w:rPr>
                <w:rFonts w:ascii="Times New Roman" w:hAnsi="Times New Roman"/>
                <w:color w:val="000000"/>
                <w:sz w:val="23"/>
                <w:szCs w:val="23"/>
                <w:lang w:val="ru-RU"/>
              </w:rPr>
              <w:t xml:space="preserve">— </w:t>
            </w:r>
            <w:r w:rsidRPr="00680156">
              <w:rPr>
                <w:rFonts w:ascii="Times New Roman" w:hAnsi="Times New Roman"/>
                <w:color w:val="000000"/>
                <w:sz w:val="23"/>
                <w:szCs w:val="23"/>
              </w:rPr>
              <w:t>Майно)</w:t>
            </w:r>
          </w:p>
        </w:tc>
      </w:tr>
      <w:tr w:rsidR="000920A5" w:rsidRPr="00680156" w:rsidTr="00C9037B">
        <w:trPr>
          <w:trHeight w:val="320"/>
          <w:jc w:val="center"/>
        </w:trPr>
        <w:tc>
          <w:tcPr>
            <w:tcW w:w="851" w:type="dxa"/>
            <w:tcBorders>
              <w:top w:val="nil"/>
              <w:left w:val="single" w:sz="4" w:space="0" w:color="000000"/>
              <w:bottom w:val="single" w:sz="4" w:space="0" w:color="000000"/>
              <w:right w:val="single" w:sz="4" w:space="0" w:color="000000"/>
            </w:tcBorders>
            <w:hideMark/>
          </w:tcPr>
          <w:p w:rsidR="000920A5" w:rsidRPr="00680156" w:rsidRDefault="000920A5" w:rsidP="000920A5">
            <w:pPr>
              <w:jc w:val="center"/>
              <w:rPr>
                <w:rFonts w:ascii="Times New Roman" w:hAnsi="Times New Roman"/>
                <w:color w:val="000000"/>
                <w:sz w:val="23"/>
                <w:szCs w:val="23"/>
              </w:rPr>
            </w:pPr>
            <w:r w:rsidRPr="00680156">
              <w:rPr>
                <w:rFonts w:ascii="Times New Roman" w:hAnsi="Times New Roman"/>
                <w:color w:val="000000"/>
                <w:sz w:val="23"/>
                <w:szCs w:val="23"/>
              </w:rPr>
              <w:t>4.1</w:t>
            </w:r>
          </w:p>
        </w:tc>
        <w:tc>
          <w:tcPr>
            <w:tcW w:w="3143" w:type="dxa"/>
            <w:gridSpan w:val="3"/>
            <w:tcBorders>
              <w:top w:val="nil"/>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Інформація про об’єкт оренди</w:t>
            </w:r>
            <w:r w:rsidRPr="00680156">
              <w:rPr>
                <w:rFonts w:ascii="Times New Roman" w:hAnsi="Times New Roman"/>
                <w:color w:val="000000"/>
                <w:sz w:val="23"/>
                <w:szCs w:val="23"/>
                <w:lang w:val="en-US"/>
              </w:rPr>
              <w:t> </w:t>
            </w:r>
            <w:r w:rsidRPr="00680156">
              <w:rPr>
                <w:rFonts w:ascii="Times New Roman" w:hAnsi="Times New Roman"/>
                <w:color w:val="000000"/>
                <w:sz w:val="23"/>
                <w:szCs w:val="23"/>
                <w:lang w:val="ru-RU"/>
              </w:rPr>
              <w:t>—</w:t>
            </w:r>
            <w:r w:rsidRPr="00680156">
              <w:rPr>
                <w:rFonts w:ascii="Times New Roman" w:hAnsi="Times New Roman"/>
                <w:color w:val="000000"/>
                <w:sz w:val="23"/>
                <w:szCs w:val="23"/>
              </w:rPr>
              <w:t xml:space="preserve"> нерухоме майно</w:t>
            </w:r>
          </w:p>
        </w:tc>
        <w:tc>
          <w:tcPr>
            <w:tcW w:w="6496" w:type="dxa"/>
            <w:gridSpan w:val="8"/>
            <w:tcBorders>
              <w:top w:val="single" w:sz="4" w:space="0" w:color="000000"/>
              <w:left w:val="nil"/>
              <w:bottom w:val="single" w:sz="4" w:space="0" w:color="000000"/>
              <w:right w:val="single" w:sz="4" w:space="0" w:color="000000"/>
            </w:tcBorders>
            <w:hideMark/>
          </w:tcPr>
          <w:p w:rsidR="00680156" w:rsidRPr="00680156" w:rsidRDefault="000920A5" w:rsidP="00680156">
            <w:pPr>
              <w:rPr>
                <w:rFonts w:ascii="Times New Roman" w:hAnsi="Times New Roman"/>
                <w:sz w:val="23"/>
                <w:szCs w:val="23"/>
              </w:rPr>
            </w:pPr>
            <w:r w:rsidRPr="00680156">
              <w:rPr>
                <w:rFonts w:ascii="Times New Roman" w:hAnsi="Times New Roman"/>
                <w:sz w:val="23"/>
                <w:szCs w:val="23"/>
              </w:rPr>
              <w:t xml:space="preserve">Нерухоме майно - </w:t>
            </w:r>
            <w:r w:rsidR="00680156" w:rsidRPr="00680156">
              <w:rPr>
                <w:rFonts w:ascii="Times New Roman" w:hAnsi="Times New Roman"/>
                <w:sz w:val="23"/>
                <w:szCs w:val="23"/>
              </w:rPr>
              <w:t>нежитлові вбудовані приміщення</w:t>
            </w:r>
          </w:p>
          <w:p w:rsidR="00680156" w:rsidRDefault="00680156" w:rsidP="00680156">
            <w:pPr>
              <w:rPr>
                <w:rFonts w:ascii="Times New Roman" w:hAnsi="Times New Roman"/>
                <w:sz w:val="23"/>
                <w:szCs w:val="23"/>
              </w:rPr>
            </w:pPr>
            <w:r w:rsidRPr="00680156">
              <w:rPr>
                <w:rFonts w:ascii="Times New Roman" w:hAnsi="Times New Roman"/>
                <w:sz w:val="23"/>
                <w:szCs w:val="23"/>
              </w:rPr>
              <w:t xml:space="preserve">(№ 1005, № 1006, № 1007, № 1008, № 1009, № 1010), на 1-му поверсі їдальні (літ. А2), загальною площею 103,9 кв. м, за адресою: 23000, Вінницька обл., Барський р-н, м. Бар, </w:t>
            </w:r>
          </w:p>
          <w:p w:rsidR="000920A5" w:rsidRPr="00680156" w:rsidRDefault="00680156" w:rsidP="00680156">
            <w:pPr>
              <w:rPr>
                <w:rFonts w:ascii="Times New Roman" w:hAnsi="Times New Roman"/>
                <w:sz w:val="23"/>
                <w:szCs w:val="23"/>
              </w:rPr>
            </w:pPr>
            <w:r w:rsidRPr="00680156">
              <w:rPr>
                <w:rFonts w:ascii="Times New Roman" w:hAnsi="Times New Roman"/>
                <w:sz w:val="23"/>
                <w:szCs w:val="23"/>
              </w:rPr>
              <w:t>вул. Героїв Майдану, 11/14</w:t>
            </w:r>
          </w:p>
        </w:tc>
      </w:tr>
      <w:tr w:rsidR="000920A5" w:rsidRPr="00680156" w:rsidTr="00C9037B">
        <w:trPr>
          <w:trHeight w:val="320"/>
          <w:jc w:val="center"/>
        </w:trPr>
        <w:tc>
          <w:tcPr>
            <w:tcW w:w="851" w:type="dxa"/>
            <w:tcBorders>
              <w:top w:val="nil"/>
              <w:left w:val="single" w:sz="4" w:space="0" w:color="000000"/>
              <w:bottom w:val="single" w:sz="4" w:space="0" w:color="auto"/>
              <w:right w:val="single" w:sz="4" w:space="0" w:color="000000"/>
            </w:tcBorders>
            <w:hideMark/>
          </w:tcPr>
          <w:p w:rsidR="000920A5" w:rsidRPr="00680156" w:rsidRDefault="000920A5" w:rsidP="000920A5">
            <w:pPr>
              <w:jc w:val="center"/>
              <w:rPr>
                <w:rFonts w:ascii="Times New Roman" w:hAnsi="Times New Roman"/>
                <w:color w:val="000000"/>
                <w:sz w:val="23"/>
                <w:szCs w:val="23"/>
              </w:rPr>
            </w:pPr>
            <w:r w:rsidRPr="00680156">
              <w:rPr>
                <w:rFonts w:ascii="Times New Roman" w:hAnsi="Times New Roman"/>
                <w:color w:val="000000"/>
                <w:sz w:val="23"/>
                <w:szCs w:val="23"/>
              </w:rPr>
              <w:t>4.2</w:t>
            </w:r>
          </w:p>
        </w:tc>
        <w:tc>
          <w:tcPr>
            <w:tcW w:w="9639" w:type="dxa"/>
            <w:gridSpan w:val="11"/>
            <w:tcBorders>
              <w:top w:val="nil"/>
              <w:left w:val="nil"/>
              <w:bottom w:val="single" w:sz="4" w:space="0" w:color="auto"/>
              <w:right w:val="single" w:sz="4" w:space="0" w:color="000000"/>
            </w:tcBorders>
          </w:tcPr>
          <w:p w:rsidR="000920A5" w:rsidRPr="00680156" w:rsidRDefault="000920A5" w:rsidP="00680156">
            <w:pPr>
              <w:spacing w:before="120"/>
              <w:jc w:val="center"/>
              <w:rPr>
                <w:rFonts w:ascii="Times New Roman" w:hAnsi="Times New Roman"/>
                <w:sz w:val="23"/>
                <w:szCs w:val="23"/>
              </w:rPr>
            </w:pPr>
            <w:r w:rsidRPr="00680156">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680156" w:rsidRPr="00680156" w:rsidRDefault="00680156" w:rsidP="00680156">
            <w:pPr>
              <w:spacing w:before="120"/>
              <w:jc w:val="center"/>
              <w:rPr>
                <w:rFonts w:ascii="Times New Roman" w:hAnsi="Times New Roman"/>
                <w:color w:val="000000"/>
                <w:sz w:val="23"/>
                <w:szCs w:val="23"/>
                <w:highlight w:val="yellow"/>
              </w:rPr>
            </w:pPr>
          </w:p>
        </w:tc>
      </w:tr>
      <w:tr w:rsidR="000920A5" w:rsidRPr="00680156" w:rsidTr="00C9037B">
        <w:trPr>
          <w:trHeight w:val="320"/>
          <w:jc w:val="center"/>
        </w:trPr>
        <w:tc>
          <w:tcPr>
            <w:tcW w:w="851" w:type="dxa"/>
            <w:tcBorders>
              <w:top w:val="single" w:sz="4" w:space="0" w:color="auto"/>
              <w:left w:val="single" w:sz="4" w:space="0" w:color="auto"/>
              <w:bottom w:val="single" w:sz="4" w:space="0" w:color="auto"/>
              <w:right w:val="single" w:sz="4" w:space="0" w:color="auto"/>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4.3</w:t>
            </w:r>
          </w:p>
        </w:tc>
        <w:tc>
          <w:tcPr>
            <w:tcW w:w="3143" w:type="dxa"/>
            <w:gridSpan w:val="3"/>
            <w:tcBorders>
              <w:top w:val="single" w:sz="4" w:space="0" w:color="auto"/>
              <w:left w:val="single" w:sz="4" w:space="0" w:color="auto"/>
              <w:bottom w:val="single" w:sz="4" w:space="0" w:color="auto"/>
              <w:right w:val="single" w:sz="4" w:space="0" w:color="auto"/>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96" w:type="dxa"/>
            <w:gridSpan w:val="8"/>
            <w:tcBorders>
              <w:top w:val="single" w:sz="4" w:space="0" w:color="auto"/>
              <w:left w:val="single" w:sz="4" w:space="0" w:color="auto"/>
              <w:bottom w:val="single" w:sz="4" w:space="0" w:color="auto"/>
              <w:right w:val="single" w:sz="4" w:space="0" w:color="auto"/>
            </w:tcBorders>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0920A5" w:rsidRPr="00680156" w:rsidTr="00C9037B">
        <w:trPr>
          <w:trHeight w:val="260"/>
          <w:jc w:val="center"/>
        </w:trPr>
        <w:tc>
          <w:tcPr>
            <w:tcW w:w="851" w:type="dxa"/>
            <w:tcBorders>
              <w:top w:val="nil"/>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5</w:t>
            </w:r>
          </w:p>
        </w:tc>
        <w:tc>
          <w:tcPr>
            <w:tcW w:w="9639" w:type="dxa"/>
            <w:gridSpan w:val="11"/>
            <w:tcBorders>
              <w:top w:val="single" w:sz="4" w:space="0" w:color="000000"/>
              <w:left w:val="nil"/>
              <w:bottom w:val="single" w:sz="4" w:space="0" w:color="auto"/>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sz w:val="23"/>
                <w:szCs w:val="23"/>
              </w:rPr>
              <w:t>Процедура, в результаті якої Майно отримано в оренду</w:t>
            </w:r>
          </w:p>
        </w:tc>
      </w:tr>
      <w:tr w:rsidR="000920A5" w:rsidRPr="00680156" w:rsidTr="00E86E68">
        <w:trPr>
          <w:trHeight w:val="398"/>
          <w:jc w:val="center"/>
        </w:trPr>
        <w:tc>
          <w:tcPr>
            <w:tcW w:w="851" w:type="dxa"/>
            <w:tcBorders>
              <w:top w:val="single" w:sz="4" w:space="0" w:color="000000"/>
              <w:left w:val="single" w:sz="4" w:space="0" w:color="000000"/>
              <w:bottom w:val="single" w:sz="4" w:space="0" w:color="auto"/>
              <w:right w:val="single" w:sz="4" w:space="0" w:color="auto"/>
            </w:tcBorders>
            <w:hideMark/>
          </w:tcPr>
          <w:p w:rsidR="000920A5" w:rsidRPr="00680156" w:rsidRDefault="000920A5" w:rsidP="000920A5">
            <w:pPr>
              <w:spacing w:before="120"/>
              <w:ind w:left="-101" w:right="-76"/>
              <w:jc w:val="center"/>
              <w:rPr>
                <w:rFonts w:ascii="Times New Roman" w:hAnsi="Times New Roman"/>
                <w:color w:val="000000"/>
                <w:sz w:val="23"/>
                <w:szCs w:val="23"/>
              </w:rPr>
            </w:pPr>
            <w:r w:rsidRPr="00680156">
              <w:rPr>
                <w:rFonts w:ascii="Times New Roman" w:hAnsi="Times New Roman"/>
                <w:color w:val="000000"/>
                <w:sz w:val="23"/>
                <w:szCs w:val="23"/>
              </w:rPr>
              <w:t>5.1</w:t>
            </w:r>
          </w:p>
        </w:tc>
        <w:tc>
          <w:tcPr>
            <w:tcW w:w="9639" w:type="dxa"/>
            <w:gridSpan w:val="11"/>
            <w:tcBorders>
              <w:top w:val="single" w:sz="4" w:space="0" w:color="auto"/>
              <w:left w:val="single" w:sz="4" w:space="0" w:color="auto"/>
              <w:bottom w:val="single" w:sz="4" w:space="0" w:color="auto"/>
              <w:right w:val="single" w:sz="4" w:space="0" w:color="auto"/>
            </w:tcBorders>
            <w:hideMark/>
          </w:tcPr>
          <w:p w:rsidR="000920A5" w:rsidRPr="00680156" w:rsidRDefault="000920A5" w:rsidP="00A244E8">
            <w:pPr>
              <w:spacing w:before="120"/>
              <w:jc w:val="center"/>
              <w:rPr>
                <w:rFonts w:ascii="Times New Roman" w:hAnsi="Times New Roman"/>
                <w:color w:val="000000"/>
                <w:sz w:val="23"/>
                <w:szCs w:val="23"/>
                <w:lang w:val="ru-RU"/>
              </w:rPr>
            </w:pPr>
            <w:r w:rsidRPr="00680156">
              <w:rPr>
                <w:rFonts w:ascii="Times New Roman" w:hAnsi="Times New Roman"/>
                <w:sz w:val="23"/>
                <w:szCs w:val="23"/>
              </w:rPr>
              <w:t xml:space="preserve">(А) аукціон </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ind w:left="-101" w:right="-76"/>
              <w:jc w:val="center"/>
              <w:rPr>
                <w:rFonts w:ascii="Times New Roman" w:hAnsi="Times New Roman"/>
                <w:color w:val="000000"/>
                <w:sz w:val="23"/>
                <w:szCs w:val="23"/>
              </w:rPr>
            </w:pPr>
            <w:r w:rsidRPr="00680156">
              <w:rPr>
                <w:rFonts w:ascii="Times New Roman" w:hAnsi="Times New Roman"/>
                <w:color w:val="000000"/>
                <w:sz w:val="23"/>
                <w:szCs w:val="23"/>
              </w:rPr>
              <w:t>6</w:t>
            </w:r>
          </w:p>
        </w:tc>
        <w:tc>
          <w:tcPr>
            <w:tcW w:w="9639" w:type="dxa"/>
            <w:gridSpan w:val="11"/>
            <w:tcBorders>
              <w:top w:val="single" w:sz="4" w:space="0" w:color="auto"/>
              <w:left w:val="nil"/>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Вартість Майна</w:t>
            </w:r>
            <w:r w:rsidRPr="00680156">
              <w:rPr>
                <w:rFonts w:ascii="Times New Roman" w:hAnsi="Times New Roman"/>
                <w:color w:val="000000"/>
                <w:sz w:val="23"/>
                <w:szCs w:val="23"/>
                <w:lang w:val="en-US"/>
              </w:rPr>
              <w:t xml:space="preserve"> </w:t>
            </w:r>
          </w:p>
        </w:tc>
      </w:tr>
      <w:tr w:rsidR="000920A5" w:rsidRPr="00680156" w:rsidTr="00680156">
        <w:trPr>
          <w:trHeight w:val="268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ind w:left="-73" w:right="-34"/>
              <w:jc w:val="center"/>
              <w:rPr>
                <w:rFonts w:ascii="Times New Roman" w:hAnsi="Times New Roman"/>
                <w:color w:val="000000"/>
                <w:sz w:val="23"/>
                <w:szCs w:val="23"/>
              </w:rPr>
            </w:pPr>
            <w:r w:rsidRPr="00680156">
              <w:rPr>
                <w:rFonts w:ascii="Times New Roman" w:hAnsi="Times New Roman"/>
                <w:color w:val="000000"/>
                <w:sz w:val="23"/>
                <w:szCs w:val="23"/>
              </w:rPr>
              <w:t>6.1</w:t>
            </w:r>
            <w:r w:rsidRPr="00680156">
              <w:rPr>
                <w:rFonts w:ascii="Times New Roman" w:hAnsi="Times New Roman"/>
                <w:color w:val="000000"/>
                <w:sz w:val="23"/>
                <w:szCs w:val="23"/>
              </w:rPr>
              <w:br/>
            </w:r>
          </w:p>
          <w:p w:rsidR="000920A5" w:rsidRPr="00680156" w:rsidRDefault="000920A5" w:rsidP="000920A5">
            <w:pPr>
              <w:spacing w:before="120"/>
              <w:ind w:left="-73" w:right="-34"/>
              <w:jc w:val="center"/>
              <w:rPr>
                <w:rFonts w:ascii="Times New Roman" w:hAnsi="Times New Roman"/>
                <w:color w:val="000000"/>
                <w:sz w:val="23"/>
                <w:szCs w:val="23"/>
              </w:rPr>
            </w:pPr>
          </w:p>
        </w:tc>
        <w:tc>
          <w:tcPr>
            <w:tcW w:w="3143"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Балансова вартість, переоцінена в обліку Балансоутримувача (частина друга статті 8 Закону)</w:t>
            </w:r>
          </w:p>
        </w:tc>
        <w:tc>
          <w:tcPr>
            <w:tcW w:w="3405" w:type="dxa"/>
            <w:gridSpan w:val="6"/>
            <w:tcBorders>
              <w:top w:val="single" w:sz="4" w:space="0" w:color="000000"/>
              <w:left w:val="nil"/>
              <w:bottom w:val="single" w:sz="4" w:space="0" w:color="000000"/>
              <w:right w:val="single" w:sz="4" w:space="0" w:color="000000"/>
            </w:tcBorders>
            <w:hideMark/>
          </w:tcPr>
          <w:p w:rsidR="000920A5" w:rsidRPr="00680156" w:rsidRDefault="000920A5" w:rsidP="000920A5">
            <w:pPr>
              <w:jc w:val="both"/>
              <w:rPr>
                <w:rFonts w:ascii="Times New Roman" w:hAnsi="Times New Roman"/>
                <w:sz w:val="23"/>
                <w:szCs w:val="23"/>
              </w:rPr>
            </w:pPr>
            <w:r w:rsidRPr="00680156">
              <w:rPr>
                <w:rFonts w:ascii="Times New Roman" w:hAnsi="Times New Roman"/>
                <w:sz w:val="23"/>
                <w:szCs w:val="23"/>
              </w:rPr>
              <w:t>первісна балансова вартість об'єкта оренди –</w:t>
            </w:r>
            <w:r w:rsidR="0043252D" w:rsidRPr="00680156">
              <w:rPr>
                <w:rFonts w:ascii="Times New Roman" w:hAnsi="Times New Roman"/>
                <w:sz w:val="23"/>
                <w:szCs w:val="23"/>
              </w:rPr>
              <w:t xml:space="preserve"> </w:t>
            </w:r>
            <w:r w:rsidR="00680156" w:rsidRPr="00680156">
              <w:rPr>
                <w:rFonts w:ascii="Times New Roman" w:hAnsi="Times New Roman"/>
                <w:sz w:val="23"/>
                <w:szCs w:val="23"/>
              </w:rPr>
              <w:t>180589,00</w:t>
            </w:r>
            <w:r w:rsidR="0043252D" w:rsidRPr="00680156">
              <w:rPr>
                <w:rFonts w:ascii="Times New Roman" w:hAnsi="Times New Roman"/>
                <w:sz w:val="23"/>
                <w:szCs w:val="23"/>
              </w:rPr>
              <w:t xml:space="preserve"> </w:t>
            </w:r>
            <w:r w:rsidR="00A244E8" w:rsidRPr="00680156">
              <w:rPr>
                <w:rFonts w:ascii="Times New Roman" w:hAnsi="Times New Roman"/>
                <w:sz w:val="23"/>
                <w:szCs w:val="23"/>
              </w:rPr>
              <w:t>грн. (</w:t>
            </w:r>
            <w:r w:rsidR="00680156" w:rsidRPr="00680156">
              <w:rPr>
                <w:rFonts w:ascii="Times New Roman" w:hAnsi="Times New Roman"/>
                <w:sz w:val="23"/>
                <w:szCs w:val="23"/>
              </w:rPr>
              <w:t xml:space="preserve">сто вісімдесят тисяч п’ятсот вісімдесят дев’ять </w:t>
            </w:r>
            <w:r w:rsidR="00A244E8" w:rsidRPr="00680156">
              <w:rPr>
                <w:rFonts w:ascii="Times New Roman" w:hAnsi="Times New Roman"/>
                <w:sz w:val="23"/>
                <w:szCs w:val="23"/>
              </w:rPr>
              <w:t>грн.</w:t>
            </w:r>
            <w:r w:rsidR="00A45DAE" w:rsidRPr="00680156">
              <w:rPr>
                <w:rFonts w:ascii="Times New Roman" w:hAnsi="Times New Roman"/>
                <w:sz w:val="23"/>
                <w:szCs w:val="23"/>
              </w:rPr>
              <w:t xml:space="preserve"> 00</w:t>
            </w:r>
            <w:r w:rsidR="00A244E8" w:rsidRPr="00680156">
              <w:rPr>
                <w:rFonts w:ascii="Times New Roman" w:hAnsi="Times New Roman"/>
                <w:sz w:val="23"/>
                <w:szCs w:val="23"/>
              </w:rPr>
              <w:t xml:space="preserve"> коп.)</w:t>
            </w:r>
            <w:r w:rsidR="00FE1971" w:rsidRPr="00680156">
              <w:rPr>
                <w:rFonts w:ascii="Times New Roman" w:hAnsi="Times New Roman"/>
                <w:sz w:val="23"/>
                <w:szCs w:val="23"/>
              </w:rPr>
              <w:t>;</w:t>
            </w:r>
          </w:p>
          <w:p w:rsidR="000920A5" w:rsidRPr="00680156" w:rsidRDefault="000920A5" w:rsidP="00680156">
            <w:pPr>
              <w:jc w:val="both"/>
              <w:rPr>
                <w:rFonts w:ascii="Times New Roman" w:hAnsi="Times New Roman"/>
                <w:sz w:val="23"/>
                <w:szCs w:val="23"/>
              </w:rPr>
            </w:pPr>
            <w:r w:rsidRPr="00680156">
              <w:rPr>
                <w:rFonts w:ascii="Times New Roman" w:hAnsi="Times New Roman"/>
                <w:sz w:val="23"/>
                <w:szCs w:val="23"/>
              </w:rPr>
              <w:t xml:space="preserve">залишкова балансова вартість об’єкта оренди – </w:t>
            </w:r>
            <w:r w:rsidR="00680156" w:rsidRPr="00680156">
              <w:rPr>
                <w:rFonts w:ascii="Times New Roman" w:hAnsi="Times New Roman"/>
                <w:sz w:val="23"/>
                <w:szCs w:val="23"/>
                <w:lang w:val="ru-RU"/>
              </w:rPr>
              <w:t>18192</w:t>
            </w:r>
            <w:r w:rsidR="00680156" w:rsidRPr="00680156">
              <w:rPr>
                <w:rFonts w:ascii="Times New Roman" w:hAnsi="Times New Roman"/>
                <w:sz w:val="23"/>
                <w:szCs w:val="23"/>
              </w:rPr>
              <w:t>,</w:t>
            </w:r>
            <w:r w:rsidR="00680156" w:rsidRPr="00680156">
              <w:rPr>
                <w:rFonts w:ascii="Times New Roman" w:hAnsi="Times New Roman"/>
                <w:sz w:val="23"/>
                <w:szCs w:val="23"/>
                <w:lang w:val="ru-RU"/>
              </w:rPr>
              <w:t>00</w:t>
            </w:r>
            <w:r w:rsidRPr="00680156">
              <w:rPr>
                <w:rFonts w:ascii="Times New Roman" w:hAnsi="Times New Roman"/>
                <w:sz w:val="23"/>
                <w:szCs w:val="23"/>
              </w:rPr>
              <w:t xml:space="preserve"> грн.</w:t>
            </w:r>
            <w:r w:rsidR="00A244E8" w:rsidRPr="00680156">
              <w:rPr>
                <w:rFonts w:ascii="Times New Roman" w:hAnsi="Times New Roman"/>
                <w:sz w:val="23"/>
                <w:szCs w:val="23"/>
              </w:rPr>
              <w:t xml:space="preserve"> (</w:t>
            </w:r>
            <w:r w:rsidR="00680156" w:rsidRPr="00680156">
              <w:rPr>
                <w:rFonts w:ascii="Times New Roman" w:hAnsi="Times New Roman"/>
                <w:sz w:val="23"/>
                <w:szCs w:val="23"/>
              </w:rPr>
              <w:t>вісімнадцять тисяч сто дев</w:t>
            </w:r>
            <w:r w:rsidR="00680156" w:rsidRPr="00680156">
              <w:rPr>
                <w:rFonts w:ascii="Times New Roman" w:hAnsi="Times New Roman"/>
                <w:sz w:val="23"/>
                <w:szCs w:val="23"/>
                <w:lang w:val="ru-RU"/>
              </w:rPr>
              <w:t>’</w:t>
            </w:r>
            <w:r w:rsidR="00680156" w:rsidRPr="00680156">
              <w:rPr>
                <w:rFonts w:ascii="Times New Roman" w:hAnsi="Times New Roman"/>
                <w:sz w:val="23"/>
                <w:szCs w:val="23"/>
              </w:rPr>
              <w:t>яносто дві</w:t>
            </w:r>
            <w:r w:rsidR="00A45DAE" w:rsidRPr="00680156">
              <w:rPr>
                <w:rFonts w:ascii="Times New Roman" w:hAnsi="Times New Roman"/>
                <w:sz w:val="23"/>
                <w:szCs w:val="23"/>
              </w:rPr>
              <w:t xml:space="preserve"> </w:t>
            </w:r>
            <w:r w:rsidR="00A244E8" w:rsidRPr="00680156">
              <w:rPr>
                <w:rFonts w:ascii="Times New Roman" w:hAnsi="Times New Roman"/>
                <w:sz w:val="23"/>
                <w:szCs w:val="23"/>
              </w:rPr>
              <w:t xml:space="preserve">грн. </w:t>
            </w:r>
            <w:r w:rsidR="00A45DAE" w:rsidRPr="00680156">
              <w:rPr>
                <w:rFonts w:ascii="Times New Roman" w:hAnsi="Times New Roman"/>
                <w:sz w:val="23"/>
                <w:szCs w:val="23"/>
              </w:rPr>
              <w:t>00</w:t>
            </w:r>
            <w:r w:rsidR="00A244E8" w:rsidRPr="00680156">
              <w:rPr>
                <w:rFonts w:ascii="Times New Roman" w:hAnsi="Times New Roman"/>
                <w:sz w:val="23"/>
                <w:szCs w:val="23"/>
              </w:rPr>
              <w:t xml:space="preserve"> коп.)</w:t>
            </w:r>
          </w:p>
        </w:tc>
        <w:tc>
          <w:tcPr>
            <w:tcW w:w="3091" w:type="dxa"/>
            <w:gridSpan w:val="2"/>
            <w:tcBorders>
              <w:top w:val="single" w:sz="4" w:space="0" w:color="000000"/>
              <w:left w:val="nil"/>
              <w:bottom w:val="single" w:sz="4" w:space="0" w:color="000000"/>
              <w:right w:val="single" w:sz="4" w:space="0" w:color="000000"/>
            </w:tcBorders>
            <w:hideMark/>
          </w:tcPr>
          <w:p w:rsidR="000920A5" w:rsidRPr="00680156" w:rsidRDefault="00A45DAE" w:rsidP="00A45DAE">
            <w:pPr>
              <w:spacing w:before="120"/>
              <w:rPr>
                <w:rFonts w:ascii="Times New Roman" w:hAnsi="Times New Roman"/>
                <w:color w:val="000000"/>
                <w:sz w:val="23"/>
                <w:szCs w:val="23"/>
              </w:rPr>
            </w:pPr>
            <w:r w:rsidRPr="00680156">
              <w:rPr>
                <w:rFonts w:ascii="Times New Roman" w:hAnsi="Times New Roman"/>
                <w:color w:val="000000"/>
                <w:sz w:val="23"/>
                <w:szCs w:val="23"/>
              </w:rPr>
              <w:t>станом на 31.01</w:t>
            </w:r>
            <w:r w:rsidR="000920A5" w:rsidRPr="00680156">
              <w:rPr>
                <w:rFonts w:ascii="Times New Roman" w:hAnsi="Times New Roman"/>
                <w:color w:val="000000"/>
                <w:sz w:val="23"/>
                <w:szCs w:val="23"/>
              </w:rPr>
              <w:t>.202</w:t>
            </w:r>
            <w:r w:rsidRPr="00680156">
              <w:rPr>
                <w:rFonts w:ascii="Times New Roman" w:hAnsi="Times New Roman"/>
                <w:color w:val="000000"/>
                <w:sz w:val="23"/>
                <w:szCs w:val="23"/>
              </w:rPr>
              <w:t>1</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ind w:left="-73" w:right="-34"/>
              <w:jc w:val="center"/>
              <w:rPr>
                <w:rFonts w:ascii="Times New Roman" w:hAnsi="Times New Roman"/>
                <w:color w:val="000000"/>
                <w:sz w:val="23"/>
                <w:szCs w:val="23"/>
              </w:rPr>
            </w:pPr>
            <w:r w:rsidRPr="00680156">
              <w:rPr>
                <w:rFonts w:ascii="Times New Roman" w:hAnsi="Times New Roman"/>
                <w:color w:val="000000"/>
                <w:sz w:val="23"/>
                <w:szCs w:val="23"/>
              </w:rPr>
              <w:lastRenderedPageBreak/>
              <w:t>6.2</w:t>
            </w:r>
          </w:p>
        </w:tc>
        <w:tc>
          <w:tcPr>
            <w:tcW w:w="9639" w:type="dxa"/>
            <w:gridSpan w:val="11"/>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Страхова вартість</w:t>
            </w:r>
          </w:p>
        </w:tc>
      </w:tr>
      <w:tr w:rsidR="000920A5" w:rsidRPr="00680156" w:rsidTr="00C9037B">
        <w:trPr>
          <w:trHeight w:val="549"/>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73" w:right="-34"/>
              <w:jc w:val="center"/>
              <w:rPr>
                <w:rFonts w:ascii="Times New Roman" w:hAnsi="Times New Roman"/>
                <w:color w:val="000000"/>
                <w:sz w:val="23"/>
                <w:szCs w:val="23"/>
              </w:rPr>
            </w:pPr>
            <w:r w:rsidRPr="00680156">
              <w:rPr>
                <w:rFonts w:ascii="Times New Roman" w:hAnsi="Times New Roman"/>
                <w:color w:val="000000"/>
                <w:sz w:val="23"/>
                <w:szCs w:val="23"/>
              </w:rPr>
              <w:t>6.2.1</w:t>
            </w:r>
            <w:r w:rsidRPr="00680156">
              <w:rPr>
                <w:rFonts w:ascii="Times New Roman" w:hAnsi="Times New Roman"/>
                <w:color w:val="000000"/>
                <w:sz w:val="23"/>
                <w:szCs w:val="23"/>
              </w:rPr>
              <w:br/>
            </w:r>
          </w:p>
        </w:tc>
        <w:tc>
          <w:tcPr>
            <w:tcW w:w="3143"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Сума, яка дорівнює визначеній у пункті 6.1 Умов</w:t>
            </w:r>
          </w:p>
        </w:tc>
        <w:tc>
          <w:tcPr>
            <w:tcW w:w="6496" w:type="dxa"/>
            <w:gridSpan w:val="8"/>
            <w:tcBorders>
              <w:top w:val="single" w:sz="4" w:space="0" w:color="000000"/>
              <w:left w:val="nil"/>
              <w:bottom w:val="single" w:sz="4" w:space="0" w:color="000000"/>
              <w:right w:val="single" w:sz="4" w:space="0" w:color="000000"/>
            </w:tcBorders>
            <w:hideMark/>
          </w:tcPr>
          <w:p w:rsidR="000920A5" w:rsidRPr="00680156" w:rsidRDefault="00680156" w:rsidP="000920A5">
            <w:pPr>
              <w:rPr>
                <w:rFonts w:ascii="Times New Roman" w:hAnsi="Times New Roman"/>
                <w:color w:val="000000"/>
                <w:sz w:val="23"/>
                <w:szCs w:val="23"/>
                <w:highlight w:val="yellow"/>
              </w:rPr>
            </w:pPr>
            <w:r w:rsidRPr="00680156">
              <w:rPr>
                <w:rFonts w:ascii="Times New Roman" w:hAnsi="Times New Roman"/>
                <w:sz w:val="23"/>
                <w:szCs w:val="23"/>
                <w:lang w:val="ru-RU"/>
              </w:rPr>
              <w:t>18192</w:t>
            </w:r>
            <w:r w:rsidRPr="00680156">
              <w:rPr>
                <w:rFonts w:ascii="Times New Roman" w:hAnsi="Times New Roman"/>
                <w:sz w:val="23"/>
                <w:szCs w:val="23"/>
              </w:rPr>
              <w:t>,</w:t>
            </w:r>
            <w:r w:rsidRPr="00680156">
              <w:rPr>
                <w:rFonts w:ascii="Times New Roman" w:hAnsi="Times New Roman"/>
                <w:sz w:val="23"/>
                <w:szCs w:val="23"/>
                <w:lang w:val="ru-RU"/>
              </w:rPr>
              <w:t>00</w:t>
            </w:r>
            <w:r w:rsidRPr="00680156">
              <w:rPr>
                <w:rFonts w:ascii="Times New Roman" w:hAnsi="Times New Roman"/>
                <w:sz w:val="23"/>
                <w:szCs w:val="23"/>
              </w:rPr>
              <w:t xml:space="preserve"> грн. (вісімнадцять тисяч сто дев</w:t>
            </w:r>
            <w:r w:rsidRPr="00680156">
              <w:rPr>
                <w:rFonts w:ascii="Times New Roman" w:hAnsi="Times New Roman"/>
                <w:sz w:val="23"/>
                <w:szCs w:val="23"/>
                <w:lang w:val="ru-RU"/>
              </w:rPr>
              <w:t>’</w:t>
            </w:r>
            <w:r w:rsidRPr="00680156">
              <w:rPr>
                <w:rFonts w:ascii="Times New Roman" w:hAnsi="Times New Roman"/>
                <w:sz w:val="23"/>
                <w:szCs w:val="23"/>
              </w:rPr>
              <w:t>яносто дві грн. 00 коп.)</w:t>
            </w:r>
            <w:r>
              <w:rPr>
                <w:rFonts w:ascii="Times New Roman" w:hAnsi="Times New Roman"/>
                <w:sz w:val="23"/>
                <w:szCs w:val="23"/>
              </w:rPr>
              <w:t xml:space="preserve">, </w:t>
            </w:r>
            <w:r w:rsidR="000920A5" w:rsidRPr="00680156">
              <w:rPr>
                <w:rFonts w:ascii="Times New Roman" w:hAnsi="Times New Roman"/>
                <w:color w:val="000000"/>
                <w:sz w:val="23"/>
                <w:szCs w:val="23"/>
              </w:rPr>
              <w:t>без податку на додану вартість</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ind w:left="-73" w:right="-62"/>
              <w:jc w:val="center"/>
              <w:rPr>
                <w:rFonts w:ascii="Times New Roman" w:hAnsi="Times New Roman"/>
                <w:color w:val="000000"/>
                <w:sz w:val="23"/>
                <w:szCs w:val="23"/>
              </w:rPr>
            </w:pPr>
            <w:r w:rsidRPr="00680156">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 xml:space="preserve">Цільове призначення Майна </w:t>
            </w:r>
          </w:p>
        </w:tc>
      </w:tr>
      <w:tr w:rsidR="000920A5" w:rsidRPr="00680156" w:rsidTr="00C9037B">
        <w:trPr>
          <w:trHeight w:val="574"/>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ind w:left="-73" w:right="-48"/>
              <w:jc w:val="center"/>
              <w:rPr>
                <w:rFonts w:ascii="Times New Roman" w:hAnsi="Times New Roman"/>
                <w:color w:val="000000"/>
                <w:sz w:val="23"/>
                <w:szCs w:val="23"/>
              </w:rPr>
            </w:pPr>
            <w:r w:rsidRPr="00680156">
              <w:rPr>
                <w:rFonts w:ascii="Times New Roman" w:hAnsi="Times New Roman"/>
                <w:color w:val="000000"/>
                <w:sz w:val="23"/>
                <w:szCs w:val="23"/>
              </w:rPr>
              <w:t>7.1</w:t>
            </w:r>
            <w:r w:rsidRPr="00680156">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0920A5" w:rsidRPr="00680156" w:rsidRDefault="00680156" w:rsidP="000920A5">
            <w:pPr>
              <w:spacing w:before="120"/>
              <w:jc w:val="center"/>
              <w:rPr>
                <w:rFonts w:ascii="Times New Roman" w:hAnsi="Times New Roman"/>
                <w:color w:val="FF0000"/>
                <w:sz w:val="23"/>
                <w:szCs w:val="23"/>
              </w:rPr>
            </w:pPr>
            <w:r w:rsidRPr="00680156">
              <w:rPr>
                <w:rFonts w:ascii="Times New Roman" w:hAnsi="Times New Roman"/>
                <w:sz w:val="23"/>
                <w:szCs w:val="23"/>
              </w:rPr>
              <w:t>Майно може бути  використано за будь-яким цільовим призначенням як виключення, передбачене абзацом10 пункту 29 Порядку</w:t>
            </w:r>
          </w:p>
        </w:tc>
      </w:tr>
      <w:tr w:rsidR="000920A5" w:rsidRPr="00680156" w:rsidTr="00C9037B">
        <w:trPr>
          <w:trHeight w:val="1105"/>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8</w:t>
            </w:r>
          </w:p>
        </w:tc>
        <w:tc>
          <w:tcPr>
            <w:tcW w:w="3143" w:type="dxa"/>
            <w:gridSpan w:val="3"/>
            <w:tcBorders>
              <w:top w:val="single" w:sz="4" w:space="0" w:color="000000"/>
              <w:left w:val="nil"/>
              <w:bottom w:val="single" w:sz="4" w:space="0" w:color="000000"/>
              <w:right w:val="single" w:sz="4" w:space="0" w:color="000000"/>
            </w:tcBorders>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 xml:space="preserve">Графік використання (заповнюється, якщо майно передається в погодинну оренду) </w:t>
            </w:r>
          </w:p>
          <w:p w:rsidR="000920A5" w:rsidRPr="00680156" w:rsidRDefault="000920A5" w:rsidP="000920A5">
            <w:pPr>
              <w:spacing w:before="120"/>
              <w:rPr>
                <w:rFonts w:ascii="Times New Roman" w:hAnsi="Times New Roman"/>
                <w:color w:val="000000"/>
                <w:sz w:val="23"/>
                <w:szCs w:val="23"/>
              </w:rPr>
            </w:pPr>
          </w:p>
        </w:tc>
        <w:tc>
          <w:tcPr>
            <w:tcW w:w="6496" w:type="dxa"/>
            <w:gridSpan w:val="8"/>
            <w:tcBorders>
              <w:top w:val="single" w:sz="4" w:space="0" w:color="000000"/>
              <w:left w:val="nil"/>
              <w:bottom w:val="single" w:sz="4" w:space="0" w:color="000000"/>
              <w:right w:val="single" w:sz="4" w:space="0" w:color="000000"/>
            </w:tcBorders>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Не застосовується</w:t>
            </w:r>
          </w:p>
        </w:tc>
      </w:tr>
      <w:tr w:rsidR="000920A5" w:rsidRPr="00680156" w:rsidTr="00C9037B">
        <w:trPr>
          <w:trHeight w:val="424"/>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9</w:t>
            </w:r>
          </w:p>
        </w:tc>
        <w:tc>
          <w:tcPr>
            <w:tcW w:w="9639" w:type="dxa"/>
            <w:gridSpan w:val="11"/>
            <w:tcBorders>
              <w:top w:val="single" w:sz="4" w:space="0" w:color="000000"/>
              <w:left w:val="nil"/>
              <w:bottom w:val="single" w:sz="4" w:space="0" w:color="000000"/>
              <w:right w:val="single" w:sz="4" w:space="0" w:color="000000"/>
            </w:tcBorders>
            <w:hideMark/>
          </w:tcPr>
          <w:p w:rsidR="000920A5" w:rsidRPr="00680156" w:rsidRDefault="000920A5" w:rsidP="009F42FD">
            <w:pPr>
              <w:spacing w:before="120"/>
              <w:jc w:val="center"/>
              <w:rPr>
                <w:rFonts w:ascii="Times New Roman" w:hAnsi="Times New Roman"/>
                <w:color w:val="000000"/>
                <w:sz w:val="23"/>
                <w:szCs w:val="23"/>
              </w:rPr>
            </w:pPr>
            <w:r w:rsidRPr="00680156">
              <w:rPr>
                <w:rFonts w:ascii="Times New Roman" w:hAnsi="Times New Roman"/>
                <w:color w:val="000000"/>
                <w:sz w:val="23"/>
                <w:szCs w:val="23"/>
              </w:rPr>
              <w:t xml:space="preserve">Орендна плата та інші платежі </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9.1</w:t>
            </w:r>
            <w:r w:rsidRPr="00680156">
              <w:rPr>
                <w:rFonts w:ascii="Times New Roman" w:hAnsi="Times New Roman"/>
                <w:color w:val="000000"/>
                <w:sz w:val="23"/>
                <w:szCs w:val="23"/>
              </w:rPr>
              <w:br/>
            </w:r>
          </w:p>
        </w:tc>
        <w:tc>
          <w:tcPr>
            <w:tcW w:w="3143"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Місячна орендна плата, визначена за результатами проведення аукціону</w:t>
            </w:r>
          </w:p>
        </w:tc>
        <w:tc>
          <w:tcPr>
            <w:tcW w:w="3033" w:type="dxa"/>
            <w:gridSpan w:val="4"/>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сума, гривень, без податку на додану вартість ___________</w:t>
            </w:r>
          </w:p>
        </w:tc>
        <w:tc>
          <w:tcPr>
            <w:tcW w:w="3463" w:type="dxa"/>
            <w:gridSpan w:val="4"/>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дата і реквізити протоколу електронного аукціону ________________</w:t>
            </w:r>
          </w:p>
        </w:tc>
      </w:tr>
      <w:tr w:rsidR="000920A5" w:rsidRPr="00680156" w:rsidTr="00C9037B">
        <w:trPr>
          <w:trHeight w:val="320"/>
          <w:jc w:val="center"/>
        </w:trPr>
        <w:tc>
          <w:tcPr>
            <w:tcW w:w="851" w:type="dxa"/>
            <w:tcBorders>
              <w:top w:val="single" w:sz="4" w:space="0" w:color="000000"/>
              <w:left w:val="single" w:sz="4" w:space="0" w:color="000000"/>
              <w:bottom w:val="single" w:sz="4" w:space="0" w:color="auto"/>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9.2</w:t>
            </w:r>
          </w:p>
        </w:tc>
        <w:tc>
          <w:tcPr>
            <w:tcW w:w="3143" w:type="dxa"/>
            <w:gridSpan w:val="3"/>
            <w:tcBorders>
              <w:top w:val="single" w:sz="4" w:space="0" w:color="000000"/>
              <w:left w:val="nil"/>
              <w:bottom w:val="single" w:sz="4" w:space="0" w:color="auto"/>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496" w:type="dxa"/>
            <w:gridSpan w:val="8"/>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 xml:space="preserve">компенсуються Орендарем в порядку, передбаченому пунктом 6.5  незмінних умов договору </w:t>
            </w:r>
          </w:p>
        </w:tc>
      </w:tr>
      <w:tr w:rsidR="000920A5" w:rsidRPr="00680156" w:rsidTr="00C9037B">
        <w:trPr>
          <w:trHeight w:val="320"/>
          <w:jc w:val="center"/>
        </w:trPr>
        <w:tc>
          <w:tcPr>
            <w:tcW w:w="851" w:type="dxa"/>
            <w:tcBorders>
              <w:top w:val="single" w:sz="4" w:space="0" w:color="000000"/>
              <w:left w:val="single" w:sz="4" w:space="0" w:color="000000"/>
              <w:bottom w:val="nil"/>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10</w:t>
            </w:r>
          </w:p>
        </w:tc>
        <w:tc>
          <w:tcPr>
            <w:tcW w:w="9639" w:type="dxa"/>
            <w:gridSpan w:val="11"/>
            <w:tcBorders>
              <w:top w:val="single" w:sz="4" w:space="0" w:color="000000"/>
              <w:left w:val="nil"/>
              <w:bottom w:val="nil"/>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 xml:space="preserve">Розмір авансового внеску орендної плати </w:t>
            </w:r>
          </w:p>
        </w:tc>
      </w:tr>
      <w:tr w:rsidR="000920A5" w:rsidRPr="00680156"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10.1</w:t>
            </w:r>
            <w:r w:rsidRPr="00680156">
              <w:rPr>
                <w:rFonts w:ascii="Times New Roman" w:hAnsi="Times New Roman"/>
                <w:color w:val="000000"/>
                <w:sz w:val="23"/>
                <w:szCs w:val="23"/>
              </w:rPr>
              <w:br/>
            </w:r>
          </w:p>
          <w:p w:rsidR="000920A5" w:rsidRPr="00680156" w:rsidRDefault="000920A5" w:rsidP="000920A5">
            <w:pPr>
              <w:spacing w:before="120"/>
              <w:jc w:val="center"/>
              <w:rPr>
                <w:rFonts w:ascii="Times New Roman" w:hAnsi="Times New Roman"/>
                <w:color w:val="000000"/>
                <w:sz w:val="23"/>
                <w:szCs w:val="23"/>
              </w:rPr>
            </w:pPr>
          </w:p>
        </w:tc>
        <w:tc>
          <w:tcPr>
            <w:tcW w:w="3143"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2 (дві) місячні орендні плати</w:t>
            </w:r>
          </w:p>
        </w:tc>
        <w:tc>
          <w:tcPr>
            <w:tcW w:w="6496" w:type="dxa"/>
            <w:gridSpan w:val="8"/>
            <w:tcBorders>
              <w:top w:val="single" w:sz="4" w:space="0" w:color="000000"/>
              <w:left w:val="nil"/>
              <w:bottom w:val="single" w:sz="4" w:space="0" w:color="000000"/>
              <w:right w:val="single" w:sz="4" w:space="0" w:color="000000"/>
            </w:tcBorders>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 xml:space="preserve">_____________, гривень, без податку на додану вартість </w:t>
            </w:r>
          </w:p>
          <w:p w:rsidR="000920A5" w:rsidRPr="00680156" w:rsidRDefault="000920A5" w:rsidP="000920A5">
            <w:pPr>
              <w:spacing w:before="120"/>
              <w:rPr>
                <w:rFonts w:ascii="Times New Roman" w:hAnsi="Times New Roman"/>
                <w:color w:val="000000"/>
                <w:sz w:val="23"/>
                <w:szCs w:val="23"/>
              </w:rPr>
            </w:pPr>
          </w:p>
        </w:tc>
      </w:tr>
      <w:tr w:rsidR="000920A5" w:rsidRPr="00680156" w:rsidTr="00C9037B">
        <w:trPr>
          <w:trHeight w:val="1347"/>
          <w:jc w:val="center"/>
        </w:trPr>
        <w:tc>
          <w:tcPr>
            <w:tcW w:w="851" w:type="dxa"/>
            <w:tcBorders>
              <w:top w:val="single" w:sz="4" w:space="0" w:color="000000"/>
              <w:left w:val="single" w:sz="4" w:space="0" w:color="000000"/>
              <w:bottom w:val="single" w:sz="4" w:space="0" w:color="auto"/>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11</w:t>
            </w:r>
          </w:p>
        </w:tc>
        <w:tc>
          <w:tcPr>
            <w:tcW w:w="3143" w:type="dxa"/>
            <w:gridSpan w:val="3"/>
            <w:tcBorders>
              <w:top w:val="single" w:sz="4" w:space="0" w:color="000000"/>
              <w:left w:val="nil"/>
              <w:bottom w:val="nil"/>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Сума забезпечувального депозиту</w:t>
            </w:r>
          </w:p>
        </w:tc>
        <w:tc>
          <w:tcPr>
            <w:tcW w:w="6496" w:type="dxa"/>
            <w:gridSpan w:val="8"/>
            <w:tcBorders>
              <w:top w:val="single" w:sz="4" w:space="0" w:color="000000"/>
              <w:left w:val="nil"/>
              <w:right w:val="single" w:sz="4" w:space="0" w:color="000000"/>
            </w:tcBorders>
            <w:hideMark/>
          </w:tcPr>
          <w:p w:rsidR="000920A5" w:rsidRPr="00680156" w:rsidRDefault="000920A5" w:rsidP="000920A5">
            <w:pPr>
              <w:spacing w:before="120"/>
              <w:ind w:left="10"/>
              <w:rPr>
                <w:rFonts w:ascii="Times New Roman" w:hAnsi="Times New Roman"/>
                <w:color w:val="000000"/>
                <w:sz w:val="23"/>
                <w:szCs w:val="23"/>
              </w:rPr>
            </w:pPr>
            <w:r w:rsidRPr="00680156">
              <w:rPr>
                <w:rFonts w:ascii="Times New Roman" w:hAnsi="Times New Roman"/>
                <w:color w:val="000000"/>
                <w:sz w:val="23"/>
                <w:szCs w:val="23"/>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920A5" w:rsidRPr="00680156" w:rsidRDefault="000920A5" w:rsidP="000920A5">
            <w:pPr>
              <w:spacing w:before="120"/>
              <w:ind w:left="10"/>
              <w:rPr>
                <w:rFonts w:ascii="Times New Roman" w:hAnsi="Times New Roman"/>
                <w:color w:val="000000"/>
                <w:sz w:val="23"/>
                <w:szCs w:val="23"/>
              </w:rPr>
            </w:pPr>
            <w:r w:rsidRPr="00680156">
              <w:rPr>
                <w:rFonts w:ascii="Times New Roman" w:hAnsi="Times New Roman"/>
                <w:color w:val="000000"/>
                <w:sz w:val="23"/>
                <w:szCs w:val="23"/>
              </w:rPr>
              <w:t xml:space="preserve">сума, гривень, без податку на додану вартість _____________ </w:t>
            </w:r>
          </w:p>
        </w:tc>
      </w:tr>
      <w:tr w:rsidR="000920A5" w:rsidRPr="00680156" w:rsidTr="00C9037B">
        <w:trPr>
          <w:trHeight w:val="432"/>
          <w:jc w:val="center"/>
        </w:trPr>
        <w:tc>
          <w:tcPr>
            <w:tcW w:w="851" w:type="dxa"/>
            <w:tcBorders>
              <w:top w:val="single" w:sz="4" w:space="0" w:color="auto"/>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lang w:val="en-US"/>
              </w:rPr>
            </w:pPr>
            <w:r w:rsidRPr="00680156">
              <w:rPr>
                <w:rFonts w:ascii="Times New Roman" w:hAnsi="Times New Roman"/>
                <w:color w:val="000000"/>
                <w:sz w:val="23"/>
                <w:szCs w:val="23"/>
              </w:rPr>
              <w:t>12</w:t>
            </w:r>
          </w:p>
        </w:tc>
        <w:tc>
          <w:tcPr>
            <w:tcW w:w="9639" w:type="dxa"/>
            <w:gridSpan w:val="11"/>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ind w:left="248"/>
              <w:jc w:val="center"/>
              <w:rPr>
                <w:rFonts w:ascii="Times New Roman" w:hAnsi="Times New Roman"/>
                <w:color w:val="000000"/>
                <w:sz w:val="23"/>
                <w:szCs w:val="23"/>
              </w:rPr>
            </w:pPr>
            <w:r w:rsidRPr="00680156">
              <w:rPr>
                <w:rFonts w:ascii="Times New Roman" w:hAnsi="Times New Roman"/>
                <w:color w:val="000000"/>
                <w:sz w:val="23"/>
                <w:szCs w:val="23"/>
              </w:rPr>
              <w:t xml:space="preserve">Строк договору </w:t>
            </w:r>
          </w:p>
        </w:tc>
      </w:tr>
      <w:tr w:rsidR="000920A5" w:rsidRPr="00680156" w:rsidTr="00C9037B">
        <w:trPr>
          <w:trHeight w:val="535"/>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t xml:space="preserve">12.1 </w:t>
            </w:r>
          </w:p>
        </w:tc>
        <w:tc>
          <w:tcPr>
            <w:tcW w:w="9639" w:type="dxa"/>
            <w:gridSpan w:val="11"/>
            <w:tcBorders>
              <w:top w:val="single" w:sz="4" w:space="0" w:color="000000"/>
              <w:left w:val="nil"/>
              <w:bottom w:val="single" w:sz="4" w:space="0" w:color="000000"/>
              <w:right w:val="single" w:sz="4" w:space="0" w:color="000000"/>
            </w:tcBorders>
          </w:tcPr>
          <w:p w:rsidR="000920A5" w:rsidRPr="00680156" w:rsidRDefault="000920A5" w:rsidP="000920A5">
            <w:pPr>
              <w:spacing w:before="120"/>
              <w:ind w:left="-35"/>
              <w:jc w:val="center"/>
              <w:rPr>
                <w:rFonts w:ascii="Times New Roman" w:hAnsi="Times New Roman"/>
                <w:color w:val="000000"/>
                <w:sz w:val="23"/>
                <w:szCs w:val="23"/>
              </w:rPr>
            </w:pPr>
            <w:r w:rsidRPr="00680156">
              <w:rPr>
                <w:rFonts w:ascii="Times New Roman" w:hAnsi="Times New Roman"/>
                <w:color w:val="000000"/>
                <w:sz w:val="23"/>
                <w:szCs w:val="23"/>
              </w:rPr>
              <w:t xml:space="preserve">5 років з дати набрання чинності цим договором </w:t>
            </w:r>
          </w:p>
        </w:tc>
      </w:tr>
      <w:tr w:rsidR="000920A5" w:rsidRPr="00680156" w:rsidTr="00C9037B">
        <w:trPr>
          <w:trHeight w:val="1090"/>
          <w:jc w:val="center"/>
        </w:trPr>
        <w:tc>
          <w:tcPr>
            <w:tcW w:w="851" w:type="dxa"/>
            <w:tcBorders>
              <w:top w:val="single" w:sz="4" w:space="0" w:color="auto"/>
              <w:left w:val="single" w:sz="4" w:space="0" w:color="000000"/>
              <w:bottom w:val="single" w:sz="4" w:space="0" w:color="000000"/>
              <w:right w:val="single" w:sz="4" w:space="0" w:color="000000"/>
            </w:tcBorders>
            <w:hideMark/>
          </w:tcPr>
          <w:p w:rsidR="000920A5" w:rsidRPr="00680156" w:rsidRDefault="000920A5" w:rsidP="000920A5">
            <w:pPr>
              <w:jc w:val="center"/>
              <w:rPr>
                <w:rFonts w:ascii="Times New Roman" w:hAnsi="Times New Roman"/>
                <w:color w:val="000000"/>
                <w:sz w:val="23"/>
                <w:szCs w:val="23"/>
              </w:rPr>
            </w:pPr>
            <w:r w:rsidRPr="00680156">
              <w:rPr>
                <w:rFonts w:ascii="Times New Roman" w:hAnsi="Times New Roman"/>
                <w:color w:val="000000"/>
                <w:sz w:val="23"/>
                <w:szCs w:val="23"/>
              </w:rPr>
              <w:t>13</w:t>
            </w:r>
          </w:p>
        </w:tc>
        <w:tc>
          <w:tcPr>
            <w:tcW w:w="3143" w:type="dxa"/>
            <w:gridSpan w:val="3"/>
            <w:tcBorders>
              <w:top w:val="single" w:sz="4" w:space="0" w:color="auto"/>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Згода на суборенду</w:t>
            </w:r>
          </w:p>
        </w:tc>
        <w:tc>
          <w:tcPr>
            <w:tcW w:w="6496" w:type="dxa"/>
            <w:gridSpan w:val="8"/>
            <w:tcBorders>
              <w:top w:val="single" w:sz="4" w:space="0" w:color="auto"/>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 xml:space="preserve">Орендодавець  не надав  згоду на передачу майна в </w:t>
            </w:r>
          </w:p>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суборенду згідно з оголошенням про передачу майна в оренду</w:t>
            </w:r>
          </w:p>
        </w:tc>
      </w:tr>
      <w:tr w:rsidR="000920A5" w:rsidRPr="00680156" w:rsidTr="00C9037B">
        <w:trPr>
          <w:trHeight w:val="671"/>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jc w:val="center"/>
              <w:rPr>
                <w:rFonts w:ascii="Times New Roman" w:hAnsi="Times New Roman"/>
                <w:color w:val="000000"/>
                <w:sz w:val="23"/>
                <w:szCs w:val="23"/>
              </w:rPr>
            </w:pPr>
            <w:r w:rsidRPr="00680156">
              <w:rPr>
                <w:rFonts w:ascii="Times New Roman" w:hAnsi="Times New Roman"/>
                <w:color w:val="000000"/>
                <w:sz w:val="23"/>
                <w:szCs w:val="23"/>
              </w:rPr>
              <w:t>14</w:t>
            </w:r>
          </w:p>
        </w:tc>
        <w:tc>
          <w:tcPr>
            <w:tcW w:w="3143" w:type="dxa"/>
            <w:gridSpan w:val="3"/>
            <w:tcBorders>
              <w:top w:val="single" w:sz="4" w:space="0" w:color="000000"/>
              <w:left w:val="nil"/>
              <w:bottom w:val="single" w:sz="4" w:space="0" w:color="000000"/>
              <w:right w:val="single" w:sz="4" w:space="0" w:color="000000"/>
            </w:tcBorders>
            <w:shd w:val="clear" w:color="auto" w:fill="auto"/>
            <w:hideMark/>
          </w:tcPr>
          <w:p w:rsidR="000920A5" w:rsidRPr="00680156" w:rsidRDefault="000920A5" w:rsidP="000920A5">
            <w:pPr>
              <w:spacing w:before="120"/>
              <w:rPr>
                <w:rFonts w:ascii="Times New Roman" w:hAnsi="Times New Roman"/>
                <w:sz w:val="23"/>
                <w:szCs w:val="23"/>
              </w:rPr>
            </w:pPr>
            <w:r w:rsidRPr="00680156">
              <w:rPr>
                <w:rFonts w:ascii="Times New Roman" w:hAnsi="Times New Roman"/>
                <w:sz w:val="23"/>
                <w:szCs w:val="23"/>
              </w:rPr>
              <w:t>Додаткові умови оренди</w:t>
            </w:r>
          </w:p>
        </w:tc>
        <w:tc>
          <w:tcPr>
            <w:tcW w:w="6496" w:type="dxa"/>
            <w:gridSpan w:val="8"/>
            <w:tcBorders>
              <w:top w:val="single" w:sz="4" w:space="0" w:color="000000"/>
              <w:left w:val="nil"/>
              <w:bottom w:val="single" w:sz="4" w:space="0" w:color="000000"/>
              <w:right w:val="single" w:sz="4" w:space="0" w:color="000000"/>
            </w:tcBorders>
            <w:shd w:val="clear" w:color="auto" w:fill="auto"/>
            <w:hideMark/>
          </w:tcPr>
          <w:p w:rsidR="000920A5" w:rsidRPr="00680156" w:rsidRDefault="004E6B9A" w:rsidP="000920A5">
            <w:pPr>
              <w:spacing w:before="120"/>
              <w:rPr>
                <w:rFonts w:ascii="Times New Roman" w:hAnsi="Times New Roman"/>
                <w:sz w:val="23"/>
                <w:szCs w:val="23"/>
              </w:rPr>
            </w:pPr>
            <w:r w:rsidRPr="00680156">
              <w:rPr>
                <w:rFonts w:ascii="Times New Roman" w:hAnsi="Times New Roman"/>
                <w:sz w:val="23"/>
                <w:szCs w:val="23"/>
              </w:rPr>
              <w:t>Відсутні</w:t>
            </w:r>
          </w:p>
        </w:tc>
      </w:tr>
      <w:tr w:rsidR="000920A5" w:rsidRPr="00680156" w:rsidTr="00C9037B">
        <w:trPr>
          <w:trHeight w:val="320"/>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jc w:val="center"/>
              <w:rPr>
                <w:rFonts w:ascii="Times New Roman" w:hAnsi="Times New Roman"/>
                <w:color w:val="000000"/>
                <w:sz w:val="23"/>
                <w:szCs w:val="23"/>
              </w:rPr>
            </w:pPr>
            <w:r w:rsidRPr="00680156">
              <w:rPr>
                <w:rFonts w:ascii="Times New Roman" w:hAnsi="Times New Roman"/>
                <w:color w:val="000000"/>
                <w:sz w:val="23"/>
                <w:szCs w:val="23"/>
              </w:rPr>
              <w:t>15</w:t>
            </w:r>
          </w:p>
        </w:tc>
        <w:tc>
          <w:tcPr>
            <w:tcW w:w="3143" w:type="dxa"/>
            <w:gridSpan w:val="3"/>
            <w:vMerge w:val="restart"/>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01"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Балансоутримувача</w:t>
            </w:r>
          </w:p>
        </w:tc>
        <w:tc>
          <w:tcPr>
            <w:tcW w:w="2269" w:type="dxa"/>
            <w:gridSpan w:val="4"/>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 xml:space="preserve">Державного бюджету </w:t>
            </w:r>
          </w:p>
        </w:tc>
        <w:tc>
          <w:tcPr>
            <w:tcW w:w="2126" w:type="dxa"/>
            <w:tcBorders>
              <w:top w:val="single" w:sz="4" w:space="0" w:color="000000"/>
              <w:left w:val="nil"/>
              <w:bottom w:val="single" w:sz="4" w:space="0" w:color="000000"/>
              <w:right w:val="single" w:sz="4" w:space="0" w:color="000000"/>
            </w:tcBorders>
            <w:hideMark/>
          </w:tcPr>
          <w:p w:rsidR="000920A5" w:rsidRPr="00680156" w:rsidRDefault="000920A5" w:rsidP="000920A5">
            <w:pPr>
              <w:rPr>
                <w:rFonts w:ascii="Times New Roman" w:hAnsi="Times New Roman"/>
                <w:color w:val="000000"/>
                <w:sz w:val="23"/>
                <w:szCs w:val="23"/>
              </w:rPr>
            </w:pPr>
            <w:r w:rsidRPr="00680156">
              <w:rPr>
                <w:rFonts w:ascii="Times New Roman" w:hAnsi="Times New Roman"/>
                <w:color w:val="000000"/>
                <w:sz w:val="23"/>
                <w:szCs w:val="23"/>
              </w:rPr>
              <w:t>Орендодавця</w:t>
            </w:r>
          </w:p>
        </w:tc>
      </w:tr>
      <w:tr w:rsidR="000920A5" w:rsidRPr="00680156" w:rsidTr="00C9037B">
        <w:trPr>
          <w:trHeight w:val="320"/>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920A5" w:rsidRPr="00680156" w:rsidRDefault="000920A5" w:rsidP="000920A5">
            <w:pPr>
              <w:rPr>
                <w:rFonts w:ascii="Times New Roman" w:hAnsi="Times New Roman"/>
                <w:color w:val="000000"/>
                <w:sz w:val="23"/>
                <w:szCs w:val="23"/>
              </w:rPr>
            </w:pPr>
          </w:p>
        </w:tc>
        <w:tc>
          <w:tcPr>
            <w:tcW w:w="3143" w:type="dxa"/>
            <w:gridSpan w:val="3"/>
            <w:vMerge/>
            <w:tcBorders>
              <w:top w:val="single" w:sz="4" w:space="0" w:color="000000"/>
              <w:left w:val="nil"/>
              <w:bottom w:val="single" w:sz="4" w:space="0" w:color="000000"/>
              <w:right w:val="single" w:sz="4" w:space="0" w:color="000000"/>
            </w:tcBorders>
            <w:vAlign w:val="center"/>
            <w:hideMark/>
          </w:tcPr>
          <w:p w:rsidR="000920A5" w:rsidRPr="00680156" w:rsidRDefault="000920A5" w:rsidP="000920A5">
            <w:pPr>
              <w:rPr>
                <w:rFonts w:ascii="Times New Roman" w:hAnsi="Times New Roman"/>
                <w:color w:val="000000"/>
                <w:sz w:val="23"/>
                <w:szCs w:val="23"/>
              </w:rPr>
            </w:pPr>
          </w:p>
        </w:tc>
        <w:tc>
          <w:tcPr>
            <w:tcW w:w="2101" w:type="dxa"/>
            <w:gridSpan w:val="3"/>
            <w:tcBorders>
              <w:top w:val="single" w:sz="4" w:space="0" w:color="000000"/>
              <w:left w:val="nil"/>
              <w:bottom w:val="single" w:sz="4" w:space="0" w:color="000000"/>
              <w:right w:val="single" w:sz="4" w:space="0" w:color="000000"/>
            </w:tcBorders>
          </w:tcPr>
          <w:p w:rsidR="004016D5" w:rsidRPr="00680156" w:rsidRDefault="004016D5" w:rsidP="004016D5">
            <w:pPr>
              <w:rPr>
                <w:rFonts w:ascii="Times New Roman" w:hAnsi="Times New Roman"/>
                <w:color w:val="000000"/>
                <w:sz w:val="23"/>
                <w:szCs w:val="23"/>
              </w:rPr>
            </w:pPr>
            <w:r w:rsidRPr="00680156">
              <w:rPr>
                <w:rFonts w:ascii="Times New Roman" w:hAnsi="Times New Roman"/>
                <w:sz w:val="23"/>
                <w:szCs w:val="23"/>
              </w:rPr>
              <w:t>Реквізити будуть уточненні, на момент підписання договору</w:t>
            </w:r>
          </w:p>
          <w:p w:rsidR="000920A5" w:rsidRPr="00680156" w:rsidRDefault="000920A5" w:rsidP="000920A5">
            <w:pPr>
              <w:rPr>
                <w:rFonts w:ascii="Times New Roman" w:hAnsi="Times New Roman"/>
                <w:color w:val="FF0000"/>
                <w:sz w:val="23"/>
                <w:szCs w:val="23"/>
              </w:rPr>
            </w:pPr>
          </w:p>
        </w:tc>
        <w:tc>
          <w:tcPr>
            <w:tcW w:w="2269" w:type="dxa"/>
            <w:gridSpan w:val="4"/>
            <w:tcBorders>
              <w:top w:val="single" w:sz="4" w:space="0" w:color="000000"/>
              <w:left w:val="nil"/>
              <w:bottom w:val="single" w:sz="4" w:space="0" w:color="000000"/>
              <w:right w:val="single" w:sz="4" w:space="0" w:color="000000"/>
            </w:tcBorders>
          </w:tcPr>
          <w:p w:rsidR="004016D5" w:rsidRPr="00680156" w:rsidRDefault="004016D5" w:rsidP="004016D5">
            <w:pPr>
              <w:rPr>
                <w:rFonts w:ascii="Times New Roman" w:hAnsi="Times New Roman"/>
                <w:color w:val="000000"/>
                <w:sz w:val="23"/>
                <w:szCs w:val="23"/>
              </w:rPr>
            </w:pPr>
            <w:r w:rsidRPr="00680156">
              <w:rPr>
                <w:rFonts w:ascii="Times New Roman" w:hAnsi="Times New Roman"/>
                <w:sz w:val="23"/>
                <w:szCs w:val="23"/>
              </w:rPr>
              <w:t>Реквізити будуть уточненні, на момент підписання договору</w:t>
            </w:r>
          </w:p>
          <w:p w:rsidR="000920A5" w:rsidRPr="00680156" w:rsidRDefault="000920A5" w:rsidP="000920A5">
            <w:pPr>
              <w:rPr>
                <w:rFonts w:ascii="Times New Roman" w:hAnsi="Times New Roman"/>
                <w:color w:val="000000"/>
                <w:sz w:val="23"/>
                <w:szCs w:val="23"/>
              </w:rPr>
            </w:pPr>
          </w:p>
        </w:tc>
        <w:tc>
          <w:tcPr>
            <w:tcW w:w="2126" w:type="dxa"/>
            <w:tcBorders>
              <w:top w:val="single" w:sz="4" w:space="0" w:color="000000"/>
              <w:left w:val="nil"/>
              <w:bottom w:val="single" w:sz="4" w:space="0" w:color="000000"/>
              <w:right w:val="single" w:sz="4" w:space="0" w:color="000000"/>
            </w:tcBorders>
          </w:tcPr>
          <w:p w:rsidR="000920A5" w:rsidRPr="00680156" w:rsidRDefault="000920A5" w:rsidP="000920A5">
            <w:pPr>
              <w:rPr>
                <w:rFonts w:ascii="Times New Roman" w:hAnsi="Times New Roman"/>
                <w:sz w:val="23"/>
                <w:szCs w:val="23"/>
              </w:rPr>
            </w:pPr>
            <w:r w:rsidRPr="00680156">
              <w:rPr>
                <w:rFonts w:ascii="Times New Roman" w:hAnsi="Times New Roman"/>
                <w:sz w:val="23"/>
                <w:szCs w:val="23"/>
              </w:rPr>
              <w:t>Одержувач: Регіональне відділення ФДМ України</w:t>
            </w:r>
            <w:r w:rsidRPr="00680156">
              <w:rPr>
                <w:rFonts w:ascii="Times New Roman" w:hAnsi="Times New Roman"/>
                <w:sz w:val="23"/>
                <w:szCs w:val="23"/>
              </w:rPr>
              <w:br/>
              <w:t xml:space="preserve">по Вінницькій та Хмельницькій областях </w:t>
            </w:r>
            <w:r w:rsidRPr="00680156">
              <w:rPr>
                <w:rFonts w:ascii="Times New Roman" w:hAnsi="Times New Roman"/>
                <w:sz w:val="23"/>
                <w:szCs w:val="23"/>
              </w:rPr>
              <w:br/>
              <w:t>Рахунок № UA6482017203552</w:t>
            </w:r>
            <w:r w:rsidRPr="00680156">
              <w:rPr>
                <w:rFonts w:ascii="Times New Roman" w:hAnsi="Times New Roman"/>
                <w:sz w:val="23"/>
                <w:szCs w:val="23"/>
              </w:rPr>
              <w:lastRenderedPageBreak/>
              <w:t>59001002156369, Банк одержувача: ДКСУ  Код ЄДРПОУ 42964094</w:t>
            </w:r>
          </w:p>
        </w:tc>
      </w:tr>
      <w:tr w:rsidR="000920A5" w:rsidRPr="00680156" w:rsidTr="00C9037B">
        <w:trPr>
          <w:trHeight w:val="7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680156" w:rsidRDefault="000920A5" w:rsidP="000920A5">
            <w:pPr>
              <w:spacing w:before="120"/>
              <w:jc w:val="center"/>
              <w:rPr>
                <w:rFonts w:ascii="Times New Roman" w:hAnsi="Times New Roman"/>
                <w:color w:val="000000"/>
                <w:sz w:val="23"/>
                <w:szCs w:val="23"/>
              </w:rPr>
            </w:pPr>
            <w:r w:rsidRPr="00680156">
              <w:rPr>
                <w:rFonts w:ascii="Times New Roman" w:hAnsi="Times New Roman"/>
                <w:color w:val="000000"/>
                <w:sz w:val="23"/>
                <w:szCs w:val="23"/>
              </w:rPr>
              <w:lastRenderedPageBreak/>
              <w:t>16</w:t>
            </w:r>
          </w:p>
        </w:tc>
        <w:tc>
          <w:tcPr>
            <w:tcW w:w="3143" w:type="dxa"/>
            <w:gridSpan w:val="3"/>
            <w:tcBorders>
              <w:top w:val="single" w:sz="4" w:space="0" w:color="000000"/>
              <w:left w:val="nil"/>
              <w:bottom w:val="single" w:sz="4" w:space="0" w:color="000000"/>
              <w:right w:val="single" w:sz="4" w:space="0" w:color="000000"/>
            </w:tcBorders>
            <w:hideMark/>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Співвідношення розподілу орендної плати станом на дату укладення договору</w:t>
            </w:r>
          </w:p>
        </w:tc>
        <w:tc>
          <w:tcPr>
            <w:tcW w:w="3378" w:type="dxa"/>
            <w:gridSpan w:val="5"/>
            <w:tcBorders>
              <w:top w:val="single" w:sz="4" w:space="0" w:color="000000"/>
              <w:left w:val="nil"/>
              <w:bottom w:val="single" w:sz="4" w:space="0" w:color="000000"/>
              <w:right w:val="single" w:sz="4" w:space="0" w:color="000000"/>
            </w:tcBorders>
            <w:hideMark/>
          </w:tcPr>
          <w:p w:rsidR="000920A5" w:rsidRPr="00680156" w:rsidRDefault="000920A5" w:rsidP="00991C94">
            <w:pPr>
              <w:spacing w:before="120"/>
              <w:rPr>
                <w:rFonts w:ascii="Times New Roman" w:hAnsi="Times New Roman"/>
                <w:color w:val="000000"/>
                <w:sz w:val="23"/>
                <w:szCs w:val="23"/>
              </w:rPr>
            </w:pPr>
            <w:r w:rsidRPr="00680156">
              <w:rPr>
                <w:rFonts w:ascii="Times New Roman" w:hAnsi="Times New Roman"/>
                <w:color w:val="000000"/>
                <w:sz w:val="23"/>
                <w:szCs w:val="23"/>
              </w:rPr>
              <w:t>Балансоутримувачу</w:t>
            </w:r>
            <w:r w:rsidR="000E3C8E" w:rsidRPr="00680156">
              <w:rPr>
                <w:rFonts w:ascii="Times New Roman" w:hAnsi="Times New Roman"/>
                <w:color w:val="000000"/>
                <w:sz w:val="23"/>
                <w:szCs w:val="23"/>
              </w:rPr>
              <w:t xml:space="preserve"> 3</w:t>
            </w:r>
            <w:r w:rsidR="00991C94" w:rsidRPr="00680156">
              <w:rPr>
                <w:rFonts w:ascii="Times New Roman" w:hAnsi="Times New Roman"/>
                <w:color w:val="000000"/>
                <w:sz w:val="23"/>
                <w:szCs w:val="23"/>
              </w:rPr>
              <w:t>0</w:t>
            </w:r>
            <w:r w:rsidRPr="00680156">
              <w:rPr>
                <w:rFonts w:ascii="Times New Roman" w:hAnsi="Times New Roman"/>
                <w:color w:val="000000"/>
                <w:sz w:val="23"/>
                <w:szCs w:val="23"/>
              </w:rPr>
              <w:t xml:space="preserve"> відсотків  суми орендної плати</w:t>
            </w:r>
          </w:p>
        </w:tc>
        <w:tc>
          <w:tcPr>
            <w:tcW w:w="3118" w:type="dxa"/>
            <w:gridSpan w:val="3"/>
            <w:tcBorders>
              <w:top w:val="single" w:sz="4" w:space="0" w:color="000000"/>
              <w:left w:val="nil"/>
              <w:bottom w:val="single" w:sz="4" w:space="0" w:color="000000"/>
              <w:right w:val="single" w:sz="4" w:space="0" w:color="000000"/>
            </w:tcBorders>
          </w:tcPr>
          <w:p w:rsidR="000920A5" w:rsidRPr="00680156" w:rsidRDefault="000920A5" w:rsidP="000920A5">
            <w:pPr>
              <w:spacing w:before="120"/>
              <w:rPr>
                <w:rFonts w:ascii="Times New Roman" w:hAnsi="Times New Roman"/>
                <w:color w:val="000000"/>
                <w:sz w:val="23"/>
                <w:szCs w:val="23"/>
              </w:rPr>
            </w:pPr>
            <w:r w:rsidRPr="00680156">
              <w:rPr>
                <w:rFonts w:ascii="Times New Roman" w:hAnsi="Times New Roman"/>
                <w:color w:val="000000"/>
                <w:sz w:val="23"/>
                <w:szCs w:val="23"/>
              </w:rPr>
              <w:t>Д</w:t>
            </w:r>
            <w:r w:rsidR="000E3C8E" w:rsidRPr="00680156">
              <w:rPr>
                <w:rFonts w:ascii="Times New Roman" w:hAnsi="Times New Roman"/>
                <w:color w:val="000000"/>
                <w:sz w:val="23"/>
                <w:szCs w:val="23"/>
              </w:rPr>
              <w:t>ержавному бюджету 7</w:t>
            </w:r>
            <w:r w:rsidRPr="00680156">
              <w:rPr>
                <w:rFonts w:ascii="Times New Roman" w:hAnsi="Times New Roman"/>
                <w:color w:val="000000"/>
                <w:sz w:val="23"/>
                <w:szCs w:val="23"/>
              </w:rPr>
              <w:t>0 відсотків суми орендної плати</w:t>
            </w:r>
          </w:p>
        </w:tc>
      </w:tr>
    </w:tbl>
    <w:p w:rsidR="00C72A36" w:rsidRPr="00680156" w:rsidRDefault="00C72A36" w:rsidP="00C72A36">
      <w:pPr>
        <w:jc w:val="center"/>
        <w:rPr>
          <w:rFonts w:ascii="Times New Roman" w:hAnsi="Times New Roman"/>
          <w:b/>
          <w:color w:val="000000"/>
          <w:sz w:val="23"/>
          <w:szCs w:val="23"/>
        </w:rPr>
      </w:pPr>
    </w:p>
    <w:p w:rsidR="00406922" w:rsidRPr="00680156" w:rsidRDefault="00406922" w:rsidP="00C72A36">
      <w:pPr>
        <w:jc w:val="center"/>
        <w:rPr>
          <w:rFonts w:ascii="Times New Roman" w:hAnsi="Times New Roman"/>
          <w:sz w:val="23"/>
          <w:szCs w:val="23"/>
        </w:rPr>
      </w:pPr>
    </w:p>
    <w:p w:rsidR="00C72A36" w:rsidRPr="00680156" w:rsidRDefault="00FC5C2F" w:rsidP="00FC5C2F">
      <w:pPr>
        <w:rPr>
          <w:rFonts w:ascii="Times New Roman" w:hAnsi="Times New Roman"/>
          <w:sz w:val="23"/>
          <w:szCs w:val="23"/>
        </w:rPr>
      </w:pPr>
      <w:r w:rsidRPr="00680156">
        <w:rPr>
          <w:rFonts w:ascii="Times New Roman" w:hAnsi="Times New Roman"/>
          <w:sz w:val="23"/>
          <w:szCs w:val="23"/>
        </w:rPr>
        <w:t xml:space="preserve">                                                        </w:t>
      </w:r>
      <w:r w:rsidR="00C72A36" w:rsidRPr="00680156">
        <w:rPr>
          <w:rFonts w:ascii="Times New Roman" w:hAnsi="Times New Roman"/>
          <w:sz w:val="23"/>
          <w:szCs w:val="23"/>
        </w:rPr>
        <w:t>II. Незмінювані умови договору</w:t>
      </w:r>
    </w:p>
    <w:p w:rsidR="00C72A36" w:rsidRPr="00680156" w:rsidRDefault="00C72A36" w:rsidP="00C72A36">
      <w:pPr>
        <w:pStyle w:val="a4"/>
        <w:ind w:firstLine="0"/>
        <w:jc w:val="center"/>
        <w:rPr>
          <w:rFonts w:ascii="Times New Roman" w:hAnsi="Times New Roman"/>
          <w:sz w:val="23"/>
          <w:szCs w:val="23"/>
        </w:rPr>
      </w:pPr>
      <w:r w:rsidRPr="00680156">
        <w:rPr>
          <w:rFonts w:ascii="Times New Roman" w:hAnsi="Times New Roman"/>
          <w:sz w:val="23"/>
          <w:szCs w:val="23"/>
        </w:rPr>
        <w:t>Предмет договору</w:t>
      </w:r>
    </w:p>
    <w:p w:rsidR="00C72A36" w:rsidRPr="00680156" w:rsidRDefault="00C72A36" w:rsidP="00C72A36">
      <w:pPr>
        <w:pStyle w:val="a4"/>
        <w:jc w:val="both"/>
        <w:rPr>
          <w:rFonts w:ascii="Times New Roman" w:hAnsi="Times New Roman"/>
          <w:sz w:val="23"/>
          <w:szCs w:val="23"/>
        </w:rPr>
      </w:pPr>
      <w:r w:rsidRPr="00680156">
        <w:rPr>
          <w:rFonts w:ascii="Times New Roman" w:hAnsi="Times New Roman"/>
          <w:sz w:val="23"/>
          <w:szCs w:val="23"/>
        </w:rPr>
        <w:t xml:space="preserve">1.1. Орендодавець і Балансоутримувач </w:t>
      </w:r>
      <w:r w:rsidR="007F2171" w:rsidRPr="00680156">
        <w:rPr>
          <w:rFonts w:ascii="Times New Roman" w:hAnsi="Times New Roman"/>
          <w:sz w:val="23"/>
          <w:szCs w:val="23"/>
        </w:rPr>
        <w:t xml:space="preserve"> </w:t>
      </w:r>
      <w:r w:rsidRPr="00680156">
        <w:rPr>
          <w:rFonts w:ascii="Times New Roman" w:hAnsi="Times New Roman"/>
          <w:sz w:val="23"/>
          <w:szCs w:val="23"/>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Default="00C72A36" w:rsidP="00C72A36">
      <w:pPr>
        <w:pStyle w:val="a4"/>
        <w:jc w:val="both"/>
        <w:rPr>
          <w:rFonts w:ascii="Times New Roman" w:hAnsi="Times New Roman"/>
          <w:sz w:val="23"/>
          <w:szCs w:val="23"/>
        </w:rPr>
      </w:pPr>
      <w:r w:rsidRPr="00680156">
        <w:rPr>
          <w:rFonts w:ascii="Times New Roman" w:hAnsi="Times New Roman"/>
          <w:sz w:val="23"/>
          <w:szCs w:val="23"/>
        </w:rPr>
        <w:t>1.2. Майно передається в оренду для використання згідно з пунктом 7 Умов.</w:t>
      </w:r>
    </w:p>
    <w:p w:rsidR="00243622" w:rsidRPr="00680156" w:rsidRDefault="00243622" w:rsidP="00C72A36">
      <w:pPr>
        <w:pStyle w:val="a4"/>
        <w:jc w:val="both"/>
        <w:rPr>
          <w:rFonts w:ascii="Times New Roman" w:hAnsi="Times New Roman"/>
          <w:sz w:val="23"/>
          <w:szCs w:val="23"/>
        </w:rPr>
      </w:pPr>
    </w:p>
    <w:p w:rsidR="00417C97" w:rsidRPr="00680156" w:rsidRDefault="00417C97" w:rsidP="00417C97">
      <w:pPr>
        <w:pStyle w:val="a4"/>
        <w:ind w:firstLine="0"/>
        <w:jc w:val="center"/>
        <w:rPr>
          <w:rFonts w:ascii="Times New Roman" w:hAnsi="Times New Roman"/>
          <w:sz w:val="23"/>
          <w:szCs w:val="23"/>
        </w:rPr>
      </w:pPr>
      <w:r w:rsidRPr="00680156">
        <w:rPr>
          <w:rFonts w:ascii="Times New Roman" w:hAnsi="Times New Roman"/>
          <w:sz w:val="23"/>
          <w:szCs w:val="23"/>
        </w:rPr>
        <w:t>2. Умови передачі орендованого Майна Орендарю</w:t>
      </w:r>
    </w:p>
    <w:p w:rsidR="00417C97" w:rsidRPr="00680156" w:rsidRDefault="00417C97" w:rsidP="00417C97">
      <w:pPr>
        <w:pStyle w:val="a4"/>
        <w:jc w:val="both"/>
        <w:rPr>
          <w:rFonts w:ascii="Times New Roman" w:hAnsi="Times New Roman"/>
          <w:sz w:val="23"/>
          <w:szCs w:val="23"/>
        </w:rPr>
      </w:pPr>
      <w:r w:rsidRPr="00680156">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417C97" w:rsidRPr="00680156" w:rsidRDefault="00417C97" w:rsidP="00417C97">
      <w:pPr>
        <w:pStyle w:val="a4"/>
        <w:jc w:val="both"/>
        <w:rPr>
          <w:rFonts w:ascii="Times New Roman" w:hAnsi="Times New Roman"/>
          <w:sz w:val="23"/>
          <w:szCs w:val="23"/>
        </w:rPr>
      </w:pPr>
      <w:r w:rsidRPr="00680156">
        <w:rPr>
          <w:rFonts w:ascii="Times New Roman" w:hAnsi="Times New Roman"/>
          <w:sz w:val="23"/>
          <w:szCs w:val="23"/>
        </w:rPr>
        <w:t xml:space="preserve">Акт приймання-передачі підписується між Орендарем і Балансоутримувачем одночасно з підписанням цього договору. </w:t>
      </w:r>
    </w:p>
    <w:p w:rsidR="00FC5C2F" w:rsidRPr="00680156" w:rsidRDefault="00FC5C2F" w:rsidP="00FC5C2F">
      <w:pPr>
        <w:pStyle w:val="a4"/>
        <w:jc w:val="both"/>
        <w:rPr>
          <w:rFonts w:ascii="Times New Roman" w:hAnsi="Times New Roman"/>
          <w:sz w:val="23"/>
          <w:szCs w:val="23"/>
        </w:rPr>
      </w:pPr>
      <w:r w:rsidRPr="00680156">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17C97" w:rsidRPr="00680156" w:rsidRDefault="00417C97" w:rsidP="00417C97">
      <w:pPr>
        <w:pStyle w:val="a4"/>
        <w:jc w:val="both"/>
        <w:rPr>
          <w:rFonts w:ascii="Times New Roman" w:hAnsi="Times New Roman"/>
          <w:sz w:val="23"/>
          <w:szCs w:val="23"/>
        </w:rPr>
      </w:pPr>
      <w:r w:rsidRPr="00680156">
        <w:rPr>
          <w:rFonts w:ascii="Times New Roman" w:hAnsi="Times New Roman"/>
          <w:sz w:val="23"/>
          <w:szCs w:val="23"/>
        </w:rPr>
        <w:t>2.2. Передача Майна в оренду здійснюється за його страховою вартістю, визначеною у пункті 6.2 Умов.</w:t>
      </w: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3. Орендна плата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680156" w:rsidRDefault="006E4E34" w:rsidP="00B572BB">
      <w:pPr>
        <w:pStyle w:val="a4"/>
        <w:rPr>
          <w:rFonts w:ascii="Times New Roman" w:hAnsi="Times New Roman"/>
          <w:sz w:val="23"/>
          <w:szCs w:val="23"/>
        </w:rPr>
      </w:pPr>
      <w:r w:rsidRPr="00680156">
        <w:rPr>
          <w:rFonts w:ascii="Times New Roman" w:hAnsi="Times New Roman"/>
          <w:sz w:val="23"/>
          <w:szCs w:val="23"/>
        </w:rPr>
        <w:t>3.3. Орендар сплачує орендну</w:t>
      </w:r>
      <w:r w:rsidR="00B572BB" w:rsidRPr="00680156">
        <w:rPr>
          <w:rFonts w:ascii="Times New Roman" w:hAnsi="Times New Roman"/>
          <w:sz w:val="23"/>
          <w:szCs w:val="23"/>
        </w:rPr>
        <w:t xml:space="preserve"> плату до державного бюджету та </w:t>
      </w:r>
      <w:r w:rsidRPr="00680156">
        <w:rPr>
          <w:rFonts w:ascii="Times New Roman" w:hAnsi="Times New Roman"/>
          <w:sz w:val="23"/>
          <w:szCs w:val="23"/>
        </w:rPr>
        <w:t>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6E4E34" w:rsidRPr="00680156"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680156"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680156"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680156"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243622" w:rsidRPr="00680156" w:rsidRDefault="00243622" w:rsidP="006E4E34">
      <w:pPr>
        <w:pStyle w:val="a4"/>
        <w:spacing w:line="233" w:lineRule="auto"/>
        <w:jc w:val="both"/>
        <w:rPr>
          <w:rFonts w:ascii="Times New Roman" w:hAnsi="Times New Roman"/>
          <w:sz w:val="23"/>
          <w:szCs w:val="23"/>
        </w:rPr>
      </w:pPr>
    </w:p>
    <w:p w:rsidR="006E4E34" w:rsidRPr="00680156" w:rsidRDefault="006E4E34" w:rsidP="006E4E34">
      <w:pPr>
        <w:pStyle w:val="a4"/>
        <w:spacing w:line="233" w:lineRule="auto"/>
        <w:ind w:firstLine="0"/>
        <w:jc w:val="center"/>
        <w:rPr>
          <w:rFonts w:ascii="Times New Roman" w:hAnsi="Times New Roman"/>
          <w:sz w:val="23"/>
          <w:szCs w:val="23"/>
        </w:rPr>
      </w:pPr>
      <w:r w:rsidRPr="00680156">
        <w:rPr>
          <w:rFonts w:ascii="Times New Roman" w:hAnsi="Times New Roman"/>
          <w:sz w:val="23"/>
          <w:szCs w:val="23"/>
        </w:rPr>
        <w:t>4. Повернення Майна з оренди і забезпечувальний депозит</w:t>
      </w:r>
    </w:p>
    <w:p w:rsidR="006E4E34" w:rsidRPr="00680156" w:rsidRDefault="006E4E34" w:rsidP="006E4E34">
      <w:pPr>
        <w:pStyle w:val="a4"/>
        <w:spacing w:line="233" w:lineRule="auto"/>
        <w:jc w:val="both"/>
        <w:rPr>
          <w:rFonts w:ascii="Times New Roman" w:hAnsi="Times New Roman"/>
          <w:sz w:val="23"/>
          <w:szCs w:val="23"/>
        </w:rPr>
      </w:pPr>
      <w:r w:rsidRPr="00680156">
        <w:rPr>
          <w:rFonts w:ascii="Times New Roman" w:hAnsi="Times New Roman"/>
          <w:sz w:val="23"/>
          <w:szCs w:val="23"/>
        </w:rPr>
        <w:t>4.1. У разі припинення договору Орендар зобов’язаний:</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80156">
        <w:rPr>
          <w:rFonts w:ascii="Times New Roman" w:hAnsi="Times New Roman"/>
          <w:sz w:val="23"/>
          <w:szCs w:val="23"/>
          <w:lang w:val="ru-RU"/>
        </w:rPr>
        <w:t>—</w:t>
      </w:r>
      <w:r w:rsidRPr="00680156">
        <w:rPr>
          <w:rFonts w:ascii="Times New Roman" w:hAnsi="Times New Roman"/>
          <w:sz w:val="23"/>
          <w:szCs w:val="23"/>
        </w:rPr>
        <w:t xml:space="preserve"> то разом із такими поліпшеннями/капітальним ремонтом;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Орендар зобов’язаний: </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звільнити Майно одночасно із поверненням підписаних Орендарем актів.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4E34" w:rsidRPr="00680156" w:rsidRDefault="006E4E34" w:rsidP="004B27EA">
      <w:pPr>
        <w:pStyle w:val="a4"/>
        <w:widowControl w:val="0"/>
        <w:jc w:val="both"/>
        <w:rPr>
          <w:rFonts w:ascii="Times New Roman" w:hAnsi="Times New Roman"/>
          <w:sz w:val="23"/>
          <w:szCs w:val="23"/>
        </w:rPr>
      </w:pPr>
      <w:r w:rsidRPr="00680156">
        <w:rPr>
          <w:rFonts w:ascii="Times New Roman" w:hAnsi="Times New Roman"/>
          <w:sz w:val="23"/>
          <w:szCs w:val="23"/>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другу чергу погашаються зобов’язання Орендаря із сплати неустойки (пункт 4.4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680156" w:rsidRDefault="006E4E34" w:rsidP="00BF590A">
      <w:pPr>
        <w:pStyle w:val="a4"/>
        <w:ind w:firstLine="0"/>
        <w:rPr>
          <w:rFonts w:ascii="Times New Roman" w:hAnsi="Times New Roman"/>
          <w:sz w:val="23"/>
          <w:szCs w:val="23"/>
        </w:rPr>
      </w:pPr>
      <w:r w:rsidRPr="00680156">
        <w:rPr>
          <w:rFonts w:ascii="Times New Roman" w:hAnsi="Times New Roman"/>
          <w:sz w:val="23"/>
          <w:szCs w:val="23"/>
        </w:rPr>
        <w:t>5. Поліпшення і ремонт орендованого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5.1. Орендар має право: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6E4E34"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w:t>
      </w:r>
      <w:r w:rsidRPr="00680156">
        <w:rPr>
          <w:rFonts w:ascii="Times New Roman" w:hAnsi="Times New Roman"/>
          <w:sz w:val="23"/>
          <w:szCs w:val="23"/>
        </w:rPr>
        <w:lastRenderedPageBreak/>
        <w:t>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243622" w:rsidRPr="00680156" w:rsidRDefault="00243622" w:rsidP="006E4E34">
      <w:pPr>
        <w:pStyle w:val="a4"/>
        <w:jc w:val="both"/>
        <w:rPr>
          <w:rFonts w:ascii="Times New Roman" w:hAnsi="Times New Roman"/>
          <w:sz w:val="23"/>
          <w:szCs w:val="23"/>
        </w:rPr>
      </w:pP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6. Режим використання орендованого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 Умов.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6.3. Орендар зобов’язаний:</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80156">
        <w:rPr>
          <w:rFonts w:ascii="Times New Roman" w:hAnsi="Times New Roman"/>
          <w:sz w:val="23"/>
          <w:szCs w:val="23"/>
          <w:lang w:val="ru-RU"/>
        </w:rPr>
        <w:t>—</w:t>
      </w:r>
      <w:r w:rsidRPr="00680156">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w:t>
      </w:r>
      <w:r w:rsidR="00EB69CA" w:rsidRPr="00680156">
        <w:rPr>
          <w:rFonts w:ascii="Times New Roman" w:hAnsi="Times New Roman"/>
          <w:sz w:val="23"/>
          <w:szCs w:val="23"/>
        </w:rPr>
        <w:t>казом Фонду державного майна.</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підписати і повернути Балансоутримувачу примірник договору; або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подати Балансоутримувачу обґрунтовані зауваження до сум витрат, які підлягають відшкодуванню Орендарем за договором.</w:t>
      </w:r>
    </w:p>
    <w:p w:rsidR="006E4E34" w:rsidRPr="00680156" w:rsidRDefault="006E4E34" w:rsidP="006E4E34">
      <w:pPr>
        <w:pStyle w:val="a4"/>
        <w:jc w:val="both"/>
        <w:rPr>
          <w:rFonts w:ascii="Times New Roman" w:hAnsi="Times New Roman"/>
          <w:sz w:val="23"/>
          <w:szCs w:val="23"/>
        </w:rPr>
      </w:pPr>
      <w:bookmarkStart w:id="0" w:name="_heading=h.1fob9te"/>
      <w:bookmarkEnd w:id="0"/>
      <w:r w:rsidRPr="00680156">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4E34" w:rsidRPr="00680156" w:rsidRDefault="006E4E34" w:rsidP="006E4E34">
      <w:pPr>
        <w:pStyle w:val="a4"/>
        <w:jc w:val="center"/>
        <w:rPr>
          <w:rFonts w:ascii="Times New Roman" w:hAnsi="Times New Roman"/>
          <w:sz w:val="23"/>
          <w:szCs w:val="23"/>
        </w:rPr>
      </w:pPr>
      <w:r w:rsidRPr="00680156">
        <w:rPr>
          <w:rFonts w:ascii="Times New Roman" w:hAnsi="Times New Roman"/>
          <w:sz w:val="23"/>
          <w:szCs w:val="23"/>
        </w:rPr>
        <w:t xml:space="preserve">7. Страхування об’єкта оренди, відшкодування витрат на оцінку Майна </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7.1. Орендар зобов’язаний:</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протягом 10 календарних днів з дня укладення цього договору застрахувати Майно на суму його страхової вартості, визначеної у </w:t>
      </w:r>
      <w:r w:rsidRPr="00680156">
        <w:rPr>
          <w:rFonts w:ascii="Times New Roman" w:hAnsi="Times New Roman"/>
          <w:sz w:val="23"/>
          <w:szCs w:val="23"/>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Default="006E4E34" w:rsidP="006E4E34">
      <w:pPr>
        <w:pStyle w:val="a4"/>
        <w:jc w:val="both"/>
        <w:rPr>
          <w:rFonts w:ascii="Times New Roman" w:hAnsi="Times New Roman"/>
          <w:sz w:val="23"/>
          <w:szCs w:val="23"/>
        </w:rPr>
      </w:pPr>
      <w:r w:rsidRPr="00680156">
        <w:rPr>
          <w:rFonts w:ascii="Times New Roman" w:hAnsi="Times New Roman"/>
          <w:sz w:val="23"/>
          <w:szCs w:val="23"/>
        </w:rPr>
        <w:t>Оплата послуг страховика здійснюється за рахунок Орендаря (страхувальника).</w:t>
      </w:r>
    </w:p>
    <w:p w:rsidR="00243622" w:rsidRPr="00680156" w:rsidRDefault="00243622" w:rsidP="006E4E34">
      <w:pPr>
        <w:pStyle w:val="a4"/>
        <w:jc w:val="both"/>
        <w:rPr>
          <w:rFonts w:ascii="Times New Roman" w:hAnsi="Times New Roman"/>
          <w:sz w:val="23"/>
          <w:szCs w:val="23"/>
        </w:rPr>
      </w:pP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8. Суборенда</w:t>
      </w:r>
    </w:p>
    <w:p w:rsidR="006E4E34" w:rsidRDefault="006E4E34" w:rsidP="006E4E34">
      <w:pPr>
        <w:pStyle w:val="a4"/>
        <w:jc w:val="both"/>
        <w:rPr>
          <w:rFonts w:ascii="Times New Roman" w:hAnsi="Times New Roman"/>
          <w:sz w:val="23"/>
          <w:szCs w:val="23"/>
        </w:rPr>
      </w:pPr>
      <w:r w:rsidRPr="00680156">
        <w:rPr>
          <w:rFonts w:ascii="Times New Roman" w:hAnsi="Times New Roman"/>
          <w:sz w:val="23"/>
          <w:szCs w:val="23"/>
        </w:rPr>
        <w:t>8.1. Орендар не має права передавати Майно в суборенду.</w:t>
      </w:r>
    </w:p>
    <w:p w:rsidR="00243622" w:rsidRPr="00680156" w:rsidRDefault="00243622" w:rsidP="006E4E34">
      <w:pPr>
        <w:pStyle w:val="a4"/>
        <w:jc w:val="both"/>
        <w:rPr>
          <w:rFonts w:ascii="Times New Roman" w:hAnsi="Times New Roman"/>
          <w:sz w:val="23"/>
          <w:szCs w:val="23"/>
        </w:rPr>
      </w:pP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9. Запевнення сторін</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9.1. Балансоутримувач і Орендодавець запевняють Орендаря, що: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0618E7" w:rsidRPr="00680156" w:rsidRDefault="000618E7" w:rsidP="006E4E34">
      <w:pPr>
        <w:pStyle w:val="a4"/>
        <w:ind w:firstLine="0"/>
        <w:jc w:val="center"/>
        <w:rPr>
          <w:rFonts w:ascii="Times New Roman" w:hAnsi="Times New Roman"/>
          <w:sz w:val="23"/>
          <w:szCs w:val="23"/>
        </w:rPr>
      </w:pP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10. Додаткові умови оренди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10.1. </w:t>
      </w:r>
      <w:r w:rsidR="00D57B34" w:rsidRPr="00680156">
        <w:rPr>
          <w:rFonts w:ascii="Times New Roman" w:hAnsi="Times New Roman"/>
          <w:sz w:val="23"/>
          <w:szCs w:val="23"/>
        </w:rPr>
        <w:t>Без додаткових умов.</w:t>
      </w:r>
    </w:p>
    <w:p w:rsidR="006E4E34" w:rsidRPr="00680156" w:rsidRDefault="006E4E34" w:rsidP="006E4E34">
      <w:pPr>
        <w:pStyle w:val="a4"/>
        <w:ind w:firstLine="0"/>
        <w:jc w:val="center"/>
        <w:rPr>
          <w:rFonts w:ascii="Times New Roman" w:hAnsi="Times New Roman"/>
          <w:sz w:val="23"/>
          <w:szCs w:val="23"/>
        </w:rPr>
      </w:pP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 xml:space="preserve">        11. Відповідальність і вирішення спорів за договором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680156" w:rsidRDefault="006E4E34" w:rsidP="006E4E34">
      <w:pPr>
        <w:pStyle w:val="a4"/>
        <w:jc w:val="center"/>
        <w:rPr>
          <w:rFonts w:ascii="Times New Roman" w:hAnsi="Times New Roman"/>
          <w:sz w:val="23"/>
          <w:szCs w:val="23"/>
        </w:rPr>
      </w:pPr>
      <w:r w:rsidRPr="00680156">
        <w:rPr>
          <w:rFonts w:ascii="Times New Roman" w:hAnsi="Times New Roman"/>
          <w:sz w:val="23"/>
          <w:szCs w:val="23"/>
        </w:rPr>
        <w:t>12. Строк чинності, умови зміни та припинення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Орендар має переважне право на продовження цього договору, яке може бути реалізовано ним у визначений в Порядку спосіб.</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 Договір припиняється: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12.6.1 з підстав, передбачених частиною першою статті 24 Закону, і при цьому: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680156" w:rsidRDefault="006E4E34" w:rsidP="006E4E34">
      <w:pPr>
        <w:ind w:firstLine="567"/>
        <w:jc w:val="both"/>
        <w:rPr>
          <w:rFonts w:ascii="Times New Roman" w:hAnsi="Times New Roman"/>
          <w:sz w:val="23"/>
          <w:szCs w:val="23"/>
        </w:rPr>
      </w:pPr>
      <w:r w:rsidRPr="00680156">
        <w:rPr>
          <w:rFonts w:ascii="Times New Roman" w:hAnsi="Times New Roman"/>
          <w:sz w:val="23"/>
          <w:szCs w:val="23"/>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680156">
        <w:rPr>
          <w:rFonts w:ascii="Times New Roman" w:hAnsi="Times New Roman"/>
          <w:sz w:val="23"/>
          <w:szCs w:val="23"/>
          <w:lang w:val="en-US"/>
        </w:rPr>
        <w:t> </w:t>
      </w:r>
      <w:r w:rsidRPr="00680156">
        <w:rPr>
          <w:rFonts w:ascii="Times New Roman" w:hAnsi="Times New Roman"/>
          <w:sz w:val="23"/>
          <w:szCs w:val="23"/>
        </w:rPr>
        <w:t>— на підставі протоколу аукціону (рішення Орендодавця не вимагається);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такому разі договір вважається припиненим: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 дати набрання законної сили рішенням суду про відмову у позові Орендаря; або</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680156" w:rsidRDefault="00EC6072" w:rsidP="006E4E34">
      <w:pPr>
        <w:pStyle w:val="a4"/>
        <w:jc w:val="both"/>
        <w:rPr>
          <w:rFonts w:ascii="Times New Roman" w:hAnsi="Times New Roman"/>
          <w:sz w:val="23"/>
          <w:szCs w:val="23"/>
        </w:rPr>
      </w:pPr>
      <w:r w:rsidRPr="00680156">
        <w:rPr>
          <w:rFonts w:ascii="Times New Roman" w:hAnsi="Times New Roman"/>
          <w:sz w:val="23"/>
          <w:szCs w:val="23"/>
        </w:rPr>
        <w:t xml:space="preserve">12.6.3 </w:t>
      </w:r>
      <w:r w:rsidR="006E4E34" w:rsidRPr="00680156">
        <w:rPr>
          <w:rFonts w:ascii="Times New Roman" w:hAnsi="Times New Roman"/>
          <w:sz w:val="23"/>
          <w:szCs w:val="23"/>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12.7. Договір може бути достроково припинений на вимогу Орендодавця, якщо Орендар:</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12.7.2. використовує Майно не за цільовим призн</w:t>
      </w:r>
      <w:r w:rsidR="007F4313">
        <w:rPr>
          <w:rFonts w:ascii="Times New Roman" w:hAnsi="Times New Roman"/>
          <w:sz w:val="23"/>
          <w:szCs w:val="23"/>
        </w:rPr>
        <w:t>аченням, визначеним у пункті</w:t>
      </w:r>
      <w:bookmarkStart w:id="1" w:name="_GoBack"/>
      <w:bookmarkEnd w:id="1"/>
      <w:r w:rsidR="00386FB3" w:rsidRPr="00680156">
        <w:rPr>
          <w:rFonts w:ascii="Times New Roman" w:hAnsi="Times New Roman"/>
          <w:sz w:val="23"/>
          <w:szCs w:val="23"/>
        </w:rPr>
        <w:t xml:space="preserve"> </w:t>
      </w:r>
      <w:r w:rsidR="00406922" w:rsidRPr="00680156">
        <w:rPr>
          <w:rFonts w:ascii="Times New Roman" w:hAnsi="Times New Roman"/>
          <w:sz w:val="23"/>
          <w:szCs w:val="23"/>
        </w:rPr>
        <w:t>7.1</w:t>
      </w:r>
      <w:r w:rsidRPr="00680156">
        <w:rPr>
          <w:rFonts w:ascii="Times New Roman" w:hAnsi="Times New Roman"/>
          <w:sz w:val="23"/>
          <w:szCs w:val="23"/>
        </w:rPr>
        <w:t xml:space="preserve"> Умов;</w:t>
      </w:r>
    </w:p>
    <w:p w:rsidR="005506B8" w:rsidRPr="00680156" w:rsidRDefault="005506B8" w:rsidP="005506B8">
      <w:pPr>
        <w:pStyle w:val="a4"/>
        <w:jc w:val="both"/>
        <w:rPr>
          <w:rFonts w:ascii="Times New Roman" w:hAnsi="Times New Roman"/>
          <w:sz w:val="23"/>
          <w:szCs w:val="23"/>
        </w:rPr>
      </w:pPr>
      <w:r w:rsidRPr="00680156">
        <w:rPr>
          <w:rFonts w:ascii="Times New Roman" w:hAnsi="Times New Roman"/>
          <w:sz w:val="23"/>
          <w:szCs w:val="23"/>
        </w:rPr>
        <w:t>12.7.3. передав Майно, його частину у користування іншій особі;</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12.7</w:t>
      </w:r>
      <w:r w:rsidR="005506B8" w:rsidRPr="00680156">
        <w:rPr>
          <w:rFonts w:ascii="Times New Roman" w:hAnsi="Times New Roman"/>
          <w:sz w:val="23"/>
          <w:szCs w:val="23"/>
        </w:rPr>
        <w:t>.4</w:t>
      </w:r>
      <w:r w:rsidRPr="00680156">
        <w:rPr>
          <w:rFonts w:ascii="Times New Roman" w:hAnsi="Times New Roman"/>
          <w:sz w:val="23"/>
          <w:szCs w:val="23"/>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12.9. Цей договір може бути достроково припинений на вимогу Орендаря, якщо:</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w:t>
      </w:r>
      <w:r w:rsidRPr="00680156">
        <w:rPr>
          <w:rFonts w:ascii="Times New Roman" w:hAnsi="Times New Roman"/>
          <w:sz w:val="23"/>
          <w:szCs w:val="23"/>
        </w:rPr>
        <w:lastRenderedPageBreak/>
        <w:t>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680156" w:rsidRDefault="006E4E34" w:rsidP="006E4E34">
      <w:pPr>
        <w:pStyle w:val="a4"/>
        <w:spacing w:line="230" w:lineRule="auto"/>
        <w:jc w:val="both"/>
        <w:rPr>
          <w:rFonts w:ascii="Times New Roman" w:hAnsi="Times New Roman"/>
          <w:sz w:val="23"/>
          <w:szCs w:val="23"/>
        </w:rPr>
      </w:pPr>
      <w:r w:rsidRPr="00680156">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12.11. У разі припинення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80156">
        <w:rPr>
          <w:rFonts w:ascii="Times New Roman" w:hAnsi="Times New Roman"/>
          <w:sz w:val="23"/>
          <w:szCs w:val="23"/>
          <w:lang w:val="ru-RU"/>
        </w:rPr>
        <w:t>—</w:t>
      </w:r>
      <w:r w:rsidRPr="00680156">
        <w:rPr>
          <w:rFonts w:ascii="Times New Roman" w:hAnsi="Times New Roman"/>
          <w:sz w:val="23"/>
          <w:szCs w:val="23"/>
        </w:rPr>
        <w:t xml:space="preserve"> власністю держави;</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pacing w:val="-4"/>
          <w:sz w:val="23"/>
          <w:szCs w:val="23"/>
        </w:rPr>
        <w:t xml:space="preserve">12.12. Майно вважається поверненим Орендодавцю/ Балансоутримувачу </w:t>
      </w:r>
      <w:r w:rsidRPr="00680156">
        <w:rPr>
          <w:rFonts w:ascii="Times New Roman" w:hAnsi="Times New Roman"/>
          <w:sz w:val="23"/>
          <w:szCs w:val="23"/>
        </w:rPr>
        <w:t>з моменту підписання Балансоутримувачем та Орендарем акта повернення з оренди орендованого Майна.</w:t>
      </w: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13. Інше</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4E34" w:rsidRPr="00680156" w:rsidRDefault="00CB79F0" w:rsidP="006E4E34">
      <w:pPr>
        <w:pStyle w:val="a4"/>
        <w:jc w:val="both"/>
        <w:rPr>
          <w:rFonts w:ascii="Times New Roman" w:hAnsi="Times New Roman"/>
          <w:sz w:val="23"/>
          <w:szCs w:val="23"/>
        </w:rPr>
      </w:pPr>
      <w:r w:rsidRPr="00680156">
        <w:rPr>
          <w:rFonts w:ascii="Times New Roman" w:hAnsi="Times New Roman"/>
          <w:sz w:val="23"/>
          <w:szCs w:val="23"/>
        </w:rPr>
        <w:t>13.2</w:t>
      </w:r>
      <w:r w:rsidR="006E4E34" w:rsidRPr="00680156">
        <w:rPr>
          <w:rFonts w:ascii="Times New Roman" w:hAnsi="Times New Roman"/>
          <w:sz w:val="23"/>
          <w:szCs w:val="23"/>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w:t>
      </w:r>
      <w:r w:rsidR="006E4E34" w:rsidRPr="00680156">
        <w:rPr>
          <w:rFonts w:ascii="Times New Roman" w:hAnsi="Times New Roman"/>
          <w:sz w:val="23"/>
          <w:szCs w:val="23"/>
        </w:rPr>
        <w:lastRenderedPageBreak/>
        <w:t>(протягом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4E34" w:rsidRPr="00680156" w:rsidRDefault="00CB79F0" w:rsidP="006E4E34">
      <w:pPr>
        <w:pStyle w:val="a4"/>
        <w:jc w:val="both"/>
        <w:rPr>
          <w:rFonts w:ascii="Times New Roman" w:hAnsi="Times New Roman"/>
          <w:sz w:val="23"/>
          <w:szCs w:val="23"/>
        </w:rPr>
      </w:pPr>
      <w:r w:rsidRPr="00680156">
        <w:rPr>
          <w:rFonts w:ascii="Times New Roman" w:hAnsi="Times New Roman"/>
          <w:sz w:val="23"/>
          <w:szCs w:val="23"/>
        </w:rPr>
        <w:t>13.3</w:t>
      </w:r>
      <w:r w:rsidR="006E4E34" w:rsidRPr="00680156">
        <w:rPr>
          <w:rFonts w:ascii="Times New Roman" w:hAnsi="Times New Roman"/>
          <w:sz w:val="23"/>
          <w:szCs w:val="23"/>
        </w:rPr>
        <w:t>. У разі реорганізації Орендаря договір оренди зберігає чинність для відповідного правонаступника юридичної особи — Орендаря.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Заміна сторони Орендаря набуває чинності з дня внесення змін до цього договору.</w:t>
      </w:r>
    </w:p>
    <w:p w:rsidR="006E4E34" w:rsidRPr="00680156" w:rsidRDefault="006E4E34" w:rsidP="006E4E34">
      <w:pPr>
        <w:pStyle w:val="a4"/>
        <w:jc w:val="both"/>
        <w:rPr>
          <w:rFonts w:ascii="Times New Roman" w:hAnsi="Times New Roman"/>
          <w:sz w:val="23"/>
          <w:szCs w:val="23"/>
        </w:rPr>
      </w:pPr>
      <w:r w:rsidRPr="00680156">
        <w:rPr>
          <w:rFonts w:ascii="Times New Roman" w:hAnsi="Times New Roman"/>
          <w:sz w:val="23"/>
          <w:szCs w:val="23"/>
        </w:rPr>
        <w:t>Заміна Орендаря інша, ніж передбачена цим пунктом, не допускається.</w:t>
      </w:r>
    </w:p>
    <w:p w:rsidR="006E4E34" w:rsidRPr="00680156" w:rsidRDefault="00CB79F0" w:rsidP="006E4E34">
      <w:pPr>
        <w:pStyle w:val="a4"/>
        <w:jc w:val="both"/>
        <w:rPr>
          <w:rFonts w:ascii="Times New Roman" w:hAnsi="Times New Roman"/>
          <w:sz w:val="23"/>
          <w:szCs w:val="23"/>
        </w:rPr>
      </w:pPr>
      <w:r w:rsidRPr="00680156">
        <w:rPr>
          <w:rFonts w:ascii="Times New Roman" w:hAnsi="Times New Roman"/>
          <w:sz w:val="23"/>
          <w:szCs w:val="23"/>
        </w:rPr>
        <w:t>13.4</w:t>
      </w:r>
      <w:r w:rsidR="006E4E34" w:rsidRPr="00680156">
        <w:rPr>
          <w:rFonts w:ascii="Times New Roman" w:hAnsi="Times New Roman"/>
          <w:sz w:val="23"/>
          <w:szCs w:val="23"/>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6E4E34" w:rsidRPr="00680156" w:rsidRDefault="006E4E34" w:rsidP="006E4E34">
      <w:pPr>
        <w:pStyle w:val="a4"/>
        <w:ind w:firstLine="0"/>
        <w:jc w:val="center"/>
        <w:rPr>
          <w:rFonts w:ascii="Times New Roman" w:hAnsi="Times New Roman"/>
          <w:sz w:val="23"/>
          <w:szCs w:val="23"/>
        </w:rPr>
      </w:pPr>
      <w:r w:rsidRPr="00680156">
        <w:rPr>
          <w:rFonts w:ascii="Times New Roman" w:hAnsi="Times New Roman"/>
          <w:sz w:val="23"/>
          <w:szCs w:val="23"/>
        </w:rPr>
        <w:t>Підписи сторін</w:t>
      </w:r>
    </w:p>
    <w:tbl>
      <w:tblPr>
        <w:tblW w:w="9435" w:type="dxa"/>
        <w:jc w:val="center"/>
        <w:tblLayout w:type="fixed"/>
        <w:tblLook w:val="04A0" w:firstRow="1" w:lastRow="0" w:firstColumn="1" w:lastColumn="0" w:noHBand="0" w:noVBand="1"/>
      </w:tblPr>
      <w:tblGrid>
        <w:gridCol w:w="4152"/>
        <w:gridCol w:w="5283"/>
      </w:tblGrid>
      <w:tr w:rsidR="006E4E34" w:rsidRPr="00680156" w:rsidTr="00906E80">
        <w:trPr>
          <w:trHeight w:val="333"/>
          <w:jc w:val="center"/>
        </w:trPr>
        <w:tc>
          <w:tcPr>
            <w:tcW w:w="4154"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Від Орендаря:</w:t>
            </w:r>
          </w:p>
        </w:tc>
        <w:tc>
          <w:tcPr>
            <w:tcW w:w="5286"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___________________</w:t>
            </w:r>
          </w:p>
        </w:tc>
      </w:tr>
      <w:tr w:rsidR="006E4E34" w:rsidRPr="00680156" w:rsidTr="00906E80">
        <w:trPr>
          <w:trHeight w:val="315"/>
          <w:jc w:val="center"/>
        </w:trPr>
        <w:tc>
          <w:tcPr>
            <w:tcW w:w="4154"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Від Орендодавця:</w:t>
            </w:r>
          </w:p>
        </w:tc>
        <w:tc>
          <w:tcPr>
            <w:tcW w:w="5286"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___________________</w:t>
            </w:r>
          </w:p>
        </w:tc>
      </w:tr>
      <w:tr w:rsidR="006E4E34" w:rsidRPr="00680156" w:rsidTr="00906E80">
        <w:trPr>
          <w:trHeight w:val="420"/>
          <w:jc w:val="center"/>
        </w:trPr>
        <w:tc>
          <w:tcPr>
            <w:tcW w:w="4154"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 xml:space="preserve">Від Балансоутримувача: </w:t>
            </w:r>
          </w:p>
        </w:tc>
        <w:tc>
          <w:tcPr>
            <w:tcW w:w="5286" w:type="dxa"/>
            <w:hideMark/>
          </w:tcPr>
          <w:p w:rsidR="006E4E34" w:rsidRPr="00680156" w:rsidRDefault="006E4E34" w:rsidP="00906E80">
            <w:pPr>
              <w:pStyle w:val="a4"/>
              <w:jc w:val="both"/>
              <w:rPr>
                <w:rFonts w:ascii="Times New Roman" w:hAnsi="Times New Roman"/>
                <w:sz w:val="23"/>
                <w:szCs w:val="23"/>
              </w:rPr>
            </w:pPr>
            <w:r w:rsidRPr="00680156">
              <w:rPr>
                <w:rFonts w:ascii="Times New Roman" w:hAnsi="Times New Roman"/>
                <w:sz w:val="23"/>
                <w:szCs w:val="23"/>
              </w:rPr>
              <w:t>___________________</w:t>
            </w:r>
          </w:p>
        </w:tc>
      </w:tr>
    </w:tbl>
    <w:p w:rsidR="006E4E34" w:rsidRPr="00680156" w:rsidRDefault="006E4E34" w:rsidP="006E4E34">
      <w:pPr>
        <w:pStyle w:val="a4"/>
        <w:ind w:firstLine="0"/>
        <w:jc w:val="center"/>
        <w:rPr>
          <w:rFonts w:ascii="Times New Roman" w:hAnsi="Times New Roman"/>
          <w:sz w:val="23"/>
          <w:szCs w:val="23"/>
        </w:rPr>
      </w:pPr>
    </w:p>
    <w:p w:rsidR="006E4E34" w:rsidRPr="00680156" w:rsidRDefault="006E4E34" w:rsidP="006E4E34">
      <w:pPr>
        <w:pStyle w:val="3"/>
        <w:keepNext w:val="0"/>
        <w:widowControl w:val="0"/>
        <w:ind w:left="0"/>
        <w:jc w:val="center"/>
        <w:rPr>
          <w:rFonts w:ascii="Times New Roman" w:hAnsi="Times New Roman"/>
          <w:b w:val="0"/>
          <w:i w:val="0"/>
          <w:sz w:val="23"/>
          <w:szCs w:val="23"/>
        </w:rPr>
      </w:pPr>
    </w:p>
    <w:p w:rsidR="00DC64C3" w:rsidRPr="00680156" w:rsidRDefault="00DC64C3" w:rsidP="009803ED">
      <w:pPr>
        <w:pStyle w:val="3"/>
        <w:keepNext w:val="0"/>
        <w:widowControl w:val="0"/>
        <w:ind w:left="0"/>
        <w:jc w:val="center"/>
        <w:rPr>
          <w:rFonts w:ascii="Times New Roman" w:hAnsi="Times New Roman"/>
          <w:b w:val="0"/>
          <w:i w:val="0"/>
          <w:sz w:val="23"/>
          <w:szCs w:val="23"/>
        </w:rPr>
      </w:pPr>
    </w:p>
    <w:sectPr w:rsidR="00DC64C3" w:rsidRPr="00680156" w:rsidSect="00A27E66">
      <w:headerReference w:type="even" r:id="rId8"/>
      <w:headerReference w:type="default" r:id="rId9"/>
      <w:pgSz w:w="11906" w:h="16838" w:code="9"/>
      <w:pgMar w:top="426" w:right="84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A8" w:rsidRDefault="003B26A8">
      <w:r>
        <w:separator/>
      </w:r>
    </w:p>
  </w:endnote>
  <w:endnote w:type="continuationSeparator" w:id="0">
    <w:p w:rsidR="003B26A8" w:rsidRDefault="003B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A8" w:rsidRDefault="003B26A8">
      <w:r>
        <w:separator/>
      </w:r>
    </w:p>
  </w:footnote>
  <w:footnote w:type="continuationSeparator" w:id="0">
    <w:p w:rsidR="003B26A8" w:rsidRDefault="003B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7F4313">
      <w:rPr>
        <w:noProof/>
      </w:rPr>
      <w:t>11</w:t>
    </w:r>
    <w:r>
      <w:rPr>
        <w:noProof/>
      </w:rPr>
      <w:fldChar w:fldCharType="end"/>
    </w:r>
  </w:p>
  <w:p w:rsidR="00417C97" w:rsidRDefault="0041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100EE"/>
    <w:multiLevelType w:val="hybridMultilevel"/>
    <w:tmpl w:val="05887066"/>
    <w:lvl w:ilvl="0" w:tplc="70BC47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13635"/>
    <w:rsid w:val="000158F0"/>
    <w:rsid w:val="00020F6D"/>
    <w:rsid w:val="00024374"/>
    <w:rsid w:val="00024FDF"/>
    <w:rsid w:val="00027FB6"/>
    <w:rsid w:val="0003456C"/>
    <w:rsid w:val="000378B4"/>
    <w:rsid w:val="00037F72"/>
    <w:rsid w:val="00041583"/>
    <w:rsid w:val="000445B8"/>
    <w:rsid w:val="000453F9"/>
    <w:rsid w:val="00045426"/>
    <w:rsid w:val="00052240"/>
    <w:rsid w:val="00053231"/>
    <w:rsid w:val="000618E7"/>
    <w:rsid w:val="000728B3"/>
    <w:rsid w:val="00074FBE"/>
    <w:rsid w:val="000855F1"/>
    <w:rsid w:val="000904FF"/>
    <w:rsid w:val="000920A5"/>
    <w:rsid w:val="000A0BB6"/>
    <w:rsid w:val="000A7D6E"/>
    <w:rsid w:val="000B24CA"/>
    <w:rsid w:val="000C2B66"/>
    <w:rsid w:val="000E3C8E"/>
    <w:rsid w:val="000E7997"/>
    <w:rsid w:val="000F0C1F"/>
    <w:rsid w:val="000F1C40"/>
    <w:rsid w:val="000F21B2"/>
    <w:rsid w:val="001148E8"/>
    <w:rsid w:val="00115C23"/>
    <w:rsid w:val="001335C8"/>
    <w:rsid w:val="001375EF"/>
    <w:rsid w:val="0015034F"/>
    <w:rsid w:val="00152EB6"/>
    <w:rsid w:val="001704CD"/>
    <w:rsid w:val="001710C0"/>
    <w:rsid w:val="00174049"/>
    <w:rsid w:val="0018423A"/>
    <w:rsid w:val="00190FD0"/>
    <w:rsid w:val="00195BE2"/>
    <w:rsid w:val="001A5FC5"/>
    <w:rsid w:val="001A7F91"/>
    <w:rsid w:val="001B7E62"/>
    <w:rsid w:val="001F2DBF"/>
    <w:rsid w:val="00207423"/>
    <w:rsid w:val="00210F96"/>
    <w:rsid w:val="00216FA4"/>
    <w:rsid w:val="0022391B"/>
    <w:rsid w:val="002260AD"/>
    <w:rsid w:val="00243023"/>
    <w:rsid w:val="00243622"/>
    <w:rsid w:val="0025089E"/>
    <w:rsid w:val="00257260"/>
    <w:rsid w:val="00264D16"/>
    <w:rsid w:val="00265B6F"/>
    <w:rsid w:val="00277822"/>
    <w:rsid w:val="00277DAF"/>
    <w:rsid w:val="00285152"/>
    <w:rsid w:val="00291B45"/>
    <w:rsid w:val="002A2F21"/>
    <w:rsid w:val="002A5D37"/>
    <w:rsid w:val="002A6B9E"/>
    <w:rsid w:val="002B44E8"/>
    <w:rsid w:val="002B48A0"/>
    <w:rsid w:val="002E654E"/>
    <w:rsid w:val="002F3DD8"/>
    <w:rsid w:val="003008CC"/>
    <w:rsid w:val="00302D8C"/>
    <w:rsid w:val="00304342"/>
    <w:rsid w:val="00317171"/>
    <w:rsid w:val="00321372"/>
    <w:rsid w:val="0032141A"/>
    <w:rsid w:val="00321E64"/>
    <w:rsid w:val="00325AD5"/>
    <w:rsid w:val="00334D72"/>
    <w:rsid w:val="003366B6"/>
    <w:rsid w:val="003406F3"/>
    <w:rsid w:val="003514D8"/>
    <w:rsid w:val="00362290"/>
    <w:rsid w:val="00377D21"/>
    <w:rsid w:val="003801A3"/>
    <w:rsid w:val="00381A7A"/>
    <w:rsid w:val="00386FB3"/>
    <w:rsid w:val="003923E9"/>
    <w:rsid w:val="003A0803"/>
    <w:rsid w:val="003A1409"/>
    <w:rsid w:val="003B0174"/>
    <w:rsid w:val="003B26A8"/>
    <w:rsid w:val="003D0B02"/>
    <w:rsid w:val="003D229E"/>
    <w:rsid w:val="003D4FD3"/>
    <w:rsid w:val="003D6369"/>
    <w:rsid w:val="003E1352"/>
    <w:rsid w:val="004016D5"/>
    <w:rsid w:val="0040644D"/>
    <w:rsid w:val="00406922"/>
    <w:rsid w:val="00413384"/>
    <w:rsid w:val="00417C97"/>
    <w:rsid w:val="00424017"/>
    <w:rsid w:val="00425CB2"/>
    <w:rsid w:val="0043252D"/>
    <w:rsid w:val="00437D83"/>
    <w:rsid w:val="00464AE8"/>
    <w:rsid w:val="00472B43"/>
    <w:rsid w:val="004A1E39"/>
    <w:rsid w:val="004B27EA"/>
    <w:rsid w:val="004C29EB"/>
    <w:rsid w:val="004C2E0A"/>
    <w:rsid w:val="004C4889"/>
    <w:rsid w:val="004D4E22"/>
    <w:rsid w:val="004D7D57"/>
    <w:rsid w:val="004E6B9A"/>
    <w:rsid w:val="004E750A"/>
    <w:rsid w:val="004F4AD1"/>
    <w:rsid w:val="005049C1"/>
    <w:rsid w:val="00517337"/>
    <w:rsid w:val="005224A9"/>
    <w:rsid w:val="00525BBB"/>
    <w:rsid w:val="005265E4"/>
    <w:rsid w:val="0053514C"/>
    <w:rsid w:val="00544E1A"/>
    <w:rsid w:val="00545539"/>
    <w:rsid w:val="0054780A"/>
    <w:rsid w:val="0054789C"/>
    <w:rsid w:val="005506B8"/>
    <w:rsid w:val="00563CA8"/>
    <w:rsid w:val="005A1BDC"/>
    <w:rsid w:val="005A47D9"/>
    <w:rsid w:val="005A5A13"/>
    <w:rsid w:val="005B707D"/>
    <w:rsid w:val="005D664A"/>
    <w:rsid w:val="005E35C3"/>
    <w:rsid w:val="005E3664"/>
    <w:rsid w:val="005F3359"/>
    <w:rsid w:val="005F4F92"/>
    <w:rsid w:val="005F7DB3"/>
    <w:rsid w:val="00602A82"/>
    <w:rsid w:val="00607394"/>
    <w:rsid w:val="006145B4"/>
    <w:rsid w:val="00624A65"/>
    <w:rsid w:val="0063408E"/>
    <w:rsid w:val="006346DB"/>
    <w:rsid w:val="00644E84"/>
    <w:rsid w:val="00646403"/>
    <w:rsid w:val="00650AD5"/>
    <w:rsid w:val="00651582"/>
    <w:rsid w:val="00656F6B"/>
    <w:rsid w:val="00663FC8"/>
    <w:rsid w:val="006657E1"/>
    <w:rsid w:val="00674630"/>
    <w:rsid w:val="00680156"/>
    <w:rsid w:val="006803D8"/>
    <w:rsid w:val="00680D8F"/>
    <w:rsid w:val="00681053"/>
    <w:rsid w:val="00693518"/>
    <w:rsid w:val="006A4971"/>
    <w:rsid w:val="006C4006"/>
    <w:rsid w:val="006C4D7B"/>
    <w:rsid w:val="006C545D"/>
    <w:rsid w:val="006E2D32"/>
    <w:rsid w:val="006E4E34"/>
    <w:rsid w:val="006F561C"/>
    <w:rsid w:val="00706364"/>
    <w:rsid w:val="00715C95"/>
    <w:rsid w:val="007178DF"/>
    <w:rsid w:val="00734148"/>
    <w:rsid w:val="007349A6"/>
    <w:rsid w:val="007400CF"/>
    <w:rsid w:val="00770315"/>
    <w:rsid w:val="007724EA"/>
    <w:rsid w:val="00793DFF"/>
    <w:rsid w:val="0079700E"/>
    <w:rsid w:val="007A3D87"/>
    <w:rsid w:val="007A4ABE"/>
    <w:rsid w:val="007B076A"/>
    <w:rsid w:val="007B1BF0"/>
    <w:rsid w:val="007B49FC"/>
    <w:rsid w:val="007C6C45"/>
    <w:rsid w:val="007D1F10"/>
    <w:rsid w:val="007D69DB"/>
    <w:rsid w:val="007D7BAD"/>
    <w:rsid w:val="007E0524"/>
    <w:rsid w:val="007E719D"/>
    <w:rsid w:val="007F1E4A"/>
    <w:rsid w:val="007F2171"/>
    <w:rsid w:val="007F252B"/>
    <w:rsid w:val="007F31EC"/>
    <w:rsid w:val="007F4313"/>
    <w:rsid w:val="007F5353"/>
    <w:rsid w:val="00807FDE"/>
    <w:rsid w:val="00812092"/>
    <w:rsid w:val="00813211"/>
    <w:rsid w:val="00815638"/>
    <w:rsid w:val="008219B0"/>
    <w:rsid w:val="0082303C"/>
    <w:rsid w:val="00830D0E"/>
    <w:rsid w:val="00845CDA"/>
    <w:rsid w:val="00850D80"/>
    <w:rsid w:val="00857024"/>
    <w:rsid w:val="00862D32"/>
    <w:rsid w:val="00866EB9"/>
    <w:rsid w:val="008709FF"/>
    <w:rsid w:val="008729FD"/>
    <w:rsid w:val="00886A99"/>
    <w:rsid w:val="00897643"/>
    <w:rsid w:val="008A660F"/>
    <w:rsid w:val="008A771D"/>
    <w:rsid w:val="008B6893"/>
    <w:rsid w:val="008C25C6"/>
    <w:rsid w:val="008C6FC8"/>
    <w:rsid w:val="008D77FB"/>
    <w:rsid w:val="008F3067"/>
    <w:rsid w:val="008F49E4"/>
    <w:rsid w:val="008F696D"/>
    <w:rsid w:val="00901B43"/>
    <w:rsid w:val="00902AD8"/>
    <w:rsid w:val="00903CEC"/>
    <w:rsid w:val="00916B9B"/>
    <w:rsid w:val="009175E2"/>
    <w:rsid w:val="00920179"/>
    <w:rsid w:val="00932CC9"/>
    <w:rsid w:val="0097180E"/>
    <w:rsid w:val="009725ED"/>
    <w:rsid w:val="00976001"/>
    <w:rsid w:val="009803ED"/>
    <w:rsid w:val="009828C0"/>
    <w:rsid w:val="009831E7"/>
    <w:rsid w:val="00991C94"/>
    <w:rsid w:val="00993FEA"/>
    <w:rsid w:val="009D4387"/>
    <w:rsid w:val="009F2BD1"/>
    <w:rsid w:val="009F3E43"/>
    <w:rsid w:val="009F42FD"/>
    <w:rsid w:val="009F4822"/>
    <w:rsid w:val="00A244E8"/>
    <w:rsid w:val="00A25753"/>
    <w:rsid w:val="00A27E66"/>
    <w:rsid w:val="00A3488E"/>
    <w:rsid w:val="00A379EC"/>
    <w:rsid w:val="00A4415A"/>
    <w:rsid w:val="00A45DAE"/>
    <w:rsid w:val="00A505B9"/>
    <w:rsid w:val="00A507D7"/>
    <w:rsid w:val="00A519F6"/>
    <w:rsid w:val="00A56018"/>
    <w:rsid w:val="00A6173C"/>
    <w:rsid w:val="00A857DE"/>
    <w:rsid w:val="00A912FB"/>
    <w:rsid w:val="00A9540A"/>
    <w:rsid w:val="00AA4492"/>
    <w:rsid w:val="00AB3D3E"/>
    <w:rsid w:val="00AC3531"/>
    <w:rsid w:val="00AD04FE"/>
    <w:rsid w:val="00AD448D"/>
    <w:rsid w:val="00AE5718"/>
    <w:rsid w:val="00AF6FF6"/>
    <w:rsid w:val="00B008F9"/>
    <w:rsid w:val="00B051C9"/>
    <w:rsid w:val="00B10823"/>
    <w:rsid w:val="00B25741"/>
    <w:rsid w:val="00B50144"/>
    <w:rsid w:val="00B572BB"/>
    <w:rsid w:val="00B57EF5"/>
    <w:rsid w:val="00B72E06"/>
    <w:rsid w:val="00B84AED"/>
    <w:rsid w:val="00B87346"/>
    <w:rsid w:val="00B93D52"/>
    <w:rsid w:val="00BC0298"/>
    <w:rsid w:val="00BE7347"/>
    <w:rsid w:val="00BF590A"/>
    <w:rsid w:val="00BF6F33"/>
    <w:rsid w:val="00C03134"/>
    <w:rsid w:val="00C03F83"/>
    <w:rsid w:val="00C250B7"/>
    <w:rsid w:val="00C27843"/>
    <w:rsid w:val="00C51C7A"/>
    <w:rsid w:val="00C52DCD"/>
    <w:rsid w:val="00C614A4"/>
    <w:rsid w:val="00C61873"/>
    <w:rsid w:val="00C62FF3"/>
    <w:rsid w:val="00C64258"/>
    <w:rsid w:val="00C72A36"/>
    <w:rsid w:val="00C768AC"/>
    <w:rsid w:val="00C9037B"/>
    <w:rsid w:val="00C94C39"/>
    <w:rsid w:val="00CA63CD"/>
    <w:rsid w:val="00CA7030"/>
    <w:rsid w:val="00CB30FD"/>
    <w:rsid w:val="00CB79F0"/>
    <w:rsid w:val="00CD30F7"/>
    <w:rsid w:val="00CD325B"/>
    <w:rsid w:val="00CF1E1F"/>
    <w:rsid w:val="00D02231"/>
    <w:rsid w:val="00D054D5"/>
    <w:rsid w:val="00D068F4"/>
    <w:rsid w:val="00D1244F"/>
    <w:rsid w:val="00D154F3"/>
    <w:rsid w:val="00D17458"/>
    <w:rsid w:val="00D2217F"/>
    <w:rsid w:val="00D25EC4"/>
    <w:rsid w:val="00D32D3E"/>
    <w:rsid w:val="00D411BC"/>
    <w:rsid w:val="00D4209C"/>
    <w:rsid w:val="00D555B3"/>
    <w:rsid w:val="00D567AC"/>
    <w:rsid w:val="00D57B34"/>
    <w:rsid w:val="00D62814"/>
    <w:rsid w:val="00D66FBE"/>
    <w:rsid w:val="00D72BE8"/>
    <w:rsid w:val="00D906E9"/>
    <w:rsid w:val="00D93D74"/>
    <w:rsid w:val="00DA132C"/>
    <w:rsid w:val="00DA146A"/>
    <w:rsid w:val="00DA1589"/>
    <w:rsid w:val="00DA518C"/>
    <w:rsid w:val="00DB46F8"/>
    <w:rsid w:val="00DB60E4"/>
    <w:rsid w:val="00DC2F60"/>
    <w:rsid w:val="00DC64C3"/>
    <w:rsid w:val="00DD2836"/>
    <w:rsid w:val="00DE1022"/>
    <w:rsid w:val="00DE7E52"/>
    <w:rsid w:val="00DF04A3"/>
    <w:rsid w:val="00E01479"/>
    <w:rsid w:val="00E05C49"/>
    <w:rsid w:val="00E135D8"/>
    <w:rsid w:val="00E14E67"/>
    <w:rsid w:val="00E214E0"/>
    <w:rsid w:val="00E425C4"/>
    <w:rsid w:val="00E45F9D"/>
    <w:rsid w:val="00E50FEE"/>
    <w:rsid w:val="00E5122A"/>
    <w:rsid w:val="00E51F93"/>
    <w:rsid w:val="00E61B62"/>
    <w:rsid w:val="00E659F0"/>
    <w:rsid w:val="00E76DE5"/>
    <w:rsid w:val="00E817A6"/>
    <w:rsid w:val="00E84AE2"/>
    <w:rsid w:val="00E86C31"/>
    <w:rsid w:val="00E86E68"/>
    <w:rsid w:val="00E94EFF"/>
    <w:rsid w:val="00E956D7"/>
    <w:rsid w:val="00E95F37"/>
    <w:rsid w:val="00E97308"/>
    <w:rsid w:val="00EA34DA"/>
    <w:rsid w:val="00EB69CA"/>
    <w:rsid w:val="00EC6072"/>
    <w:rsid w:val="00EE433D"/>
    <w:rsid w:val="00EE7950"/>
    <w:rsid w:val="00EF489B"/>
    <w:rsid w:val="00EF6A7C"/>
    <w:rsid w:val="00F05A6E"/>
    <w:rsid w:val="00F10AA9"/>
    <w:rsid w:val="00F15B9D"/>
    <w:rsid w:val="00F165F3"/>
    <w:rsid w:val="00F2149E"/>
    <w:rsid w:val="00F261F8"/>
    <w:rsid w:val="00F40E7D"/>
    <w:rsid w:val="00F51358"/>
    <w:rsid w:val="00F51436"/>
    <w:rsid w:val="00F567FD"/>
    <w:rsid w:val="00F600D7"/>
    <w:rsid w:val="00F6338B"/>
    <w:rsid w:val="00F87671"/>
    <w:rsid w:val="00F94EED"/>
    <w:rsid w:val="00FA65B5"/>
    <w:rsid w:val="00FC3B27"/>
    <w:rsid w:val="00FC5C2F"/>
    <w:rsid w:val="00FC6477"/>
    <w:rsid w:val="00FC699D"/>
    <w:rsid w:val="00FD2030"/>
    <w:rsid w:val="00FE1971"/>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57F8D"/>
  <w15:docId w15:val="{915EF3FA-AE62-445B-9042-972A436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paragraph" w:styleId="af2">
    <w:name w:val="Normal (Web)"/>
    <w:basedOn w:val="a"/>
    <w:unhideWhenUsed/>
    <w:rsid w:val="003E1352"/>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A2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A27E66"/>
    <w:rPr>
      <w:rFonts w:ascii="Courier New" w:hAnsi="Courier New"/>
      <w:color w:val="000000"/>
      <w:sz w:val="21"/>
      <w:lang w:val="ru-RU" w:eastAsia="ru-RU"/>
    </w:rPr>
  </w:style>
  <w:style w:type="paragraph" w:styleId="af3">
    <w:name w:val="Balloon Text"/>
    <w:basedOn w:val="a"/>
    <w:link w:val="af4"/>
    <w:semiHidden/>
    <w:unhideWhenUsed/>
    <w:rsid w:val="007400CF"/>
    <w:rPr>
      <w:rFonts w:ascii="Segoe UI" w:hAnsi="Segoe UI" w:cs="Segoe UI"/>
      <w:sz w:val="18"/>
      <w:szCs w:val="18"/>
    </w:rPr>
  </w:style>
  <w:style w:type="character" w:customStyle="1" w:styleId="af4">
    <w:name w:val="Текст выноски Знак"/>
    <w:basedOn w:val="a0"/>
    <w:link w:val="af3"/>
    <w:semiHidden/>
    <w:rsid w:val="007400CF"/>
    <w:rPr>
      <w:rFonts w:ascii="Segoe UI" w:hAnsi="Segoe UI" w:cs="Segoe UI"/>
      <w:sz w:val="18"/>
      <w:szCs w:val="18"/>
      <w:lang w:eastAsia="ru-RU"/>
    </w:rPr>
  </w:style>
  <w:style w:type="paragraph" w:styleId="af5">
    <w:name w:val="Body Text Indent"/>
    <w:basedOn w:val="a"/>
    <w:link w:val="af6"/>
    <w:rsid w:val="007B49FC"/>
    <w:pPr>
      <w:ind w:firstLine="720"/>
      <w:jc w:val="center"/>
    </w:pPr>
    <w:rPr>
      <w:rFonts w:ascii="Times New Roman" w:hAnsi="Times New Roman"/>
      <w:sz w:val="22"/>
    </w:rPr>
  </w:style>
  <w:style w:type="character" w:customStyle="1" w:styleId="af6">
    <w:name w:val="Основной текст с отступом Знак"/>
    <w:basedOn w:val="a0"/>
    <w:link w:val="af5"/>
    <w:rsid w:val="007B49F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78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5009-C651-4338-9676-EEE1462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14</Pages>
  <Words>5943</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65</cp:revision>
  <cp:lastPrinted>2021-02-05T11:58:00Z</cp:lastPrinted>
  <dcterms:created xsi:type="dcterms:W3CDTF">2021-01-22T09:12:00Z</dcterms:created>
  <dcterms:modified xsi:type="dcterms:W3CDTF">2021-02-12T11:25:00Z</dcterms:modified>
</cp:coreProperties>
</file>