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F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про передачу майна в оренду на аукціоні</w:t>
      </w:r>
    </w:p>
    <w:p w:rsidR="00F40E31" w:rsidRDefault="00F40E31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40E31" w:rsidTr="00F40E31">
        <w:tc>
          <w:tcPr>
            <w:tcW w:w="2972" w:type="dxa"/>
          </w:tcPr>
          <w:p w:rsidR="00F40E31" w:rsidRDefault="00F40E31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73" w:type="dxa"/>
          </w:tcPr>
          <w:p w:rsidR="004C220D" w:rsidRPr="00594CBC" w:rsidRDefault="00394A2A" w:rsidP="002F52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 складу цементу (Г-1), будівля господарсько –побутова</w:t>
            </w:r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(Р-1), загальною площею 117 </w:t>
            </w:r>
            <w:proofErr w:type="spellStart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яке розташоване за </w:t>
            </w:r>
            <w:proofErr w:type="spellStart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м. </w:t>
            </w:r>
            <w:proofErr w:type="spellStart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394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</w:p>
        </w:tc>
      </w:tr>
      <w:tr w:rsidR="00594CBC" w:rsidTr="00F40E31">
        <w:tc>
          <w:tcPr>
            <w:tcW w:w="2972" w:type="dxa"/>
          </w:tcPr>
          <w:p w:rsidR="00594CBC" w:rsidRDefault="00594CBC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3" w:type="dxa"/>
          </w:tcPr>
          <w:p w:rsidR="00223F76" w:rsidRPr="00223F76" w:rsidRDefault="00BD5F5B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 w:rsidR="002F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98, юридична адреса: 85612, Донецька область, </w:t>
            </w:r>
            <w:r w:rsidR="00677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район</w:t>
            </w:r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пр. Миру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223F76"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223F76" w:rsidRPr="002F525D" w:rsidRDefault="00223F76" w:rsidP="0022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23F76" w:rsidRPr="00BD5F5B" w:rsidRDefault="00223F76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25D" w:rsidTr="00F40E31">
        <w:tc>
          <w:tcPr>
            <w:tcW w:w="2972" w:type="dxa"/>
          </w:tcPr>
          <w:p w:rsidR="002F525D" w:rsidRDefault="002F525D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3" w:type="dxa"/>
          </w:tcPr>
          <w:p w:rsidR="002F525D" w:rsidRPr="00344193" w:rsidRDefault="002F525D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«Міська служба єдиного замовника»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32371188,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Лермонтова, 4Б,  </w:t>
            </w:r>
            <w:r>
              <w:rPr>
                <w:rFonts w:ascii="Times New Roman" w:hAnsi="Times New Roman"/>
                <w:sz w:val="24"/>
                <w:szCs w:val="24"/>
              </w:rPr>
              <w:t>тел./факс: 0(6278) 3-38-77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secretar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gsec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677C43" w:rsidTr="00D47EFF">
        <w:tc>
          <w:tcPr>
            <w:tcW w:w="9345" w:type="dxa"/>
            <w:gridSpan w:val="2"/>
          </w:tcPr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C43" w:rsidRPr="00677C43" w:rsidRDefault="00677C43" w:rsidP="0067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</w:p>
        </w:tc>
        <w:tc>
          <w:tcPr>
            <w:tcW w:w="6373" w:type="dxa"/>
          </w:tcPr>
          <w:p w:rsidR="00594CBC" w:rsidRDefault="00A47ADF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Pr="00A47ADF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</w:p>
        </w:tc>
        <w:tc>
          <w:tcPr>
            <w:tcW w:w="6373" w:type="dxa"/>
          </w:tcPr>
          <w:p w:rsidR="00594CBC" w:rsidRDefault="00394A2A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7560,67</w:t>
            </w:r>
            <w:r w:rsidR="00A47ADF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</w:p>
        </w:tc>
        <w:tc>
          <w:tcPr>
            <w:tcW w:w="6373" w:type="dxa"/>
          </w:tcPr>
          <w:p w:rsidR="00594CBC" w:rsidRDefault="00394A2A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35836,13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</w:tr>
      <w:tr w:rsidR="00594CBC" w:rsidTr="00F40E31">
        <w:tc>
          <w:tcPr>
            <w:tcW w:w="2972" w:type="dxa"/>
          </w:tcPr>
          <w:p w:rsidR="00594CBC" w:rsidRPr="00583C6B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594CBC" w:rsidRDefault="00583C6B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594CBC" w:rsidRDefault="00394A2A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</w:p>
        </w:tc>
      </w:tr>
      <w:tr w:rsidR="00594CBC" w:rsidTr="00F40E31">
        <w:tc>
          <w:tcPr>
            <w:tcW w:w="2972" w:type="dxa"/>
          </w:tcPr>
          <w:p w:rsidR="00594CBC" w:rsidRDefault="004B4A4E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594CBC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F41F92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RPr="00394A2A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594CBC" w:rsidRPr="00683926" w:rsidRDefault="00683926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9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І/9-41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намір передачі майна в оренду та включення об’єкта оренди до Переліку першого типу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94CBC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одається </w:t>
            </w:r>
          </w:p>
        </w:tc>
      </w:tr>
      <w:tr w:rsidR="00594CBC" w:rsidTr="00F40E31">
        <w:tc>
          <w:tcPr>
            <w:tcW w:w="2972" w:type="dxa"/>
          </w:tcPr>
          <w:p w:rsidR="00594CBC" w:rsidRDefault="00012A70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12A70" w:rsidRDefault="00012A70" w:rsidP="00012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район, 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4CBC" w:rsidRDefault="00594CBC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6373" w:type="dxa"/>
          </w:tcPr>
          <w:p w:rsidR="00594CBC" w:rsidRDefault="00394A2A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4CBC" w:rsidRPr="002F525D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594CBC" w:rsidRPr="00EE469C" w:rsidRDefault="00497FEA" w:rsidP="00663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одноповерхової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удівлі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складу цементу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(Г-1)  - 30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одноповерхової будівлі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господарсько-побутової (Р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-1)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87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16D4C" w:rsidRPr="002F525D" w:rsidTr="009D16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4C" w:rsidRPr="00D16D4C" w:rsidRDefault="00D16D4C" w:rsidP="00D16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4C220D" w:rsidRDefault="00915861" w:rsidP="00915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Задовільний.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</w:p>
          <w:p w:rsidR="00915861" w:rsidRPr="00915861" w:rsidRDefault="006632E3" w:rsidP="004C2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будівлях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аявне 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водозабезпечення, каналізація, опалення цен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тралізоване від зовнішніх мереж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16D4C" w:rsidRDefault="00D16D4C" w:rsidP="00D16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4B2D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D74B2D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FA2F7E" w:rsidP="00FA2F7E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Будівля складу цементу, </w:t>
            </w:r>
            <w:r w:rsidR="006632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будівлі господарсько-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побутова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D74B2D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участі орендаря у компе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нсації балансоутримувачу витрат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оплату  комунальних послуг та утримання 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орендованого майна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компенсації балансоутримувачу оплати комунальних послуг </w:t>
            </w:r>
            <w:r w:rsidR="00C86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утримання орендованого майна </w:t>
            </w: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буде впорядковано окремим договором.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85C3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85C35" w:rsidRP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5057" w:rsidTr="00462A08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57" w:rsidRPr="006D7B65" w:rsidRDefault="00E75057" w:rsidP="006D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057" w:rsidRPr="00C667C5" w:rsidRDefault="00E75057" w:rsidP="006D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C667C5" w:rsidRPr="00F47D74" w:rsidRDefault="00C667C5" w:rsidP="00740E6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1D" w:rsidRPr="00DD161D" w:rsidRDefault="00FA2F7E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– 358,36</w:t>
            </w:r>
            <w:r w:rsidR="00DD161D"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DD161D" w:rsidRPr="00DD161D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аукціону із зниженням стартової ціни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50 % </w:t>
            </w:r>
            <w:r w:rsidR="00FA2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- 179,18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C667C5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за методом покрокового зниження стартової орендної плати та подальшого по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FA2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цінових пропозицій – 179,18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</w:t>
            </w:r>
          </w:p>
          <w:p w:rsidR="00B95EB3" w:rsidRPr="00DD161D" w:rsidRDefault="00B95EB3" w:rsidP="00B95EB3">
            <w:pPr>
              <w:tabs>
                <w:tab w:val="left" w:pos="426"/>
              </w:tabs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D74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Default="00FA2F7E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роки </w:t>
            </w:r>
          </w:p>
          <w:p w:rsidR="00B95EB3" w:rsidRPr="00C667C5" w:rsidRDefault="00B95EB3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7D74" w:rsidTr="00F40E31">
        <w:tc>
          <w:tcPr>
            <w:tcW w:w="2972" w:type="dxa"/>
          </w:tcPr>
          <w:p w:rsidR="00F47D74" w:rsidRPr="00D16D4C" w:rsidRDefault="00C808FE" w:rsidP="0074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F47D74" w:rsidRDefault="00FA2F7E" w:rsidP="00F4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І/9-41 «Про намір передачі майна в оренду та включення об’єкта оренди до Переліку першого типу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37)»</w:t>
            </w:r>
          </w:p>
        </w:tc>
      </w:tr>
      <w:tr w:rsidR="007921B1" w:rsidTr="00F40E31">
        <w:tc>
          <w:tcPr>
            <w:tcW w:w="2972" w:type="dxa"/>
          </w:tcPr>
          <w:p w:rsidR="007921B1" w:rsidRPr="00740E64" w:rsidRDefault="007921B1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373" w:type="dxa"/>
          </w:tcPr>
          <w:p w:rsidR="007921B1" w:rsidRDefault="007921B1" w:rsidP="00FA2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Об’єкт оренди може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використовуватися лише за визначеним цільовим призначенням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(розміщення</w:t>
            </w:r>
            <w:r w:rsidR="00FA2F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матеріально-технічної бази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32874" w:rsidTr="00F40E31">
        <w:tc>
          <w:tcPr>
            <w:tcW w:w="2972" w:type="dxa"/>
          </w:tcPr>
          <w:p w:rsidR="00E32874" w:rsidRPr="00740E64" w:rsidRDefault="001C41A0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Вимоги до орендаря</w:t>
            </w:r>
          </w:p>
        </w:tc>
        <w:tc>
          <w:tcPr>
            <w:tcW w:w="6373" w:type="dxa"/>
          </w:tcPr>
          <w:p w:rsidR="00B95EB3" w:rsidRDefault="00193731" w:rsidP="007921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E32874" w:rsidTr="00F40E31">
        <w:tc>
          <w:tcPr>
            <w:tcW w:w="2972" w:type="dxa"/>
          </w:tcPr>
          <w:p w:rsidR="00E32874" w:rsidRPr="00B95EB3" w:rsidRDefault="00E32874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суборенду.</w:t>
            </w:r>
          </w:p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874" w:rsidTr="00F40E31">
        <w:tc>
          <w:tcPr>
            <w:tcW w:w="2972" w:type="dxa"/>
          </w:tcPr>
          <w:p w:rsidR="00E32874" w:rsidRPr="0046360F" w:rsidRDefault="00B95EB3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B95EB3" w:rsidRP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17:15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</w:t>
            </w:r>
            <w:proofErr w:type="spellStart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ПІБ контактної особи: Матюха Катерина Олександрівна,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0(6278) 3-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prodagikmr@ukr.net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874" w:rsidRDefault="00E32874" w:rsidP="00B95EB3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4" w:rsidTr="00F40E31">
        <w:tc>
          <w:tcPr>
            <w:tcW w:w="2972" w:type="dxa"/>
          </w:tcPr>
          <w:p w:rsidR="00202048" w:rsidRPr="00202048" w:rsidRDefault="00202048" w:rsidP="0020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E32874" w:rsidRDefault="00202048" w:rsidP="00202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202048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27 травня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6243D" w:rsidRPr="00202048" w:rsidRDefault="00F6243D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2874" w:rsidRPr="005E6C77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26 травня</w:t>
            </w:r>
            <w:r w:rsidR="005E6C77"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F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3,58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гарантійного внеску – </w:t>
            </w:r>
            <w:r w:rsidR="00F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13279,50</w:t>
            </w:r>
            <w:bookmarkStart w:id="0" w:name="_GoBack"/>
            <w:bookmarkEnd w:id="0"/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реє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страційного внеску – 600,00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BC43F1" w:rsidRDefault="00576A2C" w:rsidP="00576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кроки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293234" w:rsidRPr="007A1A25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93234" w:rsidRDefault="00293234" w:rsidP="00293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Отримувач Донецьке ГУК/</w:t>
            </w:r>
            <w:proofErr w:type="spellStart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МТГ/21081700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308999980314080593000005682,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згідно з ЄДРПОУ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Донецьке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ГУК/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МТГ/21081700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UA308999980314080593000005682,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ЄДРПОУ 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Pr="00486559" w:rsidRDefault="00293234" w:rsidP="00293234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43F1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6373" w:type="dxa"/>
          </w:tcPr>
          <w:p w:rsidR="00402D84" w:rsidRPr="00402D84" w:rsidRDefault="00402D84" w:rsidP="00402D8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62006F" w:rsidRDefault="0062006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8C7A7F" w:rsidRPr="0062006F" w:rsidRDefault="008C7A7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6B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46BD" w:rsidRPr="009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E"/>
    <w:rsid w:val="00012A70"/>
    <w:rsid w:val="00071078"/>
    <w:rsid w:val="00095F11"/>
    <w:rsid w:val="000B0C06"/>
    <w:rsid w:val="00136E57"/>
    <w:rsid w:val="00153AC3"/>
    <w:rsid w:val="00193731"/>
    <w:rsid w:val="001C41A0"/>
    <w:rsid w:val="001C5139"/>
    <w:rsid w:val="001E264C"/>
    <w:rsid w:val="001F0DFD"/>
    <w:rsid w:val="00202048"/>
    <w:rsid w:val="002179F7"/>
    <w:rsid w:val="00223F76"/>
    <w:rsid w:val="002317FD"/>
    <w:rsid w:val="002600E9"/>
    <w:rsid w:val="00293234"/>
    <w:rsid w:val="002F525D"/>
    <w:rsid w:val="00327934"/>
    <w:rsid w:val="00344193"/>
    <w:rsid w:val="00353909"/>
    <w:rsid w:val="00382EAC"/>
    <w:rsid w:val="00394A2A"/>
    <w:rsid w:val="003C4961"/>
    <w:rsid w:val="00402D84"/>
    <w:rsid w:val="00486559"/>
    <w:rsid w:val="00497FEA"/>
    <w:rsid w:val="004B4A4E"/>
    <w:rsid w:val="004C220D"/>
    <w:rsid w:val="00547ACB"/>
    <w:rsid w:val="00576A2C"/>
    <w:rsid w:val="00583C6B"/>
    <w:rsid w:val="00594CBC"/>
    <w:rsid w:val="005E162A"/>
    <w:rsid w:val="005E6C77"/>
    <w:rsid w:val="00605C59"/>
    <w:rsid w:val="00610B06"/>
    <w:rsid w:val="00614248"/>
    <w:rsid w:val="0062006F"/>
    <w:rsid w:val="00661FD8"/>
    <w:rsid w:val="006632E3"/>
    <w:rsid w:val="00677C43"/>
    <w:rsid w:val="00683926"/>
    <w:rsid w:val="006B3AD8"/>
    <w:rsid w:val="006D7B65"/>
    <w:rsid w:val="00740E64"/>
    <w:rsid w:val="007921B1"/>
    <w:rsid w:val="007A1A25"/>
    <w:rsid w:val="007E40B0"/>
    <w:rsid w:val="007F3EB3"/>
    <w:rsid w:val="0081279F"/>
    <w:rsid w:val="008A48C9"/>
    <w:rsid w:val="008C7A7F"/>
    <w:rsid w:val="008F5958"/>
    <w:rsid w:val="009067B9"/>
    <w:rsid w:val="00915861"/>
    <w:rsid w:val="009346BD"/>
    <w:rsid w:val="00967FE0"/>
    <w:rsid w:val="009B691D"/>
    <w:rsid w:val="00A47ADF"/>
    <w:rsid w:val="00A556D3"/>
    <w:rsid w:val="00B3432C"/>
    <w:rsid w:val="00B95EB3"/>
    <w:rsid w:val="00BC43F1"/>
    <w:rsid w:val="00BD5F5B"/>
    <w:rsid w:val="00C667C5"/>
    <w:rsid w:val="00C808FE"/>
    <w:rsid w:val="00C85C35"/>
    <w:rsid w:val="00C866D1"/>
    <w:rsid w:val="00C8685C"/>
    <w:rsid w:val="00D16D4C"/>
    <w:rsid w:val="00D2042D"/>
    <w:rsid w:val="00D548FE"/>
    <w:rsid w:val="00D71E77"/>
    <w:rsid w:val="00D74B2D"/>
    <w:rsid w:val="00D95337"/>
    <w:rsid w:val="00DD161D"/>
    <w:rsid w:val="00E3153B"/>
    <w:rsid w:val="00E32874"/>
    <w:rsid w:val="00E56CAA"/>
    <w:rsid w:val="00E75057"/>
    <w:rsid w:val="00EB7E35"/>
    <w:rsid w:val="00EE469C"/>
    <w:rsid w:val="00EE49A1"/>
    <w:rsid w:val="00EE7D76"/>
    <w:rsid w:val="00F11087"/>
    <w:rsid w:val="00F40E31"/>
    <w:rsid w:val="00F41F92"/>
    <w:rsid w:val="00F47D74"/>
    <w:rsid w:val="00F6243D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0DD0-5383-424D-9DC7-9AF50F5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93</cp:revision>
  <dcterms:created xsi:type="dcterms:W3CDTF">2020-11-02T06:14:00Z</dcterms:created>
  <dcterms:modified xsi:type="dcterms:W3CDTF">2021-05-07T11:18:00Z</dcterms:modified>
</cp:coreProperties>
</file>