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5419" w14:textId="77777777" w:rsidR="00543AF3" w:rsidRDefault="00543AF3" w:rsidP="00BD660F">
      <w:pPr>
        <w:pStyle w:val="a4"/>
        <w:rPr>
          <w:rFonts w:ascii="Times New Roman" w:hAnsi="Times New Roman"/>
          <w:b w:val="0"/>
          <w:sz w:val="28"/>
          <w:szCs w:val="28"/>
        </w:rPr>
      </w:pPr>
      <w:r>
        <w:rPr>
          <w:rFonts w:ascii="Times New Roman" w:hAnsi="Times New Roman"/>
          <w:b w:val="0"/>
          <w:sz w:val="28"/>
          <w:szCs w:val="28"/>
        </w:rPr>
        <w:t>ДОГОВІР № __________</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1D552DDB" w14:textId="77777777" w:rsidR="00543AF3" w:rsidRPr="00B2605A" w:rsidRDefault="00543AF3" w:rsidP="00B2605A">
      <w:pPr>
        <w:pStyle w:val="a4"/>
        <w:numPr>
          <w:ilvl w:val="0"/>
          <w:numId w:val="1"/>
        </w:numPr>
        <w:spacing w:before="120" w:after="120"/>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pPr w:leftFromText="180" w:rightFromText="180" w:vertAnchor="text" w:tblpX="-601" w:tblpY="1"/>
        <w:tblOverlap w:val="never"/>
        <w:tblW w:w="10423" w:type="dxa"/>
        <w:tblLayout w:type="fixed"/>
        <w:tblLook w:val="00A0" w:firstRow="1" w:lastRow="0" w:firstColumn="1" w:lastColumn="0" w:noHBand="0" w:noVBand="0"/>
      </w:tblPr>
      <w:tblGrid>
        <w:gridCol w:w="770"/>
        <w:gridCol w:w="17"/>
        <w:gridCol w:w="2185"/>
        <w:gridCol w:w="556"/>
        <w:gridCol w:w="295"/>
        <w:gridCol w:w="34"/>
        <w:gridCol w:w="138"/>
        <w:gridCol w:w="1563"/>
        <w:gridCol w:w="20"/>
        <w:gridCol w:w="1663"/>
        <w:gridCol w:w="247"/>
        <w:gridCol w:w="1417"/>
        <w:gridCol w:w="41"/>
        <w:gridCol w:w="1440"/>
        <w:gridCol w:w="37"/>
      </w:tblGrid>
      <w:tr w:rsidR="00543AF3" w14:paraId="5EF200C3"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67CCFE2D"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185" w:type="dxa"/>
            <w:tcBorders>
              <w:top w:val="single" w:sz="4" w:space="0" w:color="000000"/>
              <w:left w:val="nil"/>
              <w:bottom w:val="single" w:sz="4" w:space="0" w:color="000000"/>
              <w:right w:val="single" w:sz="4" w:space="0" w:color="000000"/>
            </w:tcBorders>
          </w:tcPr>
          <w:p w14:paraId="3E3FF976"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414" w:type="dxa"/>
            <w:gridSpan w:val="11"/>
            <w:tcBorders>
              <w:top w:val="single" w:sz="4" w:space="0" w:color="000000"/>
              <w:left w:val="nil"/>
              <w:bottom w:val="single" w:sz="4" w:space="0" w:color="000000"/>
              <w:right w:val="single" w:sz="4" w:space="0" w:color="000000"/>
            </w:tcBorders>
          </w:tcPr>
          <w:p w14:paraId="3751FA09"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 м. Київ</w:t>
            </w:r>
          </w:p>
        </w:tc>
      </w:tr>
      <w:tr w:rsidR="00543AF3" w14:paraId="2D0DD719" w14:textId="77777777" w:rsidTr="008E1D30">
        <w:trPr>
          <w:gridAfter w:val="1"/>
          <w:wAfter w:w="37" w:type="dxa"/>
          <w:trHeight w:val="320"/>
        </w:trPr>
        <w:tc>
          <w:tcPr>
            <w:tcW w:w="787" w:type="dxa"/>
            <w:gridSpan w:val="2"/>
            <w:tcBorders>
              <w:top w:val="nil"/>
              <w:left w:val="single" w:sz="4" w:space="0" w:color="000000"/>
              <w:bottom w:val="single" w:sz="4" w:space="0" w:color="000000"/>
              <w:right w:val="single" w:sz="4" w:space="0" w:color="000000"/>
            </w:tcBorders>
          </w:tcPr>
          <w:p w14:paraId="05141C59"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185" w:type="dxa"/>
            <w:tcBorders>
              <w:top w:val="nil"/>
              <w:left w:val="nil"/>
              <w:bottom w:val="single" w:sz="4" w:space="0" w:color="000000"/>
              <w:right w:val="single" w:sz="4" w:space="0" w:color="000000"/>
            </w:tcBorders>
          </w:tcPr>
          <w:p w14:paraId="6F903E32"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414" w:type="dxa"/>
            <w:gridSpan w:val="11"/>
            <w:tcBorders>
              <w:top w:val="single" w:sz="4" w:space="0" w:color="000000"/>
              <w:left w:val="nil"/>
              <w:bottom w:val="single" w:sz="4" w:space="0" w:color="000000"/>
              <w:right w:val="single" w:sz="4" w:space="0" w:color="000000"/>
            </w:tcBorders>
          </w:tcPr>
          <w:p w14:paraId="0BAF0964" w14:textId="77777777" w:rsidR="00543AF3" w:rsidDel="00DB1EB9" w:rsidRDefault="00543AF3" w:rsidP="00B2605A">
            <w:pPr>
              <w:spacing w:before="120"/>
              <w:rPr>
                <w:del w:id="0" w:author="USer" w:date="2020-09-24T09:23:00Z"/>
                <w:rFonts w:ascii="Times New Roman" w:hAnsi="Times New Roman"/>
                <w:color w:val="000000"/>
                <w:sz w:val="22"/>
                <w:szCs w:val="22"/>
              </w:rPr>
            </w:pPr>
            <w:r>
              <w:rPr>
                <w:rFonts w:ascii="Times New Roman" w:hAnsi="Times New Roman"/>
                <w:color w:val="000000"/>
                <w:sz w:val="22"/>
                <w:szCs w:val="22"/>
              </w:rPr>
              <w:t>   «____» _______________ 2021</w:t>
            </w:r>
          </w:p>
          <w:p w14:paraId="5507F34E" w14:textId="77777777" w:rsidR="00543AF3" w:rsidRDefault="00543AF3" w:rsidP="00B2605A">
            <w:pPr>
              <w:spacing w:before="120"/>
              <w:rPr>
                <w:rFonts w:ascii="Times New Roman" w:hAnsi="Times New Roman"/>
                <w:color w:val="000000"/>
                <w:sz w:val="22"/>
                <w:szCs w:val="22"/>
              </w:rPr>
            </w:pPr>
          </w:p>
        </w:tc>
      </w:tr>
      <w:tr w:rsidR="00543AF3" w14:paraId="0B813980" w14:textId="77777777"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14:paraId="070192CE"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3. Сторони</w:t>
            </w:r>
          </w:p>
          <w:p w14:paraId="6269AF91" w14:textId="77777777" w:rsidR="00543AF3" w:rsidRPr="00181B71" w:rsidRDefault="00543AF3" w:rsidP="00B2605A">
            <w:pPr>
              <w:spacing w:before="120"/>
              <w:jc w:val="center"/>
              <w:rPr>
                <w:rFonts w:ascii="Times New Roman" w:hAnsi="Times New Roman"/>
                <w:color w:val="000000"/>
                <w:sz w:val="10"/>
                <w:szCs w:val="10"/>
              </w:rPr>
            </w:pPr>
          </w:p>
        </w:tc>
      </w:tr>
      <w:tr w:rsidR="00543AF3" w14:paraId="4FE951EB" w14:textId="77777777" w:rsidTr="008E1D30">
        <w:trPr>
          <w:gridAfter w:val="1"/>
          <w:wAfter w:w="37" w:type="dxa"/>
          <w:trHeight w:val="320"/>
        </w:trPr>
        <w:tc>
          <w:tcPr>
            <w:tcW w:w="10386" w:type="dxa"/>
            <w:gridSpan w:val="14"/>
            <w:tcBorders>
              <w:top w:val="nil"/>
              <w:left w:val="single" w:sz="4" w:space="0" w:color="000000"/>
              <w:bottom w:val="single" w:sz="4" w:space="0" w:color="000000"/>
              <w:right w:val="single" w:sz="4" w:space="0" w:color="000000"/>
            </w:tcBorders>
          </w:tcPr>
          <w:p w14:paraId="7787A595"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3.1. Орендодавець</w:t>
            </w:r>
          </w:p>
          <w:p w14:paraId="29E84D46" w14:textId="77777777" w:rsidR="00543AF3" w:rsidRPr="00181B71" w:rsidRDefault="00543AF3" w:rsidP="00B2605A">
            <w:pPr>
              <w:spacing w:before="120"/>
              <w:jc w:val="center"/>
              <w:rPr>
                <w:rFonts w:ascii="Times New Roman" w:hAnsi="Times New Roman"/>
                <w:color w:val="000000"/>
                <w:sz w:val="10"/>
                <w:szCs w:val="10"/>
              </w:rPr>
            </w:pPr>
          </w:p>
        </w:tc>
      </w:tr>
      <w:tr w:rsidR="00543AF3" w14:paraId="667C173D" w14:textId="77777777" w:rsidTr="008E1D30">
        <w:trPr>
          <w:gridAfter w:val="1"/>
          <w:wAfter w:w="37" w:type="dxa"/>
          <w:trHeight w:val="2671"/>
        </w:trPr>
        <w:tc>
          <w:tcPr>
            <w:tcW w:w="787" w:type="dxa"/>
            <w:gridSpan w:val="2"/>
            <w:vMerge w:val="restart"/>
            <w:tcBorders>
              <w:top w:val="nil"/>
              <w:left w:val="single" w:sz="4" w:space="0" w:color="000000"/>
              <w:right w:val="single" w:sz="4" w:space="0" w:color="000000"/>
            </w:tcBorders>
            <w:vAlign w:val="center"/>
          </w:tcPr>
          <w:p w14:paraId="44F875E5"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3.1.</w:t>
            </w:r>
          </w:p>
        </w:tc>
        <w:tc>
          <w:tcPr>
            <w:tcW w:w="3070" w:type="dxa"/>
            <w:gridSpan w:val="4"/>
            <w:tcBorders>
              <w:top w:val="nil"/>
              <w:left w:val="nil"/>
              <w:bottom w:val="single" w:sz="4" w:space="0" w:color="000000"/>
              <w:right w:val="single" w:sz="4" w:space="0" w:color="000000"/>
            </w:tcBorders>
            <w:vAlign w:val="center"/>
          </w:tcPr>
          <w:p w14:paraId="0ACF9DA6" w14:textId="77777777" w:rsidR="00543AF3" w:rsidRDefault="00543AF3" w:rsidP="00B2605A">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701" w:type="dxa"/>
            <w:gridSpan w:val="2"/>
            <w:tcBorders>
              <w:top w:val="nil"/>
              <w:left w:val="nil"/>
              <w:bottom w:val="single" w:sz="4" w:space="0" w:color="000000"/>
              <w:right w:val="single" w:sz="4" w:space="0" w:color="000000"/>
            </w:tcBorders>
            <w:vAlign w:val="center"/>
          </w:tcPr>
          <w:p w14:paraId="59DF9968" w14:textId="77777777" w:rsidR="00543AF3" w:rsidRDefault="00543AF3" w:rsidP="00E00418">
            <w:pPr>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nil"/>
              <w:left w:val="nil"/>
              <w:bottom w:val="single" w:sz="4" w:space="0" w:color="000000"/>
              <w:right w:val="single" w:sz="4" w:space="0" w:color="000000"/>
            </w:tcBorders>
            <w:vAlign w:val="center"/>
          </w:tcPr>
          <w:p w14:paraId="720D1C25"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7" w:type="dxa"/>
            <w:tcBorders>
              <w:top w:val="nil"/>
              <w:left w:val="nil"/>
              <w:bottom w:val="single" w:sz="4" w:space="0" w:color="000000"/>
              <w:right w:val="single" w:sz="4" w:space="0" w:color="000000"/>
            </w:tcBorders>
            <w:vAlign w:val="center"/>
          </w:tcPr>
          <w:p w14:paraId="7BFDB0D2" w14:textId="77777777" w:rsidR="00543AF3" w:rsidRDefault="00543AF3" w:rsidP="00B260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81" w:type="dxa"/>
            <w:gridSpan w:val="2"/>
            <w:tcBorders>
              <w:top w:val="nil"/>
              <w:left w:val="nil"/>
              <w:bottom w:val="single" w:sz="4" w:space="0" w:color="000000"/>
              <w:right w:val="single" w:sz="4" w:space="0" w:color="000000"/>
            </w:tcBorders>
            <w:vAlign w:val="center"/>
          </w:tcPr>
          <w:p w14:paraId="4E757262"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14:paraId="0AB1EA74" w14:textId="77777777" w:rsidR="00543AF3" w:rsidRDefault="00543AF3" w:rsidP="00B2605A">
            <w:pPr>
              <w:spacing w:before="120"/>
              <w:jc w:val="center"/>
              <w:rPr>
                <w:rFonts w:ascii="Times New Roman" w:hAnsi="Times New Roman"/>
                <w:color w:val="000000"/>
                <w:sz w:val="22"/>
                <w:szCs w:val="22"/>
              </w:rPr>
            </w:pPr>
          </w:p>
        </w:tc>
      </w:tr>
      <w:tr w:rsidR="00543AF3" w:rsidRPr="000E1A34" w14:paraId="7AC1492B" w14:textId="77777777" w:rsidTr="008E1D30">
        <w:trPr>
          <w:gridAfter w:val="1"/>
          <w:wAfter w:w="37" w:type="dxa"/>
          <w:trHeight w:val="320"/>
        </w:trPr>
        <w:tc>
          <w:tcPr>
            <w:tcW w:w="787" w:type="dxa"/>
            <w:gridSpan w:val="2"/>
            <w:vMerge/>
            <w:tcBorders>
              <w:left w:val="single" w:sz="4" w:space="0" w:color="000000"/>
              <w:right w:val="single" w:sz="4" w:space="0" w:color="000000"/>
            </w:tcBorders>
          </w:tcPr>
          <w:p w14:paraId="41947AB8" w14:textId="77777777" w:rsidR="00543AF3" w:rsidRDefault="00543AF3"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14:paraId="7834AC79"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Київській, Черкаській та Чернігівській областях</w:t>
            </w:r>
          </w:p>
        </w:tc>
        <w:tc>
          <w:tcPr>
            <w:tcW w:w="1701" w:type="dxa"/>
            <w:gridSpan w:val="2"/>
            <w:tcBorders>
              <w:top w:val="single" w:sz="4" w:space="0" w:color="000000"/>
              <w:left w:val="nil"/>
              <w:bottom w:val="single" w:sz="4" w:space="0" w:color="000000"/>
              <w:right w:val="single" w:sz="4" w:space="0" w:color="000000"/>
            </w:tcBorders>
          </w:tcPr>
          <w:p w14:paraId="17C990AD"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43173325</w:t>
            </w:r>
          </w:p>
        </w:tc>
        <w:tc>
          <w:tcPr>
            <w:tcW w:w="1930" w:type="dxa"/>
            <w:gridSpan w:val="3"/>
            <w:tcBorders>
              <w:top w:val="single" w:sz="4" w:space="0" w:color="000000"/>
              <w:left w:val="nil"/>
              <w:bottom w:val="single" w:sz="4" w:space="0" w:color="000000"/>
              <w:right w:val="single" w:sz="4" w:space="0" w:color="000000"/>
            </w:tcBorders>
          </w:tcPr>
          <w:p w14:paraId="2ABFF3EC" w14:textId="77777777" w:rsidR="00543AF3" w:rsidRDefault="00543AF3" w:rsidP="00B2605A">
            <w:pPr>
              <w:spacing w:before="120"/>
              <w:rPr>
                <w:rFonts w:ascii="Times New Roman" w:hAnsi="Times New Roman"/>
                <w:color w:val="000000"/>
                <w:sz w:val="22"/>
                <w:szCs w:val="22"/>
              </w:rPr>
            </w:pPr>
            <w:smartTag w:uri="urn:schemas-microsoft-com:office:smarttags" w:element="metricconverter">
              <w:smartTagPr>
                <w:attr w:name="ProductID" w:val="03039, м"/>
              </w:smartTagPr>
              <w:r>
                <w:rPr>
                  <w:rFonts w:ascii="Times New Roman" w:hAnsi="Times New Roman"/>
                  <w:color w:val="000000"/>
                  <w:sz w:val="22"/>
                  <w:szCs w:val="22"/>
                </w:rPr>
                <w:t>03039, м</w:t>
              </w:r>
            </w:smartTag>
            <w:r>
              <w:rPr>
                <w:rFonts w:ascii="Times New Roman" w:hAnsi="Times New Roman"/>
                <w:color w:val="000000"/>
                <w:sz w:val="22"/>
                <w:szCs w:val="22"/>
              </w:rPr>
              <w:t>. Київ, проспект Голосіївський, 50</w:t>
            </w:r>
          </w:p>
        </w:tc>
        <w:tc>
          <w:tcPr>
            <w:tcW w:w="1417" w:type="dxa"/>
            <w:tcBorders>
              <w:top w:val="single" w:sz="4" w:space="0" w:color="000000"/>
              <w:left w:val="nil"/>
              <w:bottom w:val="single" w:sz="4" w:space="0" w:color="000000"/>
              <w:right w:val="single" w:sz="4" w:space="0" w:color="000000"/>
            </w:tcBorders>
          </w:tcPr>
          <w:p w14:paraId="20FD6B9E" w14:textId="77777777" w:rsidR="00543AF3" w:rsidRDefault="00543AF3" w:rsidP="00B2605A">
            <w:pPr>
              <w:spacing w:before="120"/>
              <w:rPr>
                <w:rFonts w:ascii="Times New Roman" w:hAnsi="Times New Roman"/>
                <w:color w:val="000000"/>
                <w:sz w:val="22"/>
                <w:szCs w:val="22"/>
              </w:rPr>
            </w:pPr>
            <w:proofErr w:type="spellStart"/>
            <w:r>
              <w:rPr>
                <w:rFonts w:ascii="Times New Roman" w:hAnsi="Times New Roman"/>
                <w:color w:val="000000"/>
                <w:sz w:val="22"/>
                <w:szCs w:val="22"/>
              </w:rPr>
              <w:t>Корнієць</w:t>
            </w:r>
            <w:proofErr w:type="spellEnd"/>
            <w:r>
              <w:rPr>
                <w:rFonts w:ascii="Times New Roman" w:hAnsi="Times New Roman"/>
                <w:color w:val="000000"/>
                <w:sz w:val="22"/>
                <w:szCs w:val="22"/>
              </w:rPr>
              <w:t xml:space="preserve"> Сергій </w:t>
            </w:r>
            <w:proofErr w:type="spellStart"/>
            <w:r>
              <w:rPr>
                <w:rFonts w:ascii="Times New Roman" w:hAnsi="Times New Roman"/>
                <w:color w:val="000000"/>
                <w:sz w:val="22"/>
                <w:szCs w:val="22"/>
              </w:rPr>
              <w:t>Дарович</w:t>
            </w:r>
            <w:proofErr w:type="spellEnd"/>
          </w:p>
        </w:tc>
        <w:tc>
          <w:tcPr>
            <w:tcW w:w="1481" w:type="dxa"/>
            <w:gridSpan w:val="2"/>
            <w:tcBorders>
              <w:top w:val="single" w:sz="4" w:space="0" w:color="000000"/>
              <w:left w:val="nil"/>
              <w:bottom w:val="single" w:sz="4" w:space="0" w:color="000000"/>
              <w:right w:val="single" w:sz="4" w:space="0" w:color="000000"/>
            </w:tcBorders>
          </w:tcPr>
          <w:p w14:paraId="35165FCB"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Заступник начальника</w:t>
            </w:r>
          </w:p>
          <w:p w14:paraId="3665CEF4" w14:textId="77777777" w:rsidR="00543AF3" w:rsidRPr="000E1A34" w:rsidRDefault="00543AF3" w:rsidP="00B2605A">
            <w:pPr>
              <w:spacing w:before="120"/>
              <w:rPr>
                <w:rFonts w:ascii="Times New Roman" w:hAnsi="Times New Roman"/>
                <w:color w:val="000000"/>
                <w:sz w:val="22"/>
                <w:szCs w:val="22"/>
              </w:rPr>
            </w:pPr>
          </w:p>
        </w:tc>
      </w:tr>
      <w:tr w:rsidR="00543AF3" w:rsidRPr="000E1A34" w14:paraId="4B59DAB3" w14:textId="77777777"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14:paraId="6420F15A" w14:textId="77777777" w:rsidR="00543AF3" w:rsidRDefault="00543AF3"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14:paraId="5ED7F7EA"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14:paraId="1E4EAD44" w14:textId="77777777" w:rsidR="00543AF3" w:rsidRDefault="00543AF3" w:rsidP="00B2605A">
            <w:pPr>
              <w:spacing w:before="120"/>
              <w:rPr>
                <w:rFonts w:ascii="Times New Roman" w:hAnsi="Times New Roman"/>
                <w:spacing w:val="-4"/>
                <w:sz w:val="22"/>
                <w:szCs w:val="22"/>
              </w:rPr>
            </w:pPr>
            <w:r>
              <w:rPr>
                <w:rFonts w:ascii="Times New Roman" w:hAnsi="Times New Roman"/>
                <w:spacing w:val="-4"/>
                <w:sz w:val="22"/>
                <w:szCs w:val="22"/>
              </w:rPr>
              <w:t>Положення про Регіональне відділення, затверджене</w:t>
            </w:r>
            <w:r w:rsidRPr="000E1A34">
              <w:rPr>
                <w:rFonts w:ascii="Times New Roman" w:hAnsi="Times New Roman"/>
                <w:spacing w:val="-4"/>
                <w:sz w:val="22"/>
                <w:szCs w:val="22"/>
              </w:rPr>
              <w:t xml:space="preserve"> наказом Фонду державного майна України від 12.08.2019 № 810,</w:t>
            </w:r>
            <w:r w:rsidRPr="000E1A34">
              <w:rPr>
                <w:rFonts w:ascii="Times New Roman" w:hAnsi="Times New Roman"/>
                <w:sz w:val="22"/>
                <w:szCs w:val="22"/>
              </w:rPr>
              <w:t xml:space="preserve"> </w:t>
            </w:r>
            <w:r>
              <w:rPr>
                <w:rFonts w:ascii="Times New Roman" w:hAnsi="Times New Roman"/>
                <w:sz w:val="22"/>
                <w:szCs w:val="22"/>
              </w:rPr>
              <w:t>та Розподіл</w:t>
            </w:r>
            <w:r w:rsidRPr="000E1A34">
              <w:rPr>
                <w:rFonts w:ascii="Times New Roman" w:hAnsi="Times New Roman"/>
                <w:sz w:val="22"/>
                <w:szCs w:val="22"/>
              </w:rPr>
              <w:t>,</w:t>
            </w:r>
            <w:r>
              <w:rPr>
                <w:rFonts w:ascii="Times New Roman" w:hAnsi="Times New Roman"/>
                <w:sz w:val="22"/>
                <w:szCs w:val="22"/>
              </w:rPr>
              <w:t xml:space="preserve"> затверджений</w:t>
            </w:r>
            <w:r w:rsidRPr="000E1A34">
              <w:rPr>
                <w:rFonts w:ascii="Times New Roman" w:hAnsi="Times New Roman"/>
                <w:sz w:val="22"/>
                <w:szCs w:val="22"/>
              </w:rPr>
              <w:t xml:space="preserve"> наказом Регіонального відділення Фонду державного майна України по Київській, Черкаській та Чернігівській  областях від 02.12.2019 № 175-к</w:t>
            </w:r>
          </w:p>
        </w:tc>
      </w:tr>
      <w:tr w:rsidR="00543AF3" w14:paraId="0000BAA4"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127EC6D" w14:textId="77777777" w:rsidR="00543AF3" w:rsidRDefault="00543AF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771" w:type="dxa"/>
            <w:gridSpan w:val="6"/>
            <w:tcBorders>
              <w:top w:val="single" w:sz="4" w:space="0" w:color="000000"/>
              <w:left w:val="nil"/>
              <w:bottom w:val="single" w:sz="4" w:space="0" w:color="000000"/>
              <w:right w:val="single" w:sz="4" w:space="0" w:color="000000"/>
            </w:tcBorders>
          </w:tcPr>
          <w:p w14:paraId="03A604EB"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828" w:type="dxa"/>
            <w:gridSpan w:val="6"/>
            <w:tcBorders>
              <w:top w:val="single" w:sz="4" w:space="0" w:color="000000"/>
              <w:left w:val="nil"/>
              <w:bottom w:val="single" w:sz="4" w:space="0" w:color="000000"/>
              <w:right w:val="single" w:sz="4" w:space="0" w:color="000000"/>
            </w:tcBorders>
          </w:tcPr>
          <w:p w14:paraId="13174D64" w14:textId="77777777" w:rsidR="00543AF3" w:rsidRPr="000E1A34" w:rsidRDefault="00543AF3" w:rsidP="00B2605A">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kyiv</w:t>
            </w:r>
            <w:proofErr w:type="spellEnd"/>
            <w:r w:rsidRPr="000E1A34">
              <w:rPr>
                <w:rFonts w:ascii="Times New Roman" w:hAnsi="Times New Roman"/>
                <w:color w:val="000000"/>
                <w:sz w:val="22"/>
                <w:szCs w:val="22"/>
              </w:rPr>
              <w:t>_</w:t>
            </w:r>
            <w:r>
              <w:rPr>
                <w:rFonts w:ascii="Times New Roman" w:hAnsi="Times New Roman"/>
                <w:color w:val="000000"/>
                <w:sz w:val="22"/>
                <w:szCs w:val="22"/>
                <w:lang w:val="en-US"/>
              </w:rPr>
              <w:t>region</w:t>
            </w:r>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spfu</w:t>
            </w:r>
            <w:proofErr w:type="spellEnd"/>
            <w:r w:rsidRPr="000E1A34">
              <w:rPr>
                <w:rFonts w:ascii="Times New Roman" w:hAnsi="Times New Roman"/>
                <w:color w:val="000000"/>
                <w:sz w:val="22"/>
                <w:szCs w:val="22"/>
              </w:rPr>
              <w:t>.</w:t>
            </w:r>
            <w:r>
              <w:rPr>
                <w:rFonts w:ascii="Times New Roman" w:hAnsi="Times New Roman"/>
                <w:color w:val="000000"/>
                <w:sz w:val="22"/>
                <w:szCs w:val="22"/>
                <w:lang w:val="en-US"/>
              </w:rPr>
              <w:t>gov</w:t>
            </w:r>
            <w:r w:rsidRPr="000E1A34">
              <w:rPr>
                <w:rFonts w:ascii="Times New Roman" w:hAnsi="Times New Roman"/>
                <w:color w:val="000000"/>
                <w:sz w:val="22"/>
                <w:szCs w:val="22"/>
              </w:rPr>
              <w:t>.</w:t>
            </w:r>
            <w:proofErr w:type="spellStart"/>
            <w:r>
              <w:rPr>
                <w:rFonts w:ascii="Times New Roman" w:hAnsi="Times New Roman"/>
                <w:color w:val="000000"/>
                <w:sz w:val="22"/>
                <w:szCs w:val="22"/>
                <w:lang w:val="en-US"/>
              </w:rPr>
              <w:t>ua</w:t>
            </w:r>
            <w:proofErr w:type="spellEnd"/>
          </w:p>
        </w:tc>
      </w:tr>
      <w:tr w:rsidR="00543AF3" w14:paraId="50219E98" w14:textId="77777777"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14:paraId="3704D9BB" w14:textId="77777777" w:rsidR="00543AF3" w:rsidRPr="001239F6"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3.2. Орендар</w:t>
            </w:r>
          </w:p>
        </w:tc>
      </w:tr>
      <w:tr w:rsidR="00543AF3" w14:paraId="078DB0E0" w14:textId="77777777" w:rsidTr="008E1D30">
        <w:trPr>
          <w:gridAfter w:val="1"/>
          <w:wAfter w:w="37" w:type="dxa"/>
          <w:trHeight w:val="320"/>
        </w:trPr>
        <w:tc>
          <w:tcPr>
            <w:tcW w:w="787" w:type="dxa"/>
            <w:gridSpan w:val="2"/>
            <w:vMerge w:val="restart"/>
            <w:tcBorders>
              <w:top w:val="single" w:sz="4" w:space="0" w:color="000000"/>
              <w:left w:val="single" w:sz="4" w:space="0" w:color="000000"/>
              <w:right w:val="single" w:sz="4" w:space="0" w:color="000000"/>
            </w:tcBorders>
          </w:tcPr>
          <w:p w14:paraId="34CE15AB" w14:textId="77777777" w:rsidR="00543AF3" w:rsidRDefault="00543AF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741" w:type="dxa"/>
            <w:gridSpan w:val="2"/>
            <w:tcBorders>
              <w:top w:val="single" w:sz="4" w:space="0" w:color="000000"/>
              <w:left w:val="nil"/>
              <w:bottom w:val="single" w:sz="4" w:space="0" w:color="000000"/>
              <w:right w:val="single" w:sz="4" w:space="0" w:color="000000"/>
            </w:tcBorders>
          </w:tcPr>
          <w:p w14:paraId="612222E7"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p>
        </w:tc>
        <w:tc>
          <w:tcPr>
            <w:tcW w:w="2030" w:type="dxa"/>
            <w:gridSpan w:val="4"/>
            <w:tcBorders>
              <w:top w:val="single" w:sz="4" w:space="0" w:color="000000"/>
              <w:left w:val="nil"/>
              <w:bottom w:val="single" w:sz="4" w:space="0" w:color="000000"/>
              <w:right w:val="single" w:sz="4" w:space="0" w:color="000000"/>
            </w:tcBorders>
          </w:tcPr>
          <w:p w14:paraId="75A1D354"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930" w:type="dxa"/>
            <w:gridSpan w:val="3"/>
            <w:tcBorders>
              <w:top w:val="single" w:sz="4" w:space="0" w:color="000000"/>
              <w:left w:val="nil"/>
              <w:bottom w:val="single" w:sz="4" w:space="0" w:color="000000"/>
              <w:right w:val="single" w:sz="4" w:space="0" w:color="000000"/>
            </w:tcBorders>
          </w:tcPr>
          <w:p w14:paraId="5C352E6E" w14:textId="77777777" w:rsidR="00543AF3" w:rsidRDefault="00543AF3" w:rsidP="00B2605A">
            <w:pPr>
              <w:spacing w:before="120"/>
              <w:rPr>
                <w:rFonts w:ascii="Times New Roman" w:hAnsi="Times New Roman"/>
                <w:color w:val="000000"/>
                <w:sz w:val="22"/>
                <w:szCs w:val="22"/>
              </w:rPr>
            </w:pPr>
            <w:r w:rsidRPr="001239F6">
              <w:rPr>
                <w:rFonts w:ascii="Times New Roman" w:hAnsi="Times New Roman"/>
                <w:sz w:val="22"/>
                <w:szCs w:val="22"/>
              </w:rPr>
              <w:t xml:space="preserve">Адреса </w:t>
            </w:r>
            <w:proofErr w:type="spellStart"/>
            <w:r w:rsidRPr="001239F6">
              <w:rPr>
                <w:rFonts w:ascii="Times New Roman" w:hAnsi="Times New Roman"/>
                <w:sz w:val="22"/>
                <w:szCs w:val="22"/>
              </w:rPr>
              <w:t>місцезнахо-дження</w:t>
            </w:r>
            <w:proofErr w:type="spellEnd"/>
          </w:p>
        </w:tc>
        <w:tc>
          <w:tcPr>
            <w:tcW w:w="1458" w:type="dxa"/>
            <w:gridSpan w:val="2"/>
            <w:tcBorders>
              <w:top w:val="single" w:sz="4" w:space="0" w:color="000000"/>
              <w:left w:val="nil"/>
              <w:bottom w:val="single" w:sz="4" w:space="0" w:color="000000"/>
              <w:right w:val="single" w:sz="4" w:space="0" w:color="000000"/>
            </w:tcBorders>
          </w:tcPr>
          <w:p w14:paraId="7F4327F8"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40" w:type="dxa"/>
            <w:tcBorders>
              <w:top w:val="single" w:sz="4" w:space="0" w:color="000000"/>
              <w:left w:val="nil"/>
              <w:bottom w:val="single" w:sz="4" w:space="0" w:color="000000"/>
              <w:right w:val="single" w:sz="4" w:space="0" w:color="000000"/>
            </w:tcBorders>
          </w:tcPr>
          <w:p w14:paraId="4E615884"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r>
      <w:tr w:rsidR="00543AF3" w14:paraId="625F7C5F" w14:textId="77777777" w:rsidTr="008E1D30">
        <w:trPr>
          <w:gridAfter w:val="1"/>
          <w:wAfter w:w="37" w:type="dxa"/>
          <w:trHeight w:val="320"/>
        </w:trPr>
        <w:tc>
          <w:tcPr>
            <w:tcW w:w="787" w:type="dxa"/>
            <w:gridSpan w:val="2"/>
            <w:vMerge/>
            <w:tcBorders>
              <w:left w:val="single" w:sz="4" w:space="0" w:color="000000"/>
              <w:right w:val="single" w:sz="4" w:space="0" w:color="000000"/>
            </w:tcBorders>
          </w:tcPr>
          <w:p w14:paraId="61C72A95" w14:textId="77777777" w:rsidR="00543AF3" w:rsidRDefault="00543AF3" w:rsidP="00B95EA1">
            <w:pPr>
              <w:spacing w:before="120"/>
              <w:ind w:left="-87" w:right="-45"/>
              <w:jc w:val="center"/>
              <w:rPr>
                <w:rFonts w:ascii="Times New Roman" w:hAnsi="Times New Roman"/>
                <w:color w:val="000000"/>
                <w:sz w:val="22"/>
                <w:szCs w:val="22"/>
              </w:rPr>
            </w:pPr>
          </w:p>
        </w:tc>
        <w:tc>
          <w:tcPr>
            <w:tcW w:w="2741" w:type="dxa"/>
            <w:gridSpan w:val="2"/>
            <w:tcBorders>
              <w:top w:val="single" w:sz="4" w:space="0" w:color="000000"/>
              <w:left w:val="nil"/>
              <w:bottom w:val="single" w:sz="4" w:space="0" w:color="000000"/>
              <w:right w:val="single" w:sz="4" w:space="0" w:color="000000"/>
            </w:tcBorders>
          </w:tcPr>
          <w:p w14:paraId="30B99296" w14:textId="77777777" w:rsidR="00543AF3" w:rsidRDefault="00543AF3" w:rsidP="00B2605A">
            <w:pPr>
              <w:spacing w:before="120"/>
              <w:rPr>
                <w:rFonts w:ascii="Times New Roman" w:hAnsi="Times New Roman"/>
                <w:color w:val="000000"/>
                <w:sz w:val="22"/>
                <w:szCs w:val="22"/>
              </w:rPr>
            </w:pPr>
          </w:p>
        </w:tc>
        <w:tc>
          <w:tcPr>
            <w:tcW w:w="2030" w:type="dxa"/>
            <w:gridSpan w:val="4"/>
            <w:tcBorders>
              <w:top w:val="single" w:sz="4" w:space="0" w:color="000000"/>
              <w:left w:val="nil"/>
              <w:bottom w:val="single" w:sz="4" w:space="0" w:color="000000"/>
              <w:right w:val="single" w:sz="4" w:space="0" w:color="000000"/>
            </w:tcBorders>
          </w:tcPr>
          <w:p w14:paraId="5A395304" w14:textId="77777777" w:rsidR="00543AF3" w:rsidRDefault="00543AF3" w:rsidP="00B2605A">
            <w:pPr>
              <w:spacing w:before="120"/>
              <w:rPr>
                <w:rFonts w:ascii="Times New Roman" w:hAnsi="Times New Roman"/>
                <w:color w:val="000000"/>
                <w:sz w:val="22"/>
                <w:szCs w:val="22"/>
              </w:rPr>
            </w:pPr>
          </w:p>
        </w:tc>
        <w:tc>
          <w:tcPr>
            <w:tcW w:w="1930" w:type="dxa"/>
            <w:gridSpan w:val="3"/>
            <w:tcBorders>
              <w:top w:val="single" w:sz="4" w:space="0" w:color="000000"/>
              <w:left w:val="nil"/>
              <w:bottom w:val="single" w:sz="4" w:space="0" w:color="000000"/>
              <w:right w:val="single" w:sz="4" w:space="0" w:color="000000"/>
            </w:tcBorders>
          </w:tcPr>
          <w:p w14:paraId="6432A814" w14:textId="77777777" w:rsidR="00543AF3" w:rsidRDefault="00543AF3" w:rsidP="00B2605A">
            <w:pPr>
              <w:spacing w:before="120"/>
              <w:rPr>
                <w:rFonts w:ascii="Times New Roman" w:hAnsi="Times New Roman"/>
                <w:color w:val="000000"/>
                <w:sz w:val="22"/>
                <w:szCs w:val="22"/>
              </w:rPr>
            </w:pPr>
          </w:p>
        </w:tc>
        <w:tc>
          <w:tcPr>
            <w:tcW w:w="1458" w:type="dxa"/>
            <w:gridSpan w:val="2"/>
            <w:tcBorders>
              <w:top w:val="single" w:sz="4" w:space="0" w:color="000000"/>
              <w:left w:val="nil"/>
              <w:bottom w:val="single" w:sz="4" w:space="0" w:color="000000"/>
              <w:right w:val="single" w:sz="4" w:space="0" w:color="000000"/>
            </w:tcBorders>
          </w:tcPr>
          <w:p w14:paraId="0666E920" w14:textId="77777777" w:rsidR="00543AF3" w:rsidRDefault="00543AF3" w:rsidP="00B2605A">
            <w:pPr>
              <w:spacing w:before="120"/>
              <w:rPr>
                <w:rFonts w:ascii="Times New Roman" w:hAnsi="Times New Roman"/>
                <w:color w:val="000000"/>
                <w:sz w:val="22"/>
                <w:szCs w:val="22"/>
              </w:rPr>
            </w:pPr>
          </w:p>
        </w:tc>
        <w:tc>
          <w:tcPr>
            <w:tcW w:w="1440" w:type="dxa"/>
            <w:tcBorders>
              <w:top w:val="single" w:sz="4" w:space="0" w:color="000000"/>
              <w:left w:val="nil"/>
              <w:bottom w:val="single" w:sz="4" w:space="0" w:color="000000"/>
              <w:right w:val="single" w:sz="4" w:space="0" w:color="000000"/>
            </w:tcBorders>
          </w:tcPr>
          <w:p w14:paraId="350A2CA5" w14:textId="77777777" w:rsidR="00543AF3" w:rsidRDefault="00543AF3" w:rsidP="00B2605A">
            <w:pPr>
              <w:spacing w:before="120"/>
              <w:rPr>
                <w:rFonts w:ascii="Times New Roman" w:hAnsi="Times New Roman"/>
                <w:color w:val="000000"/>
                <w:sz w:val="22"/>
                <w:szCs w:val="22"/>
              </w:rPr>
            </w:pPr>
          </w:p>
        </w:tc>
      </w:tr>
      <w:tr w:rsidR="00543AF3" w14:paraId="4B784469" w14:textId="77777777" w:rsidTr="008E1D30">
        <w:trPr>
          <w:gridAfter w:val="1"/>
          <w:wAfter w:w="37" w:type="dxa"/>
          <w:trHeight w:val="320"/>
        </w:trPr>
        <w:tc>
          <w:tcPr>
            <w:tcW w:w="787" w:type="dxa"/>
            <w:gridSpan w:val="2"/>
            <w:vMerge/>
            <w:tcBorders>
              <w:left w:val="single" w:sz="4" w:space="0" w:color="000000"/>
              <w:bottom w:val="single" w:sz="4" w:space="0" w:color="000000"/>
              <w:right w:val="single" w:sz="4" w:space="0" w:color="000000"/>
            </w:tcBorders>
          </w:tcPr>
          <w:p w14:paraId="04333ED4" w14:textId="77777777" w:rsidR="00543AF3" w:rsidRDefault="00543AF3" w:rsidP="00B95EA1">
            <w:pPr>
              <w:spacing w:before="120"/>
              <w:ind w:left="-87" w:right="-45"/>
              <w:jc w:val="center"/>
              <w:rPr>
                <w:rFonts w:ascii="Times New Roman" w:hAnsi="Times New Roman"/>
                <w:color w:val="000000"/>
                <w:sz w:val="22"/>
                <w:szCs w:val="22"/>
              </w:rPr>
            </w:pPr>
          </w:p>
        </w:tc>
        <w:tc>
          <w:tcPr>
            <w:tcW w:w="2185" w:type="dxa"/>
            <w:tcBorders>
              <w:top w:val="single" w:sz="4" w:space="0" w:color="000000"/>
              <w:left w:val="nil"/>
              <w:bottom w:val="single" w:sz="4" w:space="0" w:color="000000"/>
              <w:right w:val="single" w:sz="4" w:space="0" w:color="000000"/>
            </w:tcBorders>
          </w:tcPr>
          <w:p w14:paraId="3CFDF739"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7414" w:type="dxa"/>
            <w:gridSpan w:val="11"/>
            <w:tcBorders>
              <w:top w:val="single" w:sz="4" w:space="0" w:color="000000"/>
              <w:left w:val="nil"/>
              <w:bottom w:val="single" w:sz="4" w:space="0" w:color="000000"/>
              <w:right w:val="single" w:sz="4" w:space="0" w:color="000000"/>
            </w:tcBorders>
          </w:tcPr>
          <w:p w14:paraId="760225FD" w14:textId="77777777" w:rsidR="00543AF3" w:rsidRDefault="00543AF3" w:rsidP="00B2605A">
            <w:pPr>
              <w:spacing w:before="120"/>
              <w:rPr>
                <w:rFonts w:ascii="Times New Roman" w:hAnsi="Times New Roman"/>
                <w:color w:val="000000"/>
                <w:sz w:val="22"/>
                <w:szCs w:val="22"/>
              </w:rPr>
            </w:pPr>
          </w:p>
        </w:tc>
      </w:tr>
      <w:tr w:rsidR="00543AF3" w14:paraId="7C0073A4"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FE54064" w14:textId="77777777" w:rsidR="00543AF3" w:rsidRDefault="00543AF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771" w:type="dxa"/>
            <w:gridSpan w:val="6"/>
            <w:tcBorders>
              <w:top w:val="single" w:sz="4" w:space="0" w:color="000000"/>
              <w:left w:val="nil"/>
              <w:bottom w:val="single" w:sz="4" w:space="0" w:color="000000"/>
              <w:right w:val="single" w:sz="4" w:space="0" w:color="000000"/>
            </w:tcBorders>
          </w:tcPr>
          <w:p w14:paraId="78E42AC5" w14:textId="77777777" w:rsidR="00543AF3" w:rsidRDefault="00543AF3" w:rsidP="00B260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4828" w:type="dxa"/>
            <w:gridSpan w:val="6"/>
            <w:tcBorders>
              <w:top w:val="single" w:sz="4" w:space="0" w:color="000000"/>
              <w:left w:val="nil"/>
              <w:bottom w:val="single" w:sz="4" w:space="0" w:color="000000"/>
              <w:right w:val="single" w:sz="4" w:space="0" w:color="000000"/>
            </w:tcBorders>
          </w:tcPr>
          <w:p w14:paraId="6449BDBA" w14:textId="77777777" w:rsidR="00543AF3" w:rsidRPr="00FA5D4C" w:rsidRDefault="00543AF3" w:rsidP="00B2605A">
            <w:pPr>
              <w:spacing w:before="120"/>
              <w:rPr>
                <w:rFonts w:ascii="Times New Roman" w:hAnsi="Times New Roman"/>
                <w:color w:val="000000"/>
                <w:sz w:val="22"/>
                <w:szCs w:val="22"/>
              </w:rPr>
            </w:pPr>
            <w:r>
              <w:rPr>
                <w:rFonts w:ascii="Times New Roman" w:hAnsi="Times New Roman"/>
                <w:sz w:val="22"/>
                <w:szCs w:val="22"/>
              </w:rPr>
              <w:t> </w:t>
            </w:r>
          </w:p>
        </w:tc>
      </w:tr>
      <w:tr w:rsidR="00543AF3" w14:paraId="0763792C" w14:textId="77777777" w:rsidTr="008E1D30">
        <w:trPr>
          <w:gridAfter w:val="1"/>
          <w:wAfter w:w="37" w:type="dxa"/>
          <w:trHeight w:val="320"/>
        </w:trPr>
        <w:tc>
          <w:tcPr>
            <w:tcW w:w="10386" w:type="dxa"/>
            <w:gridSpan w:val="14"/>
            <w:tcBorders>
              <w:top w:val="single" w:sz="4" w:space="0" w:color="000000"/>
              <w:left w:val="single" w:sz="4" w:space="0" w:color="000000"/>
              <w:bottom w:val="single" w:sz="4" w:space="0" w:color="000000"/>
              <w:right w:val="single" w:sz="4" w:space="0" w:color="000000"/>
            </w:tcBorders>
          </w:tcPr>
          <w:p w14:paraId="38614A12" w14:textId="77777777" w:rsidR="00543AF3" w:rsidRDefault="00543AF3" w:rsidP="00B95EA1">
            <w:pPr>
              <w:spacing w:before="120"/>
              <w:jc w:val="center"/>
              <w:rPr>
                <w:rFonts w:ascii="Times New Roman" w:hAnsi="Times New Roman"/>
                <w:sz w:val="22"/>
                <w:szCs w:val="22"/>
              </w:rPr>
            </w:pPr>
            <w:r>
              <w:rPr>
                <w:rFonts w:ascii="Times New Roman" w:hAnsi="Times New Roman"/>
                <w:sz w:val="22"/>
                <w:szCs w:val="22"/>
              </w:rPr>
              <w:t>3.3. Балансоутримувач</w:t>
            </w:r>
          </w:p>
        </w:tc>
      </w:tr>
      <w:tr w:rsidR="00543AF3" w14:paraId="255B76E8" w14:textId="77777777"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14:paraId="0E2C3E4A" w14:textId="77777777" w:rsidR="00543AF3" w:rsidRDefault="00543AF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3070" w:type="dxa"/>
            <w:gridSpan w:val="4"/>
            <w:tcBorders>
              <w:top w:val="single" w:sz="4" w:space="0" w:color="000000"/>
              <w:left w:val="nil"/>
              <w:bottom w:val="single" w:sz="4" w:space="0" w:color="000000"/>
              <w:right w:val="single" w:sz="4" w:space="0" w:color="000000"/>
            </w:tcBorders>
          </w:tcPr>
          <w:p w14:paraId="525E644A" w14:textId="77777777" w:rsidR="00543AF3" w:rsidRPr="009B793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Найменування</w:t>
            </w:r>
            <w:r w:rsidDel="004B6F79">
              <w:rPr>
                <w:rFonts w:ascii="Times New Roman" w:hAnsi="Times New Roman"/>
                <w:sz w:val="22"/>
                <w:szCs w:val="22"/>
              </w:rPr>
              <w:t xml:space="preserve"> </w:t>
            </w:r>
          </w:p>
        </w:tc>
        <w:tc>
          <w:tcPr>
            <w:tcW w:w="1701" w:type="dxa"/>
            <w:gridSpan w:val="2"/>
            <w:tcBorders>
              <w:top w:val="single" w:sz="4" w:space="0" w:color="000000"/>
              <w:left w:val="nil"/>
              <w:bottom w:val="single" w:sz="4" w:space="0" w:color="000000"/>
              <w:right w:val="single" w:sz="4" w:space="0" w:color="000000"/>
            </w:tcBorders>
          </w:tcPr>
          <w:p w14:paraId="0A3A48B2" w14:textId="77777777" w:rsidR="00543AF3" w:rsidRPr="009B793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r w:rsidRPr="009B7933" w:rsidDel="004B6F79">
              <w:rPr>
                <w:rFonts w:ascii="Times New Roman" w:hAnsi="Times New Roman"/>
                <w:color w:val="000000"/>
                <w:sz w:val="22"/>
                <w:szCs w:val="22"/>
              </w:rPr>
              <w:t xml:space="preserve"> </w:t>
            </w:r>
          </w:p>
        </w:tc>
        <w:tc>
          <w:tcPr>
            <w:tcW w:w="1930" w:type="dxa"/>
            <w:gridSpan w:val="3"/>
            <w:tcBorders>
              <w:top w:val="single" w:sz="4" w:space="0" w:color="000000"/>
              <w:left w:val="nil"/>
              <w:bottom w:val="single" w:sz="4" w:space="0" w:color="000000"/>
              <w:right w:val="single" w:sz="4" w:space="0" w:color="000000"/>
            </w:tcBorders>
          </w:tcPr>
          <w:p w14:paraId="79039805" w14:textId="77777777" w:rsidR="00543AF3" w:rsidRPr="009B793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r w:rsidRPr="009B7933" w:rsidDel="004B6F79">
              <w:rPr>
                <w:rFonts w:ascii="Times New Roman" w:hAnsi="Times New Roman"/>
                <w:color w:val="000000"/>
                <w:sz w:val="22"/>
                <w:szCs w:val="22"/>
                <w:shd w:val="clear" w:color="auto" w:fill="FFFFFF"/>
              </w:rPr>
              <w:t xml:space="preserve"> </w:t>
            </w:r>
          </w:p>
        </w:tc>
        <w:tc>
          <w:tcPr>
            <w:tcW w:w="1417" w:type="dxa"/>
            <w:tcBorders>
              <w:top w:val="single" w:sz="4" w:space="0" w:color="000000"/>
              <w:left w:val="nil"/>
              <w:bottom w:val="single" w:sz="4" w:space="0" w:color="000000"/>
              <w:right w:val="single" w:sz="4" w:space="0" w:color="000000"/>
            </w:tcBorders>
            <w:vAlign w:val="center"/>
          </w:tcPr>
          <w:p w14:paraId="19EC0356"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del w:id="1" w:author="USer" w:date="2020-09-24T09:44:00Z">
              <w:r w:rsidDel="004B6F79">
                <w:rPr>
                  <w:rFonts w:ascii="Times New Roman" w:hAnsi="Times New Roman"/>
                  <w:color w:val="000000"/>
                  <w:sz w:val="22"/>
                  <w:szCs w:val="22"/>
                </w:rPr>
                <w:delText xml:space="preserve"> </w:delText>
              </w:r>
            </w:del>
          </w:p>
        </w:tc>
        <w:tc>
          <w:tcPr>
            <w:tcW w:w="1481" w:type="dxa"/>
            <w:gridSpan w:val="2"/>
            <w:tcBorders>
              <w:top w:val="single" w:sz="4" w:space="0" w:color="000000"/>
              <w:left w:val="nil"/>
              <w:bottom w:val="single" w:sz="4" w:space="0" w:color="000000"/>
              <w:right w:val="single" w:sz="4" w:space="0" w:color="000000"/>
            </w:tcBorders>
          </w:tcPr>
          <w:p w14:paraId="0E48B61D"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14:paraId="167F2F09" w14:textId="77777777" w:rsidR="00543AF3" w:rsidRDefault="00543AF3" w:rsidP="00B2605A">
            <w:pPr>
              <w:spacing w:before="120"/>
              <w:rPr>
                <w:rFonts w:ascii="Times New Roman" w:hAnsi="Times New Roman"/>
                <w:color w:val="000000"/>
                <w:sz w:val="22"/>
                <w:szCs w:val="22"/>
              </w:rPr>
            </w:pPr>
          </w:p>
          <w:p w14:paraId="283C1E19" w14:textId="77777777" w:rsidR="00543AF3" w:rsidRDefault="00543AF3" w:rsidP="00B2605A">
            <w:pPr>
              <w:spacing w:before="120"/>
              <w:rPr>
                <w:rFonts w:ascii="Times New Roman" w:hAnsi="Times New Roman"/>
                <w:color w:val="000000"/>
                <w:sz w:val="22"/>
                <w:szCs w:val="22"/>
              </w:rPr>
            </w:pPr>
          </w:p>
        </w:tc>
      </w:tr>
      <w:tr w:rsidR="00543AF3" w14:paraId="3BD339F3" w14:textId="77777777"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14:paraId="40ED633F" w14:textId="77777777" w:rsidR="00543AF3" w:rsidRDefault="00543AF3" w:rsidP="003C2B79">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14:paraId="6E052DDE" w14:textId="77777777" w:rsidR="00543AF3" w:rsidRPr="00893026" w:rsidRDefault="00543AF3" w:rsidP="003C2B79">
            <w:pPr>
              <w:spacing w:before="120"/>
              <w:rPr>
                <w:rFonts w:ascii="Times New Roman" w:hAnsi="Times New Roman"/>
                <w:sz w:val="22"/>
                <w:szCs w:val="22"/>
              </w:rPr>
            </w:pPr>
            <w:r>
              <w:rPr>
                <w:rFonts w:ascii="Times New Roman" w:hAnsi="Times New Roman"/>
                <w:sz w:val="22"/>
                <w:szCs w:val="22"/>
              </w:rPr>
              <w:t>Державне підприємство «Міжнародний аеропорт «Бориспіль»</w:t>
            </w:r>
          </w:p>
        </w:tc>
        <w:tc>
          <w:tcPr>
            <w:tcW w:w="1701" w:type="dxa"/>
            <w:gridSpan w:val="2"/>
            <w:tcBorders>
              <w:top w:val="single" w:sz="4" w:space="0" w:color="000000"/>
              <w:left w:val="nil"/>
              <w:bottom w:val="single" w:sz="4" w:space="0" w:color="000000"/>
              <w:right w:val="single" w:sz="4" w:space="0" w:color="000000"/>
            </w:tcBorders>
          </w:tcPr>
          <w:p w14:paraId="57BD9083" w14:textId="77777777" w:rsidR="00543AF3" w:rsidRDefault="00543AF3" w:rsidP="003C2B79">
            <w:pPr>
              <w:spacing w:before="120"/>
              <w:rPr>
                <w:rFonts w:ascii="Times New Roman" w:hAnsi="Times New Roman"/>
                <w:color w:val="000000"/>
                <w:sz w:val="22"/>
                <w:szCs w:val="22"/>
              </w:rPr>
            </w:pPr>
            <w:r>
              <w:rPr>
                <w:rFonts w:ascii="Times New Roman" w:hAnsi="Times New Roman"/>
                <w:color w:val="000000"/>
                <w:sz w:val="22"/>
                <w:szCs w:val="22"/>
              </w:rPr>
              <w:t>20572069</w:t>
            </w:r>
          </w:p>
        </w:tc>
        <w:tc>
          <w:tcPr>
            <w:tcW w:w="1930" w:type="dxa"/>
            <w:gridSpan w:val="3"/>
            <w:tcBorders>
              <w:top w:val="single" w:sz="4" w:space="0" w:color="000000"/>
              <w:left w:val="nil"/>
              <w:bottom w:val="single" w:sz="4" w:space="0" w:color="000000"/>
              <w:right w:val="single" w:sz="4" w:space="0" w:color="000000"/>
            </w:tcBorders>
          </w:tcPr>
          <w:p w14:paraId="1E5DDCF7" w14:textId="77777777" w:rsidR="00543AF3" w:rsidRDefault="00543AF3"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08300, </w:t>
            </w:r>
          </w:p>
          <w:p w14:paraId="11F2AE60" w14:textId="77777777" w:rsidR="00543AF3" w:rsidRDefault="00543AF3" w:rsidP="003C2B79">
            <w:pPr>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 xml:space="preserve">Київська обл., Бориспільський р-н, с. Гора, </w:t>
            </w:r>
          </w:p>
          <w:p w14:paraId="261846A8" w14:textId="77777777" w:rsidR="00543AF3" w:rsidRDefault="00543AF3" w:rsidP="003C2B79">
            <w:pPr>
              <w:rPr>
                <w:rFonts w:ascii="Times New Roman" w:hAnsi="Times New Roman"/>
                <w:color w:val="000000"/>
                <w:sz w:val="22"/>
                <w:szCs w:val="22"/>
              </w:rPr>
            </w:pPr>
            <w:r>
              <w:rPr>
                <w:rFonts w:ascii="Times New Roman" w:hAnsi="Times New Roman"/>
                <w:color w:val="000000"/>
                <w:sz w:val="22"/>
                <w:szCs w:val="22"/>
                <w:shd w:val="clear" w:color="auto" w:fill="FFFFFF"/>
              </w:rPr>
              <w:t>вул. Бориспіль-7</w:t>
            </w:r>
          </w:p>
        </w:tc>
        <w:tc>
          <w:tcPr>
            <w:tcW w:w="1417" w:type="dxa"/>
            <w:tcBorders>
              <w:top w:val="single" w:sz="4" w:space="0" w:color="000000"/>
              <w:left w:val="nil"/>
              <w:bottom w:val="single" w:sz="4" w:space="0" w:color="000000"/>
              <w:right w:val="single" w:sz="4" w:space="0" w:color="000000"/>
            </w:tcBorders>
            <w:vAlign w:val="center"/>
          </w:tcPr>
          <w:p w14:paraId="0C5B7433" w14:textId="39EAD77A" w:rsidR="00543AF3" w:rsidRPr="00893026" w:rsidRDefault="00543AF3" w:rsidP="003C2B79">
            <w:pPr>
              <w:rPr>
                <w:rFonts w:ascii="Times New Roman" w:hAnsi="Times New Roman"/>
                <w:color w:val="000000"/>
                <w:sz w:val="22"/>
                <w:szCs w:val="22"/>
                <w:highlight w:val="red"/>
              </w:rPr>
            </w:pPr>
          </w:p>
        </w:tc>
        <w:tc>
          <w:tcPr>
            <w:tcW w:w="1481" w:type="dxa"/>
            <w:gridSpan w:val="2"/>
            <w:tcBorders>
              <w:top w:val="single" w:sz="4" w:space="0" w:color="000000"/>
              <w:left w:val="nil"/>
              <w:bottom w:val="single" w:sz="4" w:space="0" w:color="000000"/>
              <w:right w:val="single" w:sz="4" w:space="0" w:color="000000"/>
            </w:tcBorders>
          </w:tcPr>
          <w:p w14:paraId="2B8581D9" w14:textId="015932E6" w:rsidR="00543AF3" w:rsidRPr="00893026" w:rsidRDefault="00543AF3" w:rsidP="003C2B79">
            <w:pPr>
              <w:spacing w:before="120"/>
              <w:rPr>
                <w:rFonts w:ascii="Times New Roman" w:hAnsi="Times New Roman"/>
                <w:color w:val="000000"/>
                <w:sz w:val="22"/>
                <w:szCs w:val="22"/>
                <w:highlight w:val="red"/>
              </w:rPr>
            </w:pPr>
          </w:p>
        </w:tc>
      </w:tr>
      <w:tr w:rsidR="00543AF3" w14:paraId="47D6E0A2" w14:textId="77777777" w:rsidTr="008E1D30">
        <w:trPr>
          <w:gridAfter w:val="1"/>
          <w:wAfter w:w="37" w:type="dxa"/>
          <w:trHeight w:val="320"/>
        </w:trPr>
        <w:tc>
          <w:tcPr>
            <w:tcW w:w="787" w:type="dxa"/>
            <w:gridSpan w:val="2"/>
            <w:tcBorders>
              <w:top w:val="single" w:sz="4" w:space="0" w:color="000000"/>
              <w:left w:val="single" w:sz="4" w:space="0" w:color="000000"/>
              <w:right w:val="single" w:sz="4" w:space="0" w:color="000000"/>
            </w:tcBorders>
          </w:tcPr>
          <w:p w14:paraId="3162EA22" w14:textId="77777777" w:rsidR="00543AF3" w:rsidRDefault="00543AF3" w:rsidP="00B95EA1">
            <w:pPr>
              <w:spacing w:before="120"/>
              <w:ind w:left="-87" w:right="-45"/>
              <w:jc w:val="center"/>
              <w:rPr>
                <w:rFonts w:ascii="Times New Roman" w:hAnsi="Times New Roman"/>
                <w:color w:val="000000"/>
                <w:sz w:val="22"/>
                <w:szCs w:val="22"/>
              </w:rPr>
            </w:pPr>
          </w:p>
        </w:tc>
        <w:tc>
          <w:tcPr>
            <w:tcW w:w="3070" w:type="dxa"/>
            <w:gridSpan w:val="4"/>
            <w:tcBorders>
              <w:top w:val="single" w:sz="4" w:space="0" w:color="000000"/>
              <w:left w:val="nil"/>
              <w:bottom w:val="single" w:sz="4" w:space="0" w:color="000000"/>
              <w:right w:val="single" w:sz="4" w:space="0" w:color="000000"/>
            </w:tcBorders>
          </w:tcPr>
          <w:p w14:paraId="3ABCDF70" w14:textId="77777777" w:rsidR="00543AF3" w:rsidRDefault="00543AF3" w:rsidP="00B2605A">
            <w:pPr>
              <w:spacing w:before="120"/>
              <w:rPr>
                <w:rFonts w:ascii="Times New Roman" w:hAnsi="Times New Roman"/>
                <w:sz w:val="22"/>
                <w:szCs w:val="22"/>
              </w:rPr>
            </w:pPr>
            <w:r>
              <w:rPr>
                <w:rFonts w:ascii="Times New Roman" w:hAnsi="Times New Roman"/>
                <w:color w:val="000000"/>
                <w:sz w:val="22"/>
                <w:szCs w:val="22"/>
              </w:rPr>
              <w:t>Найменування документа, який надає повноваження на підписання договору (статут, положення, наказ, довіреність тощо)</w:t>
            </w:r>
          </w:p>
        </w:tc>
        <w:tc>
          <w:tcPr>
            <w:tcW w:w="6529" w:type="dxa"/>
            <w:gridSpan w:val="8"/>
            <w:tcBorders>
              <w:top w:val="single" w:sz="4" w:space="0" w:color="000000"/>
              <w:left w:val="nil"/>
              <w:bottom w:val="single" w:sz="4" w:space="0" w:color="000000"/>
              <w:right w:val="single" w:sz="4" w:space="0" w:color="000000"/>
            </w:tcBorders>
          </w:tcPr>
          <w:p w14:paraId="7AD4914B" w14:textId="56025148" w:rsidR="00543AF3" w:rsidRPr="00D7780C" w:rsidRDefault="00543AF3" w:rsidP="0031181E">
            <w:pPr>
              <w:spacing w:before="120"/>
              <w:rPr>
                <w:rFonts w:ascii="Times New Roman" w:hAnsi="Times New Roman"/>
                <w:color w:val="000000"/>
                <w:sz w:val="22"/>
                <w:szCs w:val="22"/>
                <w:lang w:val="ru-RU"/>
              </w:rPr>
            </w:pPr>
          </w:p>
        </w:tc>
      </w:tr>
      <w:tr w:rsidR="00543AF3" w14:paraId="2AAFC63F" w14:textId="77777777" w:rsidTr="008E1D30">
        <w:trPr>
          <w:gridAfter w:val="1"/>
          <w:wAfter w:w="37" w:type="dxa"/>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19748065" w14:textId="77777777" w:rsidR="00543AF3" w:rsidRDefault="00543AF3" w:rsidP="00B95EA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3036" w:type="dxa"/>
            <w:gridSpan w:val="3"/>
            <w:tcBorders>
              <w:top w:val="single" w:sz="4" w:space="0" w:color="000000"/>
              <w:left w:val="nil"/>
              <w:bottom w:val="single" w:sz="4" w:space="0" w:color="000000"/>
              <w:right w:val="single" w:sz="4" w:space="0" w:color="000000"/>
            </w:tcBorders>
          </w:tcPr>
          <w:p w14:paraId="256E587E"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6563" w:type="dxa"/>
            <w:gridSpan w:val="9"/>
            <w:tcBorders>
              <w:top w:val="single" w:sz="4" w:space="0" w:color="000000"/>
              <w:left w:val="nil"/>
              <w:bottom w:val="single" w:sz="4" w:space="0" w:color="000000"/>
              <w:right w:val="single" w:sz="4" w:space="0" w:color="000000"/>
            </w:tcBorders>
          </w:tcPr>
          <w:p w14:paraId="15459D49" w14:textId="77777777" w:rsidR="00543AF3" w:rsidRPr="006B0DF1" w:rsidRDefault="00543AF3" w:rsidP="00B2605A">
            <w:pPr>
              <w:spacing w:before="120"/>
              <w:rPr>
                <w:rFonts w:ascii="Times New Roman" w:hAnsi="Times New Roman"/>
                <w:color w:val="000000"/>
                <w:sz w:val="22"/>
                <w:szCs w:val="22"/>
                <w:highlight w:val="yellow"/>
              </w:rPr>
            </w:pPr>
            <w:r w:rsidRPr="0031181E">
              <w:rPr>
                <w:rFonts w:ascii="Times New Roman" w:hAnsi="Times New Roman"/>
                <w:color w:val="000000"/>
                <w:sz w:val="22"/>
                <w:szCs w:val="22"/>
                <w:lang w:val="en-US"/>
              </w:rPr>
              <w:t>info@kbp.aero</w:t>
            </w:r>
          </w:p>
        </w:tc>
      </w:tr>
      <w:tr w:rsidR="00543AF3" w14:paraId="4C6568EA"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345538BA"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616" w:type="dxa"/>
            <w:gridSpan w:val="13"/>
            <w:tcBorders>
              <w:top w:val="single" w:sz="4" w:space="0" w:color="000000"/>
              <w:left w:val="nil"/>
              <w:bottom w:val="single" w:sz="4" w:space="0" w:color="000000"/>
              <w:right w:val="single" w:sz="4" w:space="0" w:color="000000"/>
            </w:tcBorders>
          </w:tcPr>
          <w:p w14:paraId="446E093E"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43AF3" w14:paraId="36DEB269" w14:textId="77777777" w:rsidTr="008E1D30">
        <w:trPr>
          <w:gridAfter w:val="1"/>
          <w:wAfter w:w="37" w:type="dxa"/>
          <w:trHeight w:val="320"/>
        </w:trPr>
        <w:tc>
          <w:tcPr>
            <w:tcW w:w="770" w:type="dxa"/>
            <w:tcBorders>
              <w:top w:val="nil"/>
              <w:left w:val="single" w:sz="4" w:space="0" w:color="000000"/>
              <w:bottom w:val="single" w:sz="4" w:space="0" w:color="000000"/>
              <w:right w:val="single" w:sz="4" w:space="0" w:color="000000"/>
            </w:tcBorders>
          </w:tcPr>
          <w:p w14:paraId="6976A73B"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6"/>
            <w:tcBorders>
              <w:top w:val="nil"/>
              <w:left w:val="nil"/>
              <w:bottom w:val="single" w:sz="4" w:space="0" w:color="000000"/>
              <w:right w:val="single" w:sz="4" w:space="0" w:color="000000"/>
            </w:tcBorders>
          </w:tcPr>
          <w:p w14:paraId="07FA748E" w14:textId="77777777" w:rsidR="00543AF3" w:rsidRPr="00027305" w:rsidRDefault="00543AF3" w:rsidP="008D7859">
            <w:pPr>
              <w:spacing w:before="120"/>
              <w:rPr>
                <w:rFonts w:ascii="Times New Roman" w:hAnsi="Times New Roman"/>
                <w:color w:val="000000"/>
                <w:sz w:val="22"/>
                <w:szCs w:val="22"/>
              </w:rPr>
            </w:pPr>
            <w:r w:rsidRPr="00027305">
              <w:rPr>
                <w:rFonts w:ascii="Times New Roman" w:hAnsi="Times New Roman"/>
                <w:color w:val="000000"/>
                <w:sz w:val="22"/>
                <w:szCs w:val="22"/>
              </w:rPr>
              <w:t>Інформація про об’єкт оренди</w:t>
            </w:r>
            <w:r w:rsidRPr="00027305">
              <w:rPr>
                <w:rFonts w:ascii="Times New Roman" w:hAnsi="Times New Roman"/>
                <w:color w:val="000000"/>
                <w:sz w:val="22"/>
                <w:szCs w:val="22"/>
                <w:lang w:val="en-US"/>
              </w:rPr>
              <w:t> </w:t>
            </w:r>
            <w:r w:rsidRPr="00027305">
              <w:rPr>
                <w:rFonts w:ascii="Times New Roman" w:hAnsi="Times New Roman"/>
                <w:color w:val="000000"/>
                <w:sz w:val="22"/>
                <w:szCs w:val="22"/>
                <w:lang w:val="ru-RU"/>
              </w:rPr>
              <w:t>—</w:t>
            </w:r>
            <w:r w:rsidRPr="00027305">
              <w:rPr>
                <w:rFonts w:ascii="Times New Roman" w:hAnsi="Times New Roman"/>
                <w:color w:val="000000"/>
                <w:sz w:val="22"/>
                <w:szCs w:val="22"/>
              </w:rPr>
              <w:t xml:space="preserve"> нерухоме майно</w:t>
            </w:r>
          </w:p>
        </w:tc>
        <w:tc>
          <w:tcPr>
            <w:tcW w:w="6391" w:type="dxa"/>
            <w:gridSpan w:val="7"/>
            <w:tcBorders>
              <w:top w:val="single" w:sz="4" w:space="0" w:color="000000"/>
              <w:left w:val="nil"/>
              <w:bottom w:val="single" w:sz="4" w:space="0" w:color="000000"/>
              <w:right w:val="single" w:sz="4" w:space="0" w:color="000000"/>
            </w:tcBorders>
          </w:tcPr>
          <w:p w14:paraId="2E561134" w14:textId="5C032B98" w:rsidR="00543AF3" w:rsidRPr="00027305" w:rsidRDefault="00543AF3" w:rsidP="004464BA">
            <w:pPr>
              <w:spacing w:before="120"/>
              <w:rPr>
                <w:rFonts w:ascii="Times New Roman" w:hAnsi="Times New Roman"/>
                <w:color w:val="000000"/>
                <w:sz w:val="22"/>
                <w:szCs w:val="22"/>
              </w:rPr>
            </w:pPr>
            <w:r>
              <w:rPr>
                <w:rFonts w:ascii="Times New Roman" w:hAnsi="Times New Roman"/>
                <w:color w:val="000000"/>
                <w:sz w:val="22"/>
                <w:szCs w:val="22"/>
              </w:rPr>
              <w:t>частина приміщення №</w:t>
            </w:r>
            <w:r w:rsidRPr="00AB2537">
              <w:rPr>
                <w:rFonts w:ascii="Times New Roman" w:hAnsi="Times New Roman"/>
                <w:color w:val="000000"/>
                <w:sz w:val="22"/>
                <w:szCs w:val="22"/>
              </w:rPr>
              <w:t xml:space="preserve"> 2-2 </w:t>
            </w:r>
            <w:r w:rsidR="001205E8">
              <w:rPr>
                <w:rFonts w:ascii="Times New Roman" w:hAnsi="Times New Roman"/>
                <w:color w:val="000000"/>
                <w:sz w:val="22"/>
                <w:szCs w:val="22"/>
              </w:rPr>
              <w:t xml:space="preserve">на другому поверсі </w:t>
            </w:r>
            <w:r w:rsidRPr="00AB2537">
              <w:rPr>
                <w:rFonts w:ascii="Times New Roman" w:hAnsi="Times New Roman"/>
                <w:color w:val="000000"/>
                <w:sz w:val="22"/>
                <w:szCs w:val="22"/>
              </w:rPr>
              <w:t xml:space="preserve">будівлі "Паркінг (блок Б)", площею </w:t>
            </w:r>
            <w:smartTag w:uri="urn:schemas-microsoft-com:office:smarttags" w:element="metricconverter">
              <w:smartTagPr>
                <w:attr w:name="ProductID" w:val="2,00 кв. м"/>
              </w:smartTagPr>
              <w:r w:rsidRPr="00AB2537">
                <w:rPr>
                  <w:rFonts w:ascii="Times New Roman" w:hAnsi="Times New Roman"/>
                  <w:color w:val="000000"/>
                  <w:sz w:val="22"/>
                  <w:szCs w:val="22"/>
                </w:rPr>
                <w:t xml:space="preserve">2,00 </w:t>
              </w:r>
              <w:proofErr w:type="spellStart"/>
              <w:r w:rsidRPr="00AB2537">
                <w:rPr>
                  <w:rFonts w:ascii="Times New Roman" w:hAnsi="Times New Roman"/>
                  <w:color w:val="000000"/>
                  <w:sz w:val="22"/>
                  <w:szCs w:val="22"/>
                </w:rPr>
                <w:t>кв</w:t>
              </w:r>
              <w:proofErr w:type="spellEnd"/>
              <w:r w:rsidRPr="00AB2537">
                <w:rPr>
                  <w:rFonts w:ascii="Times New Roman" w:hAnsi="Times New Roman"/>
                  <w:color w:val="000000"/>
                  <w:sz w:val="22"/>
                  <w:szCs w:val="22"/>
                </w:rPr>
                <w:t>. м</w:t>
              </w:r>
            </w:smartTag>
            <w:r w:rsidRPr="00AB2537">
              <w:rPr>
                <w:rFonts w:ascii="Times New Roman" w:hAnsi="Times New Roman"/>
                <w:color w:val="000000"/>
                <w:sz w:val="22"/>
                <w:szCs w:val="22"/>
              </w:rPr>
              <w:t xml:space="preserve">, яка  розташована за </w:t>
            </w:r>
            <w:proofErr w:type="spellStart"/>
            <w:r w:rsidRPr="00AB2537">
              <w:rPr>
                <w:rFonts w:ascii="Times New Roman" w:hAnsi="Times New Roman"/>
                <w:color w:val="000000"/>
                <w:sz w:val="22"/>
                <w:szCs w:val="22"/>
              </w:rPr>
              <w:t>адресою</w:t>
            </w:r>
            <w:proofErr w:type="spellEnd"/>
            <w:r w:rsidRPr="00AB2537">
              <w:rPr>
                <w:rFonts w:ascii="Times New Roman" w:hAnsi="Times New Roman"/>
                <w:color w:val="000000"/>
                <w:sz w:val="22"/>
                <w:szCs w:val="22"/>
              </w:rPr>
              <w:t xml:space="preserve">: Київська обл.,  </w:t>
            </w:r>
            <w:r w:rsidR="001205E8">
              <w:rPr>
                <w:rFonts w:ascii="Times New Roman" w:hAnsi="Times New Roman"/>
                <w:color w:val="000000"/>
                <w:sz w:val="22"/>
                <w:szCs w:val="22"/>
              </w:rPr>
              <w:t xml:space="preserve">Бориспільський р-н, </w:t>
            </w:r>
            <w:r w:rsidRPr="00AB2537">
              <w:rPr>
                <w:rFonts w:ascii="Times New Roman" w:hAnsi="Times New Roman"/>
                <w:color w:val="000000"/>
                <w:sz w:val="22"/>
                <w:szCs w:val="22"/>
              </w:rPr>
              <w:t>с. Гора, вул. Бориспіль-7</w:t>
            </w:r>
          </w:p>
        </w:tc>
      </w:tr>
      <w:tr w:rsidR="00543AF3" w14:paraId="1CCFF3FA" w14:textId="77777777" w:rsidTr="008E1D30">
        <w:trPr>
          <w:gridAfter w:val="1"/>
          <w:wAfter w:w="37" w:type="dxa"/>
          <w:trHeight w:val="320"/>
        </w:trPr>
        <w:tc>
          <w:tcPr>
            <w:tcW w:w="770" w:type="dxa"/>
            <w:tcBorders>
              <w:top w:val="nil"/>
              <w:left w:val="single" w:sz="4" w:space="0" w:color="000000"/>
              <w:bottom w:val="single" w:sz="4" w:space="0" w:color="auto"/>
              <w:right w:val="single" w:sz="4" w:space="0" w:color="000000"/>
            </w:tcBorders>
          </w:tcPr>
          <w:p w14:paraId="186F3AAB"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616" w:type="dxa"/>
            <w:gridSpan w:val="13"/>
            <w:tcBorders>
              <w:top w:val="nil"/>
              <w:left w:val="nil"/>
              <w:bottom w:val="single" w:sz="4" w:space="0" w:color="auto"/>
              <w:right w:val="single" w:sz="4" w:space="0" w:color="000000"/>
            </w:tcBorders>
          </w:tcPr>
          <w:p w14:paraId="7E2A6166" w14:textId="77777777" w:rsidR="00543AF3" w:rsidRPr="009B7933" w:rsidRDefault="00543AF3" w:rsidP="00B95EA1">
            <w:pPr>
              <w:spacing w:before="120"/>
              <w:jc w:val="center"/>
              <w:rPr>
                <w:rFonts w:ascii="Times New Roman" w:hAnsi="Times New Roman"/>
                <w:color w:val="FF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14:paraId="3AE7777F" w14:textId="77777777" w:rsidR="00543AF3" w:rsidRPr="00D70B16" w:rsidRDefault="004C1F9B" w:rsidP="00D70B16">
            <w:pPr>
              <w:spacing w:before="120"/>
              <w:jc w:val="center"/>
              <w:rPr>
                <w:rFonts w:ascii="Times New Roman" w:hAnsi="Times New Roman"/>
                <w:sz w:val="22"/>
                <w:szCs w:val="22"/>
                <w:u w:val="single"/>
              </w:rPr>
            </w:pPr>
            <w:hyperlink r:id="rId7" w:history="1">
              <w:r w:rsidR="00543AF3" w:rsidRPr="00D70B16">
                <w:rPr>
                  <w:rStyle w:val="a8"/>
                  <w:rFonts w:ascii="Times New Roman" w:hAnsi="Times New Roman"/>
                  <w:color w:val="auto"/>
                  <w:sz w:val="22"/>
                  <w:szCs w:val="22"/>
                </w:rPr>
                <w:t>https://cutt.ly/wlWHH3M</w:t>
              </w:r>
            </w:hyperlink>
          </w:p>
          <w:p w14:paraId="5CE01D46" w14:textId="77777777" w:rsidR="00543AF3" w:rsidRPr="005C0D93" w:rsidRDefault="00543AF3" w:rsidP="00B95EA1">
            <w:pPr>
              <w:spacing w:before="120"/>
              <w:jc w:val="center"/>
              <w:rPr>
                <w:rFonts w:ascii="Times New Roman" w:hAnsi="Times New Roman"/>
                <w:sz w:val="22"/>
                <w:szCs w:val="22"/>
              </w:rPr>
            </w:pPr>
          </w:p>
        </w:tc>
      </w:tr>
      <w:tr w:rsidR="00543AF3" w14:paraId="3BA36C14" w14:textId="77777777" w:rsidTr="008E1D30">
        <w:trPr>
          <w:gridAfter w:val="1"/>
          <w:wAfter w:w="37" w:type="dxa"/>
          <w:trHeight w:val="320"/>
        </w:trPr>
        <w:tc>
          <w:tcPr>
            <w:tcW w:w="770" w:type="dxa"/>
            <w:tcBorders>
              <w:top w:val="single" w:sz="4" w:space="0" w:color="auto"/>
              <w:left w:val="single" w:sz="4" w:space="0" w:color="auto"/>
              <w:bottom w:val="single" w:sz="4" w:space="0" w:color="auto"/>
              <w:right w:val="single" w:sz="4" w:space="0" w:color="auto"/>
            </w:tcBorders>
          </w:tcPr>
          <w:p w14:paraId="70CF86B9"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6"/>
            <w:tcBorders>
              <w:top w:val="single" w:sz="4" w:space="0" w:color="auto"/>
              <w:left w:val="single" w:sz="4" w:space="0" w:color="auto"/>
              <w:bottom w:val="single" w:sz="4" w:space="0" w:color="auto"/>
              <w:right w:val="single" w:sz="4" w:space="0" w:color="auto"/>
            </w:tcBorders>
          </w:tcPr>
          <w:p w14:paraId="64705D4B" w14:textId="77777777" w:rsidR="00543AF3" w:rsidRDefault="00543AF3" w:rsidP="008D7859">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91" w:type="dxa"/>
            <w:gridSpan w:val="7"/>
            <w:tcBorders>
              <w:top w:val="single" w:sz="4" w:space="0" w:color="auto"/>
              <w:left w:val="single" w:sz="4" w:space="0" w:color="auto"/>
              <w:bottom w:val="single" w:sz="4" w:space="0" w:color="auto"/>
              <w:right w:val="single" w:sz="4" w:space="0" w:color="auto"/>
            </w:tcBorders>
          </w:tcPr>
          <w:p w14:paraId="45B7EA46"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Не належить до пам’яток культурної спадщини</w:t>
            </w:r>
          </w:p>
        </w:tc>
      </w:tr>
      <w:tr w:rsidR="00543AF3" w14:paraId="29CD84D8" w14:textId="77777777" w:rsidTr="008E1D30">
        <w:trPr>
          <w:gridAfter w:val="1"/>
          <w:wAfter w:w="37" w:type="dxa"/>
          <w:trHeight w:val="260"/>
        </w:trPr>
        <w:tc>
          <w:tcPr>
            <w:tcW w:w="770" w:type="dxa"/>
            <w:tcBorders>
              <w:top w:val="nil"/>
              <w:left w:val="single" w:sz="4" w:space="0" w:color="000000"/>
              <w:bottom w:val="single" w:sz="4" w:space="0" w:color="000000"/>
              <w:right w:val="single" w:sz="4" w:space="0" w:color="000000"/>
            </w:tcBorders>
          </w:tcPr>
          <w:p w14:paraId="0775FD48"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616" w:type="dxa"/>
            <w:gridSpan w:val="13"/>
            <w:tcBorders>
              <w:top w:val="single" w:sz="4" w:space="0" w:color="000000"/>
              <w:left w:val="nil"/>
              <w:bottom w:val="single" w:sz="4" w:space="0" w:color="000000"/>
              <w:right w:val="single" w:sz="4" w:space="0" w:color="000000"/>
            </w:tcBorders>
          </w:tcPr>
          <w:p w14:paraId="5482679B"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543AF3" w14:paraId="418036C1" w14:textId="77777777" w:rsidTr="008E1D30">
        <w:trPr>
          <w:gridAfter w:val="1"/>
          <w:wAfter w:w="37" w:type="dxa"/>
          <w:trHeight w:val="537"/>
        </w:trPr>
        <w:tc>
          <w:tcPr>
            <w:tcW w:w="770" w:type="dxa"/>
            <w:tcBorders>
              <w:top w:val="single" w:sz="4" w:space="0" w:color="000000"/>
              <w:left w:val="single" w:sz="4" w:space="0" w:color="000000"/>
              <w:bottom w:val="single" w:sz="4" w:space="0" w:color="auto"/>
              <w:right w:val="single" w:sz="4" w:space="0" w:color="000000"/>
            </w:tcBorders>
          </w:tcPr>
          <w:p w14:paraId="4C6E1CA6" w14:textId="77777777" w:rsidR="00543AF3" w:rsidRDefault="00543AF3"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616" w:type="dxa"/>
            <w:gridSpan w:val="13"/>
            <w:tcBorders>
              <w:top w:val="nil"/>
              <w:left w:val="nil"/>
              <w:right w:val="single" w:sz="4" w:space="0" w:color="000000"/>
            </w:tcBorders>
          </w:tcPr>
          <w:p w14:paraId="374DDF67" w14:textId="77777777" w:rsidR="00543AF3" w:rsidRPr="0031181E" w:rsidRDefault="00543AF3" w:rsidP="0031181E">
            <w:pPr>
              <w:spacing w:before="120"/>
              <w:jc w:val="center"/>
              <w:rPr>
                <w:rFonts w:ascii="Times New Roman" w:hAnsi="Times New Roman"/>
                <w:b/>
                <w:sz w:val="22"/>
                <w:szCs w:val="22"/>
                <w:u w:val="single"/>
              </w:rPr>
            </w:pPr>
            <w:r w:rsidRPr="00860B4D">
              <w:rPr>
                <w:rFonts w:ascii="Times New Roman" w:hAnsi="Times New Roman"/>
                <w:b/>
                <w:sz w:val="22"/>
                <w:szCs w:val="22"/>
                <w:u w:val="single"/>
              </w:rPr>
              <w:t>(А) аукціон</w:t>
            </w:r>
          </w:p>
        </w:tc>
      </w:tr>
      <w:tr w:rsidR="00543AF3" w14:paraId="191A5ED9"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6EC156C3" w14:textId="77777777" w:rsidR="00543AF3" w:rsidRDefault="00543AF3" w:rsidP="00B95EA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616" w:type="dxa"/>
            <w:gridSpan w:val="13"/>
            <w:tcBorders>
              <w:top w:val="single" w:sz="4" w:space="0" w:color="000000"/>
              <w:left w:val="nil"/>
              <w:bottom w:val="single" w:sz="4" w:space="0" w:color="000000"/>
              <w:right w:val="single" w:sz="4" w:space="0" w:color="000000"/>
            </w:tcBorders>
          </w:tcPr>
          <w:p w14:paraId="0A2A7014" w14:textId="77777777" w:rsidR="00543AF3" w:rsidRPr="00584E9B" w:rsidRDefault="00543AF3" w:rsidP="00B95EA1">
            <w:pPr>
              <w:spacing w:before="120"/>
              <w:jc w:val="center"/>
              <w:rPr>
                <w:rFonts w:ascii="Times New Roman" w:hAnsi="Times New Roman"/>
                <w:sz w:val="22"/>
                <w:szCs w:val="22"/>
              </w:rPr>
            </w:pPr>
            <w:r w:rsidRPr="0046233E">
              <w:rPr>
                <w:rFonts w:ascii="Times New Roman" w:hAnsi="Times New Roman"/>
                <w:sz w:val="22"/>
                <w:szCs w:val="22"/>
              </w:rPr>
              <w:t>Вартість Майна</w:t>
            </w:r>
          </w:p>
        </w:tc>
      </w:tr>
      <w:tr w:rsidR="00543AF3" w14:paraId="59D4C56C" w14:textId="77777777" w:rsidTr="008E1D30">
        <w:trPr>
          <w:trHeight w:val="320"/>
        </w:trPr>
        <w:tc>
          <w:tcPr>
            <w:tcW w:w="770" w:type="dxa"/>
            <w:tcBorders>
              <w:top w:val="single" w:sz="4" w:space="0" w:color="000000"/>
              <w:left w:val="single" w:sz="4" w:space="0" w:color="000000"/>
              <w:bottom w:val="single" w:sz="4" w:space="0" w:color="000000"/>
              <w:right w:val="single" w:sz="4" w:space="0" w:color="000000"/>
            </w:tcBorders>
          </w:tcPr>
          <w:p w14:paraId="23B56B6C"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14:paraId="01E6D7BE" w14:textId="77777777" w:rsidR="00543AF3" w:rsidRDefault="00543AF3" w:rsidP="00B95EA1">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14:paraId="0FEF4EC5" w14:textId="77777777" w:rsidR="00543AF3" w:rsidRPr="00FB079C" w:rsidRDefault="00543AF3" w:rsidP="0031181E">
            <w:pPr>
              <w:spacing w:before="120"/>
              <w:rPr>
                <w:rFonts w:ascii="Times New Roman" w:hAnsi="Times New Roman"/>
                <w:color w:val="000000"/>
                <w:sz w:val="22"/>
                <w:szCs w:val="22"/>
              </w:rPr>
            </w:pPr>
            <w:r w:rsidRPr="00FB079C">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493" w:type="dxa"/>
            <w:gridSpan w:val="4"/>
            <w:tcBorders>
              <w:top w:val="single" w:sz="4" w:space="0" w:color="000000"/>
              <w:left w:val="nil"/>
              <w:bottom w:val="single" w:sz="4" w:space="0" w:color="000000"/>
              <w:right w:val="single" w:sz="4" w:space="0" w:color="000000"/>
            </w:tcBorders>
          </w:tcPr>
          <w:p w14:paraId="6AAD9EA1" w14:textId="6D4FF8C8" w:rsidR="00543AF3" w:rsidRPr="00FB079C" w:rsidRDefault="001205E8" w:rsidP="00303624">
            <w:pPr>
              <w:spacing w:before="120"/>
              <w:rPr>
                <w:rFonts w:ascii="Times New Roman" w:hAnsi="Times New Roman"/>
                <w:color w:val="000000"/>
                <w:sz w:val="22"/>
                <w:szCs w:val="22"/>
              </w:rPr>
            </w:pPr>
            <w:r w:rsidRPr="00A42832">
              <w:rPr>
                <w:rFonts w:ascii="Times New Roman" w:hAnsi="Times New Roman"/>
                <w:color w:val="000000"/>
                <w:sz w:val="22"/>
                <w:szCs w:val="22"/>
              </w:rPr>
              <w:t xml:space="preserve">26381,53 </w:t>
            </w:r>
            <w:r w:rsidRPr="005C0D93">
              <w:rPr>
                <w:rFonts w:ascii="Times New Roman" w:hAnsi="Times New Roman"/>
                <w:color w:val="000000"/>
                <w:sz w:val="22"/>
                <w:szCs w:val="22"/>
              </w:rPr>
              <w:t>грн</w:t>
            </w:r>
            <w:r w:rsidRPr="00FB079C">
              <w:rPr>
                <w:rFonts w:ascii="Times New Roman" w:hAnsi="Times New Roman"/>
                <w:color w:val="000000"/>
                <w:sz w:val="22"/>
                <w:szCs w:val="22"/>
              </w:rPr>
              <w:t xml:space="preserve"> </w:t>
            </w:r>
            <w:r w:rsidR="00543AF3" w:rsidRPr="00FB079C">
              <w:rPr>
                <w:rFonts w:ascii="Times New Roman" w:hAnsi="Times New Roman"/>
                <w:color w:val="000000"/>
                <w:sz w:val="22"/>
                <w:szCs w:val="22"/>
              </w:rPr>
              <w:t xml:space="preserve">, без податку на додану вартість </w:t>
            </w:r>
          </w:p>
        </w:tc>
        <w:tc>
          <w:tcPr>
            <w:tcW w:w="2935" w:type="dxa"/>
            <w:gridSpan w:val="4"/>
            <w:tcBorders>
              <w:top w:val="single" w:sz="4" w:space="0" w:color="000000"/>
              <w:left w:val="nil"/>
              <w:bottom w:val="single" w:sz="4" w:space="0" w:color="000000"/>
              <w:right w:val="single" w:sz="4" w:space="0" w:color="000000"/>
            </w:tcBorders>
          </w:tcPr>
          <w:p w14:paraId="21AB66C6" w14:textId="77777777" w:rsidR="00543AF3" w:rsidRPr="00FB079C" w:rsidRDefault="00543AF3" w:rsidP="00B2605A">
            <w:pPr>
              <w:spacing w:before="120"/>
              <w:ind w:right="63"/>
              <w:rPr>
                <w:rFonts w:ascii="Times New Roman" w:hAnsi="Times New Roman"/>
                <w:sz w:val="22"/>
                <w:szCs w:val="22"/>
              </w:rPr>
            </w:pPr>
            <w:r w:rsidRPr="00FB079C">
              <w:rPr>
                <w:rFonts w:ascii="Times New Roman" w:hAnsi="Times New Roman"/>
                <w:color w:val="000000"/>
                <w:sz w:val="22"/>
                <w:szCs w:val="22"/>
              </w:rPr>
              <w:t xml:space="preserve">станом на останню дату місяця, що передувала даті оприлюднення </w:t>
            </w:r>
            <w:r w:rsidRPr="00FB079C">
              <w:rPr>
                <w:rFonts w:ascii="Times New Roman" w:hAnsi="Times New Roman"/>
                <w:sz w:val="22"/>
                <w:szCs w:val="22"/>
              </w:rPr>
              <w:t xml:space="preserve">оголошення або включення Майна до переліку об’єктів, щодо яких прийнято рішення про передачу в оренду </w:t>
            </w:r>
            <w:r>
              <w:rPr>
                <w:rFonts w:ascii="Times New Roman" w:hAnsi="Times New Roman"/>
                <w:sz w:val="22"/>
                <w:szCs w:val="22"/>
              </w:rPr>
              <w:t>на</w:t>
            </w:r>
            <w:r w:rsidRPr="00FB079C">
              <w:rPr>
                <w:rFonts w:ascii="Times New Roman" w:hAnsi="Times New Roman"/>
                <w:sz w:val="22"/>
                <w:szCs w:val="22"/>
              </w:rPr>
              <w:t xml:space="preserve"> аукціон</w:t>
            </w:r>
            <w:r>
              <w:rPr>
                <w:rFonts w:ascii="Times New Roman" w:hAnsi="Times New Roman"/>
                <w:sz w:val="22"/>
                <w:szCs w:val="22"/>
              </w:rPr>
              <w:t>і</w:t>
            </w:r>
            <w:r w:rsidRPr="00FB079C">
              <w:rPr>
                <w:rFonts w:ascii="Times New Roman" w:hAnsi="Times New Roman"/>
                <w:sz w:val="22"/>
                <w:szCs w:val="22"/>
              </w:rPr>
              <w:t xml:space="preserve"> (далі-Перелік першого типу)</w:t>
            </w:r>
          </w:p>
          <w:p w14:paraId="47927D11" w14:textId="77777777" w:rsidR="00543AF3" w:rsidRPr="0071479B" w:rsidRDefault="00543AF3" w:rsidP="00B2605A">
            <w:pPr>
              <w:spacing w:before="120"/>
              <w:rPr>
                <w:rFonts w:ascii="Times New Roman" w:hAnsi="Times New Roman"/>
                <w:sz w:val="22"/>
                <w:szCs w:val="22"/>
              </w:rPr>
            </w:pPr>
          </w:p>
        </w:tc>
      </w:tr>
      <w:tr w:rsidR="00543AF3" w14:paraId="03344CBA"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52A6AEAE" w14:textId="77777777" w:rsidR="00543AF3" w:rsidRDefault="00543AF3"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616" w:type="dxa"/>
            <w:gridSpan w:val="13"/>
            <w:tcBorders>
              <w:top w:val="single" w:sz="4" w:space="0" w:color="000000"/>
              <w:left w:val="nil"/>
              <w:bottom w:val="single" w:sz="4" w:space="0" w:color="000000"/>
              <w:right w:val="single" w:sz="4" w:space="0" w:color="000000"/>
            </w:tcBorders>
          </w:tcPr>
          <w:p w14:paraId="5F881902" w14:textId="77777777" w:rsidR="00543AF3" w:rsidRDefault="00543AF3" w:rsidP="00007A48">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543AF3" w14:paraId="72248B10"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08703DBC" w14:textId="77777777" w:rsidR="00543AF3" w:rsidRDefault="00543AF3"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p>
          <w:p w14:paraId="54FD17AF" w14:textId="77777777" w:rsidR="00543AF3" w:rsidRDefault="00543AF3" w:rsidP="00B95EA1">
            <w:pPr>
              <w:spacing w:before="120"/>
              <w:ind w:left="-73" w:right="-34"/>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14:paraId="0C8282DD" w14:textId="77777777" w:rsidR="00543AF3" w:rsidRDefault="00543AF3" w:rsidP="008D7859">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не визначалась)</w:t>
            </w:r>
          </w:p>
        </w:tc>
        <w:tc>
          <w:tcPr>
            <w:tcW w:w="6391" w:type="dxa"/>
            <w:gridSpan w:val="7"/>
            <w:tcBorders>
              <w:top w:val="single" w:sz="4" w:space="0" w:color="000000"/>
              <w:left w:val="nil"/>
              <w:bottom w:val="single" w:sz="4" w:space="0" w:color="000000"/>
              <w:right w:val="single" w:sz="4" w:space="0" w:color="000000"/>
            </w:tcBorders>
          </w:tcPr>
          <w:p w14:paraId="05E30ADE" w14:textId="77777777" w:rsidR="00543AF3" w:rsidRDefault="00543AF3" w:rsidP="008D7859">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w:t>
            </w:r>
            <w:r w:rsidRPr="002B4FC6">
              <w:rPr>
                <w:rFonts w:ascii="Times New Roman" w:hAnsi="Times New Roman"/>
                <w:color w:val="000000"/>
                <w:sz w:val="22"/>
                <w:szCs w:val="22"/>
              </w:rPr>
              <w:t xml:space="preserve">вартість </w:t>
            </w:r>
            <w:r>
              <w:rPr>
                <w:rFonts w:ascii="Times New Roman" w:hAnsi="Times New Roman"/>
                <w:color w:val="000000"/>
                <w:sz w:val="22"/>
                <w:szCs w:val="22"/>
              </w:rPr>
              <w:t>________</w:t>
            </w:r>
            <w:r w:rsidRPr="00AC0E0F">
              <w:rPr>
                <w:rFonts w:ascii="Times New Roman" w:hAnsi="Times New Roman"/>
                <w:color w:val="000000"/>
                <w:sz w:val="22"/>
                <w:szCs w:val="22"/>
              </w:rPr>
              <w:t xml:space="preserve"> </w:t>
            </w:r>
            <w:r w:rsidRPr="002B4FC6">
              <w:rPr>
                <w:rFonts w:ascii="Times New Roman" w:hAnsi="Times New Roman"/>
                <w:color w:val="000000"/>
                <w:sz w:val="22"/>
                <w:szCs w:val="22"/>
              </w:rPr>
              <w:t>грн</w:t>
            </w:r>
          </w:p>
        </w:tc>
      </w:tr>
      <w:tr w:rsidR="00543AF3" w14:paraId="1839336C"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7EF7C94A" w14:textId="77777777" w:rsidR="00543AF3" w:rsidRDefault="00543AF3" w:rsidP="00B95EA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6"/>
            <w:tcBorders>
              <w:top w:val="single" w:sz="4" w:space="0" w:color="000000"/>
              <w:left w:val="nil"/>
              <w:bottom w:val="single" w:sz="4" w:space="0" w:color="000000"/>
              <w:right w:val="single" w:sz="4" w:space="0" w:color="000000"/>
            </w:tcBorders>
          </w:tcPr>
          <w:p w14:paraId="02F20C0E" w14:textId="77777777" w:rsidR="00543AF3" w:rsidRDefault="00543AF3" w:rsidP="008D7859">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91" w:type="dxa"/>
            <w:gridSpan w:val="7"/>
            <w:tcBorders>
              <w:top w:val="single" w:sz="4" w:space="0" w:color="000000"/>
              <w:left w:val="nil"/>
              <w:bottom w:val="single" w:sz="4" w:space="0" w:color="000000"/>
              <w:right w:val="single" w:sz="4" w:space="0" w:color="000000"/>
            </w:tcBorders>
          </w:tcPr>
          <w:p w14:paraId="1AC5256B"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43AF3" w14:paraId="50AA0332"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65766D88" w14:textId="77777777" w:rsidR="00543AF3" w:rsidRDefault="00543AF3" w:rsidP="00B95EA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616" w:type="dxa"/>
            <w:gridSpan w:val="13"/>
            <w:tcBorders>
              <w:top w:val="single" w:sz="4" w:space="0" w:color="000000"/>
              <w:left w:val="nil"/>
              <w:bottom w:val="single" w:sz="4" w:space="0" w:color="000000"/>
              <w:right w:val="single" w:sz="4" w:space="0" w:color="000000"/>
            </w:tcBorders>
          </w:tcPr>
          <w:p w14:paraId="0B54D632"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543AF3" w14:paraId="2C65766A" w14:textId="77777777" w:rsidTr="00635AC8">
        <w:trPr>
          <w:gridAfter w:val="1"/>
          <w:wAfter w:w="37" w:type="dxa"/>
          <w:trHeight w:val="1848"/>
        </w:trPr>
        <w:tc>
          <w:tcPr>
            <w:tcW w:w="770" w:type="dxa"/>
            <w:tcBorders>
              <w:top w:val="single" w:sz="4" w:space="0" w:color="000000"/>
              <w:left w:val="single" w:sz="4" w:space="0" w:color="000000"/>
              <w:bottom w:val="single" w:sz="4" w:space="0" w:color="000000"/>
              <w:right w:val="single" w:sz="4" w:space="0" w:color="000000"/>
            </w:tcBorders>
          </w:tcPr>
          <w:p w14:paraId="2549767F" w14:textId="77777777" w:rsidR="00543AF3" w:rsidRPr="00635AC8" w:rsidRDefault="00543AF3" w:rsidP="00635AC8">
            <w:pPr>
              <w:spacing w:before="120"/>
              <w:jc w:val="center"/>
              <w:rPr>
                <w:rFonts w:ascii="Times New Roman" w:hAnsi="Times New Roman"/>
                <w:sz w:val="22"/>
                <w:szCs w:val="22"/>
              </w:rPr>
            </w:pPr>
            <w:r w:rsidRPr="00635AC8">
              <w:rPr>
                <w:rFonts w:ascii="Times New Roman" w:hAnsi="Times New Roman"/>
                <w:sz w:val="22"/>
                <w:szCs w:val="22"/>
              </w:rPr>
              <w:t>7.1</w:t>
            </w:r>
          </w:p>
        </w:tc>
        <w:tc>
          <w:tcPr>
            <w:tcW w:w="9616" w:type="dxa"/>
            <w:gridSpan w:val="13"/>
            <w:tcBorders>
              <w:top w:val="single" w:sz="4" w:space="0" w:color="000000"/>
              <w:left w:val="nil"/>
              <w:bottom w:val="single" w:sz="4" w:space="0" w:color="000000"/>
              <w:right w:val="single" w:sz="4" w:space="0" w:color="000000"/>
            </w:tcBorders>
          </w:tcPr>
          <w:p w14:paraId="0E53BE1B" w14:textId="77777777" w:rsidR="00543AF3" w:rsidRDefault="00543AF3" w:rsidP="00635AC8">
            <w:pPr>
              <w:spacing w:before="120"/>
              <w:jc w:val="center"/>
              <w:rPr>
                <w:rFonts w:ascii="Times New Roman" w:hAnsi="Times New Roman"/>
                <w:sz w:val="22"/>
                <w:szCs w:val="22"/>
              </w:rPr>
            </w:pPr>
            <w:r w:rsidRPr="00C65313">
              <w:rPr>
                <w:rFonts w:ascii="Times New Roman" w:hAnsi="Times New Roman"/>
                <w:sz w:val="22"/>
                <w:szCs w:val="22"/>
              </w:rPr>
              <w:t>Майно може бути використане Орендарем за цільовим призначенням на розсуд Орендаря, за винятком таких цільових призначень:</w:t>
            </w:r>
          </w:p>
          <w:p w14:paraId="3DB0CEBA" w14:textId="77777777" w:rsidR="00543AF3" w:rsidRPr="00635AC8" w:rsidRDefault="00543AF3" w:rsidP="00635AC8">
            <w:pPr>
              <w:spacing w:before="120"/>
              <w:rPr>
                <w:rFonts w:ascii="Times New Roman" w:hAnsi="Times New Roman"/>
                <w:sz w:val="22"/>
                <w:szCs w:val="22"/>
              </w:rPr>
            </w:pPr>
            <w:r w:rsidRPr="00635AC8">
              <w:rPr>
                <w:rFonts w:ascii="Times New Roman" w:hAnsi="Times New Roman"/>
                <w:sz w:val="22"/>
                <w:szCs w:val="22"/>
              </w:rPr>
              <w:t>7.1.1. розміщення громадських об’єднань та благодійних організацій,</w:t>
            </w:r>
          </w:p>
          <w:p w14:paraId="42F782E5" w14:textId="77777777" w:rsidR="00543AF3" w:rsidRPr="00635AC8" w:rsidRDefault="00543AF3" w:rsidP="00635AC8">
            <w:pPr>
              <w:rPr>
                <w:rFonts w:ascii="Times New Roman" w:hAnsi="Times New Roman"/>
                <w:sz w:val="22"/>
                <w:szCs w:val="22"/>
              </w:rPr>
            </w:pPr>
            <w:r w:rsidRPr="00635AC8">
              <w:rPr>
                <w:rFonts w:ascii="Times New Roman" w:hAnsi="Times New Roman"/>
                <w:sz w:val="22"/>
                <w:szCs w:val="22"/>
              </w:rPr>
              <w:t>7.1.2.  проведення виставок</w:t>
            </w:r>
          </w:p>
        </w:tc>
      </w:tr>
      <w:tr w:rsidR="00543AF3" w14:paraId="11852FD7" w14:textId="77777777" w:rsidTr="00EC2EE1">
        <w:trPr>
          <w:gridAfter w:val="1"/>
          <w:wAfter w:w="37" w:type="dxa"/>
          <w:trHeight w:val="811"/>
        </w:trPr>
        <w:tc>
          <w:tcPr>
            <w:tcW w:w="770" w:type="dxa"/>
            <w:tcBorders>
              <w:top w:val="single" w:sz="4" w:space="0" w:color="000000"/>
              <w:left w:val="single" w:sz="4" w:space="0" w:color="000000"/>
              <w:bottom w:val="single" w:sz="4" w:space="0" w:color="000000"/>
              <w:right w:val="single" w:sz="4" w:space="0" w:color="000000"/>
            </w:tcBorders>
          </w:tcPr>
          <w:p w14:paraId="4B7C9793" w14:textId="77777777" w:rsidR="00543AF3" w:rsidRDefault="00543AF3" w:rsidP="00B95EA1">
            <w:pPr>
              <w:spacing w:before="120"/>
              <w:ind w:right="-62"/>
              <w:jc w:val="center"/>
              <w:rPr>
                <w:rFonts w:ascii="Times New Roman" w:hAnsi="Times New Roman"/>
                <w:color w:val="000000"/>
                <w:sz w:val="22"/>
                <w:szCs w:val="22"/>
              </w:rPr>
            </w:pPr>
            <w:r>
              <w:rPr>
                <w:rFonts w:ascii="Times New Roman" w:hAnsi="Times New Roman"/>
                <w:color w:val="000000"/>
                <w:sz w:val="22"/>
                <w:szCs w:val="22"/>
              </w:rPr>
              <w:t>8</w:t>
            </w:r>
          </w:p>
        </w:tc>
        <w:tc>
          <w:tcPr>
            <w:tcW w:w="4808" w:type="dxa"/>
            <w:gridSpan w:val="8"/>
            <w:tcBorders>
              <w:top w:val="single" w:sz="4" w:space="0" w:color="000000"/>
              <w:left w:val="nil"/>
              <w:bottom w:val="single" w:sz="4" w:space="0" w:color="000000"/>
              <w:right w:val="single" w:sz="4" w:space="0" w:color="000000"/>
            </w:tcBorders>
          </w:tcPr>
          <w:p w14:paraId="05CFBECB" w14:textId="77777777" w:rsidR="00543AF3" w:rsidRPr="00C65313" w:rsidRDefault="00543AF3" w:rsidP="00B95EA1">
            <w:pPr>
              <w:spacing w:before="120"/>
              <w:jc w:val="center"/>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4808" w:type="dxa"/>
            <w:gridSpan w:val="5"/>
            <w:tcBorders>
              <w:top w:val="single" w:sz="4" w:space="0" w:color="000000"/>
              <w:left w:val="nil"/>
              <w:bottom w:val="single" w:sz="4" w:space="0" w:color="000000"/>
              <w:right w:val="single" w:sz="4" w:space="0" w:color="000000"/>
            </w:tcBorders>
          </w:tcPr>
          <w:p w14:paraId="0DD723CD" w14:textId="77777777" w:rsidR="00543AF3" w:rsidRPr="00C65313" w:rsidRDefault="00543AF3" w:rsidP="00B95EA1">
            <w:pPr>
              <w:spacing w:before="120"/>
              <w:jc w:val="center"/>
              <w:rPr>
                <w:rFonts w:ascii="Times New Roman" w:hAnsi="Times New Roman"/>
                <w:sz w:val="22"/>
                <w:szCs w:val="22"/>
              </w:rPr>
            </w:pPr>
            <w:r>
              <w:rPr>
                <w:rFonts w:ascii="Times New Roman" w:hAnsi="Times New Roman"/>
                <w:sz w:val="22"/>
                <w:szCs w:val="22"/>
              </w:rPr>
              <w:t>відсутній</w:t>
            </w:r>
          </w:p>
        </w:tc>
      </w:tr>
      <w:tr w:rsidR="00543AF3" w14:paraId="13064F8E" w14:textId="77777777" w:rsidTr="00E14C2F">
        <w:trPr>
          <w:gridAfter w:val="1"/>
          <w:wAfter w:w="37" w:type="dxa"/>
          <w:trHeight w:val="488"/>
        </w:trPr>
        <w:tc>
          <w:tcPr>
            <w:tcW w:w="770" w:type="dxa"/>
            <w:tcBorders>
              <w:top w:val="single" w:sz="4" w:space="0" w:color="000000"/>
              <w:left w:val="single" w:sz="4" w:space="0" w:color="000000"/>
              <w:bottom w:val="single" w:sz="4" w:space="0" w:color="000000"/>
              <w:right w:val="single" w:sz="4" w:space="0" w:color="000000"/>
            </w:tcBorders>
          </w:tcPr>
          <w:p w14:paraId="3D88FFB5"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616" w:type="dxa"/>
            <w:gridSpan w:val="13"/>
            <w:tcBorders>
              <w:top w:val="single" w:sz="4" w:space="0" w:color="000000"/>
              <w:left w:val="nil"/>
              <w:bottom w:val="single" w:sz="4" w:space="0" w:color="000000"/>
              <w:right w:val="single" w:sz="4" w:space="0" w:color="000000"/>
            </w:tcBorders>
          </w:tcPr>
          <w:p w14:paraId="4BC689DC" w14:textId="77777777" w:rsidR="00543AF3" w:rsidRDefault="00543AF3" w:rsidP="00B95EA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1AA3A53A" w14:textId="77777777" w:rsidR="00543AF3" w:rsidRDefault="00543AF3" w:rsidP="00B95EA1">
            <w:pPr>
              <w:spacing w:before="120"/>
              <w:jc w:val="center"/>
              <w:rPr>
                <w:rFonts w:ascii="Times New Roman" w:hAnsi="Times New Roman"/>
                <w:color w:val="000000"/>
                <w:sz w:val="22"/>
                <w:szCs w:val="22"/>
              </w:rPr>
            </w:pPr>
          </w:p>
        </w:tc>
      </w:tr>
      <w:tr w:rsidR="00543AF3" w14:paraId="3B7F66C4" w14:textId="77777777" w:rsidTr="000770C7">
        <w:trPr>
          <w:gridAfter w:val="1"/>
          <w:wAfter w:w="37" w:type="dxa"/>
          <w:trHeight w:val="1073"/>
        </w:trPr>
        <w:tc>
          <w:tcPr>
            <w:tcW w:w="770" w:type="dxa"/>
            <w:tcBorders>
              <w:top w:val="single" w:sz="4" w:space="0" w:color="000000"/>
              <w:left w:val="single" w:sz="4" w:space="0" w:color="000000"/>
              <w:bottom w:val="single" w:sz="4" w:space="0" w:color="000000"/>
              <w:right w:val="single" w:sz="4" w:space="0" w:color="000000"/>
            </w:tcBorders>
          </w:tcPr>
          <w:p w14:paraId="7426B7E0" w14:textId="77777777" w:rsidR="00543AF3" w:rsidRDefault="00543AF3" w:rsidP="00860B4D">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6"/>
            <w:tcBorders>
              <w:top w:val="single" w:sz="4" w:space="0" w:color="000000"/>
              <w:left w:val="nil"/>
              <w:bottom w:val="single" w:sz="4" w:space="0" w:color="000000"/>
              <w:right w:val="single" w:sz="4" w:space="0" w:color="000000"/>
            </w:tcBorders>
          </w:tcPr>
          <w:p w14:paraId="0C68FC8C"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p w14:paraId="32AD3730" w14:textId="77777777" w:rsidR="00543AF3" w:rsidRDefault="00543AF3" w:rsidP="00B2605A">
            <w:pPr>
              <w:spacing w:before="120"/>
              <w:rPr>
                <w:rFonts w:ascii="Times New Roman" w:hAnsi="Times New Roman"/>
                <w:color w:val="000000"/>
                <w:sz w:val="22"/>
                <w:szCs w:val="22"/>
              </w:rPr>
            </w:pPr>
          </w:p>
        </w:tc>
        <w:tc>
          <w:tcPr>
            <w:tcW w:w="3246" w:type="dxa"/>
            <w:gridSpan w:val="3"/>
            <w:tcBorders>
              <w:top w:val="single" w:sz="4" w:space="0" w:color="000000"/>
              <w:left w:val="nil"/>
              <w:bottom w:val="single" w:sz="4" w:space="0" w:color="000000"/>
              <w:right w:val="single" w:sz="4" w:space="0" w:color="000000"/>
            </w:tcBorders>
          </w:tcPr>
          <w:p w14:paraId="3A2B0C59"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145" w:type="dxa"/>
            <w:gridSpan w:val="4"/>
            <w:tcBorders>
              <w:top w:val="single" w:sz="4" w:space="0" w:color="000000"/>
              <w:left w:val="nil"/>
              <w:bottom w:val="single" w:sz="4" w:space="0" w:color="000000"/>
              <w:right w:val="single" w:sz="4" w:space="0" w:color="000000"/>
            </w:tcBorders>
          </w:tcPr>
          <w:p w14:paraId="208578FE"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543AF3" w14:paraId="4D7954B3" w14:textId="77777777" w:rsidTr="00A17782">
        <w:trPr>
          <w:gridAfter w:val="1"/>
          <w:wAfter w:w="37" w:type="dxa"/>
          <w:trHeight w:val="177"/>
        </w:trPr>
        <w:tc>
          <w:tcPr>
            <w:tcW w:w="770" w:type="dxa"/>
            <w:tcBorders>
              <w:top w:val="single" w:sz="4" w:space="0" w:color="000000"/>
              <w:left w:val="single" w:sz="4" w:space="0" w:color="000000"/>
              <w:bottom w:val="single" w:sz="4" w:space="0" w:color="auto"/>
              <w:right w:val="single" w:sz="4" w:space="0" w:color="000000"/>
            </w:tcBorders>
          </w:tcPr>
          <w:p w14:paraId="2196336A"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6"/>
            <w:tcBorders>
              <w:top w:val="single" w:sz="4" w:space="0" w:color="000000"/>
              <w:left w:val="nil"/>
              <w:bottom w:val="single" w:sz="4" w:space="0" w:color="auto"/>
              <w:right w:val="single" w:sz="4" w:space="0" w:color="000000"/>
            </w:tcBorders>
          </w:tcPr>
          <w:p w14:paraId="1A3F248E"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14:paraId="036A1429" w14:textId="77777777" w:rsidR="00543AF3" w:rsidRDefault="00543AF3" w:rsidP="00B2605A">
            <w:pPr>
              <w:spacing w:before="120"/>
              <w:rPr>
                <w:rFonts w:ascii="Times New Roman" w:hAnsi="Times New Roman"/>
                <w:color w:val="000000"/>
                <w:sz w:val="22"/>
                <w:szCs w:val="22"/>
              </w:rPr>
            </w:pPr>
          </w:p>
          <w:p w14:paraId="179421B1" w14:textId="77777777" w:rsidR="00543AF3" w:rsidRDefault="00543AF3" w:rsidP="00B2605A">
            <w:pPr>
              <w:spacing w:before="120"/>
              <w:rPr>
                <w:rFonts w:ascii="Times New Roman" w:hAnsi="Times New Roman"/>
                <w:color w:val="000000"/>
                <w:sz w:val="22"/>
                <w:szCs w:val="22"/>
              </w:rPr>
            </w:pPr>
          </w:p>
        </w:tc>
        <w:tc>
          <w:tcPr>
            <w:tcW w:w="6391" w:type="dxa"/>
            <w:gridSpan w:val="7"/>
            <w:tcBorders>
              <w:top w:val="single" w:sz="4" w:space="0" w:color="000000"/>
              <w:left w:val="nil"/>
              <w:bottom w:val="single" w:sz="4" w:space="0" w:color="000000"/>
              <w:right w:val="single" w:sz="4" w:space="0" w:color="000000"/>
            </w:tcBorders>
          </w:tcPr>
          <w:p w14:paraId="28DD5101"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543AF3" w14:paraId="64734890" w14:textId="77777777" w:rsidTr="008E1D30">
        <w:trPr>
          <w:gridAfter w:val="1"/>
          <w:wAfter w:w="37" w:type="dxa"/>
          <w:trHeight w:val="320"/>
        </w:trPr>
        <w:tc>
          <w:tcPr>
            <w:tcW w:w="770" w:type="dxa"/>
            <w:tcBorders>
              <w:top w:val="single" w:sz="4" w:space="0" w:color="000000"/>
              <w:left w:val="single" w:sz="4" w:space="0" w:color="000000"/>
              <w:bottom w:val="nil"/>
              <w:right w:val="single" w:sz="4" w:space="0" w:color="000000"/>
            </w:tcBorders>
          </w:tcPr>
          <w:p w14:paraId="42B33FDA"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616" w:type="dxa"/>
            <w:gridSpan w:val="13"/>
            <w:tcBorders>
              <w:top w:val="single" w:sz="4" w:space="0" w:color="000000"/>
              <w:left w:val="nil"/>
              <w:bottom w:val="nil"/>
              <w:right w:val="single" w:sz="4" w:space="0" w:color="000000"/>
            </w:tcBorders>
          </w:tcPr>
          <w:p w14:paraId="71A56C74"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723E8B4F" w14:textId="77777777" w:rsidR="00543AF3" w:rsidRDefault="00543AF3" w:rsidP="00B2605A">
            <w:pPr>
              <w:spacing w:before="120"/>
              <w:jc w:val="center"/>
              <w:rPr>
                <w:rFonts w:ascii="Times New Roman" w:hAnsi="Times New Roman"/>
                <w:color w:val="000000"/>
                <w:sz w:val="22"/>
                <w:szCs w:val="22"/>
              </w:rPr>
            </w:pPr>
          </w:p>
        </w:tc>
      </w:tr>
      <w:tr w:rsidR="00543AF3" w14:paraId="1BD5979D" w14:textId="77777777" w:rsidTr="008E1D30">
        <w:trPr>
          <w:gridAfter w:val="1"/>
          <w:wAfter w:w="37" w:type="dxa"/>
          <w:trHeight w:val="320"/>
        </w:trPr>
        <w:tc>
          <w:tcPr>
            <w:tcW w:w="770" w:type="dxa"/>
            <w:tcBorders>
              <w:top w:val="single" w:sz="4" w:space="0" w:color="000000"/>
              <w:left w:val="single" w:sz="4" w:space="0" w:color="000000"/>
              <w:bottom w:val="single" w:sz="4" w:space="0" w:color="000000"/>
              <w:right w:val="single" w:sz="4" w:space="0" w:color="000000"/>
            </w:tcBorders>
          </w:tcPr>
          <w:p w14:paraId="35B3A7B0"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(1)</w:t>
            </w:r>
          </w:p>
          <w:p w14:paraId="4834C994" w14:textId="77777777" w:rsidR="00543AF3" w:rsidRDefault="00543AF3" w:rsidP="00B2605A">
            <w:pPr>
              <w:spacing w:before="120"/>
              <w:jc w:val="center"/>
              <w:rPr>
                <w:rFonts w:ascii="Times New Roman" w:hAnsi="Times New Roman"/>
                <w:color w:val="000000"/>
                <w:sz w:val="22"/>
                <w:szCs w:val="22"/>
              </w:rPr>
            </w:pPr>
          </w:p>
        </w:tc>
        <w:tc>
          <w:tcPr>
            <w:tcW w:w="3225" w:type="dxa"/>
            <w:gridSpan w:val="6"/>
            <w:tcBorders>
              <w:top w:val="single" w:sz="4" w:space="0" w:color="000000"/>
              <w:left w:val="nil"/>
              <w:bottom w:val="single" w:sz="4" w:space="0" w:color="000000"/>
              <w:right w:val="single" w:sz="4" w:space="0" w:color="000000"/>
            </w:tcBorders>
          </w:tcPr>
          <w:p w14:paraId="2C2606E9"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p w14:paraId="49E3F1CF" w14:textId="77777777" w:rsidR="00543AF3" w:rsidRDefault="00543AF3" w:rsidP="00B2605A">
            <w:pPr>
              <w:spacing w:before="120"/>
              <w:rPr>
                <w:rFonts w:ascii="Times New Roman" w:hAnsi="Times New Roman"/>
                <w:color w:val="000000"/>
                <w:sz w:val="22"/>
                <w:szCs w:val="22"/>
              </w:rPr>
            </w:pPr>
          </w:p>
        </w:tc>
        <w:tc>
          <w:tcPr>
            <w:tcW w:w="6391" w:type="dxa"/>
            <w:gridSpan w:val="7"/>
            <w:tcBorders>
              <w:top w:val="single" w:sz="4" w:space="0" w:color="000000"/>
              <w:left w:val="nil"/>
              <w:bottom w:val="single" w:sz="4" w:space="0" w:color="000000"/>
              <w:right w:val="single" w:sz="4" w:space="0" w:color="000000"/>
            </w:tcBorders>
          </w:tcPr>
          <w:p w14:paraId="48C071E2"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_________грн</w:t>
            </w:r>
          </w:p>
          <w:p w14:paraId="19DDC338" w14:textId="2E42A478" w:rsidR="00543AF3" w:rsidRDefault="001205E8" w:rsidP="001205E8">
            <w:pPr>
              <w:spacing w:before="120"/>
              <w:rPr>
                <w:rFonts w:ascii="Times New Roman" w:hAnsi="Times New Roman"/>
                <w:color w:val="000000"/>
                <w:sz w:val="22"/>
                <w:szCs w:val="22"/>
              </w:rPr>
            </w:pPr>
            <w:r w:rsidRPr="005960A9">
              <w:rPr>
                <w:rFonts w:ascii="Times New Roman" w:hAnsi="Times New Roman"/>
                <w:i/>
                <w:iCs/>
                <w:color w:val="000000"/>
                <w:sz w:val="16"/>
                <w:szCs w:val="16"/>
              </w:rPr>
              <w:t>(на суму авансового внеску нараховується ПДВ згідно Податкового кодексу України</w:t>
            </w:r>
            <w:r>
              <w:rPr>
                <w:rFonts w:ascii="Times New Roman" w:hAnsi="Times New Roman"/>
                <w:i/>
                <w:iCs/>
                <w:color w:val="000000"/>
                <w:sz w:val="16"/>
                <w:szCs w:val="16"/>
              </w:rPr>
              <w:t>)</w:t>
            </w:r>
          </w:p>
          <w:p w14:paraId="6B970632" w14:textId="77777777" w:rsidR="00543AF3" w:rsidRDefault="00543AF3" w:rsidP="00B2605A">
            <w:pPr>
              <w:spacing w:before="120"/>
              <w:rPr>
                <w:rFonts w:ascii="Times New Roman" w:hAnsi="Times New Roman"/>
                <w:color w:val="000000"/>
                <w:sz w:val="22"/>
                <w:szCs w:val="22"/>
              </w:rPr>
            </w:pPr>
          </w:p>
        </w:tc>
      </w:tr>
    </w:tbl>
    <w:p w14:paraId="6C2627CB" w14:textId="77777777" w:rsidR="00543AF3" w:rsidRPr="0010730F" w:rsidRDefault="00543AF3" w:rsidP="0010730F">
      <w:pPr>
        <w:rPr>
          <w:vanish/>
        </w:rPr>
      </w:pPr>
    </w:p>
    <w:tbl>
      <w:tblPr>
        <w:tblW w:w="10429" w:type="dxa"/>
        <w:tblInd w:w="-601" w:type="dxa"/>
        <w:tblLayout w:type="fixed"/>
        <w:tblLook w:val="00A0" w:firstRow="1" w:lastRow="0" w:firstColumn="1" w:lastColumn="0" w:noHBand="0" w:noVBand="0"/>
      </w:tblPr>
      <w:tblGrid>
        <w:gridCol w:w="770"/>
        <w:gridCol w:w="3087"/>
        <w:gridCol w:w="138"/>
        <w:gridCol w:w="2351"/>
        <w:gridCol w:w="1240"/>
        <w:gridCol w:w="1041"/>
        <w:gridCol w:w="1802"/>
      </w:tblGrid>
      <w:tr w:rsidR="00543AF3" w14:paraId="51F0B534" w14:textId="77777777" w:rsidTr="00D40E6A">
        <w:trPr>
          <w:trHeight w:val="320"/>
        </w:trPr>
        <w:tc>
          <w:tcPr>
            <w:tcW w:w="770" w:type="dxa"/>
            <w:tcBorders>
              <w:bottom w:val="single" w:sz="4" w:space="0" w:color="auto"/>
              <w:right w:val="single" w:sz="4" w:space="0" w:color="000000"/>
            </w:tcBorders>
          </w:tcPr>
          <w:p w14:paraId="0ED174B6" w14:textId="77777777" w:rsidR="00543AF3" w:rsidRDefault="00543AF3" w:rsidP="00B260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tcBorders>
              <w:left w:val="nil"/>
              <w:bottom w:val="single" w:sz="4" w:space="0" w:color="auto"/>
              <w:right w:val="single" w:sz="4" w:space="0" w:color="000000"/>
            </w:tcBorders>
          </w:tcPr>
          <w:p w14:paraId="14771534" w14:textId="77777777" w:rsidR="00543AF3" w:rsidRDefault="00543AF3" w:rsidP="00B260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34" w:type="dxa"/>
            <w:gridSpan w:val="4"/>
            <w:tcBorders>
              <w:left w:val="nil"/>
              <w:bottom w:val="single" w:sz="4" w:space="0" w:color="auto"/>
              <w:right w:val="single" w:sz="4" w:space="0" w:color="auto"/>
            </w:tcBorders>
          </w:tcPr>
          <w:p w14:paraId="37753060" w14:textId="77777777" w:rsidR="00543AF3" w:rsidRDefault="00543AF3"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2 (дві) місячні оренді плати, але </w:t>
            </w:r>
            <w:r w:rsidRPr="008D7859">
              <w:rPr>
                <w:rFonts w:ascii="Times New Roman" w:hAnsi="Times New Roman"/>
                <w:color w:val="000000"/>
                <w:sz w:val="22"/>
                <w:szCs w:val="22"/>
                <w:u w:val="single"/>
              </w:rPr>
              <w:t>в будь-якому разі у розмірі не меншому, ніж розмір мінімальної заробітної плати станом на перше число місяця, в якому укладається цей договір</w:t>
            </w:r>
          </w:p>
          <w:p w14:paraId="25CDAD77" w14:textId="77777777" w:rsidR="00543AF3" w:rsidRDefault="00543AF3" w:rsidP="00B260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p w14:paraId="5E8478DC" w14:textId="77777777" w:rsidR="00543AF3" w:rsidRDefault="00543AF3" w:rsidP="00B2605A">
            <w:pPr>
              <w:spacing w:before="120"/>
              <w:ind w:left="10"/>
              <w:rPr>
                <w:rFonts w:ascii="Times New Roman" w:hAnsi="Times New Roman"/>
                <w:color w:val="000000"/>
                <w:sz w:val="22"/>
                <w:szCs w:val="22"/>
              </w:rPr>
            </w:pPr>
          </w:p>
          <w:p w14:paraId="1B1D6677" w14:textId="77777777" w:rsidR="00543AF3" w:rsidRDefault="00543AF3" w:rsidP="00B2605A">
            <w:pPr>
              <w:spacing w:before="120"/>
              <w:ind w:left="10"/>
              <w:rPr>
                <w:rFonts w:ascii="Times New Roman" w:hAnsi="Times New Roman"/>
                <w:color w:val="000000"/>
                <w:sz w:val="22"/>
                <w:szCs w:val="22"/>
              </w:rPr>
            </w:pPr>
          </w:p>
        </w:tc>
      </w:tr>
      <w:tr w:rsidR="00543AF3" w14:paraId="053892A7" w14:textId="77777777" w:rsidTr="00E14C2F">
        <w:trPr>
          <w:trHeight w:val="432"/>
        </w:trPr>
        <w:tc>
          <w:tcPr>
            <w:tcW w:w="770" w:type="dxa"/>
            <w:tcBorders>
              <w:top w:val="single" w:sz="4" w:space="0" w:color="auto"/>
              <w:left w:val="single" w:sz="4" w:space="0" w:color="000000"/>
              <w:bottom w:val="single" w:sz="4" w:space="0" w:color="000000"/>
              <w:right w:val="single" w:sz="4" w:space="0" w:color="000000"/>
            </w:tcBorders>
          </w:tcPr>
          <w:p w14:paraId="1A645ACB" w14:textId="77777777" w:rsidR="00543AF3" w:rsidRDefault="00543AF3" w:rsidP="00B2605A">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659" w:type="dxa"/>
            <w:gridSpan w:val="6"/>
            <w:tcBorders>
              <w:top w:val="single" w:sz="4" w:space="0" w:color="000000"/>
              <w:left w:val="nil"/>
              <w:bottom w:val="single" w:sz="4" w:space="0" w:color="000000"/>
              <w:right w:val="single" w:sz="4" w:space="0" w:color="000000"/>
            </w:tcBorders>
          </w:tcPr>
          <w:p w14:paraId="16FBDB7D" w14:textId="77777777" w:rsidR="00543AF3" w:rsidRDefault="00543AF3" w:rsidP="00B260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572017A9" w14:textId="77777777" w:rsidR="00543AF3" w:rsidRDefault="00543AF3" w:rsidP="00B2605A">
            <w:pPr>
              <w:spacing w:before="120"/>
              <w:ind w:left="248"/>
              <w:jc w:val="center"/>
              <w:rPr>
                <w:rFonts w:ascii="Times New Roman" w:hAnsi="Times New Roman"/>
                <w:color w:val="000000"/>
                <w:sz w:val="22"/>
                <w:szCs w:val="22"/>
              </w:rPr>
            </w:pPr>
          </w:p>
        </w:tc>
      </w:tr>
      <w:tr w:rsidR="00543AF3" w:rsidRPr="00D710CD" w14:paraId="01209BFA" w14:textId="77777777"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14:paraId="665EC57E" w14:textId="77777777" w:rsidR="00543AF3" w:rsidRPr="00DE1CC5" w:rsidRDefault="00543AF3" w:rsidP="00B2605A">
            <w:pPr>
              <w:spacing w:before="120"/>
              <w:jc w:val="center"/>
              <w:rPr>
                <w:rFonts w:ascii="Times New Roman" w:hAnsi="Times New Roman"/>
                <w:color w:val="000000"/>
                <w:sz w:val="22"/>
                <w:szCs w:val="22"/>
              </w:rPr>
            </w:pPr>
            <w:r w:rsidRPr="00DE1CC5">
              <w:rPr>
                <w:rFonts w:ascii="Times New Roman" w:hAnsi="Times New Roman"/>
                <w:color w:val="000000"/>
                <w:sz w:val="22"/>
                <w:szCs w:val="22"/>
              </w:rPr>
              <w:t>12.1</w:t>
            </w:r>
          </w:p>
          <w:p w14:paraId="5CCB4EC9" w14:textId="77777777" w:rsidR="00543AF3" w:rsidRPr="00DE1CC5" w:rsidRDefault="00543AF3" w:rsidP="00B2605A">
            <w:pPr>
              <w:spacing w:before="120"/>
              <w:jc w:val="center"/>
              <w:rPr>
                <w:rFonts w:ascii="Times New Roman" w:hAnsi="Times New Roman"/>
                <w:color w:val="000000"/>
                <w:sz w:val="22"/>
                <w:szCs w:val="22"/>
              </w:rPr>
            </w:pPr>
          </w:p>
        </w:tc>
        <w:tc>
          <w:tcPr>
            <w:tcW w:w="9659" w:type="dxa"/>
            <w:gridSpan w:val="6"/>
            <w:tcBorders>
              <w:top w:val="single" w:sz="4" w:space="0" w:color="000000"/>
              <w:left w:val="nil"/>
              <w:bottom w:val="single" w:sz="4" w:space="0" w:color="000000"/>
              <w:right w:val="single" w:sz="4" w:space="0" w:color="000000"/>
            </w:tcBorders>
          </w:tcPr>
          <w:p w14:paraId="7E9A50F4" w14:textId="77777777" w:rsidR="00543AF3" w:rsidRPr="00DE1CC5" w:rsidRDefault="00543AF3" w:rsidP="00F43E3A">
            <w:pPr>
              <w:spacing w:before="120"/>
              <w:jc w:val="center"/>
              <w:rPr>
                <w:rFonts w:ascii="Times New Roman" w:hAnsi="Times New Roman"/>
                <w:color w:val="000000"/>
                <w:sz w:val="22"/>
                <w:szCs w:val="22"/>
              </w:rPr>
            </w:pPr>
            <w:r w:rsidRPr="00DE1CC5">
              <w:rPr>
                <w:rFonts w:ascii="Times New Roman" w:hAnsi="Times New Roman"/>
                <w:color w:val="000000"/>
                <w:sz w:val="22"/>
                <w:szCs w:val="22"/>
              </w:rPr>
              <w:t>5 років з дати набрання чинності цим договором</w:t>
            </w:r>
          </w:p>
        </w:tc>
      </w:tr>
      <w:tr w:rsidR="00543AF3" w:rsidRPr="00D710CD" w14:paraId="440DE823" w14:textId="77777777"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14:paraId="5B0C78B2" w14:textId="77777777" w:rsidR="00543AF3" w:rsidRPr="00126309" w:rsidRDefault="00543AF3" w:rsidP="00B2605A">
            <w:pPr>
              <w:spacing w:before="120"/>
              <w:jc w:val="center"/>
              <w:rPr>
                <w:rFonts w:ascii="Times New Roman" w:hAnsi="Times New Roman"/>
                <w:sz w:val="22"/>
                <w:szCs w:val="22"/>
              </w:rPr>
            </w:pPr>
            <w:r w:rsidRPr="00126309">
              <w:rPr>
                <w:rFonts w:ascii="Times New Roman" w:hAnsi="Times New Roman"/>
                <w:sz w:val="22"/>
                <w:szCs w:val="22"/>
              </w:rPr>
              <w:t>13</w:t>
            </w:r>
          </w:p>
        </w:tc>
        <w:tc>
          <w:tcPr>
            <w:tcW w:w="3087" w:type="dxa"/>
            <w:tcBorders>
              <w:top w:val="single" w:sz="4" w:space="0" w:color="000000"/>
              <w:left w:val="nil"/>
              <w:bottom w:val="single" w:sz="4" w:space="0" w:color="000000"/>
              <w:right w:val="single" w:sz="4" w:space="0" w:color="000000"/>
            </w:tcBorders>
          </w:tcPr>
          <w:p w14:paraId="087F2B52" w14:textId="77777777" w:rsidR="00543AF3" w:rsidRPr="00126309" w:rsidRDefault="00543AF3" w:rsidP="00B2605A">
            <w:pPr>
              <w:spacing w:before="120"/>
              <w:ind w:left="-35"/>
              <w:jc w:val="center"/>
              <w:rPr>
                <w:rFonts w:ascii="Times New Roman" w:hAnsi="Times New Roman"/>
                <w:sz w:val="22"/>
                <w:szCs w:val="22"/>
              </w:rPr>
            </w:pPr>
            <w:r w:rsidRPr="00126309">
              <w:rPr>
                <w:rFonts w:ascii="Times New Roman" w:hAnsi="Times New Roman"/>
                <w:sz w:val="22"/>
                <w:szCs w:val="22"/>
              </w:rPr>
              <w:t>Згода на суборенду</w:t>
            </w:r>
          </w:p>
        </w:tc>
        <w:tc>
          <w:tcPr>
            <w:tcW w:w="6572" w:type="dxa"/>
            <w:gridSpan w:val="5"/>
            <w:tcBorders>
              <w:top w:val="single" w:sz="4" w:space="0" w:color="000000"/>
              <w:left w:val="nil"/>
              <w:bottom w:val="single" w:sz="4" w:space="0" w:color="000000"/>
              <w:right w:val="single" w:sz="4" w:space="0" w:color="000000"/>
            </w:tcBorders>
          </w:tcPr>
          <w:p w14:paraId="11ADA1E3" w14:textId="77777777" w:rsidR="00543AF3" w:rsidRPr="00126309" w:rsidRDefault="00543AF3" w:rsidP="00471B81">
            <w:pPr>
              <w:spacing w:before="120"/>
              <w:ind w:left="-35"/>
              <w:jc w:val="center"/>
              <w:rPr>
                <w:rFonts w:ascii="Times New Roman" w:hAnsi="Times New Roman"/>
                <w:sz w:val="22"/>
                <w:szCs w:val="22"/>
                <w:lang w:val="ru-RU"/>
              </w:rPr>
            </w:pPr>
            <w:r w:rsidRPr="00126309">
              <w:rPr>
                <w:rFonts w:ascii="Times New Roman" w:hAnsi="Times New Roman"/>
                <w:sz w:val="22"/>
                <w:szCs w:val="22"/>
              </w:rPr>
              <w:t xml:space="preserve">Орендодавець надає згоду на передачу майна в суборенду </w:t>
            </w:r>
          </w:p>
          <w:p w14:paraId="4D2844AD" w14:textId="77777777" w:rsidR="00543AF3" w:rsidRPr="00A12912" w:rsidRDefault="00543AF3" w:rsidP="00471B81">
            <w:pPr>
              <w:spacing w:before="120"/>
              <w:ind w:left="-35"/>
              <w:jc w:val="center"/>
              <w:rPr>
                <w:rFonts w:ascii="Times New Roman" w:hAnsi="Times New Roman"/>
                <w:sz w:val="22"/>
                <w:szCs w:val="22"/>
                <w:lang w:val="ru-RU"/>
              </w:rPr>
            </w:pPr>
            <w:r w:rsidRPr="00181FCA">
              <w:rPr>
                <w:rFonts w:ascii="Times New Roman" w:hAnsi="Times New Roman"/>
                <w:sz w:val="22"/>
                <w:szCs w:val="22"/>
                <w:lang w:val="ru-RU"/>
              </w:rPr>
              <w:t xml:space="preserve">(лист </w:t>
            </w:r>
            <w:proofErr w:type="spellStart"/>
            <w:r w:rsidRPr="00181FCA">
              <w:rPr>
                <w:rFonts w:ascii="Times New Roman" w:hAnsi="Times New Roman"/>
                <w:sz w:val="22"/>
                <w:szCs w:val="22"/>
                <w:lang w:val="ru-RU"/>
              </w:rPr>
              <w:t>від</w:t>
            </w:r>
            <w:proofErr w:type="spellEnd"/>
            <w:r w:rsidRPr="00181FCA">
              <w:rPr>
                <w:rFonts w:ascii="Times New Roman" w:hAnsi="Times New Roman"/>
                <w:sz w:val="22"/>
                <w:szCs w:val="22"/>
                <w:lang w:val="ru-RU"/>
              </w:rPr>
              <w:t xml:space="preserve"> 04.02.2021 № 50-02</w:t>
            </w:r>
            <w:r w:rsidRPr="0031674D">
              <w:rPr>
                <w:rFonts w:ascii="Times New Roman" w:hAnsi="Times New Roman"/>
                <w:sz w:val="22"/>
                <w:szCs w:val="22"/>
                <w:lang w:val="ru-RU"/>
              </w:rPr>
              <w:t>.01-573)</w:t>
            </w:r>
          </w:p>
          <w:p w14:paraId="1CDF7811" w14:textId="77777777" w:rsidR="00543AF3" w:rsidRPr="00471B81" w:rsidRDefault="00543AF3" w:rsidP="00471B81">
            <w:pPr>
              <w:spacing w:before="120"/>
              <w:ind w:left="-35"/>
              <w:jc w:val="center"/>
              <w:rPr>
                <w:rFonts w:ascii="Times New Roman" w:hAnsi="Times New Roman"/>
                <w:sz w:val="22"/>
                <w:szCs w:val="22"/>
                <w:highlight w:val="yellow"/>
                <w:lang w:val="ru-RU"/>
              </w:rPr>
            </w:pPr>
          </w:p>
        </w:tc>
      </w:tr>
      <w:tr w:rsidR="00543AF3" w:rsidRPr="00D710CD" w14:paraId="48980230" w14:textId="77777777" w:rsidTr="00E14C2F">
        <w:trPr>
          <w:trHeight w:val="320"/>
        </w:trPr>
        <w:tc>
          <w:tcPr>
            <w:tcW w:w="770" w:type="dxa"/>
            <w:vMerge w:val="restart"/>
            <w:tcBorders>
              <w:top w:val="single" w:sz="4" w:space="0" w:color="000000"/>
              <w:left w:val="single" w:sz="4" w:space="0" w:color="000000"/>
              <w:right w:val="single" w:sz="4" w:space="0" w:color="000000"/>
            </w:tcBorders>
          </w:tcPr>
          <w:p w14:paraId="648F56E3" w14:textId="77777777" w:rsidR="00543AF3" w:rsidRPr="00204D84" w:rsidRDefault="00543AF3" w:rsidP="00B2605A">
            <w:pPr>
              <w:spacing w:before="120"/>
              <w:jc w:val="center"/>
              <w:rPr>
                <w:rFonts w:ascii="Times New Roman" w:hAnsi="Times New Roman"/>
                <w:sz w:val="22"/>
                <w:szCs w:val="22"/>
              </w:rPr>
            </w:pPr>
            <w:r w:rsidRPr="00204D84">
              <w:rPr>
                <w:rFonts w:ascii="Times New Roman" w:hAnsi="Times New Roman"/>
                <w:sz w:val="22"/>
                <w:szCs w:val="22"/>
              </w:rPr>
              <w:t>14</w:t>
            </w:r>
          </w:p>
        </w:tc>
        <w:tc>
          <w:tcPr>
            <w:tcW w:w="3087" w:type="dxa"/>
            <w:vMerge w:val="restart"/>
            <w:tcBorders>
              <w:top w:val="single" w:sz="4" w:space="0" w:color="000000"/>
              <w:left w:val="nil"/>
              <w:right w:val="single" w:sz="4" w:space="0" w:color="000000"/>
            </w:tcBorders>
          </w:tcPr>
          <w:p w14:paraId="6A0529F0" w14:textId="77777777" w:rsidR="00543AF3" w:rsidRPr="00204D84" w:rsidRDefault="00543AF3" w:rsidP="00B2605A">
            <w:pPr>
              <w:spacing w:before="120"/>
              <w:ind w:left="-35"/>
              <w:jc w:val="center"/>
              <w:rPr>
                <w:rFonts w:ascii="Times New Roman" w:hAnsi="Times New Roman"/>
                <w:sz w:val="22"/>
                <w:szCs w:val="22"/>
              </w:rPr>
            </w:pPr>
            <w:r w:rsidRPr="00204D84">
              <w:rPr>
                <w:rFonts w:ascii="Times New Roman" w:hAnsi="Times New Roman"/>
                <w:sz w:val="22"/>
                <w:szCs w:val="22"/>
              </w:rPr>
              <w:t>Додаткові умови оренди:</w:t>
            </w:r>
          </w:p>
        </w:tc>
        <w:tc>
          <w:tcPr>
            <w:tcW w:w="6572" w:type="dxa"/>
            <w:gridSpan w:val="5"/>
            <w:tcBorders>
              <w:top w:val="single" w:sz="4" w:space="0" w:color="000000"/>
              <w:left w:val="nil"/>
              <w:bottom w:val="single" w:sz="4" w:space="0" w:color="000000"/>
              <w:right w:val="single" w:sz="4" w:space="0" w:color="000000"/>
            </w:tcBorders>
          </w:tcPr>
          <w:p w14:paraId="6326D678" w14:textId="77777777" w:rsidR="00543AF3" w:rsidRDefault="00543AF3" w:rsidP="00EC06CE">
            <w:pPr>
              <w:spacing w:before="120"/>
              <w:jc w:val="center"/>
              <w:rPr>
                <w:rFonts w:ascii="Times New Roman" w:hAnsi="Times New Roman"/>
                <w:sz w:val="22"/>
                <w:szCs w:val="22"/>
              </w:rPr>
            </w:pPr>
            <w:r w:rsidRPr="00204D84">
              <w:rPr>
                <w:rFonts w:ascii="Times New Roman" w:hAnsi="Times New Roman"/>
                <w:sz w:val="22"/>
                <w:szCs w:val="22"/>
              </w:rPr>
              <w:t>Обмеження цільового використання об’єкта оренди:</w:t>
            </w:r>
          </w:p>
          <w:p w14:paraId="63FEA437" w14:textId="77777777" w:rsidR="00543AF3" w:rsidRPr="006E768F" w:rsidRDefault="00543AF3" w:rsidP="006E768F">
            <w:pPr>
              <w:spacing w:before="120"/>
              <w:rPr>
                <w:rFonts w:ascii="Times New Roman" w:hAnsi="Times New Roman"/>
                <w:sz w:val="22"/>
                <w:szCs w:val="22"/>
              </w:rPr>
            </w:pPr>
            <w:r w:rsidRPr="006E768F">
              <w:rPr>
                <w:rFonts w:ascii="Times New Roman" w:hAnsi="Times New Roman"/>
                <w:color w:val="000000"/>
                <w:sz w:val="22"/>
                <w:szCs w:val="22"/>
              </w:rPr>
              <w:t xml:space="preserve">-  </w:t>
            </w:r>
            <w:r w:rsidRPr="006E768F">
              <w:rPr>
                <w:rFonts w:ascii="Times New Roman" w:hAnsi="Times New Roman"/>
                <w:sz w:val="22"/>
                <w:szCs w:val="22"/>
              </w:rPr>
              <w:t>розміщення громадських об’єднань та благодійних організацій,</w:t>
            </w:r>
          </w:p>
          <w:p w14:paraId="3AEEBE07" w14:textId="77777777" w:rsidR="00543AF3" w:rsidRPr="006E768F" w:rsidRDefault="00543AF3" w:rsidP="006E768F">
            <w:pPr>
              <w:spacing w:before="120"/>
              <w:rPr>
                <w:rFonts w:ascii="Times New Roman" w:hAnsi="Times New Roman"/>
                <w:color w:val="000000"/>
                <w:sz w:val="22"/>
                <w:szCs w:val="22"/>
              </w:rPr>
            </w:pPr>
            <w:r w:rsidRPr="006E768F">
              <w:rPr>
                <w:rFonts w:ascii="Times New Roman" w:hAnsi="Times New Roman"/>
                <w:color w:val="000000"/>
                <w:sz w:val="22"/>
                <w:szCs w:val="22"/>
              </w:rPr>
              <w:t xml:space="preserve">-  </w:t>
            </w:r>
            <w:r w:rsidRPr="006E768F">
              <w:rPr>
                <w:rFonts w:ascii="Times New Roman" w:hAnsi="Times New Roman"/>
                <w:sz w:val="22"/>
                <w:szCs w:val="22"/>
              </w:rPr>
              <w:t xml:space="preserve"> проведення виставок</w:t>
            </w:r>
          </w:p>
          <w:p w14:paraId="73FCE988" w14:textId="77777777" w:rsidR="00543AF3" w:rsidRPr="00204D84" w:rsidRDefault="00543AF3" w:rsidP="005230F3">
            <w:pPr>
              <w:jc w:val="both"/>
              <w:rPr>
                <w:rFonts w:ascii="Times New Roman" w:hAnsi="Times New Roman"/>
                <w:sz w:val="22"/>
                <w:szCs w:val="22"/>
              </w:rPr>
            </w:pPr>
          </w:p>
        </w:tc>
      </w:tr>
      <w:tr w:rsidR="00543AF3" w:rsidRPr="00D710CD" w14:paraId="216B37F3" w14:textId="77777777" w:rsidTr="00E14C2F">
        <w:trPr>
          <w:trHeight w:val="320"/>
        </w:trPr>
        <w:tc>
          <w:tcPr>
            <w:tcW w:w="770" w:type="dxa"/>
            <w:vMerge/>
            <w:tcBorders>
              <w:left w:val="single" w:sz="4" w:space="0" w:color="000000"/>
              <w:bottom w:val="single" w:sz="4" w:space="0" w:color="000000"/>
              <w:right w:val="single" w:sz="4" w:space="0" w:color="000000"/>
            </w:tcBorders>
          </w:tcPr>
          <w:p w14:paraId="0A98C7FA" w14:textId="77777777" w:rsidR="00543AF3" w:rsidRPr="00D710CD" w:rsidRDefault="00543AF3" w:rsidP="00B2605A">
            <w:pPr>
              <w:spacing w:before="120"/>
              <w:jc w:val="center"/>
              <w:rPr>
                <w:rFonts w:ascii="Times New Roman" w:hAnsi="Times New Roman"/>
                <w:sz w:val="22"/>
                <w:szCs w:val="22"/>
                <w:highlight w:val="yellow"/>
              </w:rPr>
            </w:pPr>
          </w:p>
        </w:tc>
        <w:tc>
          <w:tcPr>
            <w:tcW w:w="3087" w:type="dxa"/>
            <w:vMerge/>
            <w:tcBorders>
              <w:left w:val="nil"/>
              <w:bottom w:val="single" w:sz="4" w:space="0" w:color="000000"/>
              <w:right w:val="single" w:sz="4" w:space="0" w:color="000000"/>
            </w:tcBorders>
          </w:tcPr>
          <w:p w14:paraId="223C81D0" w14:textId="77777777" w:rsidR="00543AF3" w:rsidRPr="00D710CD" w:rsidRDefault="00543AF3" w:rsidP="00B2605A">
            <w:pPr>
              <w:spacing w:before="120"/>
              <w:ind w:left="-35"/>
              <w:jc w:val="center"/>
              <w:rPr>
                <w:rFonts w:ascii="Times New Roman" w:hAnsi="Times New Roman"/>
                <w:sz w:val="22"/>
                <w:szCs w:val="22"/>
                <w:highlight w:val="yellow"/>
              </w:rPr>
            </w:pPr>
          </w:p>
        </w:tc>
        <w:tc>
          <w:tcPr>
            <w:tcW w:w="6572" w:type="dxa"/>
            <w:gridSpan w:val="5"/>
            <w:tcBorders>
              <w:top w:val="single" w:sz="4" w:space="0" w:color="000000"/>
              <w:left w:val="nil"/>
              <w:bottom w:val="single" w:sz="4" w:space="0" w:color="000000"/>
              <w:right w:val="single" w:sz="4" w:space="0" w:color="000000"/>
            </w:tcBorders>
          </w:tcPr>
          <w:p w14:paraId="064CC0B0" w14:textId="77777777" w:rsidR="00543AF3" w:rsidRDefault="00543AF3" w:rsidP="0094156C">
            <w:pPr>
              <w:spacing w:before="120"/>
              <w:ind w:left="-35"/>
              <w:jc w:val="center"/>
              <w:rPr>
                <w:rFonts w:ascii="Times New Roman" w:hAnsi="Times New Roman"/>
                <w:sz w:val="22"/>
                <w:szCs w:val="22"/>
              </w:rPr>
            </w:pPr>
            <w:r w:rsidRPr="004A078B">
              <w:rPr>
                <w:rFonts w:ascii="Times New Roman" w:hAnsi="Times New Roman"/>
                <w:sz w:val="22"/>
                <w:szCs w:val="22"/>
              </w:rPr>
              <w:t xml:space="preserve">Додаткові умови </w:t>
            </w:r>
            <w:r w:rsidRPr="00623DA5">
              <w:rPr>
                <w:rFonts w:ascii="Times New Roman" w:hAnsi="Times New Roman"/>
                <w:sz w:val="22"/>
                <w:szCs w:val="22"/>
              </w:rPr>
              <w:t xml:space="preserve">визначені з урахуванням пропозицій балансоутримувача та </w:t>
            </w:r>
            <w:r w:rsidRPr="00E47193">
              <w:rPr>
                <w:rFonts w:ascii="Times New Roman" w:hAnsi="Times New Roman"/>
                <w:sz w:val="22"/>
                <w:szCs w:val="22"/>
              </w:rPr>
              <w:t>встановлені рішенням орендодавця                від 30.12.2020 № 890</w:t>
            </w:r>
          </w:p>
          <w:p w14:paraId="4988D549" w14:textId="77777777" w:rsidR="00543AF3" w:rsidRPr="0094156C" w:rsidRDefault="00543AF3" w:rsidP="00623DA5">
            <w:pPr>
              <w:spacing w:before="120"/>
              <w:rPr>
                <w:rFonts w:ascii="Times New Roman" w:hAnsi="Times New Roman"/>
                <w:sz w:val="22"/>
                <w:szCs w:val="22"/>
              </w:rPr>
            </w:pPr>
          </w:p>
        </w:tc>
      </w:tr>
      <w:tr w:rsidR="00543AF3" w:rsidRPr="00D710CD" w14:paraId="1EF1FE0D" w14:textId="77777777" w:rsidTr="00E14C2F">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294E245E" w14:textId="77777777" w:rsidR="00543AF3" w:rsidRPr="0094156C" w:rsidRDefault="00543AF3" w:rsidP="00B2605A">
            <w:pPr>
              <w:spacing w:before="120"/>
              <w:jc w:val="center"/>
              <w:rPr>
                <w:rFonts w:ascii="Times New Roman" w:hAnsi="Times New Roman"/>
                <w:color w:val="000000"/>
                <w:sz w:val="22"/>
                <w:szCs w:val="22"/>
              </w:rPr>
            </w:pPr>
            <w:r w:rsidRPr="0094156C">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tcPr>
          <w:p w14:paraId="35D601BE" w14:textId="77777777" w:rsidR="00543AF3" w:rsidRPr="0094156C" w:rsidRDefault="00543AF3"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6E0D9676" w14:textId="77777777" w:rsidR="00543AF3" w:rsidRPr="0094156C" w:rsidRDefault="00543AF3" w:rsidP="00B2605A">
            <w:pPr>
              <w:spacing w:before="120"/>
              <w:rPr>
                <w:rFonts w:ascii="Times New Roman" w:hAnsi="Times New Roman"/>
                <w:color w:val="000000"/>
                <w:sz w:val="22"/>
                <w:szCs w:val="22"/>
              </w:rPr>
            </w:pPr>
            <w:r w:rsidRPr="0094156C">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1A520ECD" w14:textId="77777777" w:rsidR="00543AF3" w:rsidRPr="0094156C" w:rsidRDefault="00543AF3" w:rsidP="00B2605A">
            <w:pPr>
              <w:spacing w:before="120"/>
              <w:rPr>
                <w:rFonts w:ascii="Times New Roman" w:hAnsi="Times New Roman"/>
                <w:color w:val="000000"/>
                <w:sz w:val="22"/>
                <w:szCs w:val="22"/>
              </w:rPr>
            </w:pPr>
            <w:r w:rsidRPr="0094156C">
              <w:rPr>
                <w:rFonts w:ascii="Times New Roman" w:hAnsi="Times New Roman"/>
                <w:color w:val="000000"/>
                <w:sz w:val="22"/>
                <w:szCs w:val="22"/>
              </w:rPr>
              <w:t xml:space="preserve">державного бюджету </w:t>
            </w:r>
          </w:p>
        </w:tc>
        <w:tc>
          <w:tcPr>
            <w:tcW w:w="1802" w:type="dxa"/>
            <w:tcBorders>
              <w:top w:val="single" w:sz="4" w:space="0" w:color="000000"/>
              <w:left w:val="nil"/>
              <w:bottom w:val="single" w:sz="4" w:space="0" w:color="000000"/>
              <w:right w:val="single" w:sz="4" w:space="0" w:color="000000"/>
            </w:tcBorders>
          </w:tcPr>
          <w:p w14:paraId="590E9188" w14:textId="77777777" w:rsidR="00543AF3" w:rsidRPr="0094156C" w:rsidRDefault="00543AF3" w:rsidP="00B2605A">
            <w:pPr>
              <w:spacing w:before="120"/>
              <w:rPr>
                <w:rFonts w:ascii="Times New Roman" w:hAnsi="Times New Roman"/>
                <w:color w:val="000000"/>
                <w:sz w:val="22"/>
                <w:szCs w:val="22"/>
              </w:rPr>
            </w:pPr>
            <w:r w:rsidRPr="0094156C">
              <w:rPr>
                <w:rFonts w:ascii="Times New Roman" w:hAnsi="Times New Roman"/>
                <w:color w:val="000000"/>
                <w:sz w:val="22"/>
                <w:szCs w:val="22"/>
              </w:rPr>
              <w:t>Орендодавця</w:t>
            </w:r>
          </w:p>
        </w:tc>
      </w:tr>
      <w:tr w:rsidR="00543AF3" w:rsidRPr="00D710CD" w14:paraId="0BE193C2" w14:textId="77777777" w:rsidTr="00E14C2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14:paraId="44AC04ED" w14:textId="77777777" w:rsidR="00543AF3" w:rsidRPr="00D710CD" w:rsidRDefault="00543AF3" w:rsidP="00B2605A">
            <w:pPr>
              <w:rPr>
                <w:rFonts w:ascii="Times New Roman" w:hAnsi="Times New Roman"/>
                <w:color w:val="000000"/>
                <w:sz w:val="22"/>
                <w:szCs w:val="22"/>
                <w:highlight w:val="yellow"/>
              </w:rPr>
            </w:pPr>
          </w:p>
        </w:tc>
        <w:tc>
          <w:tcPr>
            <w:tcW w:w="3225" w:type="dxa"/>
            <w:gridSpan w:val="2"/>
            <w:vMerge/>
            <w:tcBorders>
              <w:top w:val="single" w:sz="4" w:space="0" w:color="000000"/>
              <w:left w:val="nil"/>
              <w:bottom w:val="single" w:sz="4" w:space="0" w:color="000000"/>
              <w:right w:val="single" w:sz="4" w:space="0" w:color="000000"/>
            </w:tcBorders>
            <w:vAlign w:val="center"/>
          </w:tcPr>
          <w:p w14:paraId="1645C786" w14:textId="77777777" w:rsidR="00543AF3" w:rsidRPr="00D710CD" w:rsidRDefault="00543AF3" w:rsidP="00B2605A">
            <w:pPr>
              <w:rPr>
                <w:rFonts w:ascii="Times New Roman" w:hAnsi="Times New Roman"/>
                <w:color w:val="000000"/>
                <w:sz w:val="22"/>
                <w:szCs w:val="22"/>
                <w:highlight w:val="yellow"/>
              </w:rPr>
            </w:pPr>
          </w:p>
        </w:tc>
        <w:tc>
          <w:tcPr>
            <w:tcW w:w="2351" w:type="dxa"/>
            <w:tcBorders>
              <w:top w:val="single" w:sz="4" w:space="0" w:color="000000"/>
              <w:left w:val="nil"/>
              <w:bottom w:val="single" w:sz="4" w:space="0" w:color="000000"/>
              <w:right w:val="single" w:sz="4" w:space="0" w:color="000000"/>
            </w:tcBorders>
          </w:tcPr>
          <w:p w14:paraId="0E0427D7" w14:textId="77777777" w:rsidR="00543AF3" w:rsidRDefault="00543AF3" w:rsidP="005255DD">
            <w:pPr>
              <w:spacing w:before="120"/>
              <w:rPr>
                <w:rFonts w:ascii="Times New Roman" w:hAnsi="Times New Roman"/>
                <w:color w:val="000000"/>
                <w:sz w:val="22"/>
                <w:szCs w:val="22"/>
              </w:rPr>
            </w:pPr>
            <w:r w:rsidRPr="00D7780C">
              <w:rPr>
                <w:rFonts w:ascii="Times New Roman" w:hAnsi="Times New Roman"/>
                <w:color w:val="000000"/>
                <w:sz w:val="22"/>
                <w:szCs w:val="22"/>
              </w:rPr>
              <w:t>Для сплати орендної плати:</w:t>
            </w:r>
          </w:p>
          <w:p w14:paraId="50791382"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Одержувач:</w:t>
            </w:r>
          </w:p>
          <w:p w14:paraId="4FEE491A"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ДП МА «Бориспіль»</w:t>
            </w:r>
          </w:p>
          <w:p w14:paraId="03775359"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w:t>
            </w:r>
          </w:p>
          <w:p w14:paraId="13C53C33" w14:textId="77777777" w:rsidR="00543AF3" w:rsidRDefault="00543AF3" w:rsidP="005255DD">
            <w:pPr>
              <w:spacing w:before="120"/>
              <w:rPr>
                <w:rFonts w:ascii="Times New Roman" w:hAnsi="Times New Roman"/>
                <w:color w:val="000000"/>
                <w:sz w:val="22"/>
                <w:szCs w:val="22"/>
                <w:shd w:val="clear" w:color="auto" w:fill="FFFFFF"/>
              </w:rPr>
            </w:pPr>
            <w:r w:rsidRPr="00986041">
              <w:rPr>
                <w:rFonts w:ascii="Times New Roman" w:hAnsi="Times New Roman"/>
                <w:color w:val="000000"/>
                <w:sz w:val="22"/>
                <w:szCs w:val="22"/>
                <w:shd w:val="clear" w:color="auto" w:fill="FFFFFF"/>
              </w:rPr>
              <w:t>20572069</w:t>
            </w:r>
          </w:p>
          <w:p w14:paraId="10A33337" w14:textId="77777777" w:rsidR="00543AF3" w:rsidRDefault="00543AF3" w:rsidP="005255DD">
            <w:pPr>
              <w:spacing w:before="120"/>
              <w:rPr>
                <w:rFonts w:ascii="Times New Roman" w:hAnsi="Times New Roman"/>
                <w:color w:val="000000"/>
                <w:sz w:val="22"/>
                <w:szCs w:val="22"/>
                <w:shd w:val="clear" w:color="auto" w:fill="FFFFFF"/>
              </w:rPr>
            </w:pPr>
          </w:p>
          <w:p w14:paraId="5FF091C8" w14:textId="77777777" w:rsidR="00543AF3" w:rsidRDefault="00543AF3" w:rsidP="005255DD">
            <w:pPr>
              <w:pStyle w:val="xfmc1"/>
              <w:shd w:val="clear" w:color="auto" w:fill="FFFFFF"/>
              <w:spacing w:before="0" w:beforeAutospacing="0" w:after="0" w:afterAutospacing="0"/>
              <w:rPr>
                <w:color w:val="000000"/>
                <w:sz w:val="22"/>
                <w:szCs w:val="22"/>
              </w:rPr>
            </w:pPr>
            <w:proofErr w:type="spellStart"/>
            <w:r>
              <w:rPr>
                <w:color w:val="000000"/>
                <w:sz w:val="22"/>
                <w:szCs w:val="22"/>
              </w:rPr>
              <w:t>Розрахунковий</w:t>
            </w:r>
            <w:proofErr w:type="spellEnd"/>
            <w:r>
              <w:rPr>
                <w:color w:val="000000"/>
                <w:sz w:val="22"/>
                <w:szCs w:val="22"/>
              </w:rPr>
              <w:t xml:space="preserve"> </w:t>
            </w:r>
            <w:proofErr w:type="spellStart"/>
            <w:r>
              <w:rPr>
                <w:color w:val="000000"/>
                <w:sz w:val="22"/>
                <w:szCs w:val="22"/>
              </w:rPr>
              <w:t>рахунок</w:t>
            </w:r>
            <w:proofErr w:type="spellEnd"/>
            <w:r w:rsidRPr="00986041">
              <w:rPr>
                <w:color w:val="000000"/>
                <w:sz w:val="22"/>
                <w:szCs w:val="22"/>
              </w:rPr>
              <w:t>: UA943223130000026006000025484</w:t>
            </w:r>
          </w:p>
          <w:p w14:paraId="2B158677" w14:textId="77777777" w:rsidR="00543AF3" w:rsidRPr="00986041" w:rsidRDefault="00543AF3" w:rsidP="005255DD">
            <w:pPr>
              <w:pStyle w:val="xfmc1"/>
              <w:shd w:val="clear" w:color="auto" w:fill="FFFFFF"/>
              <w:spacing w:before="0" w:beforeAutospacing="0" w:after="0" w:afterAutospacing="0"/>
              <w:rPr>
                <w:color w:val="000000"/>
                <w:sz w:val="22"/>
                <w:szCs w:val="22"/>
              </w:rPr>
            </w:pPr>
          </w:p>
          <w:p w14:paraId="73D450C7" w14:textId="77777777" w:rsidR="00543AF3" w:rsidRDefault="00543AF3" w:rsidP="005255DD">
            <w:pPr>
              <w:pStyle w:val="xfmc1"/>
              <w:shd w:val="clear" w:color="auto" w:fill="FFFFFF"/>
              <w:spacing w:before="0" w:beforeAutospacing="0" w:after="0" w:afterAutospacing="0"/>
              <w:rPr>
                <w:color w:val="000000"/>
                <w:sz w:val="22"/>
                <w:szCs w:val="22"/>
              </w:rPr>
            </w:pPr>
            <w:r w:rsidRPr="00986041">
              <w:rPr>
                <w:color w:val="000000"/>
                <w:sz w:val="22"/>
                <w:szCs w:val="22"/>
              </w:rPr>
              <w:t xml:space="preserve">в </w:t>
            </w:r>
            <w:proofErr w:type="spellStart"/>
            <w:r w:rsidRPr="00986041">
              <w:rPr>
                <w:color w:val="000000"/>
                <w:sz w:val="22"/>
                <w:szCs w:val="22"/>
              </w:rPr>
              <w:t>філії</w:t>
            </w:r>
            <w:proofErr w:type="spellEnd"/>
            <w:r w:rsidRPr="00986041">
              <w:rPr>
                <w:color w:val="000000"/>
                <w:sz w:val="22"/>
                <w:szCs w:val="22"/>
              </w:rPr>
              <w:t xml:space="preserve"> АТ «</w:t>
            </w:r>
            <w:proofErr w:type="spellStart"/>
            <w:r w:rsidRPr="00986041">
              <w:rPr>
                <w:color w:val="000000"/>
                <w:sz w:val="22"/>
                <w:szCs w:val="22"/>
              </w:rPr>
              <w:t>Укрексімбанк</w:t>
            </w:r>
            <w:proofErr w:type="spellEnd"/>
            <w:r w:rsidRPr="00986041">
              <w:rPr>
                <w:color w:val="000000"/>
                <w:sz w:val="22"/>
                <w:szCs w:val="22"/>
              </w:rPr>
              <w:t xml:space="preserve">» </w:t>
            </w:r>
          </w:p>
          <w:p w14:paraId="332BE26C" w14:textId="77777777" w:rsidR="00543AF3" w:rsidRPr="00986041" w:rsidRDefault="00543AF3" w:rsidP="005255DD">
            <w:pPr>
              <w:pStyle w:val="xfmc1"/>
              <w:shd w:val="clear" w:color="auto" w:fill="FFFFFF"/>
              <w:spacing w:before="0" w:beforeAutospacing="0" w:after="0" w:afterAutospacing="0"/>
              <w:rPr>
                <w:color w:val="000000"/>
                <w:sz w:val="22"/>
                <w:szCs w:val="22"/>
              </w:rPr>
            </w:pPr>
            <w:r w:rsidRPr="00986041">
              <w:rPr>
                <w:color w:val="000000"/>
                <w:sz w:val="22"/>
                <w:szCs w:val="22"/>
              </w:rPr>
              <w:t xml:space="preserve">в м. </w:t>
            </w:r>
            <w:proofErr w:type="spellStart"/>
            <w:r w:rsidRPr="00986041">
              <w:rPr>
                <w:color w:val="000000"/>
                <w:sz w:val="22"/>
                <w:szCs w:val="22"/>
              </w:rPr>
              <w:t>Києві</w:t>
            </w:r>
            <w:proofErr w:type="spellEnd"/>
          </w:p>
          <w:p w14:paraId="359A1417" w14:textId="77777777" w:rsidR="00543AF3" w:rsidRPr="00D710CD" w:rsidRDefault="00543AF3" w:rsidP="000C1C51">
            <w:pPr>
              <w:spacing w:before="120"/>
              <w:rPr>
                <w:rFonts w:ascii="Times New Roman" w:hAnsi="Times New Roman"/>
                <w:color w:val="000000"/>
                <w:sz w:val="22"/>
                <w:szCs w:val="22"/>
                <w:highlight w:val="yellow"/>
              </w:rPr>
            </w:pPr>
          </w:p>
        </w:tc>
        <w:tc>
          <w:tcPr>
            <w:tcW w:w="2281" w:type="dxa"/>
            <w:gridSpan w:val="2"/>
            <w:tcBorders>
              <w:top w:val="single" w:sz="4" w:space="0" w:color="000000"/>
              <w:left w:val="nil"/>
              <w:bottom w:val="single" w:sz="4" w:space="0" w:color="000000"/>
              <w:right w:val="single" w:sz="4" w:space="0" w:color="000000"/>
            </w:tcBorders>
          </w:tcPr>
          <w:p w14:paraId="73017B70"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Для сплати орендної плати:</w:t>
            </w:r>
          </w:p>
          <w:p w14:paraId="1AE963A9"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Одержувач: ГУ ДКСУ у Київській області</w:t>
            </w:r>
          </w:p>
          <w:p w14:paraId="06A11A7F"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 37955989</w:t>
            </w:r>
          </w:p>
          <w:p w14:paraId="6D823447"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МФО Банку: 899998</w:t>
            </w:r>
          </w:p>
          <w:p w14:paraId="371C8633"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 xml:space="preserve">Розрахунковий рахунок: </w:t>
            </w:r>
          </w:p>
          <w:p w14:paraId="5C55167C" w14:textId="77777777" w:rsidR="00543AF3" w:rsidRPr="00D710CD" w:rsidRDefault="00543AF3" w:rsidP="005255DD">
            <w:pPr>
              <w:spacing w:before="120"/>
              <w:rPr>
                <w:rFonts w:ascii="Times New Roman" w:hAnsi="Times New Roman"/>
                <w:color w:val="000000"/>
                <w:sz w:val="22"/>
                <w:szCs w:val="22"/>
                <w:highlight w:val="yellow"/>
                <w:lang w:val="ru-RU"/>
              </w:rPr>
            </w:pPr>
            <w:r>
              <w:rPr>
                <w:rFonts w:ascii="Times New Roman" w:hAnsi="Times New Roman"/>
                <w:color w:val="000000"/>
                <w:sz w:val="22"/>
                <w:szCs w:val="22"/>
                <w:lang w:val="en-US"/>
              </w:rPr>
              <w:t>UA</w:t>
            </w:r>
            <w:r w:rsidRPr="00C3436A">
              <w:rPr>
                <w:rFonts w:ascii="Times New Roman" w:hAnsi="Times New Roman"/>
                <w:color w:val="000000"/>
                <w:sz w:val="22"/>
                <w:szCs w:val="22"/>
                <w:lang w:val="ru-RU"/>
              </w:rPr>
              <w:t>188999980313020094000010001</w:t>
            </w:r>
          </w:p>
        </w:tc>
        <w:tc>
          <w:tcPr>
            <w:tcW w:w="1802" w:type="dxa"/>
            <w:tcBorders>
              <w:top w:val="single" w:sz="4" w:space="0" w:color="000000"/>
              <w:left w:val="nil"/>
              <w:bottom w:val="single" w:sz="4" w:space="0" w:color="000000"/>
              <w:right w:val="single" w:sz="4" w:space="0" w:color="000000"/>
            </w:tcBorders>
          </w:tcPr>
          <w:p w14:paraId="474C8995" w14:textId="6710DCD2" w:rsidR="00543AF3" w:rsidRPr="0094156C" w:rsidRDefault="00543AF3" w:rsidP="005255DD">
            <w:pPr>
              <w:spacing w:before="120"/>
              <w:rPr>
                <w:rFonts w:ascii="Times New Roman" w:hAnsi="Times New Roman"/>
                <w:color w:val="000000"/>
                <w:sz w:val="22"/>
                <w:szCs w:val="22"/>
                <w:lang w:val="ru-RU"/>
              </w:rPr>
            </w:pPr>
            <w:r w:rsidRPr="0094156C">
              <w:rPr>
                <w:rFonts w:ascii="Times New Roman" w:hAnsi="Times New Roman"/>
                <w:color w:val="000000"/>
                <w:sz w:val="22"/>
                <w:szCs w:val="22"/>
                <w:lang w:val="ru-RU"/>
              </w:rPr>
              <w:t xml:space="preserve">Для </w:t>
            </w:r>
            <w:proofErr w:type="spellStart"/>
            <w:r w:rsidRPr="0094156C">
              <w:rPr>
                <w:rFonts w:ascii="Times New Roman" w:hAnsi="Times New Roman"/>
                <w:color w:val="000000"/>
                <w:sz w:val="22"/>
                <w:szCs w:val="22"/>
                <w:lang w:val="ru-RU"/>
              </w:rPr>
              <w:t>сплати</w:t>
            </w:r>
            <w:proofErr w:type="spellEnd"/>
            <w:r w:rsidRPr="0094156C">
              <w:rPr>
                <w:rFonts w:ascii="Times New Roman" w:hAnsi="Times New Roman"/>
                <w:color w:val="000000"/>
                <w:sz w:val="22"/>
                <w:szCs w:val="22"/>
                <w:lang w:val="ru-RU"/>
              </w:rPr>
              <w:t xml:space="preserve"> </w:t>
            </w:r>
            <w:r w:rsidR="001205E8">
              <w:rPr>
                <w:rFonts w:ascii="Times New Roman" w:hAnsi="Times New Roman"/>
                <w:color w:val="000000"/>
                <w:sz w:val="22"/>
                <w:szCs w:val="22"/>
                <w:lang w:val="ru-RU"/>
              </w:rPr>
              <w:t xml:space="preserve">авансового </w:t>
            </w:r>
            <w:proofErr w:type="spellStart"/>
            <w:r w:rsidR="001205E8">
              <w:rPr>
                <w:rFonts w:ascii="Times New Roman" w:hAnsi="Times New Roman"/>
                <w:color w:val="000000"/>
                <w:sz w:val="22"/>
                <w:szCs w:val="22"/>
                <w:lang w:val="ru-RU"/>
              </w:rPr>
              <w:t>внеску</w:t>
            </w:r>
            <w:proofErr w:type="spellEnd"/>
            <w:r w:rsidR="001205E8">
              <w:rPr>
                <w:rFonts w:ascii="Times New Roman" w:hAnsi="Times New Roman"/>
                <w:color w:val="000000"/>
                <w:sz w:val="22"/>
                <w:szCs w:val="22"/>
                <w:lang w:val="ru-RU"/>
              </w:rPr>
              <w:t xml:space="preserve"> (</w:t>
            </w:r>
            <w:proofErr w:type="spellStart"/>
            <w:r w:rsidR="001205E8">
              <w:rPr>
                <w:rFonts w:ascii="Times New Roman" w:hAnsi="Times New Roman"/>
                <w:color w:val="000000"/>
                <w:sz w:val="22"/>
                <w:szCs w:val="22"/>
                <w:lang w:val="ru-RU"/>
              </w:rPr>
              <w:t>із</w:t>
            </w:r>
            <w:proofErr w:type="spellEnd"/>
            <w:r w:rsidR="001205E8">
              <w:rPr>
                <w:rFonts w:ascii="Times New Roman" w:hAnsi="Times New Roman"/>
                <w:color w:val="000000"/>
                <w:sz w:val="22"/>
                <w:szCs w:val="22"/>
                <w:lang w:val="ru-RU"/>
              </w:rPr>
              <w:t xml:space="preserve"> ПДВ) та </w:t>
            </w:r>
            <w:proofErr w:type="spellStart"/>
            <w:r w:rsidRPr="0094156C">
              <w:rPr>
                <w:rFonts w:ascii="Times New Roman" w:hAnsi="Times New Roman"/>
                <w:color w:val="000000"/>
                <w:sz w:val="22"/>
                <w:szCs w:val="22"/>
                <w:lang w:val="ru-RU"/>
              </w:rPr>
              <w:t>забезпечувального</w:t>
            </w:r>
            <w:proofErr w:type="spellEnd"/>
            <w:r w:rsidRPr="0094156C">
              <w:rPr>
                <w:rFonts w:ascii="Times New Roman" w:hAnsi="Times New Roman"/>
                <w:color w:val="000000"/>
                <w:sz w:val="22"/>
                <w:szCs w:val="22"/>
                <w:lang w:val="ru-RU"/>
              </w:rPr>
              <w:t xml:space="preserve"> депозиту:</w:t>
            </w:r>
          </w:p>
          <w:p w14:paraId="5E47009A"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Одержувач: Регіональне відділення Фонду державного майна України по Київській, Черкаській та Чернігівській областях</w:t>
            </w:r>
          </w:p>
          <w:p w14:paraId="64EF0E3A"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Код установи: 43173325</w:t>
            </w:r>
          </w:p>
          <w:p w14:paraId="4201B1B2"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t>МФО Банку: 820172</w:t>
            </w:r>
          </w:p>
          <w:p w14:paraId="560ABF59" w14:textId="77777777" w:rsidR="00543AF3" w:rsidRDefault="00543AF3" w:rsidP="005255DD">
            <w:pPr>
              <w:spacing w:before="120"/>
              <w:rPr>
                <w:rFonts w:ascii="Times New Roman" w:hAnsi="Times New Roman"/>
                <w:color w:val="000000"/>
                <w:sz w:val="22"/>
                <w:szCs w:val="22"/>
              </w:rPr>
            </w:pPr>
            <w:r>
              <w:rPr>
                <w:rFonts w:ascii="Times New Roman" w:hAnsi="Times New Roman"/>
                <w:color w:val="000000"/>
                <w:sz w:val="22"/>
                <w:szCs w:val="22"/>
              </w:rPr>
              <w:lastRenderedPageBreak/>
              <w:t>Розрахунковий рахунок:</w:t>
            </w:r>
          </w:p>
          <w:p w14:paraId="61C2DE93" w14:textId="6B163054" w:rsidR="00543AF3" w:rsidRPr="001205E8" w:rsidRDefault="00543AF3" w:rsidP="00B2605A">
            <w:pPr>
              <w:spacing w:before="120"/>
              <w:rPr>
                <w:rFonts w:ascii="Times New Roman" w:hAnsi="Times New Roman"/>
                <w:color w:val="000000"/>
                <w:sz w:val="22"/>
                <w:szCs w:val="22"/>
              </w:rPr>
            </w:pPr>
            <w:r w:rsidRPr="00656F35">
              <w:rPr>
                <w:rFonts w:ascii="Times New Roman" w:hAnsi="Times New Roman"/>
                <w:color w:val="000000"/>
                <w:sz w:val="22"/>
                <w:szCs w:val="22"/>
                <w:lang w:val="en-US"/>
              </w:rPr>
              <w:t>UA</w:t>
            </w:r>
            <w:r w:rsidRPr="00656F35">
              <w:rPr>
                <w:rFonts w:ascii="Times New Roman" w:hAnsi="Times New Roman"/>
                <w:color w:val="000000"/>
                <w:sz w:val="22"/>
                <w:szCs w:val="22"/>
              </w:rPr>
              <w:t>618201720355229001002140075</w:t>
            </w:r>
          </w:p>
        </w:tc>
      </w:tr>
      <w:tr w:rsidR="00543AF3" w14:paraId="087AF719" w14:textId="77777777" w:rsidTr="00E14C2F">
        <w:trPr>
          <w:trHeight w:val="320"/>
        </w:trPr>
        <w:tc>
          <w:tcPr>
            <w:tcW w:w="770" w:type="dxa"/>
            <w:tcBorders>
              <w:top w:val="single" w:sz="4" w:space="0" w:color="000000"/>
              <w:left w:val="single" w:sz="4" w:space="0" w:color="000000"/>
              <w:bottom w:val="single" w:sz="4" w:space="0" w:color="000000"/>
              <w:right w:val="single" w:sz="4" w:space="0" w:color="000000"/>
            </w:tcBorders>
          </w:tcPr>
          <w:p w14:paraId="67EE3199" w14:textId="77777777" w:rsidR="00543AF3" w:rsidRPr="008C6B1B" w:rsidRDefault="00543AF3" w:rsidP="00B2605A">
            <w:pPr>
              <w:spacing w:before="120"/>
              <w:jc w:val="center"/>
              <w:rPr>
                <w:rFonts w:ascii="Times New Roman" w:hAnsi="Times New Roman"/>
                <w:color w:val="000000"/>
                <w:sz w:val="22"/>
                <w:szCs w:val="22"/>
              </w:rPr>
            </w:pPr>
            <w:r w:rsidRPr="008C6B1B">
              <w:rPr>
                <w:rFonts w:ascii="Times New Roman" w:hAnsi="Times New Roman"/>
                <w:color w:val="000000"/>
                <w:sz w:val="22"/>
                <w:szCs w:val="22"/>
              </w:rPr>
              <w:lastRenderedPageBreak/>
              <w:t>16</w:t>
            </w:r>
          </w:p>
        </w:tc>
        <w:tc>
          <w:tcPr>
            <w:tcW w:w="3225" w:type="dxa"/>
            <w:gridSpan w:val="2"/>
            <w:tcBorders>
              <w:top w:val="single" w:sz="4" w:space="0" w:color="000000"/>
              <w:left w:val="nil"/>
              <w:bottom w:val="single" w:sz="4" w:space="0" w:color="000000"/>
              <w:right w:val="single" w:sz="4" w:space="0" w:color="000000"/>
            </w:tcBorders>
          </w:tcPr>
          <w:p w14:paraId="37F1964C" w14:textId="77777777" w:rsidR="00543AF3" w:rsidRPr="008C6B1B" w:rsidRDefault="00543AF3" w:rsidP="00B2605A">
            <w:pPr>
              <w:spacing w:before="120"/>
              <w:rPr>
                <w:rFonts w:ascii="Times New Roman" w:hAnsi="Times New Roman"/>
                <w:color w:val="000000"/>
                <w:sz w:val="22"/>
                <w:szCs w:val="22"/>
              </w:rPr>
            </w:pPr>
            <w:r w:rsidRPr="008C6B1B">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4A1FA1AC" w14:textId="77777777" w:rsidR="00543AF3" w:rsidRPr="008C6B1B" w:rsidRDefault="00543AF3" w:rsidP="00B2605A">
            <w:pPr>
              <w:spacing w:before="120"/>
              <w:rPr>
                <w:rFonts w:ascii="Times New Roman" w:hAnsi="Times New Roman"/>
                <w:color w:val="000000"/>
                <w:sz w:val="22"/>
                <w:szCs w:val="22"/>
              </w:rPr>
            </w:pPr>
            <w:r w:rsidRPr="008C6B1B">
              <w:rPr>
                <w:rFonts w:ascii="Times New Roman" w:hAnsi="Times New Roman"/>
                <w:color w:val="000000"/>
                <w:sz w:val="22"/>
                <w:szCs w:val="22"/>
              </w:rPr>
              <w:t>Балансоутримувачу 30 відсотків  суми орендної плати</w:t>
            </w:r>
          </w:p>
        </w:tc>
        <w:tc>
          <w:tcPr>
            <w:tcW w:w="2843" w:type="dxa"/>
            <w:gridSpan w:val="2"/>
            <w:tcBorders>
              <w:top w:val="single" w:sz="4" w:space="0" w:color="000000"/>
              <w:left w:val="nil"/>
              <w:bottom w:val="single" w:sz="4" w:space="0" w:color="000000"/>
              <w:right w:val="single" w:sz="4" w:space="0" w:color="000000"/>
            </w:tcBorders>
          </w:tcPr>
          <w:p w14:paraId="3A8A28F0" w14:textId="77777777" w:rsidR="00543AF3" w:rsidRPr="008C6B1B" w:rsidRDefault="00543AF3" w:rsidP="00B2605A">
            <w:pPr>
              <w:spacing w:before="120"/>
              <w:rPr>
                <w:rFonts w:ascii="Times New Roman" w:hAnsi="Times New Roman"/>
                <w:color w:val="000000"/>
                <w:sz w:val="22"/>
                <w:szCs w:val="22"/>
              </w:rPr>
            </w:pPr>
            <w:r w:rsidRPr="008C6B1B">
              <w:rPr>
                <w:rFonts w:ascii="Times New Roman" w:hAnsi="Times New Roman"/>
                <w:color w:val="000000"/>
                <w:sz w:val="22"/>
                <w:szCs w:val="22"/>
              </w:rPr>
              <w:t>державному бюджету 70 відсотків суми орендної плати</w:t>
            </w:r>
          </w:p>
          <w:p w14:paraId="615156C7" w14:textId="77777777" w:rsidR="00543AF3" w:rsidRPr="008C6B1B" w:rsidRDefault="00543AF3" w:rsidP="00B2605A">
            <w:pPr>
              <w:spacing w:before="120"/>
              <w:rPr>
                <w:rFonts w:ascii="Times New Roman" w:hAnsi="Times New Roman"/>
                <w:color w:val="000000"/>
                <w:sz w:val="22"/>
                <w:szCs w:val="22"/>
              </w:rPr>
            </w:pPr>
          </w:p>
        </w:tc>
      </w:tr>
    </w:tbl>
    <w:p w14:paraId="706635A6" w14:textId="77777777" w:rsidR="00543AF3" w:rsidRDefault="00543AF3" w:rsidP="00BD660F">
      <w:pPr>
        <w:jc w:val="center"/>
      </w:pPr>
    </w:p>
    <w:p w14:paraId="1C250AA8" w14:textId="77777777" w:rsidR="00543AF3" w:rsidRDefault="00543AF3" w:rsidP="000A4D54"/>
    <w:p w14:paraId="5416917E" w14:textId="77777777" w:rsidR="00543AF3" w:rsidRDefault="00543AF3" w:rsidP="00123FEC">
      <w:pPr>
        <w:rPr>
          <w:rFonts w:ascii="Times New Roman" w:hAnsi="Times New Roman"/>
        </w:rPr>
      </w:pPr>
    </w:p>
    <w:p w14:paraId="00D86D0A" w14:textId="77777777" w:rsidR="00543AF3" w:rsidRPr="0010730F" w:rsidRDefault="00543AF3" w:rsidP="00123FEC">
      <w:pPr>
        <w:rPr>
          <w:rFonts w:ascii="Calibri" w:hAnsi="Calibri"/>
        </w:rPr>
      </w:pPr>
    </w:p>
    <w:p w14:paraId="09DBB915" w14:textId="77777777" w:rsidR="00543AF3" w:rsidRPr="0010730F" w:rsidRDefault="00543AF3" w:rsidP="006B0DF1">
      <w:pPr>
        <w:jc w:val="center"/>
        <w:rPr>
          <w:rFonts w:ascii="Calibri" w:hAnsi="Calibri"/>
        </w:rPr>
      </w:pPr>
    </w:p>
    <w:p w14:paraId="4D5800B1" w14:textId="77777777" w:rsidR="00543AF3" w:rsidRPr="0010730F" w:rsidRDefault="00543AF3" w:rsidP="006B0DF1">
      <w:pPr>
        <w:jc w:val="center"/>
        <w:rPr>
          <w:rFonts w:ascii="Calibri" w:hAnsi="Calibri"/>
        </w:rPr>
      </w:pPr>
    </w:p>
    <w:p w14:paraId="441F7622" w14:textId="77777777" w:rsidR="00543AF3" w:rsidRPr="0010730F" w:rsidRDefault="00543AF3" w:rsidP="006B0DF1">
      <w:pPr>
        <w:jc w:val="center"/>
        <w:rPr>
          <w:rFonts w:ascii="Calibri" w:hAnsi="Calibri"/>
        </w:rPr>
      </w:pPr>
    </w:p>
    <w:p w14:paraId="0603C0D6" w14:textId="77777777" w:rsidR="00543AF3" w:rsidRPr="0010730F" w:rsidRDefault="00543AF3" w:rsidP="006B0DF1">
      <w:pPr>
        <w:jc w:val="center"/>
        <w:rPr>
          <w:rFonts w:ascii="Calibri" w:hAnsi="Calibri"/>
        </w:rPr>
      </w:pPr>
    </w:p>
    <w:p w14:paraId="590973FC" w14:textId="77777777" w:rsidR="00543AF3" w:rsidRPr="0010730F" w:rsidRDefault="00543AF3" w:rsidP="006B0DF1">
      <w:pPr>
        <w:jc w:val="center"/>
        <w:rPr>
          <w:rFonts w:ascii="Calibri" w:hAnsi="Calibri"/>
        </w:rPr>
      </w:pPr>
    </w:p>
    <w:p w14:paraId="5AB364C2" w14:textId="77777777" w:rsidR="00543AF3" w:rsidRPr="0010730F" w:rsidRDefault="00543AF3" w:rsidP="006B0DF1">
      <w:pPr>
        <w:jc w:val="center"/>
        <w:rPr>
          <w:rFonts w:ascii="Calibri" w:hAnsi="Calibri"/>
        </w:rPr>
      </w:pPr>
    </w:p>
    <w:p w14:paraId="2F2D5AFE" w14:textId="77777777" w:rsidR="00543AF3" w:rsidRPr="0010730F" w:rsidRDefault="00543AF3" w:rsidP="006B0DF1">
      <w:pPr>
        <w:jc w:val="center"/>
        <w:rPr>
          <w:rFonts w:ascii="Calibri" w:hAnsi="Calibri"/>
        </w:rPr>
      </w:pPr>
    </w:p>
    <w:p w14:paraId="7A08870E" w14:textId="77777777" w:rsidR="00543AF3" w:rsidRPr="0010730F" w:rsidRDefault="00543AF3" w:rsidP="006B0DF1">
      <w:pPr>
        <w:jc w:val="center"/>
        <w:rPr>
          <w:rFonts w:ascii="Calibri" w:hAnsi="Calibri"/>
        </w:rPr>
      </w:pPr>
    </w:p>
    <w:p w14:paraId="34321A8C" w14:textId="77777777" w:rsidR="00543AF3" w:rsidRPr="0010730F" w:rsidRDefault="00543AF3" w:rsidP="006B0DF1">
      <w:pPr>
        <w:jc w:val="center"/>
        <w:rPr>
          <w:rFonts w:ascii="Calibri" w:hAnsi="Calibri"/>
        </w:rPr>
      </w:pPr>
    </w:p>
    <w:p w14:paraId="01314D72" w14:textId="77777777" w:rsidR="00543AF3" w:rsidRDefault="00543AF3" w:rsidP="006B0DF1">
      <w:pPr>
        <w:jc w:val="center"/>
        <w:rPr>
          <w:rFonts w:ascii="Calibri" w:hAnsi="Calibri"/>
        </w:rPr>
      </w:pPr>
    </w:p>
    <w:p w14:paraId="5B74C70F" w14:textId="77777777" w:rsidR="00543AF3" w:rsidRDefault="00543AF3" w:rsidP="006B0DF1">
      <w:pPr>
        <w:jc w:val="center"/>
        <w:rPr>
          <w:rFonts w:ascii="Calibri" w:hAnsi="Calibri"/>
        </w:rPr>
      </w:pPr>
    </w:p>
    <w:p w14:paraId="2A057094" w14:textId="77777777" w:rsidR="00543AF3" w:rsidRDefault="00543AF3" w:rsidP="006B0DF1">
      <w:pPr>
        <w:jc w:val="center"/>
        <w:rPr>
          <w:rFonts w:ascii="Calibri" w:hAnsi="Calibri"/>
        </w:rPr>
      </w:pPr>
    </w:p>
    <w:p w14:paraId="2DBCB2D0" w14:textId="77777777" w:rsidR="00543AF3" w:rsidRDefault="00543AF3" w:rsidP="006B0DF1">
      <w:pPr>
        <w:jc w:val="center"/>
        <w:rPr>
          <w:rFonts w:ascii="Calibri" w:hAnsi="Calibri"/>
        </w:rPr>
      </w:pPr>
    </w:p>
    <w:p w14:paraId="3B248F42" w14:textId="77777777" w:rsidR="00543AF3" w:rsidRDefault="00543AF3" w:rsidP="006B0DF1">
      <w:pPr>
        <w:jc w:val="center"/>
        <w:rPr>
          <w:rFonts w:ascii="Calibri" w:hAnsi="Calibri"/>
        </w:rPr>
      </w:pPr>
    </w:p>
    <w:p w14:paraId="0498AB93" w14:textId="77777777" w:rsidR="00543AF3" w:rsidRDefault="00543AF3" w:rsidP="006B0DF1">
      <w:pPr>
        <w:jc w:val="center"/>
        <w:rPr>
          <w:rFonts w:ascii="Calibri" w:hAnsi="Calibri"/>
        </w:rPr>
      </w:pPr>
    </w:p>
    <w:p w14:paraId="6FFADCA6" w14:textId="77777777" w:rsidR="00543AF3" w:rsidRDefault="00543AF3" w:rsidP="006B0DF1">
      <w:pPr>
        <w:jc w:val="center"/>
        <w:rPr>
          <w:rFonts w:ascii="Calibri" w:hAnsi="Calibri"/>
        </w:rPr>
      </w:pPr>
    </w:p>
    <w:p w14:paraId="05EFB9A1" w14:textId="77777777" w:rsidR="00543AF3" w:rsidRDefault="00543AF3" w:rsidP="006B0DF1">
      <w:pPr>
        <w:jc w:val="center"/>
        <w:rPr>
          <w:rFonts w:ascii="Calibri" w:hAnsi="Calibri"/>
        </w:rPr>
      </w:pPr>
    </w:p>
    <w:p w14:paraId="58B10990" w14:textId="77777777" w:rsidR="00543AF3" w:rsidRDefault="00543AF3" w:rsidP="006B0DF1">
      <w:pPr>
        <w:jc w:val="center"/>
        <w:rPr>
          <w:rFonts w:ascii="Calibri" w:hAnsi="Calibri"/>
        </w:rPr>
      </w:pPr>
    </w:p>
    <w:p w14:paraId="1AC8BC5F" w14:textId="77777777" w:rsidR="00543AF3" w:rsidRDefault="00543AF3" w:rsidP="006B0DF1">
      <w:pPr>
        <w:jc w:val="center"/>
        <w:rPr>
          <w:rFonts w:ascii="Calibri" w:hAnsi="Calibri"/>
        </w:rPr>
      </w:pPr>
    </w:p>
    <w:p w14:paraId="21EF40EF" w14:textId="77777777" w:rsidR="00543AF3" w:rsidRDefault="00543AF3" w:rsidP="006B0DF1">
      <w:pPr>
        <w:jc w:val="center"/>
        <w:rPr>
          <w:rFonts w:ascii="Calibri" w:hAnsi="Calibri"/>
        </w:rPr>
      </w:pPr>
    </w:p>
    <w:p w14:paraId="729AE20B" w14:textId="77777777" w:rsidR="00543AF3" w:rsidRDefault="00543AF3" w:rsidP="006B0DF1">
      <w:pPr>
        <w:jc w:val="center"/>
        <w:rPr>
          <w:rFonts w:ascii="Calibri" w:hAnsi="Calibri"/>
        </w:rPr>
      </w:pPr>
    </w:p>
    <w:p w14:paraId="3ADEBC4E" w14:textId="77777777" w:rsidR="00543AF3" w:rsidRDefault="00543AF3" w:rsidP="006B0DF1">
      <w:pPr>
        <w:jc w:val="center"/>
        <w:rPr>
          <w:rFonts w:ascii="Calibri" w:hAnsi="Calibri"/>
        </w:rPr>
      </w:pPr>
    </w:p>
    <w:p w14:paraId="0DEABD01" w14:textId="77777777" w:rsidR="00543AF3" w:rsidRDefault="00543AF3" w:rsidP="006B0DF1">
      <w:pPr>
        <w:jc w:val="center"/>
        <w:rPr>
          <w:rFonts w:ascii="Calibri" w:hAnsi="Calibri"/>
        </w:rPr>
      </w:pPr>
    </w:p>
    <w:p w14:paraId="0161797A" w14:textId="77777777" w:rsidR="00543AF3" w:rsidRDefault="00543AF3" w:rsidP="006B0DF1">
      <w:pPr>
        <w:jc w:val="center"/>
        <w:rPr>
          <w:rFonts w:ascii="Calibri" w:hAnsi="Calibri"/>
        </w:rPr>
      </w:pPr>
    </w:p>
    <w:p w14:paraId="137DF3F2" w14:textId="77777777" w:rsidR="00543AF3" w:rsidRDefault="00543AF3" w:rsidP="006B0DF1">
      <w:pPr>
        <w:jc w:val="center"/>
        <w:rPr>
          <w:rFonts w:ascii="Calibri" w:hAnsi="Calibri"/>
        </w:rPr>
      </w:pPr>
    </w:p>
    <w:p w14:paraId="62044E59" w14:textId="0CF447CC" w:rsidR="00543AF3" w:rsidRDefault="00543AF3" w:rsidP="006B0DF1">
      <w:pPr>
        <w:jc w:val="center"/>
        <w:rPr>
          <w:rFonts w:ascii="Calibri" w:hAnsi="Calibri"/>
        </w:rPr>
      </w:pPr>
    </w:p>
    <w:p w14:paraId="127318FB" w14:textId="64920DAD" w:rsidR="001205E8" w:rsidRDefault="001205E8" w:rsidP="006B0DF1">
      <w:pPr>
        <w:jc w:val="center"/>
        <w:rPr>
          <w:rFonts w:ascii="Calibri" w:hAnsi="Calibri"/>
        </w:rPr>
      </w:pPr>
    </w:p>
    <w:p w14:paraId="5223A467" w14:textId="3C66D53D" w:rsidR="001205E8" w:rsidRDefault="001205E8" w:rsidP="006B0DF1">
      <w:pPr>
        <w:jc w:val="center"/>
        <w:rPr>
          <w:rFonts w:ascii="Calibri" w:hAnsi="Calibri"/>
        </w:rPr>
      </w:pPr>
    </w:p>
    <w:p w14:paraId="500F6C7C" w14:textId="7AC1BD64" w:rsidR="001205E8" w:rsidRDefault="001205E8" w:rsidP="006B0DF1">
      <w:pPr>
        <w:jc w:val="center"/>
        <w:rPr>
          <w:rFonts w:ascii="Calibri" w:hAnsi="Calibri"/>
        </w:rPr>
      </w:pPr>
    </w:p>
    <w:p w14:paraId="758B9831" w14:textId="075A7B2D" w:rsidR="001205E8" w:rsidRDefault="001205E8" w:rsidP="006B0DF1">
      <w:pPr>
        <w:jc w:val="center"/>
        <w:rPr>
          <w:rFonts w:ascii="Calibri" w:hAnsi="Calibri"/>
        </w:rPr>
      </w:pPr>
    </w:p>
    <w:p w14:paraId="35342C10" w14:textId="2D8B3CED" w:rsidR="001205E8" w:rsidRDefault="001205E8" w:rsidP="006B0DF1">
      <w:pPr>
        <w:jc w:val="center"/>
        <w:rPr>
          <w:rFonts w:ascii="Calibri" w:hAnsi="Calibri"/>
        </w:rPr>
      </w:pPr>
    </w:p>
    <w:p w14:paraId="51AD2524" w14:textId="77777777" w:rsidR="001205E8" w:rsidRPr="0010730F" w:rsidRDefault="001205E8" w:rsidP="006B0DF1">
      <w:pPr>
        <w:jc w:val="center"/>
        <w:rPr>
          <w:rFonts w:ascii="Calibri" w:hAnsi="Calibri"/>
        </w:rPr>
      </w:pPr>
    </w:p>
    <w:p w14:paraId="5A3EA3F4" w14:textId="77777777" w:rsidR="00543AF3" w:rsidRPr="0010730F" w:rsidRDefault="00543AF3" w:rsidP="006B0DF1">
      <w:pPr>
        <w:jc w:val="center"/>
        <w:rPr>
          <w:rFonts w:ascii="Calibri" w:hAnsi="Calibri"/>
        </w:rPr>
      </w:pPr>
    </w:p>
    <w:p w14:paraId="3024B44A" w14:textId="77777777" w:rsidR="00543AF3" w:rsidRPr="00F770F7" w:rsidRDefault="00543AF3" w:rsidP="006B0DF1">
      <w:pPr>
        <w:jc w:val="center"/>
        <w:rPr>
          <w:rFonts w:ascii="Times New Roman" w:hAnsi="Times New Roman"/>
          <w:b/>
          <w:sz w:val="28"/>
          <w:szCs w:val="28"/>
        </w:rPr>
      </w:pPr>
      <w:r w:rsidRPr="00F770F7">
        <w:rPr>
          <w:b/>
        </w:rPr>
        <w:lastRenderedPageBreak/>
        <w:t xml:space="preserve">II. </w:t>
      </w:r>
      <w:r w:rsidRPr="00F770F7">
        <w:rPr>
          <w:rFonts w:ascii="Times New Roman" w:hAnsi="Times New Roman"/>
          <w:b/>
          <w:sz w:val="28"/>
          <w:szCs w:val="28"/>
        </w:rPr>
        <w:t>Незмінювані умови договору</w:t>
      </w:r>
    </w:p>
    <w:p w14:paraId="0B253CE6" w14:textId="77777777" w:rsidR="00543AF3" w:rsidRDefault="00543AF3" w:rsidP="006B0DF1">
      <w:pPr>
        <w:pStyle w:val="a3"/>
        <w:ind w:firstLine="0"/>
        <w:jc w:val="center"/>
        <w:rPr>
          <w:rFonts w:ascii="Times New Roman" w:hAnsi="Times New Roman"/>
          <w:sz w:val="28"/>
          <w:szCs w:val="28"/>
        </w:rPr>
      </w:pPr>
      <w:r w:rsidRPr="00F770F7">
        <w:rPr>
          <w:rFonts w:ascii="Times New Roman" w:hAnsi="Times New Roman"/>
          <w:b/>
          <w:sz w:val="28"/>
          <w:szCs w:val="28"/>
        </w:rPr>
        <w:t>Предмет договору</w:t>
      </w:r>
    </w:p>
    <w:p w14:paraId="2E9DF80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7D401DE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1FC7CABC" w14:textId="77777777" w:rsidR="00543AF3" w:rsidRPr="00F770F7" w:rsidRDefault="00543AF3" w:rsidP="006B0DF1">
      <w:pPr>
        <w:pStyle w:val="a3"/>
        <w:ind w:firstLine="0"/>
        <w:jc w:val="center"/>
        <w:rPr>
          <w:rFonts w:ascii="Times New Roman" w:hAnsi="Times New Roman"/>
          <w:b/>
          <w:sz w:val="28"/>
          <w:szCs w:val="28"/>
        </w:rPr>
      </w:pPr>
      <w:r w:rsidRPr="00F770F7">
        <w:rPr>
          <w:rFonts w:ascii="Times New Roman" w:hAnsi="Times New Roman"/>
          <w:b/>
          <w:sz w:val="28"/>
          <w:szCs w:val="28"/>
        </w:rPr>
        <w:t>Умови передачі орендованого Майна Орендарю</w:t>
      </w:r>
    </w:p>
    <w:p w14:paraId="4EB9618B"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38DFE3C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14:paraId="0031C0FB"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0FC50A72" w14:textId="77777777" w:rsidR="00543AF3" w:rsidRDefault="00543AF3" w:rsidP="00F770F7">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152E5FCE" w14:textId="77777777" w:rsidR="00543AF3" w:rsidRPr="00F770F7" w:rsidRDefault="00543AF3" w:rsidP="006B0DF1">
      <w:pPr>
        <w:pStyle w:val="a3"/>
        <w:ind w:firstLine="0"/>
        <w:jc w:val="center"/>
        <w:rPr>
          <w:rFonts w:ascii="Times New Roman" w:hAnsi="Times New Roman"/>
          <w:b/>
          <w:sz w:val="28"/>
          <w:szCs w:val="28"/>
        </w:rPr>
      </w:pPr>
      <w:r w:rsidRPr="00F770F7">
        <w:rPr>
          <w:rFonts w:ascii="Times New Roman" w:hAnsi="Times New Roman"/>
          <w:b/>
          <w:sz w:val="28"/>
          <w:szCs w:val="28"/>
        </w:rPr>
        <w:t>Орендна плата</w:t>
      </w:r>
    </w:p>
    <w:p w14:paraId="2F1E200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31BEC54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7EA2E49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4A28971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1238977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до 15 числа поточного місяця оренди — для орендарів, які отримали майно в оренду за результатами аукціону. </w:t>
      </w:r>
    </w:p>
    <w:p w14:paraId="201832E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B64E2D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485F2AA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05F4D6CA" w14:textId="77777777" w:rsidR="00543AF3" w:rsidRPr="0051769A" w:rsidRDefault="00543AF3" w:rsidP="00D81E44">
      <w:pPr>
        <w:pStyle w:val="a3"/>
        <w:jc w:val="both"/>
        <w:rPr>
          <w:rFonts w:ascii="Times New Roman" w:hAnsi="Times New Roman"/>
          <w:sz w:val="28"/>
          <w:szCs w:val="28"/>
        </w:rPr>
      </w:pPr>
      <w:r w:rsidRPr="0051769A">
        <w:rPr>
          <w:rFonts w:ascii="Times New Roman" w:hAnsi="Times New Roman"/>
          <w:sz w:val="28"/>
          <w:szCs w:val="28"/>
        </w:rPr>
        <w:t>3.7. У разі продовження договору без проведення аукціону, розмір орендної плати підлягає перегляду на вимогу однієї із сторін, а також у разі зміни законодавства.</w:t>
      </w:r>
    </w:p>
    <w:p w14:paraId="1CE0AFBE" w14:textId="77777777" w:rsidR="00543AF3" w:rsidRPr="0051769A" w:rsidRDefault="00543AF3" w:rsidP="00D81E44">
      <w:pPr>
        <w:pStyle w:val="a3"/>
        <w:jc w:val="both"/>
        <w:rPr>
          <w:rFonts w:ascii="Times New Roman" w:hAnsi="Times New Roman"/>
          <w:sz w:val="28"/>
          <w:szCs w:val="28"/>
        </w:rPr>
      </w:pPr>
      <w:r w:rsidRPr="0051769A">
        <w:rPr>
          <w:rFonts w:ascii="Times New Roman" w:hAnsi="Times New Roman"/>
          <w:sz w:val="28"/>
          <w:szCs w:val="28"/>
        </w:rPr>
        <w:t>Орендодавець зобов’язаний звернутися до Орендаря із вимогою про перегляд орендної плати у разі продовження договору без проведення аукціону, а також якщо зміни до законодавства мають наслідком збільшення розміру орендної плати за цим договором, протягом 30</w:t>
      </w:r>
      <w:r w:rsidRPr="0051769A">
        <w:rPr>
          <w:rFonts w:ascii="Times New Roman" w:hAnsi="Times New Roman"/>
          <w:sz w:val="28"/>
          <w:szCs w:val="28"/>
          <w:lang w:val="en-US"/>
        </w:rPr>
        <w:t> </w:t>
      </w:r>
      <w:r w:rsidRPr="0051769A">
        <w:rPr>
          <w:rFonts w:ascii="Times New Roman" w:hAnsi="Times New Roman"/>
          <w:sz w:val="28"/>
          <w:szCs w:val="28"/>
        </w:rPr>
        <w:t>календарних днів з моменту набрання чинності відповідними змінами.</w:t>
      </w:r>
    </w:p>
    <w:p w14:paraId="72C2D3E0" w14:textId="77777777" w:rsidR="00543AF3" w:rsidRPr="0051769A" w:rsidRDefault="00543AF3" w:rsidP="00D81E44">
      <w:pPr>
        <w:pStyle w:val="a3"/>
        <w:jc w:val="both"/>
        <w:rPr>
          <w:rFonts w:ascii="Times New Roman" w:hAnsi="Times New Roman"/>
          <w:sz w:val="28"/>
          <w:szCs w:val="28"/>
        </w:rPr>
      </w:pPr>
      <w:r w:rsidRPr="0051769A">
        <w:rPr>
          <w:rFonts w:ascii="Times New Roman" w:hAnsi="Times New Roman"/>
          <w:sz w:val="28"/>
          <w:szCs w:val="28"/>
        </w:rPr>
        <w:t>Орендар може звернутися до Орендодавця з вимогою про перегляд орендної плати, якщо зміни до законодавства мають наслідком зміну розміру орендної плати за цим договором, протягом будь-якого строку після набрання чинності відповідними змінами.</w:t>
      </w:r>
    </w:p>
    <w:p w14:paraId="37473FFF" w14:textId="77777777" w:rsidR="00543AF3" w:rsidRPr="0051769A" w:rsidRDefault="00543AF3" w:rsidP="00D81E44">
      <w:pPr>
        <w:pStyle w:val="a3"/>
        <w:jc w:val="both"/>
        <w:rPr>
          <w:rFonts w:ascii="Times New Roman" w:hAnsi="Times New Roman"/>
          <w:sz w:val="28"/>
          <w:szCs w:val="28"/>
        </w:rPr>
      </w:pPr>
      <w:r w:rsidRPr="0051769A">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законодавства. Відмова Орендаря укласти додаткову угоду щодо збільшення орендної плати з метою приведення її у </w:t>
      </w:r>
      <w:r w:rsidRPr="0051769A">
        <w:rPr>
          <w:rFonts w:ascii="Times New Roman" w:hAnsi="Times New Roman"/>
          <w:sz w:val="28"/>
          <w:szCs w:val="28"/>
        </w:rPr>
        <w:lastRenderedPageBreak/>
        <w:t>відповідність із змінами, внесеними до законодавства, є підставою для дострокового припинення цього договору.</w:t>
      </w:r>
    </w:p>
    <w:p w14:paraId="436EEAC9" w14:textId="77777777" w:rsidR="00543AF3" w:rsidRDefault="00543AF3" w:rsidP="006B0DF1">
      <w:pPr>
        <w:pStyle w:val="a3"/>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1131EFFF" w14:textId="77777777" w:rsidR="00543AF3" w:rsidRDefault="00543AF3" w:rsidP="006B0DF1">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3D0CE59" w14:textId="77777777" w:rsidR="00543AF3" w:rsidRDefault="00543AF3" w:rsidP="006B0DF1">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3C88F576" w14:textId="77777777" w:rsidR="00543AF3" w:rsidRDefault="00543AF3" w:rsidP="006B0DF1">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D3D947E" w14:textId="77777777" w:rsidR="00543AF3" w:rsidRDefault="00543AF3" w:rsidP="006B0DF1">
      <w:pPr>
        <w:pStyle w:val="a3"/>
        <w:spacing w:line="233" w:lineRule="auto"/>
        <w:jc w:val="both"/>
        <w:rPr>
          <w:rFonts w:ascii="Times New Roman" w:hAnsi="Times New Roman"/>
          <w:sz w:val="28"/>
          <w:szCs w:val="28"/>
        </w:rPr>
      </w:pPr>
      <w:r>
        <w:rPr>
          <w:rFonts w:ascii="Times New Roman" w:hAnsi="Times New Roman"/>
          <w:sz w:val="28"/>
          <w:szCs w:val="28"/>
        </w:rPr>
        <w:t xml:space="preserve">3.12.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6E76A3CD" w14:textId="77777777" w:rsidR="00543AF3" w:rsidRPr="00F770F7" w:rsidRDefault="00543AF3" w:rsidP="006B0DF1">
      <w:pPr>
        <w:pStyle w:val="a3"/>
        <w:spacing w:line="233" w:lineRule="auto"/>
        <w:ind w:firstLine="0"/>
        <w:jc w:val="center"/>
        <w:rPr>
          <w:rFonts w:ascii="Times New Roman" w:hAnsi="Times New Roman"/>
          <w:b/>
          <w:sz w:val="28"/>
          <w:szCs w:val="28"/>
        </w:rPr>
      </w:pPr>
      <w:r w:rsidRPr="00F770F7">
        <w:rPr>
          <w:rFonts w:ascii="Times New Roman" w:hAnsi="Times New Roman"/>
          <w:b/>
          <w:sz w:val="28"/>
          <w:szCs w:val="28"/>
        </w:rPr>
        <w:t>Повернення Майна з оренди і забезпечувальний депозит</w:t>
      </w:r>
    </w:p>
    <w:p w14:paraId="5876DD64" w14:textId="77777777" w:rsidR="00543AF3" w:rsidRDefault="00543AF3" w:rsidP="006B0DF1">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6318312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3222674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6CE00A6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69FBA01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7539F65C" w14:textId="77777777" w:rsidR="00543AF3" w:rsidRDefault="00543AF3" w:rsidP="00F770F7">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4BAD1D5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14:paraId="4B4C28A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43C0DE3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5919E9B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14:paraId="5228672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730B04A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08BF978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Балансоутримувача на </w:t>
      </w:r>
      <w:r>
        <w:rPr>
          <w:rFonts w:ascii="Times New Roman" w:hAnsi="Times New Roman"/>
          <w:sz w:val="28"/>
          <w:szCs w:val="28"/>
        </w:rPr>
        <w:lastRenderedPageBreak/>
        <w:t>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3924C38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526DCF5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14:paraId="59B7E00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14:paraId="7E1B02F9"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D4E09C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65D948B1"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5BC699D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14:paraId="6D08003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66FDA35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2B6FF43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00F95B0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у шосту чергу погашаються зобов’язання Орендаря з компенсації суми збитків, завданих орендованому Майну;</w:t>
      </w:r>
    </w:p>
    <w:p w14:paraId="7926862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5F5086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14:paraId="3450C11F" w14:textId="77777777" w:rsidR="00543AF3" w:rsidRPr="00841E0F" w:rsidRDefault="00543AF3" w:rsidP="006B0DF1">
      <w:pPr>
        <w:pStyle w:val="a3"/>
        <w:ind w:firstLine="0"/>
        <w:jc w:val="center"/>
        <w:rPr>
          <w:rFonts w:ascii="Times New Roman" w:hAnsi="Times New Roman"/>
          <w:b/>
          <w:sz w:val="28"/>
          <w:szCs w:val="28"/>
        </w:rPr>
      </w:pPr>
      <w:r w:rsidRPr="00841E0F">
        <w:rPr>
          <w:rFonts w:ascii="Times New Roman" w:hAnsi="Times New Roman"/>
          <w:b/>
          <w:sz w:val="28"/>
          <w:szCs w:val="28"/>
        </w:rPr>
        <w:t>Поліпшення і ремонт орендованого майна</w:t>
      </w:r>
    </w:p>
    <w:p w14:paraId="190D8A5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5.1. Орендар має право:</w:t>
      </w:r>
    </w:p>
    <w:p w14:paraId="378121C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6FF9473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492D580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6B97D38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3A9B801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7A8EEC3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5808FAB5" w14:textId="77777777" w:rsidR="00543AF3" w:rsidRPr="00841E0F" w:rsidRDefault="00543AF3" w:rsidP="006B0DF1">
      <w:pPr>
        <w:pStyle w:val="a3"/>
        <w:ind w:firstLine="0"/>
        <w:jc w:val="center"/>
        <w:rPr>
          <w:rFonts w:ascii="Times New Roman" w:hAnsi="Times New Roman"/>
          <w:b/>
          <w:sz w:val="28"/>
          <w:szCs w:val="28"/>
        </w:rPr>
      </w:pPr>
      <w:r w:rsidRPr="00841E0F">
        <w:rPr>
          <w:rFonts w:ascii="Times New Roman" w:hAnsi="Times New Roman"/>
          <w:b/>
          <w:sz w:val="28"/>
          <w:szCs w:val="28"/>
        </w:rPr>
        <w:t>Режим використання орендованого Майна</w:t>
      </w:r>
    </w:p>
    <w:p w14:paraId="6B86CDF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14:paraId="2D9953C1"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w:t>
      </w:r>
      <w:r>
        <w:rPr>
          <w:rFonts w:ascii="Times New Roman" w:hAnsi="Times New Roman"/>
          <w:sz w:val="28"/>
          <w:szCs w:val="28"/>
        </w:rPr>
        <w:lastRenderedPageBreak/>
        <w:t>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E2EDBDE"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6.3. Орендар зобов’язаний:</w:t>
      </w:r>
    </w:p>
    <w:p w14:paraId="16B5BBC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54F26D8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7360CDE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3C6F18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14:paraId="622D8CB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087BD77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1205D6A9"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14:paraId="0508D07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Балансоутримувача на утримання орендованого Майна та надання </w:t>
      </w:r>
      <w:r>
        <w:rPr>
          <w:rFonts w:ascii="Times New Roman" w:hAnsi="Times New Roman"/>
          <w:sz w:val="28"/>
          <w:szCs w:val="28"/>
        </w:rPr>
        <w:lastRenderedPageBreak/>
        <w:t>комунальних послуг Орендарю відповідно до примірного договору, затвердженого наказом Фонду державного майна, та/або</w:t>
      </w:r>
    </w:p>
    <w:p w14:paraId="3E32FCA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4512E00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0028DB6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3A7527F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3B8A7DF4" w14:textId="77777777" w:rsidR="00543AF3" w:rsidRDefault="00543AF3" w:rsidP="006B0DF1">
      <w:pPr>
        <w:pStyle w:val="a3"/>
        <w:jc w:val="both"/>
        <w:rPr>
          <w:rFonts w:ascii="Times New Roman" w:hAnsi="Times New Roman"/>
          <w:sz w:val="28"/>
          <w:szCs w:val="28"/>
        </w:rPr>
      </w:pPr>
      <w:bookmarkStart w:id="2" w:name="_heading=h.1fob9te"/>
      <w:bookmarkEnd w:id="2"/>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4B0ED85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138EBEF4" w14:textId="77777777" w:rsidR="00543AF3" w:rsidRPr="00841E0F" w:rsidRDefault="00543AF3" w:rsidP="006B0DF1">
      <w:pPr>
        <w:pStyle w:val="a3"/>
        <w:jc w:val="center"/>
        <w:rPr>
          <w:rFonts w:ascii="Times New Roman" w:hAnsi="Times New Roman"/>
          <w:b/>
          <w:sz w:val="28"/>
          <w:szCs w:val="28"/>
        </w:rPr>
      </w:pPr>
      <w:r w:rsidRPr="00841E0F">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14:paraId="66404A5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7.1. Орендар зобов’язаний:</w:t>
      </w:r>
    </w:p>
    <w:p w14:paraId="4B70D22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423C221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17F50EC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Якщо строк дії договору оренди менший, ніж один рік, то договір страхування укладається на строк дії договору оренди.</w:t>
      </w:r>
    </w:p>
    <w:p w14:paraId="2F45694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14E5638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3F26E5A4" w14:textId="77777777" w:rsidR="00543AF3" w:rsidRPr="004043DA" w:rsidRDefault="00543AF3" w:rsidP="006B0DF1">
      <w:pPr>
        <w:pStyle w:val="a3"/>
        <w:ind w:firstLine="0"/>
        <w:jc w:val="center"/>
        <w:rPr>
          <w:rFonts w:ascii="Times New Roman" w:hAnsi="Times New Roman"/>
          <w:b/>
          <w:sz w:val="28"/>
          <w:szCs w:val="28"/>
        </w:rPr>
      </w:pPr>
      <w:r w:rsidRPr="004043DA">
        <w:rPr>
          <w:rFonts w:ascii="Times New Roman" w:hAnsi="Times New Roman"/>
          <w:b/>
          <w:sz w:val="28"/>
          <w:szCs w:val="28"/>
        </w:rPr>
        <w:t>Суборенда</w:t>
      </w:r>
    </w:p>
    <w:p w14:paraId="52448AA3" w14:textId="77777777" w:rsidR="00543AF3" w:rsidRPr="0059438D" w:rsidRDefault="00543AF3" w:rsidP="006B0DF1">
      <w:pPr>
        <w:pStyle w:val="a3"/>
        <w:jc w:val="both"/>
        <w:rPr>
          <w:rFonts w:ascii="Times New Roman" w:hAnsi="Times New Roman"/>
          <w:sz w:val="28"/>
          <w:szCs w:val="28"/>
        </w:rPr>
      </w:pPr>
      <w:r w:rsidRPr="0059438D">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14:paraId="2A8762B0" w14:textId="77777777" w:rsidR="00543AF3" w:rsidRPr="0059438D" w:rsidRDefault="00543AF3" w:rsidP="006B0DF1">
      <w:pPr>
        <w:pStyle w:val="a3"/>
        <w:jc w:val="both"/>
        <w:rPr>
          <w:rFonts w:ascii="Times New Roman" w:hAnsi="Times New Roman"/>
          <w:sz w:val="28"/>
          <w:szCs w:val="28"/>
        </w:rPr>
      </w:pPr>
      <w:r w:rsidRPr="0059438D">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14:paraId="26E1BAC1" w14:textId="77777777" w:rsidR="00543AF3" w:rsidRDefault="00543AF3" w:rsidP="006B0DF1">
      <w:pPr>
        <w:pStyle w:val="a3"/>
        <w:jc w:val="both"/>
        <w:rPr>
          <w:rFonts w:ascii="Times New Roman" w:hAnsi="Times New Roman"/>
          <w:sz w:val="28"/>
          <w:szCs w:val="28"/>
        </w:rPr>
      </w:pPr>
      <w:r w:rsidRPr="0059438D">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3CC63629" w14:textId="77777777" w:rsidR="00543AF3" w:rsidRPr="004043DA" w:rsidRDefault="00543AF3" w:rsidP="006B0DF1">
      <w:pPr>
        <w:pStyle w:val="a3"/>
        <w:ind w:firstLine="0"/>
        <w:jc w:val="center"/>
        <w:rPr>
          <w:rFonts w:ascii="Times New Roman" w:hAnsi="Times New Roman"/>
          <w:b/>
          <w:sz w:val="28"/>
          <w:szCs w:val="28"/>
        </w:rPr>
      </w:pPr>
      <w:r w:rsidRPr="004043DA">
        <w:rPr>
          <w:rFonts w:ascii="Times New Roman" w:hAnsi="Times New Roman"/>
          <w:b/>
          <w:sz w:val="28"/>
          <w:szCs w:val="28"/>
        </w:rPr>
        <w:t>Запевнення сторін</w:t>
      </w:r>
    </w:p>
    <w:p w14:paraId="1B1897A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14:paraId="197E32C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14:paraId="196E47E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36C9DD7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942B31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0EDD596B" w14:textId="77777777" w:rsidR="00543AF3" w:rsidRDefault="00543AF3" w:rsidP="00DC3181">
      <w:pPr>
        <w:pStyle w:val="a3"/>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14:paraId="5CBC0C40" w14:textId="77777777" w:rsidR="00543AF3" w:rsidRPr="00DC3181" w:rsidRDefault="00543AF3" w:rsidP="006B0DF1">
      <w:pPr>
        <w:pStyle w:val="a3"/>
        <w:ind w:firstLine="0"/>
        <w:jc w:val="center"/>
        <w:rPr>
          <w:rFonts w:ascii="Times New Roman" w:hAnsi="Times New Roman"/>
          <w:b/>
          <w:sz w:val="28"/>
          <w:szCs w:val="28"/>
        </w:rPr>
      </w:pPr>
      <w:r w:rsidRPr="00DC3181">
        <w:rPr>
          <w:rFonts w:ascii="Times New Roman" w:hAnsi="Times New Roman"/>
          <w:b/>
          <w:sz w:val="28"/>
          <w:szCs w:val="28"/>
        </w:rPr>
        <w:t>Додаткові умови оренди</w:t>
      </w:r>
    </w:p>
    <w:p w14:paraId="352EDDC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61FFC030" w14:textId="77777777" w:rsidR="00543AF3" w:rsidRPr="00DC3181" w:rsidRDefault="00543AF3" w:rsidP="006B0DF1">
      <w:pPr>
        <w:pStyle w:val="a3"/>
        <w:ind w:firstLine="0"/>
        <w:jc w:val="center"/>
        <w:rPr>
          <w:rFonts w:ascii="Times New Roman" w:hAnsi="Times New Roman"/>
          <w:b/>
          <w:sz w:val="28"/>
          <w:szCs w:val="28"/>
        </w:rPr>
      </w:pPr>
      <w:r w:rsidRPr="00DC3181">
        <w:rPr>
          <w:rFonts w:ascii="Times New Roman" w:hAnsi="Times New Roman"/>
          <w:b/>
          <w:sz w:val="28"/>
          <w:szCs w:val="28"/>
        </w:rPr>
        <w:t>Відповідальність і вирішення спорів за договором</w:t>
      </w:r>
    </w:p>
    <w:p w14:paraId="2B7CCC8D"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14:paraId="6DC0124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7C899AC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14:paraId="4602FF9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7C13E1C0" w14:textId="77777777" w:rsidR="00543AF3" w:rsidRPr="00DC3181" w:rsidRDefault="00543AF3" w:rsidP="006B0DF1">
      <w:pPr>
        <w:pStyle w:val="a3"/>
        <w:jc w:val="center"/>
        <w:rPr>
          <w:rFonts w:ascii="Times New Roman" w:hAnsi="Times New Roman"/>
          <w:b/>
          <w:sz w:val="28"/>
          <w:szCs w:val="28"/>
        </w:rPr>
      </w:pPr>
      <w:r w:rsidRPr="00DC3181">
        <w:rPr>
          <w:rFonts w:ascii="Times New Roman" w:hAnsi="Times New Roman"/>
          <w:b/>
          <w:sz w:val="28"/>
          <w:szCs w:val="28"/>
        </w:rPr>
        <w:t>Строк чинності, умови зміни та припинення договору</w:t>
      </w:r>
    </w:p>
    <w:p w14:paraId="21C86EC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214F5F41"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Pr>
          <w:rFonts w:ascii="Times New Roman" w:hAnsi="Times New Roman"/>
          <w:sz w:val="28"/>
          <w:szCs w:val="28"/>
        </w:rPr>
        <w:lastRenderedPageBreak/>
        <w:t>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7D05FD9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69DEF79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14:paraId="29CDB62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3D0A1A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05D7183B"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27C9539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7199B979"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16D586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AE66F5E"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054B493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34444AD9"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3AF8437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12.6. Договір припиняється:</w:t>
      </w:r>
    </w:p>
    <w:p w14:paraId="6140335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14:paraId="76FF9DD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7587676" w14:textId="77777777" w:rsidR="00543AF3" w:rsidRDefault="00543AF3" w:rsidP="006B0DF1">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27C56FD9"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5C60AFA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043F48A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14:paraId="0AD2DDE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6969E7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У такому разі договір вважається припиненим:</w:t>
      </w:r>
    </w:p>
    <w:p w14:paraId="6B4AD92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3179B2C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24CBDDF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14:paraId="3C0E777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1209CEF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1D54F50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5F48E29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0A29748E"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736919D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14:paraId="2210438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14:paraId="64FBCC1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AD168B8"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12.7.2. використовує Майно за забороненим цільовим призначенням, визначеним у пункті (2)7.1 Умов;</w:t>
      </w:r>
    </w:p>
    <w:p w14:paraId="3EAB36EE"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49672B5E"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12.7.4. уклав договір суборенди з особами, які не відповідають вимогам статті 4 Закону;</w:t>
      </w:r>
    </w:p>
    <w:p w14:paraId="15F7860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53DC611A" w14:textId="77777777" w:rsidR="00543AF3" w:rsidRDefault="00543AF3" w:rsidP="006B0DF1">
      <w:pPr>
        <w:pStyle w:val="a3"/>
        <w:jc w:val="both"/>
        <w:rPr>
          <w:rFonts w:ascii="Times New Roman" w:hAnsi="Times New Roman"/>
          <w:sz w:val="28"/>
          <w:szCs w:val="28"/>
        </w:rPr>
      </w:pPr>
      <w:r w:rsidRPr="00754D53">
        <w:rPr>
          <w:rFonts w:ascii="Times New Roman" w:hAnsi="Times New Roman"/>
          <w:sz w:val="28"/>
          <w:szCs w:val="28"/>
        </w:rPr>
        <w:t>12.7.6</w:t>
      </w:r>
      <w:r>
        <w:rPr>
          <w:rFonts w:ascii="Times New Roman" w:hAnsi="Times New Roman"/>
          <w:sz w:val="28"/>
          <w:szCs w:val="28"/>
        </w:rPr>
        <w:t>. порушує додаткові умови оренди, зазначені у пункті 14 Умов;</w:t>
      </w:r>
    </w:p>
    <w:p w14:paraId="4885F7A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12.7.7. відмовився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цього договору у разі виникнення підстав, передбачених пунктом 3.7 цього договору.</w:t>
      </w:r>
    </w:p>
    <w:p w14:paraId="567A1635"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24B2E1F9" w14:textId="77777777" w:rsidR="00543AF3" w:rsidRDefault="00543AF3" w:rsidP="006B0DF1">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7D93C473" w14:textId="77777777" w:rsidR="00543AF3" w:rsidRDefault="00543AF3" w:rsidP="006B0DF1">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28E47C6B" w14:textId="77777777" w:rsidR="00543AF3" w:rsidRDefault="00543AF3" w:rsidP="006B0DF1">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14:paraId="6085EC76" w14:textId="77777777" w:rsidR="00543AF3" w:rsidRDefault="00543AF3" w:rsidP="006B0DF1">
      <w:pPr>
        <w:pStyle w:val="a3"/>
        <w:spacing w:line="230"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0CCD51AC" w14:textId="77777777" w:rsidR="00543AF3" w:rsidRDefault="00543AF3" w:rsidP="006B0DF1">
      <w:pPr>
        <w:pStyle w:val="a3"/>
        <w:spacing w:line="230" w:lineRule="auto"/>
        <w:jc w:val="both"/>
        <w:rPr>
          <w:rFonts w:ascii="Times New Roman" w:hAnsi="Times New Roman"/>
          <w:sz w:val="28"/>
          <w:szCs w:val="28"/>
        </w:rPr>
      </w:pPr>
      <w:r>
        <w:rPr>
          <w:rFonts w:ascii="Times New Roman" w:hAnsi="Times New Roman"/>
          <w:sz w:val="28"/>
          <w:szCs w:val="28"/>
        </w:rPr>
        <w:lastRenderedPageBreak/>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3BC2EF0E" w14:textId="77777777" w:rsidR="00543AF3" w:rsidRDefault="00543AF3" w:rsidP="006B0DF1">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4059AF1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4B9E2E3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14:paraId="0E5FC44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0AFAB36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4EC0A8A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14:paraId="501286F3"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w:t>
      </w:r>
      <w:r>
        <w:rPr>
          <w:rFonts w:ascii="Times New Roman" w:hAnsi="Times New Roman"/>
          <w:sz w:val="28"/>
          <w:szCs w:val="28"/>
        </w:rPr>
        <w:lastRenderedPageBreak/>
        <w:t xml:space="preserve">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71CFFD47"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5334874D" w14:textId="77777777" w:rsidR="00543AF3" w:rsidRDefault="00543AF3" w:rsidP="006B0DF1">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21376E37" w14:textId="77777777" w:rsidR="00543AF3" w:rsidRPr="001E36B4" w:rsidRDefault="00543AF3" w:rsidP="006B0DF1">
      <w:pPr>
        <w:pStyle w:val="a3"/>
        <w:ind w:firstLine="0"/>
        <w:jc w:val="center"/>
        <w:rPr>
          <w:rFonts w:ascii="Times New Roman" w:hAnsi="Times New Roman"/>
          <w:b/>
          <w:sz w:val="28"/>
          <w:szCs w:val="28"/>
        </w:rPr>
      </w:pPr>
      <w:r w:rsidRPr="001E36B4">
        <w:rPr>
          <w:rFonts w:ascii="Times New Roman" w:hAnsi="Times New Roman"/>
          <w:b/>
          <w:sz w:val="28"/>
          <w:szCs w:val="28"/>
        </w:rPr>
        <w:t>Інше</w:t>
      </w:r>
    </w:p>
    <w:p w14:paraId="668BF444"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2226CF1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14:paraId="45E2640A"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14:paraId="1924BB90"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313C3451"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14:paraId="6DAFD952"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0E310D16"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0ACFC6DC"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600C8C6F" w14:textId="77777777" w:rsidR="00543AF3" w:rsidRDefault="00543AF3" w:rsidP="006B0DF1">
      <w:pPr>
        <w:pStyle w:val="a3"/>
        <w:jc w:val="both"/>
        <w:rPr>
          <w:rFonts w:ascii="Times New Roman" w:hAnsi="Times New Roman"/>
          <w:sz w:val="28"/>
          <w:szCs w:val="28"/>
        </w:rPr>
      </w:pPr>
      <w:r>
        <w:rPr>
          <w:rFonts w:ascii="Times New Roman" w:hAnsi="Times New Roman"/>
          <w:sz w:val="28"/>
          <w:szCs w:val="28"/>
        </w:rPr>
        <w:lastRenderedPageBreak/>
        <w:t>13.5. Цей Договір укладено у трьох примірниках, кожен з яких має однакову юридичну силу, по одному для Орендаря, Орендодавця і Балансоутримувача.</w:t>
      </w:r>
    </w:p>
    <w:p w14:paraId="5C746619" w14:textId="77777777" w:rsidR="00543AF3" w:rsidRDefault="00543AF3" w:rsidP="006B0DF1">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firstRow="1" w:lastRow="0" w:firstColumn="1" w:lastColumn="0" w:noHBand="0" w:noVBand="0"/>
      </w:tblPr>
      <w:tblGrid>
        <w:gridCol w:w="4152"/>
        <w:gridCol w:w="5283"/>
      </w:tblGrid>
      <w:tr w:rsidR="00543AF3" w14:paraId="35B4D9EB" w14:textId="77777777" w:rsidTr="00365DED">
        <w:trPr>
          <w:trHeight w:val="333"/>
          <w:jc w:val="center"/>
        </w:trPr>
        <w:tc>
          <w:tcPr>
            <w:tcW w:w="4154" w:type="dxa"/>
          </w:tcPr>
          <w:p w14:paraId="787DBCDF" w14:textId="77777777" w:rsidR="00543AF3" w:rsidRDefault="00543AF3" w:rsidP="00365DED">
            <w:pPr>
              <w:pStyle w:val="a3"/>
              <w:jc w:val="both"/>
              <w:rPr>
                <w:rFonts w:ascii="Times New Roman" w:hAnsi="Times New Roman"/>
                <w:sz w:val="28"/>
                <w:szCs w:val="28"/>
              </w:rPr>
            </w:pPr>
            <w:r>
              <w:rPr>
                <w:rFonts w:ascii="Times New Roman" w:hAnsi="Times New Roman"/>
                <w:sz w:val="28"/>
                <w:szCs w:val="28"/>
              </w:rPr>
              <w:t>Від Орендаря:</w:t>
            </w:r>
          </w:p>
          <w:p w14:paraId="0AC3B784" w14:textId="77777777" w:rsidR="00543AF3" w:rsidRDefault="00543AF3" w:rsidP="00365DED">
            <w:pPr>
              <w:pStyle w:val="a3"/>
              <w:jc w:val="both"/>
              <w:rPr>
                <w:rFonts w:ascii="Times New Roman" w:hAnsi="Times New Roman"/>
                <w:sz w:val="28"/>
                <w:szCs w:val="28"/>
              </w:rPr>
            </w:pPr>
          </w:p>
          <w:p w14:paraId="11640A37" w14:textId="77777777" w:rsidR="00543AF3" w:rsidRDefault="00543AF3" w:rsidP="00365DED">
            <w:pPr>
              <w:pStyle w:val="a3"/>
              <w:jc w:val="both"/>
              <w:rPr>
                <w:rFonts w:ascii="Times New Roman" w:hAnsi="Times New Roman"/>
                <w:sz w:val="28"/>
                <w:szCs w:val="28"/>
              </w:rPr>
            </w:pPr>
          </w:p>
        </w:tc>
        <w:tc>
          <w:tcPr>
            <w:tcW w:w="5286" w:type="dxa"/>
          </w:tcPr>
          <w:p w14:paraId="45E8897E" w14:textId="77777777" w:rsidR="00543AF3" w:rsidRDefault="00543AF3" w:rsidP="00365DED">
            <w:pPr>
              <w:pStyle w:val="a3"/>
              <w:jc w:val="both"/>
              <w:rPr>
                <w:rFonts w:ascii="Times New Roman" w:hAnsi="Times New Roman"/>
                <w:sz w:val="28"/>
                <w:szCs w:val="28"/>
              </w:rPr>
            </w:pPr>
          </w:p>
          <w:p w14:paraId="04EF7261" w14:textId="77777777" w:rsidR="00543AF3" w:rsidRDefault="00543AF3" w:rsidP="00365DED">
            <w:pPr>
              <w:pStyle w:val="a3"/>
              <w:jc w:val="both"/>
              <w:rPr>
                <w:rFonts w:ascii="Times New Roman" w:hAnsi="Times New Roman"/>
                <w:sz w:val="28"/>
                <w:szCs w:val="28"/>
              </w:rPr>
            </w:pPr>
          </w:p>
          <w:p w14:paraId="7103B147" w14:textId="77777777" w:rsidR="00543AF3" w:rsidRDefault="00543AF3" w:rsidP="00365DED">
            <w:pPr>
              <w:pStyle w:val="a3"/>
              <w:jc w:val="both"/>
              <w:rPr>
                <w:rFonts w:ascii="Times New Roman" w:hAnsi="Times New Roman"/>
                <w:sz w:val="28"/>
                <w:szCs w:val="28"/>
              </w:rPr>
            </w:pPr>
            <w:r>
              <w:rPr>
                <w:rFonts w:ascii="Times New Roman" w:hAnsi="Times New Roman"/>
                <w:sz w:val="28"/>
                <w:szCs w:val="28"/>
              </w:rPr>
              <w:t>___________________</w:t>
            </w:r>
          </w:p>
        </w:tc>
      </w:tr>
      <w:tr w:rsidR="00543AF3" w14:paraId="21D8CCDF" w14:textId="77777777" w:rsidTr="00365DED">
        <w:trPr>
          <w:trHeight w:val="315"/>
          <w:jc w:val="center"/>
        </w:trPr>
        <w:tc>
          <w:tcPr>
            <w:tcW w:w="4154" w:type="dxa"/>
          </w:tcPr>
          <w:p w14:paraId="7618E036" w14:textId="77777777" w:rsidR="00543AF3" w:rsidRDefault="00543AF3" w:rsidP="00365DED">
            <w:pPr>
              <w:pStyle w:val="a3"/>
              <w:jc w:val="both"/>
              <w:rPr>
                <w:rFonts w:ascii="Times New Roman" w:hAnsi="Times New Roman"/>
                <w:sz w:val="28"/>
                <w:szCs w:val="28"/>
              </w:rPr>
            </w:pPr>
            <w:r>
              <w:rPr>
                <w:rFonts w:ascii="Times New Roman" w:hAnsi="Times New Roman"/>
                <w:sz w:val="28"/>
                <w:szCs w:val="28"/>
              </w:rPr>
              <w:t>Від Орендодавця:</w:t>
            </w:r>
          </w:p>
          <w:p w14:paraId="335E81A3" w14:textId="77777777" w:rsidR="00543AF3" w:rsidRPr="00694BDC" w:rsidRDefault="00543AF3" w:rsidP="00E55B5B">
            <w:pPr>
              <w:pStyle w:val="a3"/>
              <w:ind w:firstLine="0"/>
              <w:jc w:val="center"/>
              <w:rPr>
                <w:rFonts w:ascii="Times New Roman" w:hAnsi="Times New Roman"/>
                <w:sz w:val="28"/>
                <w:szCs w:val="28"/>
              </w:rPr>
            </w:pPr>
            <w:r w:rsidRPr="00694BDC">
              <w:rPr>
                <w:rFonts w:ascii="Times New Roman" w:hAnsi="Times New Roman"/>
                <w:color w:val="000000"/>
                <w:sz w:val="28"/>
                <w:szCs w:val="28"/>
              </w:rPr>
              <w:t>Регіональне відділення Фонду державного майна України по Київській, Черкаській та Чернігівській областях</w:t>
            </w:r>
          </w:p>
          <w:p w14:paraId="4BA0142B" w14:textId="77777777" w:rsidR="00543AF3" w:rsidRDefault="00543AF3" w:rsidP="00365DED">
            <w:pPr>
              <w:pStyle w:val="a3"/>
              <w:jc w:val="both"/>
              <w:rPr>
                <w:rFonts w:ascii="Times New Roman" w:hAnsi="Times New Roman"/>
                <w:sz w:val="28"/>
                <w:szCs w:val="28"/>
              </w:rPr>
            </w:pPr>
          </w:p>
        </w:tc>
        <w:tc>
          <w:tcPr>
            <w:tcW w:w="5286" w:type="dxa"/>
          </w:tcPr>
          <w:p w14:paraId="57329A2C" w14:textId="77777777" w:rsidR="00543AF3" w:rsidRDefault="00543AF3" w:rsidP="00365DED">
            <w:pPr>
              <w:pStyle w:val="a3"/>
              <w:jc w:val="both"/>
              <w:rPr>
                <w:rFonts w:ascii="Times New Roman" w:hAnsi="Times New Roman"/>
                <w:sz w:val="28"/>
                <w:szCs w:val="28"/>
              </w:rPr>
            </w:pPr>
          </w:p>
          <w:p w14:paraId="4B51810C" w14:textId="77777777" w:rsidR="00543AF3" w:rsidRDefault="00543AF3" w:rsidP="00365DED">
            <w:pPr>
              <w:pStyle w:val="a3"/>
              <w:jc w:val="both"/>
              <w:rPr>
                <w:rFonts w:ascii="Times New Roman" w:hAnsi="Times New Roman"/>
                <w:sz w:val="28"/>
                <w:szCs w:val="28"/>
              </w:rPr>
            </w:pPr>
          </w:p>
          <w:p w14:paraId="10D074E4" w14:textId="77777777" w:rsidR="00543AF3" w:rsidRDefault="00543AF3" w:rsidP="00365DED">
            <w:pPr>
              <w:pStyle w:val="a3"/>
              <w:jc w:val="both"/>
              <w:rPr>
                <w:rFonts w:ascii="Times New Roman" w:hAnsi="Times New Roman"/>
                <w:sz w:val="28"/>
                <w:szCs w:val="28"/>
              </w:rPr>
            </w:pPr>
          </w:p>
          <w:p w14:paraId="282105E7" w14:textId="77777777" w:rsidR="00543AF3" w:rsidRDefault="00543AF3" w:rsidP="00365DED">
            <w:pPr>
              <w:pStyle w:val="a3"/>
              <w:jc w:val="both"/>
              <w:rPr>
                <w:rFonts w:ascii="Times New Roman" w:hAnsi="Times New Roman"/>
                <w:sz w:val="28"/>
                <w:szCs w:val="28"/>
              </w:rPr>
            </w:pPr>
            <w:r>
              <w:rPr>
                <w:rFonts w:ascii="Times New Roman" w:hAnsi="Times New Roman"/>
                <w:sz w:val="28"/>
                <w:szCs w:val="28"/>
              </w:rPr>
              <w:t>___________________</w:t>
            </w:r>
          </w:p>
          <w:p w14:paraId="15EC35CE" w14:textId="77777777" w:rsidR="00543AF3" w:rsidRDefault="00543AF3" w:rsidP="00365DED">
            <w:pPr>
              <w:pStyle w:val="a3"/>
              <w:jc w:val="both"/>
              <w:rPr>
                <w:rFonts w:ascii="Times New Roman" w:hAnsi="Times New Roman"/>
                <w:sz w:val="28"/>
                <w:szCs w:val="28"/>
              </w:rPr>
            </w:pPr>
          </w:p>
        </w:tc>
      </w:tr>
      <w:tr w:rsidR="00543AF3" w14:paraId="4AAB1B95" w14:textId="77777777" w:rsidTr="00365DED">
        <w:trPr>
          <w:trHeight w:val="420"/>
          <w:jc w:val="center"/>
        </w:trPr>
        <w:tc>
          <w:tcPr>
            <w:tcW w:w="4154" w:type="dxa"/>
          </w:tcPr>
          <w:p w14:paraId="153840DC" w14:textId="77777777" w:rsidR="00543AF3" w:rsidRDefault="00543AF3" w:rsidP="00365DED">
            <w:pPr>
              <w:pStyle w:val="a3"/>
              <w:jc w:val="both"/>
              <w:rPr>
                <w:rFonts w:ascii="Times New Roman" w:hAnsi="Times New Roman"/>
                <w:sz w:val="28"/>
                <w:szCs w:val="28"/>
              </w:rPr>
            </w:pPr>
            <w:r>
              <w:rPr>
                <w:rFonts w:ascii="Times New Roman" w:hAnsi="Times New Roman"/>
                <w:sz w:val="28"/>
                <w:szCs w:val="28"/>
              </w:rPr>
              <w:t xml:space="preserve">Від Балансоутримувача: </w:t>
            </w:r>
          </w:p>
          <w:p w14:paraId="2A1CF417" w14:textId="77777777" w:rsidR="00543AF3" w:rsidRPr="00B36D42" w:rsidRDefault="00543AF3" w:rsidP="00B36D42">
            <w:pPr>
              <w:pStyle w:val="a3"/>
              <w:ind w:firstLine="0"/>
              <w:jc w:val="center"/>
              <w:rPr>
                <w:rFonts w:ascii="Times New Roman" w:hAnsi="Times New Roman"/>
                <w:sz w:val="28"/>
                <w:szCs w:val="28"/>
              </w:rPr>
            </w:pPr>
            <w:r w:rsidRPr="00B36D42">
              <w:rPr>
                <w:rFonts w:ascii="Times New Roman" w:hAnsi="Times New Roman"/>
                <w:sz w:val="28"/>
                <w:szCs w:val="28"/>
              </w:rPr>
              <w:t>ДП «Міжнародний аеропорт «Бориспіль»</w:t>
            </w:r>
          </w:p>
          <w:p w14:paraId="33CCEABA" w14:textId="77777777" w:rsidR="00543AF3" w:rsidRDefault="00543AF3" w:rsidP="00365DED">
            <w:pPr>
              <w:pStyle w:val="a3"/>
              <w:jc w:val="both"/>
              <w:rPr>
                <w:rFonts w:ascii="Times New Roman" w:hAnsi="Times New Roman"/>
                <w:sz w:val="28"/>
                <w:szCs w:val="28"/>
              </w:rPr>
            </w:pPr>
          </w:p>
        </w:tc>
        <w:tc>
          <w:tcPr>
            <w:tcW w:w="5286" w:type="dxa"/>
          </w:tcPr>
          <w:p w14:paraId="5755A947" w14:textId="77777777" w:rsidR="00543AF3" w:rsidRDefault="00543AF3" w:rsidP="00365DED">
            <w:pPr>
              <w:pStyle w:val="a3"/>
              <w:jc w:val="both"/>
              <w:rPr>
                <w:rFonts w:ascii="Times New Roman" w:hAnsi="Times New Roman"/>
                <w:sz w:val="28"/>
                <w:szCs w:val="28"/>
              </w:rPr>
            </w:pPr>
          </w:p>
          <w:p w14:paraId="0C4BDC1E" w14:textId="77777777" w:rsidR="00543AF3" w:rsidRDefault="00543AF3" w:rsidP="00365DED">
            <w:pPr>
              <w:pStyle w:val="a3"/>
              <w:jc w:val="both"/>
              <w:rPr>
                <w:rFonts w:ascii="Times New Roman" w:hAnsi="Times New Roman"/>
                <w:sz w:val="28"/>
                <w:szCs w:val="28"/>
              </w:rPr>
            </w:pPr>
          </w:p>
          <w:p w14:paraId="55481DC6" w14:textId="77777777" w:rsidR="00543AF3" w:rsidRDefault="00543AF3" w:rsidP="00365DED">
            <w:pPr>
              <w:pStyle w:val="a3"/>
              <w:jc w:val="both"/>
              <w:rPr>
                <w:rFonts w:ascii="Times New Roman" w:hAnsi="Times New Roman"/>
                <w:sz w:val="28"/>
                <w:szCs w:val="28"/>
              </w:rPr>
            </w:pPr>
            <w:r>
              <w:rPr>
                <w:rFonts w:ascii="Times New Roman" w:hAnsi="Times New Roman"/>
                <w:sz w:val="28"/>
                <w:szCs w:val="28"/>
              </w:rPr>
              <w:t>___________________</w:t>
            </w:r>
          </w:p>
        </w:tc>
      </w:tr>
    </w:tbl>
    <w:p w14:paraId="214DF720" w14:textId="77777777" w:rsidR="00543AF3" w:rsidRDefault="00543AF3" w:rsidP="00152405">
      <w:pPr>
        <w:pStyle w:val="a3"/>
        <w:spacing w:line="233" w:lineRule="auto"/>
        <w:ind w:firstLine="0"/>
        <w:jc w:val="center"/>
      </w:pPr>
    </w:p>
    <w:sectPr w:rsidR="00543AF3" w:rsidSect="00B2605A">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F346" w14:textId="77777777" w:rsidR="004C1F9B" w:rsidRDefault="004C1F9B">
      <w:r>
        <w:separator/>
      </w:r>
    </w:p>
  </w:endnote>
  <w:endnote w:type="continuationSeparator" w:id="0">
    <w:p w14:paraId="58777CFB" w14:textId="77777777" w:rsidR="004C1F9B" w:rsidRDefault="004C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B4A89" w14:textId="77777777" w:rsidR="004C1F9B" w:rsidRDefault="004C1F9B">
      <w:r>
        <w:separator/>
      </w:r>
    </w:p>
  </w:footnote>
  <w:footnote w:type="continuationSeparator" w:id="0">
    <w:p w14:paraId="7290C45F" w14:textId="77777777" w:rsidR="004C1F9B" w:rsidRDefault="004C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CCC4" w14:textId="77777777" w:rsidR="00543AF3" w:rsidRDefault="00D22D6A">
    <w:pPr>
      <w:framePr w:wrap="around" w:vAnchor="text" w:hAnchor="margin" w:xAlign="center" w:y="1"/>
    </w:pPr>
    <w:r>
      <w:fldChar w:fldCharType="begin"/>
    </w:r>
    <w:r>
      <w:instrText xml:space="preserve">PAGE  </w:instrText>
    </w:r>
    <w:r>
      <w:fldChar w:fldCharType="separate"/>
    </w:r>
    <w:r w:rsidR="00543AF3">
      <w:rPr>
        <w:noProof/>
      </w:rPr>
      <w:t>1</w:t>
    </w:r>
    <w:r>
      <w:rPr>
        <w:noProof/>
      </w:rPr>
      <w:fldChar w:fldCharType="end"/>
    </w:r>
  </w:p>
  <w:p w14:paraId="165D35F3" w14:textId="77777777" w:rsidR="00543AF3" w:rsidRDefault="00543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C8E3" w14:textId="77777777" w:rsidR="00543AF3" w:rsidRDefault="00D22D6A">
    <w:pPr>
      <w:framePr w:wrap="around" w:vAnchor="text" w:hAnchor="margin" w:xAlign="center" w:y="1"/>
    </w:pPr>
    <w:r>
      <w:fldChar w:fldCharType="begin"/>
    </w:r>
    <w:r>
      <w:instrText xml:space="preserve">PAGE  </w:instrText>
    </w:r>
    <w:r>
      <w:fldChar w:fldCharType="separate"/>
    </w:r>
    <w:r w:rsidR="00543AF3">
      <w:rPr>
        <w:noProof/>
      </w:rPr>
      <w:t>4</w:t>
    </w:r>
    <w:r>
      <w:rPr>
        <w:noProof/>
      </w:rPr>
      <w:fldChar w:fldCharType="end"/>
    </w:r>
  </w:p>
  <w:p w14:paraId="73CB78AA" w14:textId="77777777" w:rsidR="00543AF3" w:rsidRDefault="00543A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42BA2"/>
    <w:multiLevelType w:val="hybridMultilevel"/>
    <w:tmpl w:val="7046CC56"/>
    <w:lvl w:ilvl="0" w:tplc="4E6285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40"/>
    <w:rsid w:val="00005E31"/>
    <w:rsid w:val="00007A48"/>
    <w:rsid w:val="00027305"/>
    <w:rsid w:val="000370F9"/>
    <w:rsid w:val="00037992"/>
    <w:rsid w:val="00067C5C"/>
    <w:rsid w:val="000770C7"/>
    <w:rsid w:val="0009527A"/>
    <w:rsid w:val="000A4D54"/>
    <w:rsid w:val="000B2D74"/>
    <w:rsid w:val="000C1C51"/>
    <w:rsid w:val="000E1A34"/>
    <w:rsid w:val="001067BB"/>
    <w:rsid w:val="0010730F"/>
    <w:rsid w:val="001205E8"/>
    <w:rsid w:val="00123757"/>
    <w:rsid w:val="001239F6"/>
    <w:rsid w:val="00123F1C"/>
    <w:rsid w:val="00123FEC"/>
    <w:rsid w:val="00126309"/>
    <w:rsid w:val="00134505"/>
    <w:rsid w:val="00152405"/>
    <w:rsid w:val="00181B71"/>
    <w:rsid w:val="00181FCA"/>
    <w:rsid w:val="00184222"/>
    <w:rsid w:val="001A53CF"/>
    <w:rsid w:val="001C2D54"/>
    <w:rsid w:val="001E36B4"/>
    <w:rsid w:val="00204D84"/>
    <w:rsid w:val="00230EA1"/>
    <w:rsid w:val="002362B5"/>
    <w:rsid w:val="0023749D"/>
    <w:rsid w:val="00242118"/>
    <w:rsid w:val="00265C66"/>
    <w:rsid w:val="00270A46"/>
    <w:rsid w:val="002736F7"/>
    <w:rsid w:val="002763A8"/>
    <w:rsid w:val="002B4FC6"/>
    <w:rsid w:val="002C4421"/>
    <w:rsid w:val="002D11D7"/>
    <w:rsid w:val="002D2514"/>
    <w:rsid w:val="002D4307"/>
    <w:rsid w:val="002E40EE"/>
    <w:rsid w:val="00303624"/>
    <w:rsid w:val="00306A3D"/>
    <w:rsid w:val="0031181E"/>
    <w:rsid w:val="00311D93"/>
    <w:rsid w:val="0031674D"/>
    <w:rsid w:val="003640F8"/>
    <w:rsid w:val="00365DED"/>
    <w:rsid w:val="00373691"/>
    <w:rsid w:val="00384C1F"/>
    <w:rsid w:val="003B11C9"/>
    <w:rsid w:val="003C2B79"/>
    <w:rsid w:val="003C53F0"/>
    <w:rsid w:val="003D7203"/>
    <w:rsid w:val="004043DA"/>
    <w:rsid w:val="00426E3F"/>
    <w:rsid w:val="004464BA"/>
    <w:rsid w:val="00447781"/>
    <w:rsid w:val="0046233E"/>
    <w:rsid w:val="004633E2"/>
    <w:rsid w:val="00471B81"/>
    <w:rsid w:val="004A078B"/>
    <w:rsid w:val="004B6F79"/>
    <w:rsid w:val="004B7CBE"/>
    <w:rsid w:val="004C1F9B"/>
    <w:rsid w:val="004C254D"/>
    <w:rsid w:val="004D4CFA"/>
    <w:rsid w:val="004F333A"/>
    <w:rsid w:val="004F64A2"/>
    <w:rsid w:val="00500811"/>
    <w:rsid w:val="00503CEC"/>
    <w:rsid w:val="00510114"/>
    <w:rsid w:val="00516743"/>
    <w:rsid w:val="0051769A"/>
    <w:rsid w:val="00520880"/>
    <w:rsid w:val="005230F3"/>
    <w:rsid w:val="005255DD"/>
    <w:rsid w:val="005376A7"/>
    <w:rsid w:val="00543AF3"/>
    <w:rsid w:val="0055551D"/>
    <w:rsid w:val="00560A27"/>
    <w:rsid w:val="005822B8"/>
    <w:rsid w:val="00584E9B"/>
    <w:rsid w:val="00590D6C"/>
    <w:rsid w:val="0059438D"/>
    <w:rsid w:val="005C0D93"/>
    <w:rsid w:val="005C7E6F"/>
    <w:rsid w:val="00603829"/>
    <w:rsid w:val="00606B22"/>
    <w:rsid w:val="00623DA5"/>
    <w:rsid w:val="00635AC8"/>
    <w:rsid w:val="00645140"/>
    <w:rsid w:val="00646CA5"/>
    <w:rsid w:val="00656F35"/>
    <w:rsid w:val="00664F40"/>
    <w:rsid w:val="00694BDC"/>
    <w:rsid w:val="006A5D7E"/>
    <w:rsid w:val="006A7D81"/>
    <w:rsid w:val="006B0DF1"/>
    <w:rsid w:val="006B7807"/>
    <w:rsid w:val="006C0B77"/>
    <w:rsid w:val="006C1C79"/>
    <w:rsid w:val="006E768F"/>
    <w:rsid w:val="00700854"/>
    <w:rsid w:val="0071479B"/>
    <w:rsid w:val="00717A23"/>
    <w:rsid w:val="007353F2"/>
    <w:rsid w:val="007471FC"/>
    <w:rsid w:val="00753B7D"/>
    <w:rsid w:val="00753BA2"/>
    <w:rsid w:val="00754D53"/>
    <w:rsid w:val="0079588D"/>
    <w:rsid w:val="007A3200"/>
    <w:rsid w:val="007A5C12"/>
    <w:rsid w:val="007F0B14"/>
    <w:rsid w:val="00811CF6"/>
    <w:rsid w:val="00815E44"/>
    <w:rsid w:val="008242FF"/>
    <w:rsid w:val="00830716"/>
    <w:rsid w:val="00841E0F"/>
    <w:rsid w:val="0085071D"/>
    <w:rsid w:val="00860B4D"/>
    <w:rsid w:val="00870751"/>
    <w:rsid w:val="00893026"/>
    <w:rsid w:val="008A6430"/>
    <w:rsid w:val="008B13D3"/>
    <w:rsid w:val="008C6B1B"/>
    <w:rsid w:val="008D7859"/>
    <w:rsid w:val="008E1D30"/>
    <w:rsid w:val="009155E1"/>
    <w:rsid w:val="00922C48"/>
    <w:rsid w:val="0094156C"/>
    <w:rsid w:val="00985A45"/>
    <w:rsid w:val="00986041"/>
    <w:rsid w:val="00990522"/>
    <w:rsid w:val="009B7933"/>
    <w:rsid w:val="009D28AA"/>
    <w:rsid w:val="009F50F0"/>
    <w:rsid w:val="00A12912"/>
    <w:rsid w:val="00A17782"/>
    <w:rsid w:val="00A33B2B"/>
    <w:rsid w:val="00A37F75"/>
    <w:rsid w:val="00A42832"/>
    <w:rsid w:val="00A632A6"/>
    <w:rsid w:val="00A828A7"/>
    <w:rsid w:val="00AB0325"/>
    <w:rsid w:val="00AB2537"/>
    <w:rsid w:val="00AB3AF5"/>
    <w:rsid w:val="00AC0E0F"/>
    <w:rsid w:val="00AC3392"/>
    <w:rsid w:val="00B208F5"/>
    <w:rsid w:val="00B24300"/>
    <w:rsid w:val="00B2440D"/>
    <w:rsid w:val="00B2605A"/>
    <w:rsid w:val="00B36CF0"/>
    <w:rsid w:val="00B36D42"/>
    <w:rsid w:val="00B512F4"/>
    <w:rsid w:val="00B530EB"/>
    <w:rsid w:val="00B55FA5"/>
    <w:rsid w:val="00B825F2"/>
    <w:rsid w:val="00B836FB"/>
    <w:rsid w:val="00B85AFB"/>
    <w:rsid w:val="00B915B7"/>
    <w:rsid w:val="00B94344"/>
    <w:rsid w:val="00B95EA1"/>
    <w:rsid w:val="00BB25AC"/>
    <w:rsid w:val="00BD11EC"/>
    <w:rsid w:val="00BD660F"/>
    <w:rsid w:val="00C02AD5"/>
    <w:rsid w:val="00C3436A"/>
    <w:rsid w:val="00C65313"/>
    <w:rsid w:val="00C74D1D"/>
    <w:rsid w:val="00CB3C46"/>
    <w:rsid w:val="00CD4F81"/>
    <w:rsid w:val="00CD71E7"/>
    <w:rsid w:val="00CD76EB"/>
    <w:rsid w:val="00CF46D9"/>
    <w:rsid w:val="00D13678"/>
    <w:rsid w:val="00D22D6A"/>
    <w:rsid w:val="00D33154"/>
    <w:rsid w:val="00D335D7"/>
    <w:rsid w:val="00D35433"/>
    <w:rsid w:val="00D40E6A"/>
    <w:rsid w:val="00D44AFC"/>
    <w:rsid w:val="00D57A9B"/>
    <w:rsid w:val="00D70B16"/>
    <w:rsid w:val="00D710CD"/>
    <w:rsid w:val="00D742C1"/>
    <w:rsid w:val="00D7780C"/>
    <w:rsid w:val="00D815DB"/>
    <w:rsid w:val="00D81E44"/>
    <w:rsid w:val="00D91F93"/>
    <w:rsid w:val="00DB1EB9"/>
    <w:rsid w:val="00DB7739"/>
    <w:rsid w:val="00DC3181"/>
    <w:rsid w:val="00DD0AF8"/>
    <w:rsid w:val="00DE1CC5"/>
    <w:rsid w:val="00DE4499"/>
    <w:rsid w:val="00DE7471"/>
    <w:rsid w:val="00E00418"/>
    <w:rsid w:val="00E02DB9"/>
    <w:rsid w:val="00E07CD1"/>
    <w:rsid w:val="00E1123E"/>
    <w:rsid w:val="00E14C2F"/>
    <w:rsid w:val="00E377C9"/>
    <w:rsid w:val="00E47193"/>
    <w:rsid w:val="00E55B5B"/>
    <w:rsid w:val="00E64F2F"/>
    <w:rsid w:val="00EA59DF"/>
    <w:rsid w:val="00EB338C"/>
    <w:rsid w:val="00EC06CE"/>
    <w:rsid w:val="00EC2EE1"/>
    <w:rsid w:val="00EE11FC"/>
    <w:rsid w:val="00EE1E70"/>
    <w:rsid w:val="00EE4070"/>
    <w:rsid w:val="00F12C76"/>
    <w:rsid w:val="00F34118"/>
    <w:rsid w:val="00F43E3A"/>
    <w:rsid w:val="00F51D8A"/>
    <w:rsid w:val="00F623AE"/>
    <w:rsid w:val="00F66472"/>
    <w:rsid w:val="00F66B32"/>
    <w:rsid w:val="00F770F7"/>
    <w:rsid w:val="00F77735"/>
    <w:rsid w:val="00F84E69"/>
    <w:rsid w:val="00F96447"/>
    <w:rsid w:val="00FA5D4C"/>
    <w:rsid w:val="00FA6D7A"/>
    <w:rsid w:val="00FB079C"/>
    <w:rsid w:val="00FB600A"/>
    <w:rsid w:val="00FE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ED3939"/>
  <w15:docId w15:val="{6F229610-A2DB-49A0-9230-72BA5829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D660F"/>
    <w:rPr>
      <w:rFonts w:ascii="Antiqua" w:eastAsia="Times New Roman" w:hAnsi="Antiqua"/>
      <w:sz w:val="26"/>
      <w:szCs w:val="20"/>
      <w:lang w:val="uk-UA"/>
    </w:rPr>
  </w:style>
  <w:style w:type="paragraph" w:styleId="3">
    <w:name w:val="heading 3"/>
    <w:basedOn w:val="a"/>
    <w:next w:val="a"/>
    <w:link w:val="30"/>
    <w:uiPriority w:val="99"/>
    <w:qFormat/>
    <w:rsid w:val="00BD660F"/>
    <w:pPr>
      <w:keepNext/>
      <w:spacing w:before="120"/>
      <w:ind w:left="567"/>
      <w:outlineLvl w:val="2"/>
    </w:pPr>
    <w:rPr>
      <w:rFonts w:eastAsia="Calibri"/>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660F"/>
    <w:rPr>
      <w:rFonts w:ascii="Antiqua" w:hAnsi="Antiqua" w:cs="Times New Roman"/>
      <w:b/>
      <w:i/>
      <w:sz w:val="20"/>
      <w:lang w:val="uk-UA" w:eastAsia="ru-RU"/>
    </w:rPr>
  </w:style>
  <w:style w:type="paragraph" w:customStyle="1" w:styleId="a3">
    <w:name w:val="Нормальний текст"/>
    <w:basedOn w:val="a"/>
    <w:uiPriority w:val="99"/>
    <w:rsid w:val="00BD660F"/>
    <w:pPr>
      <w:spacing w:before="120"/>
      <w:ind w:firstLine="567"/>
    </w:pPr>
  </w:style>
  <w:style w:type="paragraph" w:customStyle="1" w:styleId="a4">
    <w:name w:val="Назва документа"/>
    <w:basedOn w:val="a"/>
    <w:next w:val="a3"/>
    <w:uiPriority w:val="99"/>
    <w:rsid w:val="00BD660F"/>
    <w:pPr>
      <w:keepNext/>
      <w:keepLines/>
      <w:spacing w:before="240" w:after="240"/>
      <w:jc w:val="center"/>
    </w:pPr>
    <w:rPr>
      <w:b/>
    </w:rPr>
  </w:style>
  <w:style w:type="paragraph" w:customStyle="1" w:styleId="ShapkaDocumentu">
    <w:name w:val="Shapka Documentu"/>
    <w:basedOn w:val="a"/>
    <w:uiPriority w:val="99"/>
    <w:rsid w:val="00BD660F"/>
    <w:pPr>
      <w:keepNext/>
      <w:keepLines/>
      <w:spacing w:after="240"/>
      <w:ind w:left="3969"/>
      <w:jc w:val="center"/>
    </w:pPr>
  </w:style>
  <w:style w:type="paragraph" w:styleId="a5">
    <w:name w:val="Balloon Text"/>
    <w:basedOn w:val="a"/>
    <w:link w:val="a6"/>
    <w:uiPriority w:val="99"/>
    <w:semiHidden/>
    <w:rsid w:val="00BD660F"/>
    <w:rPr>
      <w:rFonts w:ascii="Segoe UI" w:eastAsia="Calibri" w:hAnsi="Segoe UI"/>
      <w:sz w:val="18"/>
      <w:szCs w:val="18"/>
    </w:rPr>
  </w:style>
  <w:style w:type="character" w:customStyle="1" w:styleId="a6">
    <w:name w:val="Текст выноски Знак"/>
    <w:basedOn w:val="a0"/>
    <w:link w:val="a5"/>
    <w:uiPriority w:val="99"/>
    <w:semiHidden/>
    <w:locked/>
    <w:rsid w:val="00BD660F"/>
    <w:rPr>
      <w:rFonts w:ascii="Segoe UI" w:hAnsi="Segoe UI" w:cs="Times New Roman"/>
      <w:sz w:val="18"/>
      <w:lang w:val="uk-UA" w:eastAsia="ru-RU"/>
    </w:rPr>
  </w:style>
  <w:style w:type="paragraph" w:styleId="a7">
    <w:name w:val="List Paragraph"/>
    <w:basedOn w:val="a"/>
    <w:uiPriority w:val="99"/>
    <w:qFormat/>
    <w:rsid w:val="00B2605A"/>
    <w:pPr>
      <w:ind w:left="720"/>
      <w:contextualSpacing/>
    </w:pPr>
  </w:style>
  <w:style w:type="paragraph" w:customStyle="1" w:styleId="rvps14">
    <w:name w:val="rvps14"/>
    <w:basedOn w:val="a"/>
    <w:uiPriority w:val="99"/>
    <w:rsid w:val="00860B4D"/>
    <w:pPr>
      <w:spacing w:before="100" w:beforeAutospacing="1" w:after="100" w:afterAutospacing="1"/>
    </w:pPr>
    <w:rPr>
      <w:rFonts w:ascii="Times New Roman" w:hAnsi="Times New Roman"/>
      <w:sz w:val="24"/>
      <w:szCs w:val="24"/>
      <w:lang w:val="ru-RU"/>
    </w:rPr>
  </w:style>
  <w:style w:type="paragraph" w:customStyle="1" w:styleId="xfmc1">
    <w:name w:val="xfmc1"/>
    <w:basedOn w:val="a"/>
    <w:uiPriority w:val="99"/>
    <w:rsid w:val="005255DD"/>
    <w:pPr>
      <w:spacing w:before="100" w:beforeAutospacing="1" w:after="100" w:afterAutospacing="1"/>
    </w:pPr>
    <w:rPr>
      <w:rFonts w:ascii="Times New Roman" w:hAnsi="Times New Roman"/>
      <w:sz w:val="24"/>
      <w:szCs w:val="24"/>
      <w:lang w:val="ru-RU"/>
    </w:rPr>
  </w:style>
  <w:style w:type="character" w:styleId="a8">
    <w:name w:val="Hyperlink"/>
    <w:basedOn w:val="a0"/>
    <w:uiPriority w:val="99"/>
    <w:rsid w:val="00D70B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45790">
      <w:marLeft w:val="0"/>
      <w:marRight w:val="0"/>
      <w:marTop w:val="0"/>
      <w:marBottom w:val="0"/>
      <w:divBdr>
        <w:top w:val="none" w:sz="0" w:space="0" w:color="auto"/>
        <w:left w:val="none" w:sz="0" w:space="0" w:color="auto"/>
        <w:bottom w:val="none" w:sz="0" w:space="0" w:color="auto"/>
        <w:right w:val="none" w:sz="0" w:space="0" w:color="auto"/>
      </w:divBdr>
    </w:div>
    <w:div w:id="1014645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tt.ly/wlWHH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6909</Words>
  <Characters>39386</Characters>
  <Application>Microsoft Office Word</Application>
  <DocSecurity>0</DocSecurity>
  <Lines>328</Lines>
  <Paragraphs>92</Paragraphs>
  <ScaleCrop>false</ScaleCrop>
  <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subject/>
  <dc:creator>USer</dc:creator>
  <cp:keywords/>
  <dc:description/>
  <cp:lastModifiedBy>Великих Анастасія</cp:lastModifiedBy>
  <cp:revision>3</cp:revision>
  <cp:lastPrinted>2020-09-14T06:05:00Z</cp:lastPrinted>
  <dcterms:created xsi:type="dcterms:W3CDTF">2021-06-14T18:15:00Z</dcterms:created>
  <dcterms:modified xsi:type="dcterms:W3CDTF">2021-06-14T18:21:00Z</dcterms:modified>
</cp:coreProperties>
</file>