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Pr="00F4000A" w:rsidRDefault="00F4000A" w:rsidP="00F4000A">
      <w:pPr>
        <w:pStyle w:val="a3"/>
        <w:spacing w:before="0" w:beforeAutospacing="0" w:after="0" w:afterAutospacing="0"/>
        <w:jc w:val="center"/>
        <w:rPr>
          <w:b/>
          <w:color w:val="000000"/>
        </w:rPr>
      </w:pPr>
      <w:r w:rsidRPr="00F4000A">
        <w:rPr>
          <w:b/>
          <w:color w:val="000000"/>
        </w:rPr>
        <w:t>ДОГОВІР №</w:t>
      </w:r>
    </w:p>
    <w:p w:rsidR="00F4000A" w:rsidRPr="00F4000A" w:rsidRDefault="00F4000A" w:rsidP="00F4000A">
      <w:pPr>
        <w:pStyle w:val="a3"/>
        <w:spacing w:before="0" w:beforeAutospacing="0" w:after="0" w:afterAutospacing="0"/>
        <w:jc w:val="center"/>
        <w:rPr>
          <w:b/>
          <w:color w:val="000000"/>
        </w:rPr>
      </w:pPr>
      <w:r w:rsidRPr="00F4000A">
        <w:rPr>
          <w:b/>
          <w:color w:val="000000"/>
        </w:rPr>
        <w:t>оренди майна, що належить до комунальної власності</w:t>
      </w:r>
    </w:p>
    <w:p w:rsidR="00F4000A" w:rsidRDefault="00F4000A" w:rsidP="00F4000A">
      <w:pPr>
        <w:pStyle w:val="a3"/>
        <w:spacing w:before="0" w:beforeAutospacing="0" w:after="0" w:afterAutospacing="0"/>
        <w:jc w:val="center"/>
        <w:rPr>
          <w:b/>
          <w:color w:val="000000"/>
        </w:rPr>
      </w:pPr>
      <w:r w:rsidRPr="00F4000A">
        <w:rPr>
          <w:b/>
          <w:color w:val="000000"/>
        </w:rPr>
        <w:t>Олевської міської територіальної громади</w:t>
      </w:r>
    </w:p>
    <w:p w:rsidR="00F4000A" w:rsidRPr="00F4000A" w:rsidRDefault="00F4000A" w:rsidP="00F4000A">
      <w:pPr>
        <w:pStyle w:val="a3"/>
        <w:spacing w:before="0" w:beforeAutospacing="0" w:after="0" w:afterAutospacing="0"/>
        <w:jc w:val="center"/>
        <w:rPr>
          <w:b/>
          <w:color w:val="000000"/>
        </w:rPr>
      </w:pPr>
    </w:p>
    <w:p w:rsidR="00F4000A" w:rsidRDefault="00F4000A" w:rsidP="00F4000A">
      <w:pPr>
        <w:pStyle w:val="a3"/>
        <w:spacing w:before="0" w:beforeAutospacing="0" w:after="0" w:afterAutospacing="0"/>
        <w:jc w:val="both"/>
        <w:rPr>
          <w:color w:val="000000"/>
        </w:rPr>
      </w:pPr>
      <w:r w:rsidRPr="00F4000A">
        <w:rPr>
          <w:color w:val="000000"/>
        </w:rPr>
        <w:t xml:space="preserve">місто Олевськ </w:t>
      </w:r>
      <w:r>
        <w:rPr>
          <w:color w:val="000000"/>
          <w:lang w:val="uk-UA"/>
        </w:rPr>
        <w:t xml:space="preserve">                                                                       </w:t>
      </w:r>
      <w:r w:rsidRPr="00F4000A">
        <w:rPr>
          <w:color w:val="000000"/>
        </w:rPr>
        <w:t>"___" __________20__ року</w:t>
      </w:r>
    </w:p>
    <w:p w:rsidR="00F4000A" w:rsidRPr="00F4000A" w:rsidRDefault="00F4000A" w:rsidP="00F4000A">
      <w:pPr>
        <w:pStyle w:val="a3"/>
        <w:spacing w:before="0" w:beforeAutospacing="0" w:after="0" w:afterAutospacing="0"/>
        <w:jc w:val="both"/>
        <w:rPr>
          <w:color w:val="000000"/>
        </w:rPr>
      </w:pPr>
    </w:p>
    <w:p w:rsidR="00F4000A" w:rsidRDefault="00F4000A" w:rsidP="00F4000A">
      <w:pPr>
        <w:pStyle w:val="a3"/>
        <w:spacing w:before="0" w:beforeAutospacing="0" w:after="0" w:afterAutospacing="0"/>
        <w:jc w:val="both"/>
        <w:rPr>
          <w:color w:val="000000"/>
        </w:rPr>
      </w:pPr>
      <w:r w:rsidRPr="00C66710">
        <w:rPr>
          <w:b/>
          <w:szCs w:val="28"/>
        </w:rPr>
        <w:t>Відділ освіти, молоді та спорту Олевської міської ради</w:t>
      </w:r>
      <w:r w:rsidRPr="00C66710">
        <w:rPr>
          <w:szCs w:val="28"/>
        </w:rPr>
        <w:t xml:space="preserve">, </w:t>
      </w:r>
      <w:r w:rsidRPr="00C66710">
        <w:rPr>
          <w:color w:val="000000"/>
          <w:szCs w:val="28"/>
        </w:rPr>
        <w:t xml:space="preserve">код ЄДРПОУ 41411215, місцезнаходження якого: бульвар Воїнів-Афганців, 1, м.Олевськ, Житомирської області, на балансі якого обліковується нерухоме комунальне майно (надалі - </w:t>
      </w:r>
      <w:r w:rsidRPr="00C66710">
        <w:rPr>
          <w:b/>
          <w:color w:val="000000"/>
          <w:szCs w:val="28"/>
        </w:rPr>
        <w:t>ОРЕНДОДАВЕЦЬ</w:t>
      </w:r>
      <w:r w:rsidRPr="00C66710">
        <w:rPr>
          <w:color w:val="000000"/>
          <w:szCs w:val="28"/>
        </w:rPr>
        <w:t xml:space="preserve">), в особі начальника  Левченко Валерія Петровича, що діє на підставі </w:t>
      </w:r>
      <w:r w:rsidRPr="00C66710">
        <w:rPr>
          <w:szCs w:val="28"/>
        </w:rPr>
        <w:t>Положення про відділ освіти, молоді та спорту Олевської міської ради, затвердженого рішенням Олевської міської ради від 30.03.2017 року №88</w:t>
      </w:r>
      <w:r w:rsidRPr="00C66710">
        <w:rPr>
          <w:color w:val="000000"/>
          <w:szCs w:val="28"/>
        </w:rPr>
        <w:t xml:space="preserve">, </w:t>
      </w:r>
      <w:r w:rsidRPr="00C66710">
        <w:rPr>
          <w:szCs w:val="28"/>
        </w:rPr>
        <w:t>з однієї сторони</w:t>
      </w:r>
      <w:r w:rsidRPr="00F4000A">
        <w:rPr>
          <w:color w:val="000000"/>
        </w:rPr>
        <w:t xml:space="preserve"> та __________________________, який діє на підставі ______________________________, надалі - </w:t>
      </w:r>
      <w:r w:rsidRPr="001A65C4">
        <w:rPr>
          <w:b/>
          <w:color w:val="000000"/>
        </w:rPr>
        <w:t>ОРЕНДАР</w:t>
      </w:r>
      <w:r w:rsidRPr="00F4000A">
        <w:rPr>
          <w:color w:val="000000"/>
        </w:rPr>
        <w:t>, з другої сторони, що іменуються разом – Сторони, уклали цей Договір про нижченаведене:</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1. ПРЕДМЕТ ДОГОВОРУ</w:t>
      </w:r>
    </w:p>
    <w:p w:rsidR="009E24A5" w:rsidRDefault="00F4000A" w:rsidP="00F4000A">
      <w:pPr>
        <w:pStyle w:val="a3"/>
        <w:spacing w:before="0" w:beforeAutospacing="0" w:after="0" w:afterAutospacing="0"/>
        <w:jc w:val="both"/>
        <w:rPr>
          <w:color w:val="000000"/>
        </w:rPr>
      </w:pPr>
      <w:r w:rsidRPr="00F4000A">
        <w:rPr>
          <w:color w:val="000000"/>
        </w:rPr>
        <w:t xml:space="preserve">1.1.ОРЕНДОДАВЕЦЬ за </w:t>
      </w:r>
      <w:r w:rsidR="00D9207B">
        <w:rPr>
          <w:color w:val="000000"/>
          <w:lang w:val="uk-UA"/>
        </w:rPr>
        <w:t xml:space="preserve">результатом </w:t>
      </w:r>
      <w:r w:rsidRPr="00F4000A">
        <w:rPr>
          <w:color w:val="000000"/>
        </w:rPr>
        <w:t>проведення аукціону, за посиланням на сторінку в ЕТС https://prozorro.sale/info/elektronni-majdanchiki-ets- prozorroprodazhi-cbd2,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9E24A5">
        <w:rPr>
          <w:color w:val="000000"/>
          <w:lang w:val="uk-UA"/>
        </w:rPr>
        <w:t xml:space="preserve">), </w:t>
      </w:r>
      <w:r w:rsidRPr="00F4000A">
        <w:rPr>
          <w:color w:val="000000"/>
        </w:rPr>
        <w:t>передає, а ОРЕНДАР приймає в оренду приміщення</w:t>
      </w:r>
      <w:r>
        <w:rPr>
          <w:color w:val="000000"/>
          <w:lang w:val="uk-UA"/>
        </w:rPr>
        <w:t xml:space="preserve"> харчоблоку шкільної їдальні</w:t>
      </w:r>
      <w:r w:rsidRPr="00F4000A">
        <w:rPr>
          <w:color w:val="000000"/>
        </w:rPr>
        <w:t xml:space="preserve"> в нежитловій будівлі</w:t>
      </w:r>
      <w:r>
        <w:rPr>
          <w:color w:val="000000"/>
          <w:lang w:val="uk-UA"/>
        </w:rPr>
        <w:t xml:space="preserve"> навчального корпусу </w:t>
      </w:r>
      <w:r w:rsidR="000E2104">
        <w:rPr>
          <w:color w:val="000000"/>
          <w:lang w:val="uk-UA"/>
        </w:rPr>
        <w:t>Новоозерянського</w:t>
      </w:r>
      <w:r>
        <w:rPr>
          <w:color w:val="000000"/>
          <w:lang w:val="uk-UA"/>
        </w:rPr>
        <w:t xml:space="preserve"> НВК</w:t>
      </w:r>
      <w:r w:rsidRPr="00F4000A">
        <w:rPr>
          <w:color w:val="000000"/>
        </w:rPr>
        <w:t>, далі – Майно, що належить до комунальної власності Олевської міської територіальної громади, далі - об'єкт</w:t>
      </w:r>
      <w:r>
        <w:rPr>
          <w:color w:val="000000"/>
        </w:rPr>
        <w:t xml:space="preserve"> </w:t>
      </w:r>
      <w:r w:rsidR="000E2104">
        <w:rPr>
          <w:color w:val="000000"/>
        </w:rPr>
        <w:t>оренди, загальною площею – 111,5</w:t>
      </w:r>
      <w:r w:rsidRPr="00F4000A">
        <w:rPr>
          <w:color w:val="000000"/>
        </w:rPr>
        <w:t xml:space="preserve"> м2. </w:t>
      </w:r>
      <w:r w:rsidRPr="009125BC">
        <w:rPr>
          <w:color w:val="000000"/>
        </w:rPr>
        <w:t>Приміщення харчоблоку шкільної їдальні р</w:t>
      </w:r>
      <w:r w:rsidR="000E2104">
        <w:rPr>
          <w:color w:val="000000"/>
        </w:rPr>
        <w:t>озміщене на першому поверсі дво</w:t>
      </w:r>
      <w:r w:rsidRPr="009125BC">
        <w:rPr>
          <w:color w:val="000000"/>
        </w:rPr>
        <w:t xml:space="preserve">хповерхової нежитлової будівлі  навчального корпусу </w:t>
      </w:r>
      <w:r w:rsidR="000E2104">
        <w:rPr>
          <w:color w:val="000000"/>
          <w:lang w:val="uk-UA"/>
        </w:rPr>
        <w:t>Новоозерянського</w:t>
      </w:r>
      <w:r w:rsidRPr="009125BC">
        <w:rPr>
          <w:color w:val="000000"/>
        </w:rPr>
        <w:t xml:space="preserve"> НВК</w:t>
      </w:r>
      <w:r>
        <w:rPr>
          <w:color w:val="000000"/>
        </w:rPr>
        <w:t>, я</w:t>
      </w:r>
      <w:r w:rsidR="000E2104">
        <w:rPr>
          <w:color w:val="000000"/>
        </w:rPr>
        <w:t>ке знаходиться за адресою: 11021</w:t>
      </w:r>
      <w:r w:rsidRPr="00F4000A">
        <w:rPr>
          <w:color w:val="000000"/>
        </w:rPr>
        <w:t xml:space="preserve">, вул. </w:t>
      </w:r>
      <w:r w:rsidR="000E2104">
        <w:rPr>
          <w:color w:val="000000"/>
          <w:lang w:val="uk-UA"/>
        </w:rPr>
        <w:t>Заводська,5</w:t>
      </w:r>
      <w:r>
        <w:rPr>
          <w:color w:val="000000"/>
          <w:lang w:val="uk-UA"/>
        </w:rPr>
        <w:t>,</w:t>
      </w:r>
      <w:r>
        <w:rPr>
          <w:color w:val="000000"/>
        </w:rPr>
        <w:t xml:space="preserve"> смт.</w:t>
      </w:r>
      <w:r w:rsidR="000E2104">
        <w:rPr>
          <w:color w:val="000000"/>
          <w:lang w:val="uk-UA"/>
        </w:rPr>
        <w:t>Новоозерянка,</w:t>
      </w:r>
      <w:r w:rsidRPr="00F4000A">
        <w:rPr>
          <w:color w:val="000000"/>
        </w:rPr>
        <w:t xml:space="preserve"> Коростенський район, Житомирська обл. Мета використання: для </w:t>
      </w:r>
      <w:r>
        <w:rPr>
          <w:lang w:val="uk-UA"/>
        </w:rPr>
        <w:t>забезпечення послуг з організації харчування учнів за батьківські кошти, які навчаються в загальноосвітньому навчальному закладі.</w:t>
      </w:r>
      <w:r w:rsidRPr="00F4000A">
        <w:rPr>
          <w:color w:val="000000"/>
        </w:rPr>
        <w:t xml:space="preserve"> </w:t>
      </w:r>
    </w:p>
    <w:p w:rsidR="00F4000A" w:rsidRPr="00F4000A" w:rsidRDefault="00F4000A" w:rsidP="00F4000A">
      <w:pPr>
        <w:pStyle w:val="a3"/>
        <w:spacing w:before="0" w:beforeAutospacing="0" w:after="0" w:afterAutospacing="0"/>
        <w:jc w:val="both"/>
        <w:rPr>
          <w:color w:val="000000"/>
        </w:rPr>
      </w:pPr>
      <w:r w:rsidRPr="00F4000A">
        <w:rPr>
          <w:color w:val="000000"/>
        </w:rPr>
        <w:t>Майно не належить до пам’яток культурної спадщини.</w:t>
      </w:r>
    </w:p>
    <w:p w:rsidR="00F4000A" w:rsidRPr="00F4000A" w:rsidRDefault="00F4000A" w:rsidP="00F4000A">
      <w:pPr>
        <w:pStyle w:val="a3"/>
        <w:spacing w:before="0" w:beforeAutospacing="0" w:after="0" w:afterAutospacing="0"/>
        <w:jc w:val="both"/>
        <w:rPr>
          <w:color w:val="000000"/>
        </w:rPr>
      </w:pPr>
      <w:r w:rsidRPr="00F4000A">
        <w:rPr>
          <w:color w:val="000000"/>
        </w:rPr>
        <w:t>Вартість Майна:</w:t>
      </w:r>
    </w:p>
    <w:p w:rsidR="00F4000A" w:rsidRPr="00C66710" w:rsidRDefault="00F4000A" w:rsidP="00F4000A">
      <w:pPr>
        <w:pStyle w:val="a4"/>
        <w:jc w:val="both"/>
        <w:rPr>
          <w:rFonts w:ascii="Times New Roman" w:hAnsi="Times New Roman"/>
          <w:sz w:val="24"/>
          <w:szCs w:val="28"/>
        </w:rPr>
      </w:pPr>
      <w:r w:rsidRPr="00F4000A">
        <w:rPr>
          <w:color w:val="000000"/>
          <w:sz w:val="24"/>
          <w:szCs w:val="24"/>
        </w:rPr>
        <w:t>1.2.</w:t>
      </w:r>
      <w:r w:rsidRPr="00F4000A">
        <w:rPr>
          <w:spacing w:val="2"/>
          <w:szCs w:val="28"/>
        </w:rPr>
        <w:t xml:space="preserve"> </w:t>
      </w:r>
      <w:r w:rsidRPr="00C66710">
        <w:rPr>
          <w:rFonts w:ascii="Times New Roman" w:hAnsi="Times New Roman"/>
          <w:spacing w:val="2"/>
          <w:sz w:val="24"/>
          <w:szCs w:val="28"/>
        </w:rPr>
        <w:t>Р</w:t>
      </w:r>
      <w:r w:rsidRPr="00C66710">
        <w:rPr>
          <w:rFonts w:ascii="Times New Roman" w:hAnsi="Times New Roman"/>
          <w:sz w:val="24"/>
          <w:szCs w:val="28"/>
        </w:rPr>
        <w:t>инко</w:t>
      </w:r>
      <w:r w:rsidRPr="00C66710">
        <w:rPr>
          <w:rFonts w:ascii="Times New Roman" w:hAnsi="Times New Roman"/>
          <w:spacing w:val="-4"/>
          <w:sz w:val="24"/>
          <w:szCs w:val="28"/>
        </w:rPr>
        <w:t>в</w:t>
      </w:r>
      <w:r w:rsidRPr="00C66710">
        <w:rPr>
          <w:rFonts w:ascii="Times New Roman" w:hAnsi="Times New Roman"/>
          <w:sz w:val="24"/>
          <w:szCs w:val="28"/>
        </w:rPr>
        <w:t>а</w:t>
      </w:r>
      <w:r w:rsidRPr="00C66710">
        <w:rPr>
          <w:rFonts w:ascii="Times New Roman" w:hAnsi="Times New Roman"/>
          <w:spacing w:val="6"/>
          <w:sz w:val="24"/>
          <w:szCs w:val="28"/>
        </w:rPr>
        <w:t xml:space="preserve"> </w:t>
      </w:r>
      <w:r w:rsidRPr="00C66710">
        <w:rPr>
          <w:rFonts w:ascii="Times New Roman" w:hAnsi="Times New Roman"/>
          <w:sz w:val="24"/>
          <w:szCs w:val="28"/>
        </w:rPr>
        <w:t>(о</w:t>
      </w:r>
      <w:r w:rsidRPr="00C66710">
        <w:rPr>
          <w:rFonts w:ascii="Times New Roman" w:hAnsi="Times New Roman"/>
          <w:spacing w:val="-1"/>
          <w:sz w:val="24"/>
          <w:szCs w:val="28"/>
        </w:rPr>
        <w:t>ц</w:t>
      </w:r>
      <w:r w:rsidRPr="00C66710">
        <w:rPr>
          <w:rFonts w:ascii="Times New Roman" w:hAnsi="Times New Roman"/>
          <w:spacing w:val="14"/>
          <w:sz w:val="24"/>
          <w:szCs w:val="28"/>
        </w:rPr>
        <w:t>і</w:t>
      </w:r>
      <w:r w:rsidRPr="00C66710">
        <w:rPr>
          <w:rFonts w:ascii="Times New Roman" w:hAnsi="Times New Roman"/>
          <w:sz w:val="24"/>
          <w:szCs w:val="28"/>
        </w:rPr>
        <w:t>но</w:t>
      </w:r>
      <w:r w:rsidRPr="00C66710">
        <w:rPr>
          <w:rFonts w:ascii="Times New Roman" w:hAnsi="Times New Roman"/>
          <w:spacing w:val="-2"/>
          <w:sz w:val="24"/>
          <w:szCs w:val="28"/>
        </w:rPr>
        <w:t>ч</w:t>
      </w:r>
      <w:r w:rsidRPr="00C66710">
        <w:rPr>
          <w:rFonts w:ascii="Times New Roman" w:hAnsi="Times New Roman"/>
          <w:sz w:val="24"/>
          <w:szCs w:val="28"/>
        </w:rPr>
        <w:t>н</w:t>
      </w:r>
      <w:r w:rsidRPr="00C66710">
        <w:rPr>
          <w:rFonts w:ascii="Times New Roman" w:hAnsi="Times New Roman"/>
          <w:spacing w:val="10"/>
          <w:sz w:val="24"/>
          <w:szCs w:val="28"/>
        </w:rPr>
        <w:t>а</w:t>
      </w:r>
      <w:r w:rsidRPr="00C66710">
        <w:rPr>
          <w:rFonts w:ascii="Times New Roman" w:hAnsi="Times New Roman"/>
          <w:sz w:val="24"/>
          <w:szCs w:val="28"/>
        </w:rPr>
        <w:t>) вартість об’єкта оренди</w:t>
      </w:r>
      <w:r w:rsidRPr="00C66710">
        <w:rPr>
          <w:rFonts w:ascii="Times New Roman" w:hAnsi="Times New Roman"/>
          <w:w w:val="102"/>
          <w:sz w:val="24"/>
          <w:szCs w:val="28"/>
        </w:rPr>
        <w:t xml:space="preserve">, </w:t>
      </w:r>
      <w:r w:rsidRPr="00C66710">
        <w:rPr>
          <w:rFonts w:ascii="Times New Roman" w:hAnsi="Times New Roman"/>
          <w:spacing w:val="-4"/>
          <w:sz w:val="24"/>
          <w:szCs w:val="28"/>
        </w:rPr>
        <w:t>в</w:t>
      </w:r>
      <w:r w:rsidRPr="00C66710">
        <w:rPr>
          <w:rFonts w:ascii="Times New Roman" w:hAnsi="Times New Roman"/>
          <w:sz w:val="24"/>
          <w:szCs w:val="28"/>
        </w:rPr>
        <w:t>и</w:t>
      </w:r>
      <w:r w:rsidRPr="00C66710">
        <w:rPr>
          <w:rFonts w:ascii="Times New Roman" w:hAnsi="Times New Roman"/>
          <w:spacing w:val="5"/>
          <w:sz w:val="24"/>
          <w:szCs w:val="28"/>
        </w:rPr>
        <w:t>з</w:t>
      </w:r>
      <w:r w:rsidRPr="00C66710">
        <w:rPr>
          <w:rFonts w:ascii="Times New Roman" w:hAnsi="Times New Roman"/>
          <w:sz w:val="24"/>
          <w:szCs w:val="28"/>
        </w:rPr>
        <w:t>н</w:t>
      </w:r>
      <w:r w:rsidRPr="00C66710">
        <w:rPr>
          <w:rFonts w:ascii="Times New Roman" w:hAnsi="Times New Roman"/>
          <w:spacing w:val="10"/>
          <w:sz w:val="24"/>
          <w:szCs w:val="28"/>
        </w:rPr>
        <w:t>а</w:t>
      </w:r>
      <w:r w:rsidRPr="00C66710">
        <w:rPr>
          <w:rFonts w:ascii="Times New Roman" w:hAnsi="Times New Roman"/>
          <w:spacing w:val="-2"/>
          <w:sz w:val="24"/>
          <w:szCs w:val="28"/>
        </w:rPr>
        <w:t>ч</w:t>
      </w:r>
      <w:r w:rsidRPr="00C66710">
        <w:rPr>
          <w:rFonts w:ascii="Times New Roman" w:hAnsi="Times New Roman"/>
          <w:spacing w:val="-7"/>
          <w:sz w:val="24"/>
          <w:szCs w:val="28"/>
        </w:rPr>
        <w:t>е</w:t>
      </w:r>
      <w:r w:rsidRPr="00C66710">
        <w:rPr>
          <w:rFonts w:ascii="Times New Roman" w:hAnsi="Times New Roman"/>
          <w:sz w:val="24"/>
          <w:szCs w:val="28"/>
        </w:rPr>
        <w:t>на</w:t>
      </w:r>
      <w:r w:rsidRPr="00C66710">
        <w:rPr>
          <w:rFonts w:ascii="Times New Roman" w:hAnsi="Times New Roman"/>
          <w:spacing w:val="33"/>
          <w:sz w:val="24"/>
          <w:szCs w:val="28"/>
        </w:rPr>
        <w:t xml:space="preserve"> </w:t>
      </w:r>
      <w:r w:rsidRPr="00C66710">
        <w:rPr>
          <w:rFonts w:ascii="Times New Roman" w:hAnsi="Times New Roman"/>
          <w:sz w:val="24"/>
          <w:szCs w:val="28"/>
        </w:rPr>
        <w:t>на</w:t>
      </w:r>
      <w:r w:rsidRPr="00C66710">
        <w:rPr>
          <w:rFonts w:ascii="Times New Roman" w:hAnsi="Times New Roman"/>
          <w:spacing w:val="34"/>
          <w:sz w:val="24"/>
          <w:szCs w:val="28"/>
        </w:rPr>
        <w:t xml:space="preserve"> </w:t>
      </w:r>
      <w:r w:rsidRPr="00C66710">
        <w:rPr>
          <w:rFonts w:ascii="Times New Roman" w:hAnsi="Times New Roman"/>
          <w:spacing w:val="2"/>
          <w:sz w:val="24"/>
          <w:szCs w:val="28"/>
        </w:rPr>
        <w:t>п</w:t>
      </w:r>
      <w:r w:rsidRPr="00C66710">
        <w:rPr>
          <w:rFonts w:ascii="Times New Roman" w:hAnsi="Times New Roman"/>
          <w:spacing w:val="14"/>
          <w:sz w:val="24"/>
          <w:szCs w:val="28"/>
        </w:rPr>
        <w:t>і</w:t>
      </w:r>
      <w:r w:rsidRPr="00C66710">
        <w:rPr>
          <w:rFonts w:ascii="Times New Roman" w:hAnsi="Times New Roman"/>
          <w:spacing w:val="-4"/>
          <w:sz w:val="24"/>
          <w:szCs w:val="28"/>
        </w:rPr>
        <w:t>д</w:t>
      </w:r>
      <w:r w:rsidRPr="00C66710">
        <w:rPr>
          <w:rFonts w:ascii="Times New Roman" w:hAnsi="Times New Roman"/>
          <w:spacing w:val="6"/>
          <w:sz w:val="24"/>
          <w:szCs w:val="28"/>
        </w:rPr>
        <w:t>с</w:t>
      </w:r>
      <w:r w:rsidRPr="00C66710">
        <w:rPr>
          <w:rFonts w:ascii="Times New Roman" w:hAnsi="Times New Roman"/>
          <w:spacing w:val="-16"/>
          <w:sz w:val="24"/>
          <w:szCs w:val="28"/>
        </w:rPr>
        <w:t>т</w:t>
      </w:r>
      <w:r w:rsidRPr="00C66710">
        <w:rPr>
          <w:rFonts w:ascii="Times New Roman" w:hAnsi="Times New Roman"/>
          <w:spacing w:val="10"/>
          <w:sz w:val="24"/>
          <w:szCs w:val="28"/>
        </w:rPr>
        <w:t>а</w:t>
      </w:r>
      <w:r w:rsidRPr="00C66710">
        <w:rPr>
          <w:rFonts w:ascii="Times New Roman" w:hAnsi="Times New Roman"/>
          <w:spacing w:val="-4"/>
          <w:sz w:val="24"/>
          <w:szCs w:val="28"/>
        </w:rPr>
        <w:t>в</w:t>
      </w:r>
      <w:r w:rsidRPr="00C66710">
        <w:rPr>
          <w:rFonts w:ascii="Times New Roman" w:hAnsi="Times New Roman"/>
          <w:sz w:val="24"/>
          <w:szCs w:val="28"/>
        </w:rPr>
        <w:t>і</w:t>
      </w:r>
      <w:r w:rsidRPr="00C66710">
        <w:rPr>
          <w:rFonts w:ascii="Times New Roman" w:hAnsi="Times New Roman"/>
          <w:w w:val="103"/>
          <w:sz w:val="24"/>
          <w:szCs w:val="28"/>
        </w:rPr>
        <w:t xml:space="preserve"> </w:t>
      </w:r>
      <w:r w:rsidRPr="00C66710">
        <w:rPr>
          <w:rFonts w:ascii="Times New Roman" w:hAnsi="Times New Roman"/>
          <w:spacing w:val="6"/>
          <w:sz w:val="24"/>
          <w:szCs w:val="28"/>
        </w:rPr>
        <w:t>з</w:t>
      </w:r>
      <w:r w:rsidRPr="00C66710">
        <w:rPr>
          <w:rFonts w:ascii="Times New Roman" w:hAnsi="Times New Roman"/>
          <w:spacing w:val="-4"/>
          <w:sz w:val="24"/>
          <w:szCs w:val="28"/>
        </w:rPr>
        <w:t>в</w:t>
      </w:r>
      <w:r w:rsidRPr="00C66710">
        <w:rPr>
          <w:rFonts w:ascii="Times New Roman" w:hAnsi="Times New Roman"/>
          <w:spacing w:val="14"/>
          <w:sz w:val="24"/>
          <w:szCs w:val="28"/>
        </w:rPr>
        <w:t>і</w:t>
      </w:r>
      <w:r w:rsidRPr="00C66710">
        <w:rPr>
          <w:rFonts w:ascii="Times New Roman" w:hAnsi="Times New Roman"/>
          <w:sz w:val="24"/>
          <w:szCs w:val="28"/>
        </w:rPr>
        <w:t>ту</w:t>
      </w:r>
      <w:r w:rsidRPr="00C66710">
        <w:rPr>
          <w:rFonts w:ascii="Times New Roman" w:hAnsi="Times New Roman"/>
          <w:spacing w:val="21"/>
          <w:sz w:val="24"/>
          <w:szCs w:val="28"/>
        </w:rPr>
        <w:t xml:space="preserve"> </w:t>
      </w:r>
      <w:r w:rsidRPr="00C66710">
        <w:rPr>
          <w:rFonts w:ascii="Times New Roman" w:hAnsi="Times New Roman"/>
          <w:spacing w:val="2"/>
          <w:sz w:val="24"/>
          <w:szCs w:val="28"/>
        </w:rPr>
        <w:t>п</w:t>
      </w:r>
      <w:r w:rsidRPr="00C66710">
        <w:rPr>
          <w:rFonts w:ascii="Times New Roman" w:hAnsi="Times New Roman"/>
          <w:spacing w:val="1"/>
          <w:sz w:val="24"/>
          <w:szCs w:val="28"/>
        </w:rPr>
        <w:t>р</w:t>
      </w:r>
      <w:r w:rsidRPr="00C66710">
        <w:rPr>
          <w:rFonts w:ascii="Times New Roman" w:hAnsi="Times New Roman"/>
          <w:sz w:val="24"/>
          <w:szCs w:val="28"/>
        </w:rPr>
        <w:t>о</w:t>
      </w:r>
      <w:r w:rsidRPr="00C66710">
        <w:rPr>
          <w:rFonts w:ascii="Times New Roman" w:hAnsi="Times New Roman"/>
          <w:w w:val="102"/>
          <w:sz w:val="24"/>
          <w:szCs w:val="28"/>
        </w:rPr>
        <w:t xml:space="preserve"> </w:t>
      </w:r>
      <w:r w:rsidRPr="00C66710">
        <w:rPr>
          <w:rFonts w:ascii="Times New Roman" w:hAnsi="Times New Roman"/>
          <w:sz w:val="24"/>
          <w:szCs w:val="28"/>
        </w:rPr>
        <w:t>о</w:t>
      </w:r>
      <w:r w:rsidRPr="00C66710">
        <w:rPr>
          <w:rFonts w:ascii="Times New Roman" w:hAnsi="Times New Roman"/>
          <w:spacing w:val="-1"/>
          <w:sz w:val="24"/>
          <w:szCs w:val="28"/>
        </w:rPr>
        <w:t>ц</w:t>
      </w:r>
      <w:r w:rsidRPr="00C66710">
        <w:rPr>
          <w:rFonts w:ascii="Times New Roman" w:hAnsi="Times New Roman"/>
          <w:spacing w:val="14"/>
          <w:sz w:val="24"/>
          <w:szCs w:val="28"/>
        </w:rPr>
        <w:t>і</w:t>
      </w:r>
      <w:r w:rsidRPr="00C66710">
        <w:rPr>
          <w:rFonts w:ascii="Times New Roman" w:hAnsi="Times New Roman"/>
          <w:sz w:val="24"/>
          <w:szCs w:val="28"/>
        </w:rPr>
        <w:t>нку</w:t>
      </w:r>
      <w:r w:rsidRPr="00C66710">
        <w:rPr>
          <w:rFonts w:ascii="Times New Roman" w:hAnsi="Times New Roman"/>
          <w:spacing w:val="16"/>
          <w:sz w:val="24"/>
          <w:szCs w:val="28"/>
        </w:rPr>
        <w:t xml:space="preserve"> </w:t>
      </w:r>
      <w:r w:rsidRPr="00C66710">
        <w:rPr>
          <w:rFonts w:ascii="Times New Roman" w:hAnsi="Times New Roman"/>
          <w:spacing w:val="1"/>
          <w:sz w:val="24"/>
          <w:szCs w:val="28"/>
        </w:rPr>
        <w:t>М</w:t>
      </w:r>
      <w:r w:rsidRPr="00C66710">
        <w:rPr>
          <w:rFonts w:ascii="Times New Roman" w:hAnsi="Times New Roman"/>
          <w:spacing w:val="10"/>
          <w:sz w:val="24"/>
          <w:szCs w:val="28"/>
        </w:rPr>
        <w:t>а</w:t>
      </w:r>
      <w:r w:rsidRPr="00C66710">
        <w:rPr>
          <w:rFonts w:ascii="Times New Roman" w:hAnsi="Times New Roman"/>
          <w:sz w:val="24"/>
          <w:szCs w:val="28"/>
        </w:rPr>
        <w:t>йн</w:t>
      </w:r>
      <w:r w:rsidRPr="00C66710">
        <w:rPr>
          <w:rFonts w:ascii="Times New Roman" w:hAnsi="Times New Roman"/>
          <w:spacing w:val="10"/>
          <w:sz w:val="24"/>
          <w:szCs w:val="28"/>
        </w:rPr>
        <w:t xml:space="preserve">а </w:t>
      </w:r>
      <w:r w:rsidRPr="00C66710">
        <w:rPr>
          <w:rFonts w:ascii="Times New Roman" w:hAnsi="Times New Roman"/>
          <w:sz w:val="24"/>
          <w:szCs w:val="28"/>
        </w:rPr>
        <w:t xml:space="preserve">становить </w:t>
      </w:r>
      <w:r w:rsidR="000E2104">
        <w:rPr>
          <w:rFonts w:ascii="Times New Roman" w:hAnsi="Times New Roman"/>
          <w:sz w:val="24"/>
          <w:szCs w:val="28"/>
        </w:rPr>
        <w:t>84087,00</w:t>
      </w:r>
      <w:r w:rsidRPr="00C66710">
        <w:rPr>
          <w:rFonts w:ascii="Times New Roman" w:hAnsi="Times New Roman"/>
          <w:sz w:val="24"/>
          <w:szCs w:val="28"/>
        </w:rPr>
        <w:t xml:space="preserve"> (</w:t>
      </w:r>
      <w:r w:rsidR="000E2104">
        <w:rPr>
          <w:rFonts w:ascii="Times New Roman" w:hAnsi="Times New Roman"/>
          <w:sz w:val="24"/>
          <w:szCs w:val="28"/>
        </w:rPr>
        <w:t>вісімдесят чотири тисячі вісімдесят сім гривень</w:t>
      </w:r>
      <w:r w:rsidRPr="00C66710">
        <w:rPr>
          <w:rFonts w:ascii="Times New Roman" w:hAnsi="Times New Roman"/>
          <w:sz w:val="24"/>
          <w:szCs w:val="28"/>
        </w:rPr>
        <w:t xml:space="preserve"> 00 копійок), без ПДВ.</w:t>
      </w:r>
    </w:p>
    <w:p w:rsidR="00F4000A" w:rsidRPr="00F4000A" w:rsidRDefault="00F4000A" w:rsidP="00F4000A">
      <w:pPr>
        <w:pStyle w:val="a4"/>
        <w:jc w:val="both"/>
        <w:rPr>
          <w:rFonts w:ascii="Times New Roman" w:hAnsi="Times New Roman"/>
          <w:sz w:val="24"/>
          <w:szCs w:val="28"/>
        </w:rPr>
      </w:pPr>
      <w:r w:rsidRPr="00C66710">
        <w:rPr>
          <w:rFonts w:ascii="Times New Roman" w:hAnsi="Times New Roman"/>
          <w:sz w:val="24"/>
          <w:szCs w:val="28"/>
        </w:rPr>
        <w:t>О</w:t>
      </w:r>
      <w:r w:rsidRPr="00C66710">
        <w:rPr>
          <w:rFonts w:ascii="Times New Roman" w:hAnsi="Times New Roman"/>
          <w:spacing w:val="-1"/>
          <w:sz w:val="24"/>
          <w:szCs w:val="28"/>
        </w:rPr>
        <w:t>ц</w:t>
      </w:r>
      <w:r w:rsidRPr="00C66710">
        <w:rPr>
          <w:rFonts w:ascii="Times New Roman" w:hAnsi="Times New Roman"/>
          <w:spacing w:val="2"/>
          <w:sz w:val="24"/>
          <w:szCs w:val="28"/>
        </w:rPr>
        <w:t>і</w:t>
      </w:r>
      <w:r w:rsidRPr="00C66710">
        <w:rPr>
          <w:rFonts w:ascii="Times New Roman" w:hAnsi="Times New Roman"/>
          <w:spacing w:val="-1"/>
          <w:sz w:val="24"/>
          <w:szCs w:val="28"/>
        </w:rPr>
        <w:t>н</w:t>
      </w:r>
      <w:r w:rsidRPr="00C66710">
        <w:rPr>
          <w:rFonts w:ascii="Times New Roman" w:hAnsi="Times New Roman"/>
          <w:sz w:val="24"/>
          <w:szCs w:val="28"/>
        </w:rPr>
        <w:t>ювач: Житомирська товарна агропромислова біржа, код ЄДРПОУ 30736919.</w:t>
      </w:r>
    </w:p>
    <w:p w:rsidR="002F64F5" w:rsidRDefault="002F64F5" w:rsidP="00F4000A">
      <w:pPr>
        <w:pStyle w:val="a3"/>
        <w:spacing w:before="0" w:beforeAutospacing="0" w:after="0" w:afterAutospacing="0"/>
        <w:jc w:val="center"/>
        <w:rPr>
          <w:color w:val="000000"/>
          <w:lang w:val="uk-UA"/>
        </w:rPr>
      </w:pPr>
    </w:p>
    <w:p w:rsidR="00F4000A" w:rsidRPr="00F4000A" w:rsidRDefault="00F4000A" w:rsidP="00F4000A">
      <w:pPr>
        <w:pStyle w:val="a3"/>
        <w:spacing w:before="0" w:beforeAutospacing="0" w:after="0" w:afterAutospacing="0"/>
        <w:jc w:val="center"/>
        <w:rPr>
          <w:b/>
          <w:color w:val="000000"/>
        </w:rPr>
      </w:pPr>
      <w:bookmarkStart w:id="0" w:name="_GoBack"/>
      <w:bookmarkEnd w:id="0"/>
      <w:r w:rsidRPr="00F4000A">
        <w:rPr>
          <w:b/>
          <w:color w:val="000000"/>
        </w:rPr>
        <w:t>2. УМОВИ ПЕРЕДАЧІ ОРЕНДОВАНОГО МАЙНА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2.1.Орендар вступає у строкове платне користування Майном у день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Акт приймання-передачі підписується одночасно із підписанням цього Договору.</w:t>
      </w:r>
    </w:p>
    <w:p w:rsidR="00F4000A" w:rsidRDefault="00F4000A" w:rsidP="00F4000A">
      <w:pPr>
        <w:pStyle w:val="a3"/>
        <w:spacing w:before="0" w:beforeAutospacing="0" w:after="0" w:afterAutospacing="0"/>
        <w:jc w:val="both"/>
        <w:rPr>
          <w:color w:val="000000"/>
        </w:rPr>
      </w:pPr>
      <w:r w:rsidRPr="00F4000A">
        <w:rPr>
          <w:color w:val="000000"/>
        </w:rPr>
        <w:t>2.2. Передача Майна в оренду здійснюється за його страховою вартістю, визначеною у пункті 1.3. цього Договору.</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3. ОРЕНДНА ПЛАТА</w:t>
      </w:r>
    </w:p>
    <w:p w:rsidR="00F4000A" w:rsidRPr="00F4000A" w:rsidRDefault="00F4000A" w:rsidP="00F4000A">
      <w:pPr>
        <w:pStyle w:val="a3"/>
        <w:spacing w:before="0" w:beforeAutospacing="0" w:after="0" w:afterAutospacing="0"/>
        <w:jc w:val="both"/>
        <w:rPr>
          <w:color w:val="000000"/>
        </w:rPr>
      </w:pPr>
      <w:r w:rsidRPr="00F4000A">
        <w:rPr>
          <w:color w:val="000000"/>
        </w:rPr>
        <w:t>3.1 Місячна орендна плата, визначена за результатами проведення аукціону становить _____ грн, без ПДВ (</w:t>
      </w:r>
      <w:r w:rsidRPr="009E24A5">
        <w:rPr>
          <w:color w:val="FF0000"/>
        </w:rPr>
        <w:t>дата і реквізити протоколу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w:t>
      </w:r>
      <w:r w:rsidRPr="00F4000A">
        <w:rPr>
          <w:color w:val="000000"/>
        </w:rPr>
        <w:lastRenderedPageBreak/>
        <w:t>ремонту будівлі, у т. ч.: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 в порядку, визначеному пунктом 6.5.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3.2. 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133035" w:rsidRDefault="00F4000A" w:rsidP="00133035">
      <w:pPr>
        <w:pStyle w:val="a3"/>
        <w:spacing w:before="0" w:beforeAutospacing="0" w:after="0" w:afterAutospacing="0"/>
        <w:jc w:val="both"/>
        <w:rPr>
          <w:color w:val="000000"/>
          <w:spacing w:val="65"/>
          <w:szCs w:val="28"/>
        </w:rPr>
      </w:pPr>
      <w:r w:rsidRPr="00F4000A">
        <w:rPr>
          <w:color w:val="000000"/>
        </w:rPr>
        <w:t xml:space="preserve">3.3.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w:t>
      </w:r>
      <w:r w:rsidR="00133035" w:rsidRPr="00C66710">
        <w:rPr>
          <w:color w:val="000000"/>
          <w:szCs w:val="28"/>
        </w:rPr>
        <w:t>д</w:t>
      </w:r>
      <w:r w:rsidR="00133035" w:rsidRPr="00C66710">
        <w:rPr>
          <w:color w:val="000000"/>
          <w:spacing w:val="-3"/>
          <w:szCs w:val="28"/>
        </w:rPr>
        <w:t>а</w:t>
      </w:r>
      <w:r w:rsidR="00133035" w:rsidRPr="00C66710">
        <w:rPr>
          <w:color w:val="000000"/>
          <w:szCs w:val="28"/>
        </w:rPr>
        <w:t>р</w:t>
      </w:r>
      <w:r w:rsidR="00133035" w:rsidRPr="00C66710">
        <w:rPr>
          <w:color w:val="000000"/>
          <w:spacing w:val="66"/>
          <w:szCs w:val="28"/>
        </w:rPr>
        <w:t xml:space="preserve"> </w:t>
      </w:r>
      <w:r w:rsidR="00133035" w:rsidRPr="00C66710">
        <w:rPr>
          <w:color w:val="000000"/>
          <w:spacing w:val="-3"/>
          <w:szCs w:val="28"/>
        </w:rPr>
        <w:t>с</w:t>
      </w:r>
      <w:r w:rsidR="00133035" w:rsidRPr="00C66710">
        <w:rPr>
          <w:color w:val="000000"/>
          <w:szCs w:val="28"/>
        </w:rPr>
        <w:t>п</w:t>
      </w:r>
      <w:r w:rsidR="00133035" w:rsidRPr="00C66710">
        <w:rPr>
          <w:color w:val="000000"/>
          <w:spacing w:val="-4"/>
          <w:szCs w:val="28"/>
        </w:rPr>
        <w:t>л</w:t>
      </w:r>
      <w:r w:rsidR="00133035" w:rsidRPr="00C66710">
        <w:rPr>
          <w:color w:val="000000"/>
          <w:szCs w:val="28"/>
        </w:rPr>
        <w:t>ач</w:t>
      </w:r>
      <w:r w:rsidR="00133035" w:rsidRPr="00C66710">
        <w:rPr>
          <w:color w:val="000000"/>
          <w:spacing w:val="1"/>
          <w:szCs w:val="28"/>
        </w:rPr>
        <w:t>у</w:t>
      </w:r>
      <w:r w:rsidR="00133035" w:rsidRPr="00C66710">
        <w:rPr>
          <w:color w:val="000000"/>
          <w:szCs w:val="28"/>
        </w:rPr>
        <w:t>є</w:t>
      </w:r>
      <w:r w:rsidR="00133035" w:rsidRPr="00C66710">
        <w:rPr>
          <w:color w:val="000000"/>
          <w:spacing w:val="62"/>
          <w:szCs w:val="28"/>
        </w:rPr>
        <w:t xml:space="preserve">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нд</w:t>
      </w:r>
      <w:r w:rsidR="00133035" w:rsidRPr="00C66710">
        <w:rPr>
          <w:color w:val="000000"/>
          <w:szCs w:val="28"/>
        </w:rPr>
        <w:t>ну</w:t>
      </w:r>
      <w:r w:rsidR="00133035" w:rsidRPr="00C66710">
        <w:rPr>
          <w:color w:val="000000"/>
          <w:spacing w:val="64"/>
          <w:szCs w:val="28"/>
        </w:rPr>
        <w:t xml:space="preserve"> </w:t>
      </w:r>
      <w:r w:rsidR="00133035" w:rsidRPr="00C66710">
        <w:rPr>
          <w:color w:val="000000"/>
          <w:szCs w:val="28"/>
        </w:rPr>
        <w:t>п</w:t>
      </w:r>
      <w:r w:rsidR="00133035" w:rsidRPr="00C66710">
        <w:rPr>
          <w:color w:val="000000"/>
          <w:spacing w:val="-4"/>
          <w:szCs w:val="28"/>
        </w:rPr>
        <w:t>л</w:t>
      </w:r>
      <w:r w:rsidR="00133035" w:rsidRPr="00C66710">
        <w:rPr>
          <w:color w:val="000000"/>
          <w:szCs w:val="28"/>
        </w:rPr>
        <w:t>ату</w:t>
      </w:r>
      <w:r w:rsidR="00133035" w:rsidRPr="00C66710">
        <w:rPr>
          <w:color w:val="000000"/>
          <w:spacing w:val="64"/>
          <w:szCs w:val="28"/>
        </w:rPr>
        <w:t xml:space="preserve"> </w:t>
      </w:r>
      <w:r w:rsidR="00133035" w:rsidRPr="00C66710">
        <w:rPr>
          <w:color w:val="000000"/>
          <w:szCs w:val="28"/>
        </w:rPr>
        <w:t>на рахунок Орендодавця, що</w:t>
      </w:r>
      <w:r w:rsidR="00133035" w:rsidRPr="00C66710">
        <w:rPr>
          <w:color w:val="000000"/>
          <w:spacing w:val="-3"/>
          <w:szCs w:val="28"/>
        </w:rPr>
        <w:t>м</w:t>
      </w:r>
      <w:r w:rsidR="00133035" w:rsidRPr="00C66710">
        <w:rPr>
          <w:color w:val="000000"/>
          <w:szCs w:val="28"/>
        </w:rPr>
        <w:t>іс</w:t>
      </w:r>
      <w:r w:rsidR="00133035" w:rsidRPr="00C66710">
        <w:rPr>
          <w:color w:val="000000"/>
          <w:spacing w:val="-2"/>
          <w:szCs w:val="28"/>
        </w:rPr>
        <w:t>я</w:t>
      </w:r>
      <w:r w:rsidR="00133035" w:rsidRPr="00C66710">
        <w:rPr>
          <w:color w:val="000000"/>
          <w:szCs w:val="28"/>
        </w:rPr>
        <w:t>ц</w:t>
      </w:r>
      <w:r w:rsidR="00133035" w:rsidRPr="00C66710">
        <w:rPr>
          <w:color w:val="000000"/>
          <w:spacing w:val="-2"/>
          <w:szCs w:val="28"/>
        </w:rPr>
        <w:t>я</w:t>
      </w:r>
      <w:r w:rsidR="00133035" w:rsidRPr="00C66710">
        <w:rPr>
          <w:color w:val="000000"/>
          <w:szCs w:val="28"/>
        </w:rPr>
        <w:t xml:space="preserve"> до</w:t>
      </w:r>
      <w:r w:rsidR="00133035" w:rsidRPr="00C66710">
        <w:rPr>
          <w:color w:val="000000"/>
          <w:spacing w:val="60"/>
          <w:szCs w:val="28"/>
        </w:rPr>
        <w:t xml:space="preserve"> </w:t>
      </w:r>
      <w:r w:rsidR="00133035" w:rsidRPr="00C66710">
        <w:rPr>
          <w:color w:val="000000"/>
          <w:szCs w:val="28"/>
        </w:rPr>
        <w:t>15 числа н</w:t>
      </w:r>
      <w:r w:rsidR="00133035" w:rsidRPr="00C66710">
        <w:rPr>
          <w:color w:val="000000"/>
          <w:spacing w:val="-3"/>
          <w:szCs w:val="28"/>
        </w:rPr>
        <w:t>а</w:t>
      </w:r>
      <w:r w:rsidR="00133035" w:rsidRPr="00C66710">
        <w:rPr>
          <w:color w:val="000000"/>
          <w:szCs w:val="28"/>
        </w:rPr>
        <w:t>сту</w:t>
      </w:r>
      <w:r w:rsidR="00133035" w:rsidRPr="00C66710">
        <w:rPr>
          <w:color w:val="000000"/>
          <w:spacing w:val="-2"/>
          <w:szCs w:val="28"/>
        </w:rPr>
        <w:t>пн</w:t>
      </w:r>
      <w:r w:rsidR="00133035" w:rsidRPr="00C66710">
        <w:rPr>
          <w:color w:val="000000"/>
          <w:szCs w:val="28"/>
        </w:rPr>
        <w:t>ого</w:t>
      </w:r>
      <w:r w:rsidR="00133035" w:rsidRPr="00C66710">
        <w:rPr>
          <w:color w:val="000000"/>
          <w:spacing w:val="60"/>
          <w:szCs w:val="28"/>
        </w:rPr>
        <w:t xml:space="preserve"> </w:t>
      </w:r>
      <w:r w:rsidR="00133035" w:rsidRPr="00C66710">
        <w:rPr>
          <w:color w:val="000000"/>
          <w:szCs w:val="28"/>
        </w:rPr>
        <w:t>за</w:t>
      </w:r>
      <w:r w:rsidR="00133035" w:rsidRPr="00C66710">
        <w:rPr>
          <w:color w:val="000000"/>
          <w:spacing w:val="56"/>
          <w:szCs w:val="28"/>
        </w:rPr>
        <w:t xml:space="preserve"> </w:t>
      </w:r>
      <w:r w:rsidR="00133035" w:rsidRPr="00C66710">
        <w:rPr>
          <w:color w:val="000000"/>
          <w:szCs w:val="28"/>
        </w:rPr>
        <w:t>по</w:t>
      </w:r>
      <w:r w:rsidR="00133035" w:rsidRPr="00C66710">
        <w:rPr>
          <w:color w:val="000000"/>
          <w:spacing w:val="-3"/>
          <w:szCs w:val="28"/>
        </w:rPr>
        <w:t>т</w:t>
      </w:r>
      <w:r w:rsidR="00133035" w:rsidRPr="00C66710">
        <w:rPr>
          <w:color w:val="000000"/>
          <w:szCs w:val="28"/>
        </w:rPr>
        <w:t>о</w:t>
      </w:r>
      <w:r w:rsidR="00133035" w:rsidRPr="00C66710">
        <w:rPr>
          <w:color w:val="000000"/>
          <w:spacing w:val="-2"/>
          <w:szCs w:val="28"/>
        </w:rPr>
        <w:t>чн</w:t>
      </w:r>
      <w:r w:rsidR="00133035" w:rsidRPr="00C66710">
        <w:rPr>
          <w:color w:val="000000"/>
          <w:szCs w:val="28"/>
        </w:rPr>
        <w:t>им</w:t>
      </w:r>
      <w:r w:rsidR="00133035" w:rsidRPr="00C66710">
        <w:rPr>
          <w:color w:val="000000"/>
          <w:spacing w:val="59"/>
          <w:szCs w:val="28"/>
        </w:rPr>
        <w:t xml:space="preserve"> </w:t>
      </w:r>
      <w:r w:rsidR="00133035" w:rsidRPr="00C66710">
        <w:rPr>
          <w:color w:val="000000"/>
          <w:szCs w:val="28"/>
        </w:rPr>
        <w:t>мі</w:t>
      </w:r>
      <w:r w:rsidR="00133035" w:rsidRPr="00C66710">
        <w:rPr>
          <w:color w:val="000000"/>
          <w:spacing w:val="-3"/>
          <w:szCs w:val="28"/>
        </w:rPr>
        <w:t>с</w:t>
      </w:r>
      <w:r w:rsidR="00133035" w:rsidRPr="00C66710">
        <w:rPr>
          <w:color w:val="000000"/>
          <w:szCs w:val="28"/>
        </w:rPr>
        <w:t>я</w:t>
      </w:r>
      <w:r w:rsidR="00133035" w:rsidRPr="00C66710">
        <w:rPr>
          <w:color w:val="000000"/>
          <w:spacing w:val="-2"/>
          <w:szCs w:val="28"/>
        </w:rPr>
        <w:t>ц</w:t>
      </w:r>
      <w:r w:rsidR="00133035" w:rsidRPr="00C66710">
        <w:rPr>
          <w:color w:val="000000"/>
          <w:szCs w:val="28"/>
        </w:rPr>
        <w:t>ем</w:t>
      </w:r>
      <w:r w:rsidR="00133035" w:rsidRPr="00C66710">
        <w:rPr>
          <w:color w:val="000000"/>
          <w:spacing w:val="59"/>
          <w:szCs w:val="28"/>
        </w:rPr>
        <w:t xml:space="preserve"> </w:t>
      </w:r>
      <w:r w:rsidR="00133035" w:rsidRPr="00C66710">
        <w:rPr>
          <w:color w:val="000000"/>
          <w:spacing w:val="-2"/>
          <w:szCs w:val="28"/>
        </w:rPr>
        <w:t>о</w:t>
      </w:r>
      <w:r w:rsidR="00133035" w:rsidRPr="00C66710">
        <w:rPr>
          <w:color w:val="000000"/>
          <w:szCs w:val="28"/>
        </w:rPr>
        <w:t>р</w:t>
      </w:r>
      <w:r w:rsidR="00133035" w:rsidRPr="00C66710">
        <w:rPr>
          <w:color w:val="000000"/>
          <w:spacing w:val="-3"/>
          <w:szCs w:val="28"/>
        </w:rPr>
        <w:t>е</w:t>
      </w:r>
      <w:r w:rsidR="00133035" w:rsidRPr="00C66710">
        <w:rPr>
          <w:color w:val="000000"/>
          <w:szCs w:val="28"/>
        </w:rPr>
        <w:t>н</w:t>
      </w:r>
      <w:r w:rsidR="00133035" w:rsidRPr="00C66710">
        <w:rPr>
          <w:color w:val="000000"/>
          <w:spacing w:val="-2"/>
          <w:szCs w:val="28"/>
        </w:rPr>
        <w:t>д</w:t>
      </w:r>
      <w:r w:rsidR="00133035" w:rsidRPr="00C66710">
        <w:rPr>
          <w:color w:val="000000"/>
          <w:szCs w:val="28"/>
        </w:rPr>
        <w:t>и.</w:t>
      </w:r>
      <w:r w:rsidR="00133035" w:rsidRPr="00C66710">
        <w:rPr>
          <w:color w:val="000000"/>
          <w:spacing w:val="65"/>
          <w:szCs w:val="28"/>
        </w:rPr>
        <w:t xml:space="preserve"> </w:t>
      </w:r>
    </w:p>
    <w:p w:rsidR="00F4000A" w:rsidRPr="00F4000A" w:rsidRDefault="00F4000A" w:rsidP="00133035">
      <w:pPr>
        <w:pStyle w:val="a3"/>
        <w:spacing w:before="0" w:beforeAutospacing="0" w:after="0" w:afterAutospacing="0"/>
        <w:jc w:val="both"/>
        <w:rPr>
          <w:color w:val="000000"/>
        </w:rPr>
      </w:pPr>
      <w:r w:rsidRPr="00F4000A">
        <w:rPr>
          <w:color w:val="000000"/>
        </w:rPr>
        <w:t>3.4. Орендар сплачує орендну плату на підставі рахунків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надсилає Орендарю рахунок не пізніше ніж за 5 робочих днів до дати платежу.</w:t>
      </w:r>
    </w:p>
    <w:p w:rsidR="00F4000A" w:rsidRPr="00F4000A" w:rsidRDefault="00F4000A" w:rsidP="00F4000A">
      <w:pPr>
        <w:pStyle w:val="a3"/>
        <w:spacing w:before="0" w:beforeAutospacing="0" w:after="0" w:afterAutospacing="0"/>
        <w:jc w:val="both"/>
        <w:rPr>
          <w:color w:val="000000"/>
        </w:rPr>
      </w:pPr>
      <w:r w:rsidRPr="00F4000A">
        <w:rPr>
          <w:color w:val="000000"/>
        </w:rPr>
        <w:t>3.5. В дату укладання цього Договору або до такої дати Орендар сплачує орендну плату за 2 місяці (авансовий платіж з орендної плати) в сумі _________________ (________________) грн. на підставі документів, визначених у пункті 3.6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3.8. Орендна плата, перерахована несвоєчасно або не в повному обсязі, стягується Орендо</w:t>
      </w:r>
      <w:r w:rsidR="00133035">
        <w:rPr>
          <w:color w:val="000000"/>
        </w:rPr>
        <w:t>давцем</w:t>
      </w:r>
      <w:r w:rsidRPr="00F4000A">
        <w:rPr>
          <w:color w:val="000000"/>
        </w:rPr>
        <w:t>.</w:t>
      </w:r>
    </w:p>
    <w:p w:rsidR="00F4000A" w:rsidRPr="00F4000A" w:rsidRDefault="00F4000A" w:rsidP="00F4000A">
      <w:pPr>
        <w:pStyle w:val="a3"/>
        <w:spacing w:before="0" w:beforeAutospacing="0" w:after="0" w:afterAutospacing="0"/>
        <w:jc w:val="both"/>
        <w:rPr>
          <w:color w:val="000000"/>
        </w:rPr>
      </w:pPr>
      <w:r w:rsidRPr="00F4000A">
        <w:rPr>
          <w:color w:val="000000"/>
        </w:rPr>
        <w:t>3.9.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t>3.10.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F4000A" w:rsidRDefault="00F4000A" w:rsidP="00F4000A">
      <w:pPr>
        <w:pStyle w:val="a3"/>
        <w:spacing w:before="0" w:beforeAutospacing="0" w:after="0" w:afterAutospacing="0"/>
        <w:jc w:val="both"/>
        <w:rPr>
          <w:color w:val="000000"/>
        </w:rPr>
      </w:pPr>
      <w:r w:rsidRPr="00F4000A">
        <w:rPr>
          <w:color w:val="000000"/>
        </w:rPr>
        <w:lastRenderedPageBreak/>
        <w:t>3.12. Орендар зобов’язаний на вимогу Орендодавця проводити звіряння взаєморозрахунків по орендних платежах і оформляти акти звіряння.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4.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4.1. У разі припинення або розірвання Договору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а)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4000A" w:rsidRPr="00F4000A" w:rsidRDefault="00F4000A" w:rsidP="00F4000A">
      <w:pPr>
        <w:pStyle w:val="a3"/>
        <w:spacing w:before="0" w:beforeAutospacing="0" w:after="0" w:afterAutospacing="0"/>
        <w:jc w:val="both"/>
        <w:rPr>
          <w:color w:val="000000"/>
        </w:rPr>
      </w:pPr>
      <w:r w:rsidRPr="00F4000A">
        <w:rPr>
          <w:color w:val="000000"/>
        </w:rPr>
        <w:t>б)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на утримання орендованого Майна та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в)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4000A" w:rsidRPr="00F4000A" w:rsidRDefault="00F4000A" w:rsidP="00F4000A">
      <w:pPr>
        <w:pStyle w:val="a3"/>
        <w:spacing w:before="0" w:beforeAutospacing="0" w:after="0" w:afterAutospacing="0"/>
        <w:jc w:val="both"/>
        <w:rPr>
          <w:color w:val="000000"/>
        </w:rPr>
      </w:pPr>
      <w:r w:rsidRPr="00F4000A">
        <w:rPr>
          <w:color w:val="000000"/>
        </w:rPr>
        <w:t>4.2.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складає Акт повернення з оренди орендованого Майна у двох оригінальних примірниках і надає підписані примірники Орендодавцю та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об’єкту Оренди (у разі якщо доступ до Об’єкту оренди забезпечується ключами);</w:t>
      </w:r>
    </w:p>
    <w:p w:rsidR="00F4000A" w:rsidRPr="00F4000A" w:rsidRDefault="00F4000A" w:rsidP="00F4000A">
      <w:pPr>
        <w:pStyle w:val="a3"/>
        <w:spacing w:before="0" w:beforeAutospacing="0" w:after="0" w:afterAutospacing="0"/>
        <w:jc w:val="both"/>
        <w:rPr>
          <w:color w:val="000000"/>
        </w:rPr>
      </w:pPr>
      <w:r w:rsidRPr="00F4000A">
        <w:rPr>
          <w:color w:val="000000"/>
        </w:rPr>
        <w:t>2) звільнити Майно одночасно із поверненням підписаних Орендарем актів.</w:t>
      </w:r>
    </w:p>
    <w:p w:rsidR="00F4000A" w:rsidRPr="00F4000A" w:rsidRDefault="00F4000A" w:rsidP="00F4000A">
      <w:pPr>
        <w:pStyle w:val="a3"/>
        <w:spacing w:before="0" w:beforeAutospacing="0" w:after="0" w:afterAutospacing="0"/>
        <w:jc w:val="both"/>
        <w:rPr>
          <w:color w:val="000000"/>
        </w:rPr>
      </w:pPr>
      <w:r w:rsidRPr="00F4000A">
        <w:rPr>
          <w:color w:val="000000"/>
        </w:rPr>
        <w:t>4.3. Майно вважається повернутим з оренди з моменту підписання Орендодавцем та Орендарем Акта повернення з оренди орендованого Майна.</w:t>
      </w:r>
    </w:p>
    <w:p w:rsidR="00F4000A" w:rsidRDefault="00F4000A" w:rsidP="00F4000A">
      <w:pPr>
        <w:pStyle w:val="a3"/>
        <w:spacing w:before="0" w:beforeAutospacing="0" w:after="0" w:afterAutospacing="0"/>
        <w:jc w:val="both"/>
        <w:rPr>
          <w:color w:val="000000"/>
        </w:rPr>
      </w:pPr>
      <w:r w:rsidRPr="00F4000A">
        <w:rPr>
          <w:color w:val="000000"/>
        </w:rPr>
        <w:t xml:space="preserve">4.4. Якщо Орендар не повертає Майно після отримання від Орендодавця примірників Акту повернення з оренди орендованого Майна Орендар сплачує </w:t>
      </w:r>
      <w:r w:rsidR="009E24A5">
        <w:rPr>
          <w:color w:val="000000"/>
          <w:lang w:val="uk-UA"/>
        </w:rPr>
        <w:t>Орендодавцю</w:t>
      </w:r>
      <w:r w:rsidRPr="00F4000A">
        <w:rPr>
          <w:color w:val="000000"/>
        </w:rPr>
        <w:t xml:space="preserve"> неустойку у розмірі подвійної орендної плати за кожний день користування Майном після дати припинення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5. ПОЛІПШЕННЯ І РЕМОНТ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5.1. Орендар має право:</w:t>
      </w:r>
    </w:p>
    <w:p w:rsidR="00F4000A" w:rsidRPr="00F4000A" w:rsidRDefault="00F4000A" w:rsidP="00F4000A">
      <w:pPr>
        <w:pStyle w:val="a3"/>
        <w:spacing w:before="0" w:beforeAutospacing="0" w:after="0" w:afterAutospacing="0"/>
        <w:jc w:val="both"/>
        <w:rPr>
          <w:color w:val="000000"/>
        </w:rPr>
      </w:pPr>
      <w:r w:rsidRPr="00F4000A">
        <w:rPr>
          <w:color w:val="000000"/>
        </w:rPr>
        <w:t>На підставі рішення Олевської міської ради за погодженням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4000A" w:rsidRPr="00F4000A" w:rsidRDefault="00F4000A" w:rsidP="00F4000A">
      <w:pPr>
        <w:pStyle w:val="a3"/>
        <w:spacing w:before="0" w:beforeAutospacing="0" w:after="0" w:afterAutospacing="0"/>
        <w:jc w:val="both"/>
        <w:rPr>
          <w:color w:val="000000"/>
        </w:rPr>
      </w:pPr>
      <w:r w:rsidRPr="00F4000A">
        <w:rPr>
          <w:color w:val="000000"/>
        </w:rPr>
        <w:t>здійснювати невід’ємні поліпшення Майна за наявності рішення Олевської міської ради про надання згоди, прийнятого відповідно до Закону та Порядку;</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 наданою відповідно до Закону і Порядку, один раз протягом строку оренди, на підставі рішення Олевської міської ради зарахувати частину витрат на здійснення капітального ремонту в рахунок зменшення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000A" w:rsidRPr="00F4000A" w:rsidRDefault="00F4000A" w:rsidP="00F4000A">
      <w:pPr>
        <w:pStyle w:val="a3"/>
        <w:spacing w:before="0" w:beforeAutospacing="0" w:after="0" w:afterAutospacing="0"/>
        <w:jc w:val="both"/>
        <w:rPr>
          <w:color w:val="000000"/>
        </w:rPr>
      </w:pPr>
      <w:r w:rsidRPr="00F4000A">
        <w:rPr>
          <w:color w:val="000000"/>
        </w:rPr>
        <w:t>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w:t>
      </w:r>
    </w:p>
    <w:p w:rsidR="00F4000A" w:rsidRDefault="00F4000A" w:rsidP="00F4000A">
      <w:pPr>
        <w:pStyle w:val="a3"/>
        <w:spacing w:before="0" w:beforeAutospacing="0" w:after="0" w:afterAutospacing="0"/>
        <w:jc w:val="both"/>
        <w:rPr>
          <w:color w:val="000000"/>
        </w:rPr>
      </w:pPr>
      <w:r w:rsidRPr="00F4000A">
        <w:rPr>
          <w:color w:val="00000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та комунального майна» (далі – Закон про приватизацію).</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6. РЕЖИМ ВИКОРИСТАННЯ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6.1. Орендар зобов’язаний використовувати орендоване Майно відповідно до призначення, визначеного у підпункті 1.1.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4000A" w:rsidRPr="00F4000A" w:rsidRDefault="00F4000A" w:rsidP="00F4000A">
      <w:pPr>
        <w:pStyle w:val="a3"/>
        <w:spacing w:before="0" w:beforeAutospacing="0" w:after="0" w:afterAutospacing="0"/>
        <w:jc w:val="both"/>
        <w:rPr>
          <w:color w:val="000000"/>
        </w:rPr>
      </w:pPr>
      <w:r w:rsidRPr="00F4000A">
        <w:rPr>
          <w:color w:val="000000"/>
        </w:rPr>
        <w:t>6.3.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000A" w:rsidRPr="00F4000A" w:rsidRDefault="00F4000A" w:rsidP="00F4000A">
      <w:pPr>
        <w:pStyle w:val="a3"/>
        <w:spacing w:before="0" w:beforeAutospacing="0" w:after="0" w:afterAutospacing="0"/>
        <w:jc w:val="both"/>
        <w:rPr>
          <w:color w:val="000000"/>
        </w:rPr>
      </w:pPr>
      <w:r w:rsidRPr="00F4000A">
        <w:rPr>
          <w:color w:val="00000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33035" w:rsidRPr="00F4000A" w:rsidRDefault="00F4000A" w:rsidP="009E24A5">
      <w:pPr>
        <w:pStyle w:val="a3"/>
        <w:spacing w:before="0" w:beforeAutospacing="0" w:after="0" w:afterAutospacing="0"/>
        <w:jc w:val="both"/>
        <w:rPr>
          <w:color w:val="000000"/>
        </w:rPr>
      </w:pPr>
      <w:r w:rsidRPr="00F4000A">
        <w:rPr>
          <w:color w:val="000000"/>
        </w:rPr>
        <w:t xml:space="preserve">6.5. </w:t>
      </w:r>
      <w:r w:rsidR="009E24A5" w:rsidRPr="00C66710">
        <w:rPr>
          <w:szCs w:val="28"/>
        </w:rPr>
        <w:t xml:space="preserve">Протягом 15 робочих днів з дати укладання цього Договору Орендар зобов’язаний укласти договори з Орендодавцем </w:t>
      </w:r>
      <w:r w:rsidR="009E24A5" w:rsidRPr="00C66710">
        <w:t>про спільне користування нежитловою будівлею та відшкодування комунальних послуг.</w:t>
      </w:r>
    </w:p>
    <w:p w:rsidR="00F4000A" w:rsidRPr="00133035" w:rsidRDefault="00F4000A" w:rsidP="00133035">
      <w:pPr>
        <w:pStyle w:val="a3"/>
        <w:spacing w:before="0" w:beforeAutospacing="0" w:after="0" w:afterAutospacing="0"/>
        <w:jc w:val="center"/>
        <w:rPr>
          <w:b/>
          <w:color w:val="000000"/>
        </w:rPr>
      </w:pPr>
      <w:r w:rsidRPr="00133035">
        <w:rPr>
          <w:b/>
          <w:color w:val="000000"/>
        </w:rPr>
        <w:t>7. СТРАХУВАННЯ ОБ’ЄКТА ОРЕНДИ І ОБОВ’ЯЗОК ОРЕНДАРЯ З ВІДШКОДУВАННЯ</w:t>
      </w:r>
    </w:p>
    <w:p w:rsidR="00F4000A" w:rsidRPr="00133035" w:rsidRDefault="00F4000A" w:rsidP="00133035">
      <w:pPr>
        <w:pStyle w:val="a3"/>
        <w:spacing w:before="0" w:beforeAutospacing="0" w:after="0" w:afterAutospacing="0"/>
        <w:jc w:val="center"/>
        <w:rPr>
          <w:b/>
          <w:color w:val="000000"/>
        </w:rPr>
      </w:pPr>
      <w:r w:rsidRPr="00133035">
        <w:rPr>
          <w:b/>
          <w:color w:val="000000"/>
        </w:rPr>
        <w:t>ВИТРАТ НА ОЦІНКУ МАЙНА</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7.1.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F4000A" w:rsidRPr="00F4000A" w:rsidRDefault="00F4000A" w:rsidP="00F4000A">
      <w:pPr>
        <w:pStyle w:val="a3"/>
        <w:spacing w:before="0" w:beforeAutospacing="0" w:after="0" w:afterAutospacing="0"/>
        <w:jc w:val="both"/>
        <w:rPr>
          <w:color w:val="000000"/>
        </w:rPr>
      </w:pPr>
      <w:r w:rsidRPr="00F4000A">
        <w:rPr>
          <w:color w:val="000000"/>
        </w:rPr>
        <w:t>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w:t>
      </w:r>
    </w:p>
    <w:p w:rsidR="00F4000A" w:rsidRDefault="00F4000A" w:rsidP="00F4000A">
      <w:pPr>
        <w:pStyle w:val="a3"/>
        <w:spacing w:before="0" w:beforeAutospacing="0" w:after="0" w:afterAutospacing="0"/>
        <w:jc w:val="both"/>
        <w:rPr>
          <w:color w:val="000000"/>
        </w:rPr>
      </w:pPr>
      <w:r w:rsidRPr="00F4000A">
        <w:rPr>
          <w:color w:val="000000"/>
        </w:rPr>
        <w:t>Оплата послуг страховика здійснюється за рахунок Орендаря (страхувальника);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8. СУБОРЕНДА</w:t>
      </w:r>
    </w:p>
    <w:p w:rsidR="00F4000A" w:rsidRPr="00F4000A" w:rsidRDefault="00F4000A" w:rsidP="00F4000A">
      <w:pPr>
        <w:pStyle w:val="a3"/>
        <w:spacing w:before="0" w:beforeAutospacing="0" w:after="0" w:afterAutospacing="0"/>
        <w:jc w:val="both"/>
        <w:rPr>
          <w:color w:val="000000"/>
        </w:rPr>
      </w:pPr>
      <w:r w:rsidRPr="00F4000A">
        <w:rPr>
          <w:color w:val="000000"/>
        </w:rPr>
        <w:t>8.1. Орендар має право передати Майно в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на підставі рішення Олевської міської ради за письмовою згодою Орендодавця в разі надходження заяви від орендаря.</w:t>
      </w:r>
    </w:p>
    <w:p w:rsidR="00F4000A" w:rsidRPr="00F4000A" w:rsidRDefault="00F4000A" w:rsidP="00F4000A">
      <w:pPr>
        <w:pStyle w:val="a3"/>
        <w:spacing w:before="0" w:beforeAutospacing="0" w:after="0" w:afterAutospacing="0"/>
        <w:jc w:val="both"/>
        <w:rPr>
          <w:color w:val="000000"/>
        </w:rPr>
      </w:pPr>
      <w:r w:rsidRPr="00F4000A">
        <w:rPr>
          <w:color w:val="000000"/>
        </w:rPr>
        <w:t>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F4000A" w:rsidRPr="00F4000A" w:rsidRDefault="00F4000A" w:rsidP="00F4000A">
      <w:pPr>
        <w:pStyle w:val="a3"/>
        <w:spacing w:before="0" w:beforeAutospacing="0" w:after="0" w:afterAutospacing="0"/>
        <w:jc w:val="both"/>
        <w:rPr>
          <w:color w:val="000000"/>
        </w:rPr>
      </w:pPr>
      <w:r w:rsidRPr="00F4000A">
        <w:rPr>
          <w:color w:val="000000"/>
        </w:rPr>
        <w:t>8.2. Орендар може укладати договір суборенди лише з особами, які мають право орендувати комунальне майна Олевської міської об’єднаної територіальної громади та відповідають вимогам статті 4 Закону України «Про оренду державного та комунального майна».</w:t>
      </w:r>
    </w:p>
    <w:p w:rsidR="00F4000A" w:rsidRDefault="00F4000A" w:rsidP="00F4000A">
      <w:pPr>
        <w:pStyle w:val="a3"/>
        <w:spacing w:before="0" w:beforeAutospacing="0" w:after="0" w:afterAutospacing="0"/>
        <w:jc w:val="both"/>
        <w:rPr>
          <w:color w:val="000000"/>
        </w:rPr>
      </w:pPr>
      <w:r w:rsidRPr="00F4000A">
        <w:rPr>
          <w:color w:val="000000"/>
        </w:rPr>
        <w:t>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9. ЗАПЕВНЕННЯ СТОРІН</w:t>
      </w:r>
    </w:p>
    <w:p w:rsidR="00F4000A" w:rsidRPr="00133035" w:rsidRDefault="00F4000A" w:rsidP="00133035">
      <w:pPr>
        <w:pStyle w:val="a3"/>
        <w:spacing w:before="0" w:beforeAutospacing="0" w:after="0" w:afterAutospacing="0"/>
        <w:jc w:val="center"/>
        <w:rPr>
          <w:b/>
          <w:color w:val="000000"/>
        </w:rPr>
      </w:pPr>
      <w:r w:rsidRPr="00133035">
        <w:rPr>
          <w:b/>
          <w:color w:val="000000"/>
        </w:rPr>
        <w:t>А. ЗАПЕВНЕННЯ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9.1.Орендодавець запевняють Орендаря, що:</w:t>
      </w:r>
    </w:p>
    <w:p w:rsidR="00F4000A" w:rsidRPr="00F4000A" w:rsidRDefault="00F4000A" w:rsidP="00F4000A">
      <w:pPr>
        <w:pStyle w:val="a3"/>
        <w:spacing w:before="0" w:beforeAutospacing="0" w:after="0" w:afterAutospacing="0"/>
        <w:jc w:val="both"/>
        <w:rPr>
          <w:color w:val="000000"/>
        </w:rPr>
      </w:pPr>
      <w:r w:rsidRPr="00F4000A">
        <w:rPr>
          <w:color w:val="000000"/>
        </w:rPr>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9.2. Орендодавець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F4000A" w:rsidRPr="00133035" w:rsidRDefault="00F4000A" w:rsidP="00133035">
      <w:pPr>
        <w:pStyle w:val="a3"/>
        <w:spacing w:before="0" w:beforeAutospacing="0" w:after="0" w:afterAutospacing="0"/>
        <w:jc w:val="center"/>
        <w:rPr>
          <w:b/>
          <w:color w:val="000000"/>
        </w:rPr>
      </w:pPr>
      <w:r w:rsidRPr="00133035">
        <w:rPr>
          <w:b/>
          <w:color w:val="000000"/>
        </w:rPr>
        <w:t>Б. ЗАПЕВНЕННЯ ОРЕНДАРЯ</w:t>
      </w:r>
    </w:p>
    <w:p w:rsidR="00F4000A" w:rsidRPr="00F4000A" w:rsidRDefault="00F4000A" w:rsidP="00F4000A">
      <w:pPr>
        <w:pStyle w:val="a3"/>
        <w:spacing w:before="0" w:beforeAutospacing="0" w:after="0" w:afterAutospacing="0"/>
        <w:jc w:val="both"/>
        <w:rPr>
          <w:color w:val="000000"/>
        </w:rPr>
      </w:pPr>
      <w:r w:rsidRPr="00F4000A">
        <w:rPr>
          <w:color w:val="000000"/>
        </w:rPr>
        <w:t>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4000A" w:rsidRDefault="00F4000A" w:rsidP="00F4000A">
      <w:pPr>
        <w:pStyle w:val="a3"/>
        <w:spacing w:before="0" w:beforeAutospacing="0" w:after="0" w:afterAutospacing="0"/>
        <w:jc w:val="both"/>
        <w:rPr>
          <w:color w:val="000000"/>
        </w:rPr>
      </w:pPr>
      <w:r w:rsidRPr="00F4000A">
        <w:rPr>
          <w:color w:val="000000"/>
        </w:rPr>
        <w:t>9.4. Одночасно або до дати укладання цього Договору Орендар повністю сплатив авансовий платіж в розмірі, визначеному у пункті 3.5.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lastRenderedPageBreak/>
        <w:t>10. ДОДАТКОВІ УМОВИ ОРЕНДИ</w:t>
      </w:r>
    </w:p>
    <w:p w:rsidR="00F4000A" w:rsidRDefault="00F4000A" w:rsidP="00F4000A">
      <w:pPr>
        <w:pStyle w:val="a3"/>
        <w:spacing w:before="0" w:beforeAutospacing="0" w:after="0" w:afterAutospacing="0"/>
        <w:jc w:val="both"/>
        <w:rPr>
          <w:color w:val="000000"/>
        </w:rPr>
      </w:pPr>
      <w:r w:rsidRPr="00F4000A">
        <w:rPr>
          <w:color w:val="000000"/>
        </w:rPr>
        <w:t>10.1. Орендар зобов’язаний виконувати обов’язки, покладені на нього рішенням Олевської міської ради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11. ВІДПОВІДАЛЬНІСТЬ І ВИРІШЕННЯ СПОРІВ ЗА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11.1. 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4000A" w:rsidRPr="00F4000A" w:rsidRDefault="00F4000A" w:rsidP="00F4000A">
      <w:pPr>
        <w:pStyle w:val="a3"/>
        <w:spacing w:before="0" w:beforeAutospacing="0" w:after="0" w:afterAutospacing="0"/>
        <w:jc w:val="both"/>
        <w:rPr>
          <w:color w:val="000000"/>
        </w:rPr>
      </w:pPr>
      <w:r w:rsidRPr="00F4000A">
        <w:rPr>
          <w:color w:val="000000"/>
        </w:rPr>
        <w:t>11.3. Спори, які виникають за цим Договором або в зв'язку з ним, не вирішені шляхом переговорів, вирішуються в судовому порядку.</w:t>
      </w:r>
    </w:p>
    <w:p w:rsidR="00F4000A" w:rsidRDefault="00F4000A" w:rsidP="00F4000A">
      <w:pPr>
        <w:pStyle w:val="a3"/>
        <w:spacing w:before="0" w:beforeAutospacing="0" w:after="0" w:afterAutospacing="0"/>
        <w:jc w:val="both"/>
        <w:rPr>
          <w:color w:val="000000"/>
        </w:rPr>
      </w:pPr>
      <w:r w:rsidRPr="00F4000A">
        <w:rPr>
          <w:color w:val="000000"/>
        </w:rPr>
        <w:t>11.4. Стягнення заборгованості з оплати орендної плати може здійснюватися в безспірному порядку на підставі виконавчого напису нотаріуса.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12.СТРОК ЧИННОСТІ, УМОВИ ЗМІНИ ТА ПРИПИНЕННЯ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w:t>
      </w:r>
      <w:r w:rsidR="00133035">
        <w:rPr>
          <w:color w:val="000000"/>
        </w:rPr>
        <w:t xml:space="preserve">.1. Цей Договір діє до </w:t>
      </w:r>
      <w:r w:rsidR="009E24A5">
        <w:rPr>
          <w:color w:val="000000"/>
          <w:lang w:val="uk-UA"/>
        </w:rPr>
        <w:t>«___»__________ 202__</w:t>
      </w:r>
      <w:r w:rsidRPr="00F4000A">
        <w:rPr>
          <w:color w:val="000000"/>
        </w:rPr>
        <w:t xml:space="preserve"> року 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w:t>
      </w:r>
    </w:p>
    <w:p w:rsidR="00F4000A" w:rsidRPr="00F4000A" w:rsidRDefault="00F4000A" w:rsidP="00F4000A">
      <w:pPr>
        <w:pStyle w:val="a3"/>
        <w:spacing w:before="0" w:beforeAutospacing="0" w:after="0" w:afterAutospacing="0"/>
        <w:jc w:val="both"/>
        <w:rPr>
          <w:color w:val="000000"/>
        </w:rPr>
      </w:pPr>
      <w:r w:rsidRPr="00F4000A">
        <w:rPr>
          <w:color w:val="000000"/>
        </w:rPr>
        <w:t>Строк оренди за цим Договором починається з дати підписання Акта приймання-передачі і закінчується датою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F4000A" w:rsidRPr="00F4000A" w:rsidRDefault="00F4000A" w:rsidP="00F4000A">
      <w:pPr>
        <w:pStyle w:val="a3"/>
        <w:spacing w:before="0" w:beforeAutospacing="0" w:after="0" w:afterAutospacing="0"/>
        <w:jc w:val="both"/>
        <w:rPr>
          <w:color w:val="000000"/>
        </w:rPr>
      </w:pPr>
      <w:r w:rsidRPr="00F4000A">
        <w:rPr>
          <w:color w:val="000000"/>
        </w:rPr>
        <w:t>12.3. Зміни і доповнення до Договору здійснюються з урахуванням встановлених статтею 16 Закону за взаємною згодою сторін до закінчення строку його дії.</w:t>
      </w:r>
    </w:p>
    <w:p w:rsidR="00F4000A" w:rsidRPr="00F4000A" w:rsidRDefault="00F4000A" w:rsidP="00F4000A">
      <w:pPr>
        <w:pStyle w:val="a3"/>
        <w:spacing w:before="0" w:beforeAutospacing="0" w:after="0" w:afterAutospacing="0"/>
        <w:jc w:val="both"/>
        <w:rPr>
          <w:color w:val="000000"/>
        </w:rPr>
      </w:pPr>
      <w:r w:rsidRPr="00F4000A">
        <w:rPr>
          <w:color w:val="000000"/>
        </w:rPr>
        <w:t>12.4. Продовження цього Договору здійснюється з урахуванням вимог, встановлених статтею 18 Закону.</w:t>
      </w:r>
    </w:p>
    <w:p w:rsidR="00F4000A" w:rsidRPr="00F4000A" w:rsidRDefault="00F4000A" w:rsidP="00F4000A">
      <w:pPr>
        <w:pStyle w:val="a3"/>
        <w:spacing w:before="0" w:beforeAutospacing="0" w:after="0" w:afterAutospacing="0"/>
        <w:jc w:val="both"/>
        <w:rPr>
          <w:color w:val="000000"/>
        </w:rPr>
      </w:pPr>
      <w:r w:rsidRPr="00F4000A">
        <w:rPr>
          <w:color w:val="000000"/>
        </w:rPr>
        <w:t>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Положенням про оренду майна Олевської міської територіальної громади, частиною 8 статті 18 Закону. Пропущений строк Орендарем є підставою для непродовження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має переважне право на продовження цього Договору, яке може бути реалізовано ним у визначений в Порядку спосіб.</w:t>
      </w:r>
    </w:p>
    <w:p w:rsidR="00F4000A" w:rsidRPr="00F4000A" w:rsidRDefault="00F4000A" w:rsidP="00F4000A">
      <w:pPr>
        <w:pStyle w:val="a3"/>
        <w:spacing w:before="0" w:beforeAutospacing="0" w:after="0" w:afterAutospacing="0"/>
        <w:jc w:val="both"/>
        <w:rPr>
          <w:color w:val="000000"/>
        </w:rPr>
      </w:pPr>
      <w:r w:rsidRPr="00F4000A">
        <w:rPr>
          <w:color w:val="00000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F4000A" w:rsidRPr="00F4000A" w:rsidRDefault="00F4000A" w:rsidP="00F4000A">
      <w:pPr>
        <w:pStyle w:val="a3"/>
        <w:spacing w:before="0" w:beforeAutospacing="0" w:after="0" w:afterAutospacing="0"/>
        <w:jc w:val="both"/>
        <w:rPr>
          <w:color w:val="000000"/>
        </w:rPr>
      </w:pPr>
      <w:r w:rsidRPr="00F4000A">
        <w:rPr>
          <w:color w:val="000000"/>
        </w:rPr>
        <w:t>12.5.Якщо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000A" w:rsidRPr="00F4000A" w:rsidRDefault="00F4000A" w:rsidP="00F4000A">
      <w:pPr>
        <w:pStyle w:val="a3"/>
        <w:spacing w:before="0" w:beforeAutospacing="0" w:after="0" w:afterAutospacing="0"/>
        <w:jc w:val="both"/>
        <w:rPr>
          <w:color w:val="000000"/>
        </w:rPr>
      </w:pPr>
      <w:r w:rsidRPr="00F4000A">
        <w:rPr>
          <w:color w:val="000000"/>
        </w:rPr>
        <w:t>12.6.Договір припиняється у разі:</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12.6.1. закінчення строку на який його укладено. Якщо підставою припинення Договору є закінчення строку, на який він укладено, то Договір вважається припиненим з цієї підстави:</w:t>
      </w:r>
    </w:p>
    <w:p w:rsidR="00F4000A" w:rsidRPr="00F4000A" w:rsidRDefault="00F4000A" w:rsidP="00F4000A">
      <w:pPr>
        <w:pStyle w:val="a3"/>
        <w:spacing w:before="0" w:beforeAutospacing="0" w:after="0" w:afterAutospacing="0"/>
        <w:jc w:val="both"/>
        <w:rPr>
          <w:color w:val="000000"/>
        </w:rPr>
      </w:pPr>
      <w:r w:rsidRPr="00F4000A">
        <w:rPr>
          <w:color w:val="000000"/>
        </w:rPr>
        <w:t>а) з дати закінчення строку, на який він був укладений, на підставі</w:t>
      </w:r>
    </w:p>
    <w:p w:rsidR="00F4000A" w:rsidRPr="00F4000A" w:rsidRDefault="00F4000A" w:rsidP="00F4000A">
      <w:pPr>
        <w:pStyle w:val="a3"/>
        <w:spacing w:before="0" w:beforeAutospacing="0" w:after="0" w:afterAutospacing="0"/>
        <w:jc w:val="both"/>
        <w:rPr>
          <w:color w:val="000000"/>
        </w:rPr>
      </w:pPr>
      <w:r w:rsidRPr="00F4000A">
        <w:rPr>
          <w:color w:val="000000"/>
        </w:rPr>
        <w:t>1) рішення Олевської міської ради про відмову у продовженні цього Договору, в межах строків, визначених Положенням про оренду майна Олевської міської об’єднаної територіальної громади та Законом;</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2) письмове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4000A" w:rsidRPr="00F4000A" w:rsidRDefault="00F4000A" w:rsidP="00F4000A">
      <w:pPr>
        <w:pStyle w:val="a3"/>
        <w:spacing w:before="0" w:beforeAutospacing="0" w:after="0" w:afterAutospacing="0"/>
        <w:jc w:val="both"/>
        <w:rPr>
          <w:color w:val="000000"/>
        </w:rPr>
      </w:pPr>
      <w:r w:rsidRPr="00F4000A">
        <w:rPr>
          <w:color w:val="000000"/>
        </w:rPr>
        <w:t>12.6.2.Укладення з орендарем договору концесії такого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12.6.3.Приватизація об’єкта оренди орендарем (за участю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12.6.4. Припинення юридичної особи – орендаря або юридичної особи – орендодавця (за відсутності правонаступника).</w:t>
      </w:r>
    </w:p>
    <w:p w:rsidR="00F4000A" w:rsidRPr="00F4000A" w:rsidRDefault="00F4000A" w:rsidP="00F4000A">
      <w:pPr>
        <w:pStyle w:val="a3"/>
        <w:spacing w:before="0" w:beforeAutospacing="0" w:after="0" w:afterAutospacing="0"/>
        <w:jc w:val="both"/>
        <w:rPr>
          <w:color w:val="000000"/>
        </w:rPr>
      </w:pPr>
      <w:r w:rsidRPr="00F4000A">
        <w:rPr>
          <w:color w:val="000000"/>
        </w:rPr>
        <w:t>12.6.5. Смерті фізичної особи –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12.6.6. Визнання орендаря банкрутом.</w:t>
      </w:r>
    </w:p>
    <w:p w:rsidR="00F4000A" w:rsidRPr="00F4000A" w:rsidRDefault="00F4000A" w:rsidP="00F4000A">
      <w:pPr>
        <w:pStyle w:val="a3"/>
        <w:spacing w:before="0" w:beforeAutospacing="0" w:after="0" w:afterAutospacing="0"/>
        <w:jc w:val="both"/>
        <w:rPr>
          <w:color w:val="000000"/>
        </w:rPr>
      </w:pPr>
      <w:r w:rsidRPr="00F4000A">
        <w:rPr>
          <w:color w:val="000000"/>
        </w:rPr>
        <w:t>12.6.7. Знищення об’єкта оренди або значне пошкодження об’єкта оренди.</w:t>
      </w:r>
    </w:p>
    <w:p w:rsidR="00F4000A" w:rsidRPr="00F4000A" w:rsidRDefault="00F4000A" w:rsidP="00F4000A">
      <w:pPr>
        <w:pStyle w:val="a3"/>
        <w:spacing w:before="0" w:beforeAutospacing="0" w:after="0" w:afterAutospacing="0"/>
        <w:jc w:val="both"/>
        <w:rPr>
          <w:color w:val="000000"/>
        </w:rPr>
      </w:pPr>
      <w:r w:rsidRPr="00F4000A">
        <w:rPr>
          <w:color w:val="000000"/>
        </w:rPr>
        <w:t>Якщо підставою припинення Договору є обставини, передбачені пунктами 12.6.2.-12.6.7., Договір вважається припиненим з дати настання відповідної обставини на підставі рішення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12.6.8. Якщо Орендар надав недостовірну інформацію про право бути орендарем комунального майна Олевської міської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F4000A" w:rsidRPr="00F4000A" w:rsidRDefault="00F4000A" w:rsidP="00F4000A">
      <w:pPr>
        <w:pStyle w:val="a3"/>
        <w:spacing w:before="0" w:beforeAutospacing="0" w:after="0" w:afterAutospacing="0"/>
        <w:jc w:val="both"/>
        <w:rPr>
          <w:color w:val="000000"/>
        </w:rPr>
      </w:pPr>
      <w:r w:rsidRPr="00F4000A">
        <w:rPr>
          <w:color w:val="00000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000A" w:rsidRPr="00F4000A" w:rsidRDefault="00F4000A" w:rsidP="00F4000A">
      <w:pPr>
        <w:pStyle w:val="a3"/>
        <w:spacing w:before="0" w:beforeAutospacing="0" w:after="0" w:afterAutospacing="0"/>
        <w:jc w:val="both"/>
        <w:rPr>
          <w:color w:val="000000"/>
        </w:rPr>
      </w:pPr>
      <w:r w:rsidRPr="00F4000A">
        <w:rPr>
          <w:color w:val="000000"/>
        </w:rPr>
        <w:t>з дати набуття законної сили рішенням суду про відмову у позові Орендаря.</w:t>
      </w:r>
    </w:p>
    <w:p w:rsidR="00F4000A" w:rsidRPr="00F4000A" w:rsidRDefault="00F4000A" w:rsidP="00F4000A">
      <w:pPr>
        <w:pStyle w:val="a3"/>
        <w:spacing w:before="0" w:beforeAutospacing="0" w:after="0" w:afterAutospacing="0"/>
        <w:jc w:val="both"/>
        <w:rPr>
          <w:color w:val="000000"/>
        </w:rPr>
      </w:pPr>
      <w:r w:rsidRPr="00F4000A">
        <w:rPr>
          <w:color w:val="000000"/>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12.6.12. За згодою сторін на підставі договору про розірвання з дати підписання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12.6.7. На вимогу будь-якої із сторін цього Договору за рішенням суду з підстав, передбачених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12.7. Договір може бути достроково припинений на вимогу Орендодавця, якщо Орендар:</w:t>
      </w:r>
    </w:p>
    <w:p w:rsidR="00F4000A" w:rsidRPr="00F4000A" w:rsidRDefault="00F4000A" w:rsidP="00F4000A">
      <w:pPr>
        <w:pStyle w:val="a3"/>
        <w:spacing w:before="0" w:beforeAutospacing="0" w:after="0" w:afterAutospacing="0"/>
        <w:jc w:val="both"/>
        <w:rPr>
          <w:color w:val="000000"/>
        </w:rPr>
      </w:pPr>
      <w:r w:rsidRPr="00F4000A">
        <w:rPr>
          <w:color w:val="000000"/>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4000A" w:rsidRPr="00F4000A" w:rsidRDefault="00F4000A" w:rsidP="00F4000A">
      <w:pPr>
        <w:pStyle w:val="a3"/>
        <w:spacing w:before="0" w:beforeAutospacing="0" w:after="0" w:afterAutospacing="0"/>
        <w:jc w:val="both"/>
        <w:rPr>
          <w:color w:val="000000"/>
        </w:rPr>
      </w:pPr>
      <w:r w:rsidRPr="00F4000A">
        <w:rPr>
          <w:color w:val="000000"/>
        </w:rPr>
        <w:t>12.7.2. використовує Майно не за цільовим призначенням або використовує Майно за забороненим цільовим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000A" w:rsidRPr="00F4000A" w:rsidRDefault="00F4000A" w:rsidP="00F4000A">
      <w:pPr>
        <w:pStyle w:val="a3"/>
        <w:spacing w:before="0" w:beforeAutospacing="0" w:after="0" w:afterAutospacing="0"/>
        <w:jc w:val="both"/>
        <w:rPr>
          <w:color w:val="000000"/>
        </w:rPr>
      </w:pPr>
      <w:r w:rsidRPr="00F4000A">
        <w:rPr>
          <w:color w:val="000000"/>
        </w:rPr>
        <w:t>12.7.4. уклав договір суборенди з особами, які не можуть бути орендарями комунального майна Олевської міської об’єднаної територіальної громади та не відповідають вимогам статті 4 Закону;</w:t>
      </w:r>
    </w:p>
    <w:p w:rsidR="00F4000A" w:rsidRPr="00F4000A" w:rsidRDefault="00F4000A" w:rsidP="00F4000A">
      <w:pPr>
        <w:pStyle w:val="a3"/>
        <w:spacing w:before="0" w:beforeAutospacing="0" w:after="0" w:afterAutospacing="0"/>
        <w:jc w:val="both"/>
        <w:rPr>
          <w:color w:val="000000"/>
        </w:rPr>
      </w:pPr>
      <w:r w:rsidRPr="00F4000A">
        <w:rPr>
          <w:color w:val="000000"/>
        </w:rPr>
        <w:t>12.7.5. перешкоджає співробітникам Орендодавця здійснювати контроль за використанням Майна, виконанням умов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12.7.6. порушує додаткові умови оренди;</w:t>
      </w:r>
    </w:p>
    <w:p w:rsidR="00F4000A" w:rsidRPr="00F4000A" w:rsidRDefault="00F4000A" w:rsidP="00F4000A">
      <w:pPr>
        <w:pStyle w:val="a3"/>
        <w:spacing w:before="0" w:beforeAutospacing="0" w:after="0" w:afterAutospacing="0"/>
        <w:jc w:val="both"/>
        <w:rPr>
          <w:color w:val="000000"/>
        </w:rPr>
      </w:pPr>
      <w:r w:rsidRPr="00F4000A">
        <w:rPr>
          <w:color w:val="000000"/>
        </w:rPr>
        <w:t>12.7.7. відмовився внести зміни до цього Договору у випадку виникнення підстав, передбачених пунктом 3.7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12.7.8. Орендар не застрахував майно.</w:t>
      </w:r>
    </w:p>
    <w:p w:rsidR="00F4000A" w:rsidRPr="00F4000A" w:rsidRDefault="00F4000A" w:rsidP="00F4000A">
      <w:pPr>
        <w:pStyle w:val="a3"/>
        <w:spacing w:before="0" w:beforeAutospacing="0" w:after="0" w:afterAutospacing="0"/>
        <w:jc w:val="both"/>
        <w:rPr>
          <w:color w:val="000000"/>
        </w:rPr>
      </w:pPr>
      <w:r w:rsidRPr="00F4000A">
        <w:rPr>
          <w:color w:val="00000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12.9. Цей Договір може бути достроково припинений на вимогу Орендаря, якщо:</w:t>
      </w:r>
    </w:p>
    <w:p w:rsidR="00F4000A" w:rsidRPr="00F4000A" w:rsidRDefault="00F4000A" w:rsidP="00F4000A">
      <w:pPr>
        <w:pStyle w:val="a3"/>
        <w:spacing w:before="0" w:beforeAutospacing="0" w:after="0" w:afterAutospacing="0"/>
        <w:jc w:val="both"/>
        <w:rPr>
          <w:color w:val="000000"/>
        </w:rPr>
      </w:pPr>
      <w:r w:rsidRPr="00F4000A">
        <w:rPr>
          <w:color w:val="00000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r w:rsidRPr="00F4000A">
        <w:rPr>
          <w:color w:val="000000"/>
        </w:rPr>
        <w:lastRenderedPageBreak/>
        <w:t>або відмови Орендодавця укласти із Орендарем договір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000A" w:rsidRPr="00F4000A" w:rsidRDefault="00F4000A" w:rsidP="00F4000A">
      <w:pPr>
        <w:pStyle w:val="a3"/>
        <w:spacing w:before="0" w:beforeAutospacing="0" w:after="0" w:afterAutospacing="0"/>
        <w:jc w:val="both"/>
        <w:rPr>
          <w:color w:val="000000"/>
        </w:rPr>
      </w:pPr>
      <w:r w:rsidRPr="00F4000A">
        <w:rPr>
          <w:color w:val="000000"/>
        </w:rPr>
        <w:t>За відсутності зауважень Орендаря, передбачених абзацом другим цього пункту:</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12.11. У разі припинення або розірвання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Олевської міської об’єднаної територіальної громади;</w:t>
      </w:r>
    </w:p>
    <w:p w:rsidR="00F4000A" w:rsidRPr="00F4000A" w:rsidRDefault="00F4000A" w:rsidP="00F4000A">
      <w:pPr>
        <w:pStyle w:val="a3"/>
        <w:spacing w:before="0" w:beforeAutospacing="0" w:after="0" w:afterAutospacing="0"/>
        <w:jc w:val="both"/>
        <w:rPr>
          <w:color w:val="000000"/>
        </w:rPr>
      </w:pPr>
      <w:r w:rsidRPr="00F4000A">
        <w:rPr>
          <w:color w:val="00000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Олевської міської територіальної громади та їх вартість компенсації не підлягає.</w:t>
      </w:r>
    </w:p>
    <w:p w:rsidR="00F4000A" w:rsidRPr="009E24A5" w:rsidRDefault="00F4000A" w:rsidP="00F4000A">
      <w:pPr>
        <w:pStyle w:val="a3"/>
        <w:spacing w:before="0" w:beforeAutospacing="0" w:after="0" w:afterAutospacing="0"/>
        <w:jc w:val="both"/>
        <w:rPr>
          <w:b/>
          <w:color w:val="000000"/>
        </w:rPr>
      </w:pPr>
      <w:r w:rsidRPr="00F4000A">
        <w:rPr>
          <w:color w:val="000000"/>
        </w:rPr>
        <w:t>12.12. Майно вважається поверненим Орендодавцю з моменту підписання Орендарем Акта повернення з оренди орендованого Майна.</w:t>
      </w:r>
    </w:p>
    <w:p w:rsidR="00F4000A" w:rsidRPr="009E24A5" w:rsidRDefault="00F4000A" w:rsidP="00133035">
      <w:pPr>
        <w:pStyle w:val="a3"/>
        <w:spacing w:before="0" w:beforeAutospacing="0" w:after="0" w:afterAutospacing="0"/>
        <w:jc w:val="center"/>
        <w:rPr>
          <w:b/>
          <w:color w:val="000000"/>
        </w:rPr>
      </w:pPr>
      <w:r w:rsidRPr="009E24A5">
        <w:rPr>
          <w:b/>
          <w:color w:val="000000"/>
        </w:rPr>
        <w:t>13. ІНШЕ</w:t>
      </w:r>
    </w:p>
    <w:p w:rsidR="00F4000A" w:rsidRPr="00F4000A" w:rsidRDefault="00F4000A" w:rsidP="00F4000A">
      <w:pPr>
        <w:pStyle w:val="a3"/>
        <w:spacing w:before="0" w:beforeAutospacing="0" w:after="0" w:afterAutospacing="0"/>
        <w:jc w:val="both"/>
        <w:rPr>
          <w:color w:val="000000"/>
        </w:rPr>
      </w:pPr>
      <w:r w:rsidRPr="00F4000A">
        <w:rPr>
          <w:color w:val="00000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4000A" w:rsidRPr="00F4000A" w:rsidRDefault="00F4000A" w:rsidP="00F4000A">
      <w:pPr>
        <w:pStyle w:val="a3"/>
        <w:spacing w:before="0" w:beforeAutospacing="0" w:after="0" w:afterAutospacing="0"/>
        <w:jc w:val="both"/>
        <w:rPr>
          <w:color w:val="000000"/>
        </w:rPr>
      </w:pPr>
      <w:r w:rsidRPr="00F4000A">
        <w:rPr>
          <w:color w:val="000000"/>
        </w:rPr>
        <w:t>13.2. Якщо цей Договір підлягає нотаріальному посвідченню, витрати на таке посвідчення несе Орендар.</w:t>
      </w:r>
    </w:p>
    <w:p w:rsidR="00F4000A" w:rsidRPr="00F4000A" w:rsidRDefault="00F4000A" w:rsidP="00F4000A">
      <w:pPr>
        <w:pStyle w:val="a3"/>
        <w:spacing w:before="0" w:beforeAutospacing="0" w:after="0" w:afterAutospacing="0"/>
        <w:jc w:val="both"/>
        <w:rPr>
          <w:color w:val="000000"/>
        </w:rPr>
      </w:pPr>
      <w:r w:rsidRPr="00F4000A">
        <w:rPr>
          <w:color w:val="000000"/>
        </w:rPr>
        <w:t>13.3.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4000A" w:rsidRPr="00F4000A" w:rsidRDefault="00F4000A" w:rsidP="00F4000A">
      <w:pPr>
        <w:pStyle w:val="a3"/>
        <w:spacing w:before="0" w:beforeAutospacing="0" w:after="0" w:afterAutospacing="0"/>
        <w:jc w:val="both"/>
        <w:rPr>
          <w:color w:val="000000"/>
        </w:rPr>
      </w:pPr>
      <w:r w:rsidRPr="00F4000A">
        <w:rPr>
          <w:color w:val="00000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Заміна сторони Орендаря набуває чинності з моменту внесення змін до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Заміна Орендаря, інша ніж передбачена цим пунктом, не допускається.</w:t>
      </w:r>
    </w:p>
    <w:p w:rsidR="00F4000A" w:rsidRDefault="00F4000A" w:rsidP="00F4000A">
      <w:pPr>
        <w:pStyle w:val="a3"/>
        <w:spacing w:before="0" w:beforeAutospacing="0" w:after="0" w:afterAutospacing="0"/>
        <w:jc w:val="both"/>
        <w:rPr>
          <w:color w:val="000000"/>
        </w:rPr>
      </w:pPr>
      <w:r w:rsidRPr="00F4000A">
        <w:rPr>
          <w:color w:val="000000"/>
        </w:rPr>
        <w:t>13.4.Цей Договір укладено у двох примірниках, кожен з яких має однакову юридичну силу, по одному для Орендаря, Орендодавця.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14. ЮРИДИЧНІ АДРЕСИ ТА БАНКІВСЬКІ РЕКВІЗИТИ СТОРІН</w:t>
      </w:r>
    </w:p>
    <w:p w:rsidR="00D81020" w:rsidRDefault="00D81020" w:rsidP="00F4000A">
      <w:pPr>
        <w:spacing w:after="0"/>
        <w:jc w:val="both"/>
        <w:rPr>
          <w:sz w:val="24"/>
          <w:szCs w:val="24"/>
        </w:rPr>
      </w:pPr>
    </w:p>
    <w:tbl>
      <w:tblPr>
        <w:tblW w:w="10202" w:type="dxa"/>
        <w:tblInd w:w="-279" w:type="dxa"/>
        <w:tblLayout w:type="fixed"/>
        <w:tblCellMar>
          <w:left w:w="10" w:type="dxa"/>
          <w:right w:w="10" w:type="dxa"/>
        </w:tblCellMar>
        <w:tblLook w:val="04A0" w:firstRow="1" w:lastRow="0" w:firstColumn="1" w:lastColumn="0" w:noHBand="0" w:noVBand="1"/>
      </w:tblPr>
      <w:tblGrid>
        <w:gridCol w:w="4957"/>
        <w:gridCol w:w="5245"/>
      </w:tblGrid>
      <w:tr w:rsidR="00133035" w:rsidRPr="00C66710" w:rsidTr="00EA0BC5">
        <w:trPr>
          <w:trHeight w:val="23"/>
        </w:trPr>
        <w:tc>
          <w:tcPr>
            <w:tcW w:w="4957" w:type="dxa"/>
            <w:tcMar>
              <w:top w:w="0" w:type="dxa"/>
              <w:left w:w="108" w:type="dxa"/>
              <w:bottom w:w="0" w:type="dxa"/>
              <w:right w:w="108" w:type="dxa"/>
            </w:tcMar>
          </w:tcPr>
          <w:p w:rsidR="00133035" w:rsidRPr="00C66710" w:rsidRDefault="00133035" w:rsidP="00EA0BC5">
            <w:pPr>
              <w:pStyle w:val="Standard"/>
              <w:snapToGrid w:val="0"/>
              <w:jc w:val="both"/>
              <w:rPr>
                <w:rFonts w:cs="Times New Roman"/>
                <w:b/>
                <w:color w:val="000000"/>
                <w:lang w:val="uk-UA" w:bidi="en-US"/>
              </w:rPr>
            </w:pPr>
            <w:r w:rsidRPr="00C66710">
              <w:rPr>
                <w:rFonts w:cs="Times New Roman"/>
                <w:b/>
                <w:color w:val="000000"/>
                <w:lang w:val="uk-UA" w:bidi="en-US"/>
              </w:rPr>
              <w:t>«ОРЕНДОДАВЕЦЬ»</w:t>
            </w:r>
          </w:p>
          <w:p w:rsidR="00133035" w:rsidRPr="00C66710" w:rsidRDefault="00133035" w:rsidP="00EA0BC5">
            <w:pPr>
              <w:pStyle w:val="Standard"/>
              <w:snapToGrid w:val="0"/>
              <w:jc w:val="both"/>
              <w:rPr>
                <w:rFonts w:cs="Times New Roman"/>
                <w:color w:val="000000"/>
                <w:lang w:val="uk-UA"/>
              </w:rPr>
            </w:pPr>
          </w:p>
          <w:p w:rsidR="00133035" w:rsidRPr="00C66710" w:rsidRDefault="00133035" w:rsidP="00EA0BC5">
            <w:pPr>
              <w:pStyle w:val="Standard"/>
              <w:snapToGrid w:val="0"/>
              <w:jc w:val="both"/>
              <w:rPr>
                <w:rFonts w:cs="Times New Roman"/>
                <w:b/>
                <w:color w:val="000000"/>
                <w:lang w:val="uk-UA"/>
              </w:rPr>
            </w:pPr>
            <w:r w:rsidRPr="00C66710">
              <w:rPr>
                <w:rFonts w:cs="Times New Roman"/>
                <w:b/>
                <w:color w:val="000000"/>
                <w:lang w:val="uk-UA"/>
              </w:rPr>
              <w:t>Відділ освіти, молоді та спорту</w:t>
            </w:r>
          </w:p>
          <w:p w:rsidR="00133035" w:rsidRPr="00C66710" w:rsidRDefault="00133035" w:rsidP="00EA0BC5">
            <w:pPr>
              <w:pStyle w:val="Standard"/>
              <w:jc w:val="both"/>
              <w:rPr>
                <w:rFonts w:cs="Times New Roman"/>
                <w:b/>
                <w:color w:val="000000"/>
                <w:lang w:val="uk-UA"/>
              </w:rPr>
            </w:pPr>
            <w:r w:rsidRPr="00C66710">
              <w:rPr>
                <w:rFonts w:cs="Times New Roman"/>
                <w:b/>
                <w:color w:val="000000"/>
                <w:lang w:val="uk-UA"/>
              </w:rPr>
              <w:t>Олевської міської ради</w:t>
            </w:r>
          </w:p>
          <w:p w:rsidR="00133035" w:rsidRPr="00C66710" w:rsidRDefault="00133035" w:rsidP="00EA0BC5">
            <w:pPr>
              <w:pStyle w:val="Standard"/>
              <w:jc w:val="both"/>
              <w:rPr>
                <w:rFonts w:cs="Times New Roman"/>
                <w:lang w:val="uk-UA"/>
              </w:rPr>
            </w:pPr>
          </w:p>
          <w:p w:rsidR="00133035" w:rsidRPr="00C66710" w:rsidRDefault="00133035" w:rsidP="00EA0BC5">
            <w:pPr>
              <w:pStyle w:val="Standard"/>
              <w:jc w:val="both"/>
              <w:rPr>
                <w:rFonts w:cs="Times New Roman"/>
                <w:lang w:val="uk-UA"/>
              </w:rPr>
            </w:pPr>
            <w:r w:rsidRPr="00C66710">
              <w:rPr>
                <w:rFonts w:cs="Times New Roman"/>
                <w:lang w:val="uk-UA"/>
              </w:rPr>
              <w:t>код ЄДРПОУ 41411215</w:t>
            </w:r>
          </w:p>
          <w:p w:rsidR="00133035" w:rsidRPr="00E85149" w:rsidRDefault="00133035" w:rsidP="00EA0BC5">
            <w:pPr>
              <w:pStyle w:val="Standard"/>
              <w:jc w:val="both"/>
              <w:rPr>
                <w:rFonts w:cs="Times New Roman"/>
                <w:lang w:val="uk-UA"/>
              </w:rPr>
            </w:pPr>
            <w:r w:rsidRPr="00C66710">
              <w:rPr>
                <w:rFonts w:cs="Times New Roman"/>
                <w:lang w:val="uk-UA"/>
              </w:rPr>
              <w:t>р/р</w:t>
            </w:r>
            <w:r>
              <w:rPr>
                <w:rFonts w:cs="Times New Roman"/>
                <w:lang w:val="uk-UA"/>
              </w:rPr>
              <w:t xml:space="preserve"> </w:t>
            </w:r>
            <w:r>
              <w:rPr>
                <w:rFonts w:cs="Times New Roman"/>
                <w:lang w:val="en-US"/>
              </w:rPr>
              <w:t>UA</w:t>
            </w:r>
            <w:r>
              <w:rPr>
                <w:rFonts w:cs="Times New Roman"/>
                <w:lang w:val="uk-UA"/>
              </w:rPr>
              <w:t>468201720314241025203004009</w:t>
            </w:r>
          </w:p>
          <w:p w:rsidR="00133035" w:rsidRPr="00C66710" w:rsidRDefault="00133035" w:rsidP="00EA0BC5">
            <w:pPr>
              <w:pStyle w:val="Standard"/>
              <w:jc w:val="both"/>
              <w:rPr>
                <w:rFonts w:cs="Times New Roman"/>
                <w:lang w:val="uk-UA"/>
              </w:rPr>
            </w:pPr>
            <w:r w:rsidRPr="00C66710">
              <w:rPr>
                <w:rFonts w:cs="Times New Roman"/>
                <w:lang w:val="uk-UA"/>
              </w:rPr>
              <w:t xml:space="preserve">МФО </w:t>
            </w:r>
            <w:r>
              <w:rPr>
                <w:rFonts w:cs="Times New Roman"/>
                <w:lang w:val="uk-UA"/>
              </w:rPr>
              <w:t>820172</w:t>
            </w:r>
          </w:p>
          <w:p w:rsidR="00133035" w:rsidRPr="00C66710" w:rsidRDefault="00133035" w:rsidP="00EA0BC5">
            <w:pPr>
              <w:pStyle w:val="Standard"/>
              <w:jc w:val="both"/>
              <w:rPr>
                <w:rFonts w:cs="Times New Roman"/>
                <w:lang w:val="uk-UA"/>
              </w:rPr>
            </w:pPr>
            <w:r>
              <w:rPr>
                <w:rFonts w:cs="Times New Roman"/>
                <w:lang w:val="uk-UA"/>
              </w:rPr>
              <w:t xml:space="preserve">ДКСУ </w:t>
            </w:r>
            <w:r w:rsidRPr="00C66710">
              <w:rPr>
                <w:rFonts w:cs="Times New Roman"/>
                <w:lang w:val="uk-UA"/>
              </w:rPr>
              <w:t xml:space="preserve"> </w:t>
            </w:r>
            <w:r>
              <w:rPr>
                <w:rFonts w:cs="Times New Roman"/>
                <w:lang w:val="uk-UA"/>
              </w:rPr>
              <w:t>м.Київ</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11001,Житомирська обл.,м.Олевськ,</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бульвар Воїнів Афганців,1</w:t>
            </w: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041-35-2-25-42</w:t>
            </w:r>
          </w:p>
          <w:p w:rsidR="00133035" w:rsidRPr="00C66710" w:rsidRDefault="00133035" w:rsidP="00EA0BC5">
            <w:pPr>
              <w:pStyle w:val="Standard"/>
              <w:autoSpaceDE w:val="0"/>
              <w:jc w:val="both"/>
              <w:rPr>
                <w:rFonts w:eastAsia="Arial" w:cs="Times New Roman"/>
                <w:lang w:val="uk-UA"/>
              </w:rPr>
            </w:pPr>
            <w:r w:rsidRPr="00C66710">
              <w:rPr>
                <w:rFonts w:eastAsia="Arial" w:cs="Times New Roman"/>
                <w:lang w:val="en-US"/>
              </w:rPr>
              <w:t>e</w:t>
            </w:r>
            <w:r w:rsidRPr="00C66710">
              <w:rPr>
                <w:rFonts w:eastAsia="Arial" w:cs="Times New Roman"/>
                <w:lang w:val="uk-UA"/>
              </w:rPr>
              <w:t>-</w:t>
            </w:r>
            <w:r w:rsidRPr="00C66710">
              <w:rPr>
                <w:rFonts w:eastAsia="Arial" w:cs="Times New Roman"/>
                <w:lang w:val="en-US"/>
              </w:rPr>
              <w:t>mail</w:t>
            </w:r>
            <w:r w:rsidRPr="00C66710">
              <w:rPr>
                <w:rFonts w:eastAsia="Arial" w:cs="Times New Roman"/>
                <w:lang w:val="uk-UA"/>
              </w:rPr>
              <w:t>:</w:t>
            </w:r>
            <w:r w:rsidRPr="00C66710">
              <w:rPr>
                <w:rFonts w:eastAsia="Arial" w:cs="Times New Roman"/>
                <w:lang w:val="en-US"/>
              </w:rPr>
              <w:t>osvita</w:t>
            </w:r>
            <w:r w:rsidRPr="00C66710">
              <w:rPr>
                <w:rFonts w:eastAsia="Arial" w:cs="Times New Roman"/>
                <w:lang w:val="uk-UA"/>
              </w:rPr>
              <w:t>-</w:t>
            </w:r>
            <w:r w:rsidRPr="00C66710">
              <w:rPr>
                <w:rFonts w:eastAsia="Arial" w:cs="Times New Roman"/>
                <w:lang w:val="en-US"/>
              </w:rPr>
              <w:t>ole</w:t>
            </w:r>
            <w:r w:rsidRPr="00C66710">
              <w:rPr>
                <w:rFonts w:eastAsia="Arial" w:cs="Times New Roman"/>
                <w:lang w:val="uk-UA"/>
              </w:rPr>
              <w:t>@</w:t>
            </w:r>
            <w:r w:rsidRPr="00C66710">
              <w:rPr>
                <w:rFonts w:eastAsia="Arial" w:cs="Times New Roman"/>
                <w:lang w:val="en-US"/>
              </w:rPr>
              <w:t>ukr</w:t>
            </w:r>
            <w:r w:rsidRPr="00C66710">
              <w:rPr>
                <w:rFonts w:eastAsia="Arial" w:cs="Times New Roman"/>
                <w:lang w:val="uk-UA"/>
              </w:rPr>
              <w:t>.</w:t>
            </w:r>
            <w:r w:rsidRPr="00C66710">
              <w:rPr>
                <w:rFonts w:eastAsia="Arial" w:cs="Times New Roman"/>
                <w:lang w:val="en-US"/>
              </w:rPr>
              <w:t>net</w:t>
            </w:r>
          </w:p>
          <w:p w:rsidR="00133035" w:rsidRPr="00C66710" w:rsidRDefault="00133035" w:rsidP="00EA0BC5">
            <w:pPr>
              <w:pStyle w:val="Standard"/>
              <w:jc w:val="both"/>
              <w:rPr>
                <w:rFonts w:cs="Times New Roman"/>
                <w:color w:val="000000"/>
                <w:lang w:val="uk-UA"/>
              </w:rPr>
            </w:pP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Начальник</w:t>
            </w:r>
          </w:p>
          <w:p w:rsidR="00133035" w:rsidRPr="00C66710" w:rsidRDefault="00133035" w:rsidP="00EA0BC5">
            <w:pPr>
              <w:pStyle w:val="Standard"/>
              <w:jc w:val="both"/>
              <w:rPr>
                <w:rFonts w:cs="Times New Roman"/>
                <w:color w:val="000000"/>
                <w:lang w:val="uk-UA"/>
              </w:rPr>
            </w:pPr>
          </w:p>
          <w:p w:rsidR="00133035" w:rsidRPr="00C66710" w:rsidRDefault="00133035" w:rsidP="00EA0BC5">
            <w:pPr>
              <w:pStyle w:val="Standard"/>
              <w:jc w:val="both"/>
              <w:rPr>
                <w:rFonts w:cs="Times New Roman"/>
                <w:color w:val="000000"/>
                <w:lang w:val="uk-UA"/>
              </w:rPr>
            </w:pPr>
            <w:r w:rsidRPr="00C66710">
              <w:rPr>
                <w:rFonts w:cs="Times New Roman"/>
                <w:color w:val="000000"/>
                <w:lang w:val="uk-UA"/>
              </w:rPr>
              <w:t>_______________        В.П.Левченко</w:t>
            </w:r>
          </w:p>
          <w:p w:rsidR="00133035" w:rsidRPr="00C66710" w:rsidRDefault="00133035" w:rsidP="00EA0BC5">
            <w:pPr>
              <w:pStyle w:val="Standard"/>
              <w:autoSpaceDE w:val="0"/>
              <w:jc w:val="both"/>
              <w:rPr>
                <w:rFonts w:cs="Times New Roman"/>
                <w:color w:val="000000"/>
                <w:lang w:val="uk-UA"/>
              </w:rPr>
            </w:pPr>
            <w:r w:rsidRPr="00C66710">
              <w:rPr>
                <w:rFonts w:cs="Times New Roman"/>
                <w:color w:val="000000"/>
                <w:lang w:val="uk-UA"/>
              </w:rPr>
              <w:t xml:space="preserve">М.П.                                             </w:t>
            </w:r>
          </w:p>
        </w:tc>
        <w:tc>
          <w:tcPr>
            <w:tcW w:w="5245" w:type="dxa"/>
            <w:tcMar>
              <w:top w:w="0" w:type="dxa"/>
              <w:left w:w="108" w:type="dxa"/>
              <w:bottom w:w="0" w:type="dxa"/>
              <w:right w:w="108" w:type="dxa"/>
            </w:tcMar>
          </w:tcPr>
          <w:p w:rsidR="00133035" w:rsidRPr="00C66710" w:rsidRDefault="00133035" w:rsidP="00EA0BC5">
            <w:pPr>
              <w:pStyle w:val="TableContents"/>
              <w:snapToGrid w:val="0"/>
              <w:jc w:val="center"/>
              <w:rPr>
                <w:rFonts w:cs="Times New Roman"/>
                <w:b/>
              </w:rPr>
            </w:pPr>
            <w:r w:rsidRPr="00C66710">
              <w:rPr>
                <w:rFonts w:cs="Times New Roman"/>
                <w:b/>
                <w:color w:val="000000"/>
                <w:lang w:val="uk-UA"/>
              </w:rPr>
              <w:t>«ОРЕНДАР»</w:t>
            </w:r>
          </w:p>
          <w:p w:rsidR="00133035" w:rsidRPr="00C66710" w:rsidRDefault="00133035" w:rsidP="00EA0BC5">
            <w:pPr>
              <w:pStyle w:val="Standard"/>
              <w:autoSpaceDE w:val="0"/>
              <w:jc w:val="both"/>
              <w:rPr>
                <w:rFonts w:eastAsia="Times New Roman CYR" w:cs="Times New Roman"/>
                <w:color w:val="000000"/>
                <w:lang w:val="uk-UA"/>
              </w:rPr>
            </w:pPr>
            <w:r w:rsidRPr="00C66710">
              <w:rPr>
                <w:rFonts w:cs="Times New Roman"/>
                <w:color w:val="000000"/>
                <w:lang w:val="uk-UA"/>
              </w:rPr>
              <w:t xml:space="preserve"> </w:t>
            </w:r>
            <w:r w:rsidRPr="00C66710">
              <w:rPr>
                <w:rFonts w:eastAsia="Times New Roman CYR" w:cs="Times New Roman"/>
                <w:color w:val="000000"/>
                <w:lang w:val="uk-UA"/>
              </w:rPr>
              <w:t xml:space="preserve"> </w:t>
            </w:r>
          </w:p>
          <w:p w:rsidR="00133035" w:rsidRPr="00C66710" w:rsidRDefault="00133035" w:rsidP="00EA0BC5">
            <w:pPr>
              <w:pStyle w:val="Standard"/>
              <w:rPr>
                <w:rFonts w:cs="Times New Roman"/>
              </w:rPr>
            </w:pPr>
          </w:p>
          <w:p w:rsidR="00133035" w:rsidRPr="00C66710" w:rsidRDefault="00133035" w:rsidP="00EA0BC5">
            <w:pPr>
              <w:pStyle w:val="Standard"/>
              <w:autoSpaceDE w:val="0"/>
              <w:snapToGrid w:val="0"/>
              <w:spacing w:line="100" w:lineRule="atLeast"/>
              <w:ind w:left="162" w:right="-3"/>
              <w:jc w:val="both"/>
              <w:rPr>
                <w:rFonts w:cs="Times New Roman"/>
              </w:rPr>
            </w:pPr>
          </w:p>
          <w:p w:rsidR="00133035" w:rsidRPr="00C66710" w:rsidRDefault="00133035" w:rsidP="00EA0BC5">
            <w:pPr>
              <w:pStyle w:val="Standard"/>
              <w:rPr>
                <w:rFonts w:cs="Times New Roman"/>
                <w:color w:val="000000"/>
                <w:lang w:val="uk-UA"/>
              </w:rPr>
            </w:pPr>
          </w:p>
        </w:tc>
      </w:tr>
    </w:tbl>
    <w:p w:rsidR="00133035" w:rsidRDefault="00133035" w:rsidP="00F4000A">
      <w:pPr>
        <w:spacing w:after="0"/>
        <w:jc w:val="both"/>
        <w:rPr>
          <w:sz w:val="24"/>
          <w:szCs w:val="24"/>
        </w:rPr>
      </w:pPr>
    </w:p>
    <w:p w:rsidR="00133035" w:rsidRDefault="00133035" w:rsidP="00F4000A">
      <w:pPr>
        <w:spacing w:after="0"/>
        <w:jc w:val="both"/>
        <w:rPr>
          <w:sz w:val="24"/>
          <w:szCs w:val="24"/>
        </w:rPr>
      </w:pPr>
    </w:p>
    <w:p w:rsidR="00133035" w:rsidRPr="009E24A5" w:rsidRDefault="00133035" w:rsidP="00133035">
      <w:pPr>
        <w:pStyle w:val="a3"/>
        <w:rPr>
          <w:color w:val="000000"/>
          <w:sz w:val="22"/>
          <w:szCs w:val="22"/>
        </w:rPr>
      </w:pPr>
      <w:r w:rsidRPr="009E24A5">
        <w:rPr>
          <w:color w:val="000000"/>
          <w:sz w:val="22"/>
          <w:szCs w:val="22"/>
        </w:rPr>
        <w:t>Додатки: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Додатки до цього Договору додаються і є його невід’ємною складовою частиною:</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1) рішення сесії Олевської міської ради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2) протокол про результати електронного аукціону</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3) акт прийому-передачі майна;</w:t>
      </w:r>
    </w:p>
    <w:p w:rsidR="00133035" w:rsidRPr="00F4000A" w:rsidRDefault="00133035" w:rsidP="00F4000A">
      <w:pPr>
        <w:spacing w:after="0"/>
        <w:jc w:val="both"/>
        <w:rPr>
          <w:sz w:val="24"/>
          <w:szCs w:val="24"/>
        </w:rPr>
      </w:pPr>
    </w:p>
    <w:sectPr w:rsidR="00133035" w:rsidRPr="00F4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0A"/>
    <w:rsid w:val="000E2104"/>
    <w:rsid w:val="00133035"/>
    <w:rsid w:val="001A65C4"/>
    <w:rsid w:val="002F64F5"/>
    <w:rsid w:val="007D1660"/>
    <w:rsid w:val="009E24A5"/>
    <w:rsid w:val="00D81020"/>
    <w:rsid w:val="00D9207B"/>
    <w:rsid w:val="00F4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9CD1-FD11-4DCE-A9C4-02CA3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F4000A"/>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F4000A"/>
    <w:rPr>
      <w:rFonts w:ascii="Calibri" w:eastAsia="Calibri" w:hAnsi="Calibri" w:cs="Times New Roman"/>
      <w:lang w:val="uk-UA"/>
    </w:rPr>
  </w:style>
  <w:style w:type="paragraph" w:customStyle="1" w:styleId="Standard">
    <w:name w:val="Standard"/>
    <w:rsid w:val="001330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3303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3886">
      <w:bodyDiv w:val="1"/>
      <w:marLeft w:val="0"/>
      <w:marRight w:val="0"/>
      <w:marTop w:val="0"/>
      <w:marBottom w:val="0"/>
      <w:divBdr>
        <w:top w:val="none" w:sz="0" w:space="0" w:color="auto"/>
        <w:left w:val="none" w:sz="0" w:space="0" w:color="auto"/>
        <w:bottom w:val="none" w:sz="0" w:space="0" w:color="auto"/>
        <w:right w:val="none" w:sz="0" w:space="0" w:color="auto"/>
      </w:divBdr>
    </w:div>
    <w:div w:id="988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Освiта</dc:creator>
  <cp:keywords/>
  <dc:description/>
  <cp:lastModifiedBy>Освiта</cp:lastModifiedBy>
  <cp:revision>10</cp:revision>
  <dcterms:created xsi:type="dcterms:W3CDTF">2021-02-24T12:40:00Z</dcterms:created>
  <dcterms:modified xsi:type="dcterms:W3CDTF">2021-02-26T12:55:00Z</dcterms:modified>
</cp:coreProperties>
</file>