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3DB2AA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735BF">
        <w:rPr>
          <w:color w:val="000000" w:themeColor="text1"/>
        </w:rPr>
        <w:t>408</w:t>
      </w:r>
      <w:r w:rsidR="00B8089B">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735BF">
        <w:rPr>
          <w:color w:val="000000" w:themeColor="text1"/>
        </w:rPr>
        <w:t>сорок</w:t>
      </w:r>
      <w:r w:rsidR="008023B7">
        <w:rPr>
          <w:color w:val="000000" w:themeColor="text1"/>
        </w:rPr>
        <w:t xml:space="preserve"> тисяч</w:t>
      </w:r>
      <w:r w:rsidR="00F3465E">
        <w:rPr>
          <w:color w:val="000000" w:themeColor="text1"/>
        </w:rPr>
        <w:t xml:space="preserve"> </w:t>
      </w:r>
      <w:r w:rsidR="002735BF">
        <w:rPr>
          <w:color w:val="000000" w:themeColor="text1"/>
        </w:rPr>
        <w:t xml:space="preserve">вісімсот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0C75C8B"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2735BF">
        <w:rPr>
          <w:b/>
          <w:i/>
          <w:color w:val="000000" w:themeColor="text1"/>
        </w:rPr>
        <w:t xml:space="preserve">вул. </w:t>
      </w:r>
      <w:proofErr w:type="spellStart"/>
      <w:r w:rsidR="002735BF">
        <w:rPr>
          <w:b/>
          <w:i/>
          <w:color w:val="000000" w:themeColor="text1"/>
        </w:rPr>
        <w:t>Січеславська</w:t>
      </w:r>
      <w:proofErr w:type="spellEnd"/>
      <w:r w:rsidR="002735BF">
        <w:rPr>
          <w:b/>
          <w:i/>
          <w:color w:val="000000" w:themeColor="text1"/>
        </w:rPr>
        <w:t xml:space="preserve"> Набережна, в районі буд. № 31 А</w:t>
      </w:r>
      <w:r w:rsidR="00F3465E">
        <w:rPr>
          <w:b/>
          <w:i/>
          <w:color w:val="000000" w:themeColor="text1"/>
        </w:rPr>
        <w:t xml:space="preserve"> </w:t>
      </w:r>
      <w:r w:rsidR="002066AE">
        <w:rPr>
          <w:b/>
          <w:i/>
          <w:color w:val="000000" w:themeColor="text1"/>
        </w:rPr>
        <w:t>(</w:t>
      </w:r>
      <w:r w:rsidR="002735BF">
        <w:rPr>
          <w:b/>
          <w:i/>
          <w:color w:val="000000" w:themeColor="text1"/>
        </w:rPr>
        <w:t>68</w:t>
      </w:r>
      <w:r w:rsidR="00BD316D">
        <w:rPr>
          <w:b/>
          <w:i/>
          <w:color w:val="000000" w:themeColor="text1"/>
        </w:rPr>
        <w:t xml:space="preserve"> машино/місць, в тому числі </w:t>
      </w:r>
      <w:r w:rsidR="002735BF">
        <w:rPr>
          <w:b/>
          <w:i/>
          <w:color w:val="000000" w:themeColor="text1"/>
        </w:rPr>
        <w:t>7</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65B766C"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2735BF">
        <w:rPr>
          <w:b/>
          <w:i/>
          <w:color w:val="000000" w:themeColor="text1"/>
        </w:rPr>
        <w:t xml:space="preserve">вул. </w:t>
      </w:r>
      <w:proofErr w:type="spellStart"/>
      <w:r w:rsidR="002735BF">
        <w:rPr>
          <w:b/>
          <w:i/>
          <w:color w:val="000000" w:themeColor="text1"/>
        </w:rPr>
        <w:t>Січеславська</w:t>
      </w:r>
      <w:proofErr w:type="spellEnd"/>
      <w:r w:rsidR="002735BF">
        <w:rPr>
          <w:b/>
          <w:i/>
          <w:color w:val="000000" w:themeColor="text1"/>
        </w:rPr>
        <w:t xml:space="preserve"> Набережна, в районі буд. № 31 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3F8A8DA"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735BF">
        <w:rPr>
          <w:rFonts w:ascii="Times New Roman" w:hAnsi="Times New Roman" w:cs="Times New Roman"/>
          <w:color w:val="000000" w:themeColor="text1"/>
          <w:sz w:val="24"/>
          <w:szCs w:val="24"/>
          <w:lang w:val="uk-UA" w:eastAsia="uk-UA"/>
        </w:rPr>
        <w:t>408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390D18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735BF">
        <w:rPr>
          <w:rFonts w:ascii="Times New Roman" w:hAnsi="Times New Roman" w:cs="Times New Roman"/>
          <w:color w:val="000000" w:themeColor="text1"/>
          <w:sz w:val="24"/>
          <w:szCs w:val="24"/>
          <w:lang w:val="uk-UA" w:eastAsia="uk-UA"/>
        </w:rPr>
        <w:t>4080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735BF"/>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2021-05-28T13:26:00Z</dcterms:created>
  <dcterms:modified xsi:type="dcterms:W3CDTF">2021-05-28T13:26:00Z</dcterms:modified>
</cp:coreProperties>
</file>