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DA8" w:rsidRPr="00E808B1" w:rsidRDefault="00CA5DA8" w:rsidP="000D274F">
      <w:pPr>
        <w:rPr>
          <w:b/>
          <w:sz w:val="22"/>
          <w:szCs w:val="22"/>
          <w:lang w:val="ru-RU"/>
        </w:rPr>
      </w:pPr>
      <w:bookmarkStart w:id="0" w:name="_GoBack"/>
      <w:bookmarkEnd w:id="0"/>
    </w:p>
    <w:p w:rsidR="00CA5DA8" w:rsidRPr="00975168" w:rsidRDefault="00CA5DA8" w:rsidP="000D274F">
      <w:pPr>
        <w:ind w:firstLine="708"/>
        <w:jc w:val="center"/>
        <w:rPr>
          <w:b/>
          <w:sz w:val="22"/>
          <w:szCs w:val="22"/>
        </w:rPr>
      </w:pPr>
      <w:r w:rsidRPr="00975168">
        <w:rPr>
          <w:b/>
          <w:sz w:val="22"/>
          <w:szCs w:val="22"/>
        </w:rPr>
        <w:t>ДОГОВ</w:t>
      </w:r>
      <w:r w:rsidR="00554BF1">
        <w:rPr>
          <w:b/>
          <w:sz w:val="22"/>
          <w:szCs w:val="22"/>
        </w:rPr>
        <w:t>ІР</w:t>
      </w:r>
      <w:r w:rsidRPr="00975168">
        <w:rPr>
          <w:b/>
          <w:sz w:val="22"/>
          <w:szCs w:val="22"/>
        </w:rPr>
        <w:t xml:space="preserve"> КУПІВЛІ-ПРОДАЖУ </w:t>
      </w:r>
    </w:p>
    <w:p w:rsidR="00CA5DA8" w:rsidRPr="00975168" w:rsidRDefault="00CA5DA8" w:rsidP="000D274F">
      <w:pPr>
        <w:ind w:firstLine="708"/>
        <w:jc w:val="center"/>
        <w:rPr>
          <w:sz w:val="20"/>
          <w:szCs w:val="20"/>
        </w:rPr>
      </w:pPr>
      <w:r w:rsidRPr="00975168">
        <w:t xml:space="preserve">майна банкрута на торгах (аукціоні) </w:t>
      </w:r>
      <w:r w:rsidRPr="00975168">
        <w:rPr>
          <w:b/>
        </w:rPr>
        <w:t>Лоту №</w:t>
      </w:r>
      <w:r w:rsidR="00BC3ACE">
        <w:rPr>
          <w:b/>
        </w:rPr>
        <w:t xml:space="preserve"> ___</w:t>
      </w:r>
    </w:p>
    <w:p w:rsidR="00CA5DA8" w:rsidRPr="00975168" w:rsidRDefault="00CA5DA8" w:rsidP="000D274F">
      <w:pPr>
        <w:pStyle w:val="a4"/>
        <w:spacing w:before="0" w:beforeAutospacing="0" w:after="0" w:afterAutospacing="0"/>
        <w:jc w:val="right"/>
        <w:rPr>
          <w:color w:val="000000"/>
          <w:sz w:val="20"/>
          <w:szCs w:val="20"/>
          <w:lang w:val="uk-UA"/>
        </w:rPr>
      </w:pP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</w:r>
      <w:r>
        <w:rPr>
          <w:color w:val="000000"/>
          <w:sz w:val="20"/>
          <w:szCs w:val="20"/>
          <w:lang w:val="uk-UA"/>
        </w:rPr>
        <w:tab/>
        <w:t>«</w:t>
      </w:r>
      <w:r w:rsidR="00BC3ACE">
        <w:rPr>
          <w:color w:val="000000"/>
          <w:sz w:val="20"/>
          <w:szCs w:val="20"/>
          <w:lang w:val="uk-UA"/>
        </w:rPr>
        <w:t>__</w:t>
      </w:r>
      <w:r>
        <w:rPr>
          <w:color w:val="000000"/>
          <w:sz w:val="20"/>
          <w:szCs w:val="20"/>
          <w:lang w:val="uk-UA"/>
        </w:rPr>
        <w:t xml:space="preserve">» </w:t>
      </w:r>
      <w:r w:rsidR="00BC3ACE">
        <w:rPr>
          <w:color w:val="000000"/>
          <w:sz w:val="20"/>
          <w:szCs w:val="20"/>
          <w:lang w:val="uk-UA"/>
        </w:rPr>
        <w:t>березня</w:t>
      </w:r>
      <w:r>
        <w:rPr>
          <w:color w:val="000000"/>
          <w:sz w:val="20"/>
          <w:szCs w:val="20"/>
          <w:lang w:val="uk-UA"/>
        </w:rPr>
        <w:t xml:space="preserve"> </w:t>
      </w:r>
      <w:r w:rsidRPr="00975168">
        <w:rPr>
          <w:color w:val="000000"/>
          <w:sz w:val="20"/>
          <w:szCs w:val="20"/>
          <w:lang w:val="uk-UA"/>
        </w:rPr>
        <w:t>20</w:t>
      </w:r>
      <w:r w:rsidR="00BC3ACE">
        <w:rPr>
          <w:color w:val="000000"/>
          <w:sz w:val="20"/>
          <w:szCs w:val="20"/>
          <w:lang w:val="uk-UA"/>
        </w:rPr>
        <w:t>20</w:t>
      </w:r>
      <w:r w:rsidRPr="00975168">
        <w:rPr>
          <w:color w:val="000000"/>
          <w:sz w:val="20"/>
          <w:szCs w:val="20"/>
          <w:lang w:val="uk-UA"/>
        </w:rPr>
        <w:t xml:space="preserve"> року</w:t>
      </w:r>
    </w:p>
    <w:p w:rsidR="00CA5DA8" w:rsidRPr="00975168" w:rsidRDefault="00CA5DA8" w:rsidP="000D274F">
      <w:pPr>
        <w:jc w:val="both"/>
        <w:rPr>
          <w:sz w:val="20"/>
          <w:szCs w:val="20"/>
        </w:rPr>
      </w:pPr>
      <w:r w:rsidRPr="00975168">
        <w:rPr>
          <w:color w:val="000000"/>
          <w:sz w:val="20"/>
          <w:szCs w:val="20"/>
        </w:rPr>
        <w:t xml:space="preserve">Ми, що нижче підписалися: </w:t>
      </w:r>
      <w:r w:rsidRPr="00BC3ACE">
        <w:rPr>
          <w:color w:val="000000"/>
          <w:sz w:val="20"/>
          <w:szCs w:val="20"/>
        </w:rPr>
        <w:t>Товариство з обмеженою відповідальністю «</w:t>
      </w:r>
      <w:r w:rsidR="00BC3ACE" w:rsidRPr="00BC3ACE">
        <w:rPr>
          <w:color w:val="000000"/>
          <w:sz w:val="20"/>
          <w:szCs w:val="20"/>
        </w:rPr>
        <w:t>Ковельський житлово-будівельний комбінат</w:t>
      </w:r>
      <w:r w:rsidRPr="00BC3ACE">
        <w:rPr>
          <w:color w:val="000000"/>
          <w:sz w:val="20"/>
          <w:szCs w:val="20"/>
        </w:rPr>
        <w:t xml:space="preserve">», </w:t>
      </w:r>
      <w:r w:rsidR="00BC3ACE" w:rsidRPr="00BC3ACE">
        <w:rPr>
          <w:color w:val="000000"/>
          <w:sz w:val="20"/>
          <w:szCs w:val="20"/>
        </w:rPr>
        <w:t>45000, Волинська обл., місто Ковель, вул. Лугова, будинок 2, Б.</w:t>
      </w:r>
      <w:r w:rsidRPr="00BC3ACE">
        <w:rPr>
          <w:color w:val="000000"/>
          <w:sz w:val="20"/>
          <w:szCs w:val="20"/>
        </w:rPr>
        <w:t xml:space="preserve"> код ЄДРПОУ </w:t>
      </w:r>
      <w:r w:rsidR="00BC3ACE" w:rsidRPr="00BC3ACE">
        <w:rPr>
          <w:color w:val="000000"/>
          <w:sz w:val="20"/>
          <w:szCs w:val="20"/>
        </w:rPr>
        <w:t>33502868</w:t>
      </w:r>
      <w:r w:rsidRPr="00BC3ACE">
        <w:rPr>
          <w:color w:val="000000"/>
          <w:sz w:val="20"/>
          <w:szCs w:val="20"/>
        </w:rPr>
        <w:t xml:space="preserve">, в особі ліквідатора </w:t>
      </w:r>
      <w:proofErr w:type="spellStart"/>
      <w:r w:rsidRPr="00BC3ACE">
        <w:rPr>
          <w:color w:val="000000"/>
          <w:sz w:val="20"/>
          <w:szCs w:val="20"/>
        </w:rPr>
        <w:t>Рабана</w:t>
      </w:r>
      <w:proofErr w:type="spellEnd"/>
      <w:r w:rsidRPr="00BC3ACE">
        <w:rPr>
          <w:color w:val="000000"/>
          <w:sz w:val="20"/>
          <w:szCs w:val="20"/>
        </w:rPr>
        <w:t xml:space="preserve"> Микити Тарасовича, який діє на підставі </w:t>
      </w:r>
      <w:r w:rsidR="00BC3ACE" w:rsidRPr="00BC3ACE">
        <w:rPr>
          <w:color w:val="000000"/>
          <w:sz w:val="20"/>
          <w:szCs w:val="20"/>
        </w:rPr>
        <w:t>ухвали</w:t>
      </w:r>
      <w:r w:rsidRPr="00BC3ACE">
        <w:rPr>
          <w:color w:val="000000"/>
          <w:sz w:val="20"/>
          <w:szCs w:val="20"/>
        </w:rPr>
        <w:t xml:space="preserve"> </w:t>
      </w:r>
      <w:r w:rsidRPr="000D274F">
        <w:rPr>
          <w:color w:val="000000"/>
          <w:sz w:val="20"/>
          <w:szCs w:val="20"/>
        </w:rPr>
        <w:t xml:space="preserve">Господарського суду </w:t>
      </w:r>
      <w:r w:rsidRPr="00BC3ACE">
        <w:rPr>
          <w:color w:val="000000"/>
          <w:sz w:val="20"/>
          <w:szCs w:val="20"/>
        </w:rPr>
        <w:t xml:space="preserve">Волинської </w:t>
      </w:r>
      <w:r w:rsidRPr="00975168">
        <w:rPr>
          <w:color w:val="000000"/>
          <w:sz w:val="20"/>
          <w:szCs w:val="20"/>
        </w:rPr>
        <w:t xml:space="preserve">області </w:t>
      </w:r>
      <w:r w:rsidRPr="00BC3ACE">
        <w:t xml:space="preserve">№ </w:t>
      </w:r>
      <w:r w:rsidR="00BC3ACE" w:rsidRPr="00BC3ACE">
        <w:rPr>
          <w:color w:val="000000"/>
          <w:sz w:val="20"/>
          <w:szCs w:val="20"/>
        </w:rPr>
        <w:t>7/61-Б</w:t>
      </w:r>
      <w:r w:rsidRPr="00975168">
        <w:rPr>
          <w:color w:val="000000"/>
          <w:sz w:val="20"/>
          <w:szCs w:val="20"/>
        </w:rPr>
        <w:t xml:space="preserve"> (далі - Продавець), з однієї сторони, </w:t>
      </w:r>
    </w:p>
    <w:p w:rsidR="00CA5DA8" w:rsidRPr="00975168" w:rsidRDefault="00CA5DA8" w:rsidP="00424781">
      <w:pPr>
        <w:jc w:val="both"/>
        <w:rPr>
          <w:color w:val="000000"/>
          <w:sz w:val="20"/>
          <w:szCs w:val="20"/>
        </w:rPr>
      </w:pPr>
      <w:r w:rsidRPr="00975168">
        <w:rPr>
          <w:color w:val="000000"/>
          <w:sz w:val="20"/>
          <w:szCs w:val="20"/>
        </w:rPr>
        <w:t xml:space="preserve">та </w:t>
      </w:r>
    </w:p>
    <w:p w:rsidR="00CA5DA8" w:rsidRPr="00975168" w:rsidRDefault="00BC3ACE" w:rsidP="00424781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_____________________________________________________________________</w:t>
      </w:r>
      <w:r w:rsidR="00424781" w:rsidRPr="00424781">
        <w:rPr>
          <w:color w:val="000000"/>
          <w:sz w:val="20"/>
          <w:szCs w:val="20"/>
        </w:rPr>
        <w:t xml:space="preserve"> (далі - Покупець), з іншої сторони (далі кожна окремо – Сторона, а разом – Сторони)</w:t>
      </w:r>
      <w:r w:rsidR="00CA5DA8" w:rsidRPr="00975168">
        <w:rPr>
          <w:color w:val="000000"/>
          <w:sz w:val="20"/>
          <w:szCs w:val="20"/>
        </w:rPr>
        <w:t xml:space="preserve"> уклали цей договір (далі - Договір) про таке </w:t>
      </w:r>
    </w:p>
    <w:p w:rsidR="00CA5DA8" w:rsidRPr="00975168" w:rsidRDefault="00CA5DA8" w:rsidP="000D274F">
      <w:pPr>
        <w:jc w:val="center"/>
        <w:rPr>
          <w:b/>
          <w:color w:val="000000"/>
          <w:sz w:val="20"/>
          <w:szCs w:val="20"/>
        </w:rPr>
      </w:pPr>
      <w:r w:rsidRPr="00975168">
        <w:rPr>
          <w:b/>
          <w:color w:val="000000"/>
          <w:sz w:val="20"/>
          <w:szCs w:val="20"/>
        </w:rPr>
        <w:t>1. Мета Договору</w:t>
      </w:r>
    </w:p>
    <w:p w:rsidR="00CA5DA8" w:rsidRPr="008B783D" w:rsidRDefault="00CA5DA8" w:rsidP="000D274F">
      <w:pPr>
        <w:pStyle w:val="a4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>Метою Договору є оформлення результатів продажу майна Товариства з обмеженою відповідальністю «</w:t>
      </w:r>
      <w:r w:rsidR="00BC3ACE" w:rsidRPr="00BC3ACE">
        <w:rPr>
          <w:sz w:val="20"/>
          <w:szCs w:val="20"/>
          <w:lang w:val="uk-UA"/>
        </w:rPr>
        <w:t>Ковельський житлово-будівельний комбінат</w:t>
      </w:r>
      <w:r w:rsidRPr="00975168">
        <w:rPr>
          <w:sz w:val="20"/>
          <w:szCs w:val="20"/>
          <w:lang w:val="uk-UA"/>
        </w:rPr>
        <w:t>»</w:t>
      </w:r>
      <w:r w:rsidRPr="00BC3ACE">
        <w:rPr>
          <w:sz w:val="20"/>
          <w:szCs w:val="20"/>
          <w:lang w:val="uk-UA"/>
        </w:rPr>
        <w:t xml:space="preserve">, </w:t>
      </w:r>
      <w:r w:rsidRPr="00975168">
        <w:rPr>
          <w:sz w:val="20"/>
          <w:szCs w:val="20"/>
          <w:lang w:val="uk-UA"/>
        </w:rPr>
        <w:t xml:space="preserve"> на торгах (аукціоні) </w:t>
      </w:r>
      <w:r w:rsidR="00BC3ACE">
        <w:rPr>
          <w:sz w:val="20"/>
          <w:szCs w:val="20"/>
          <w:lang w:val="uk-UA"/>
        </w:rPr>
        <w:t>без</w:t>
      </w:r>
      <w:r w:rsidRPr="008B783D">
        <w:rPr>
          <w:sz w:val="20"/>
          <w:szCs w:val="20"/>
          <w:lang w:val="uk-UA"/>
        </w:rPr>
        <w:t xml:space="preserve"> можлив</w:t>
      </w:r>
      <w:r w:rsidR="00BC3ACE">
        <w:rPr>
          <w:sz w:val="20"/>
          <w:szCs w:val="20"/>
          <w:lang w:val="uk-UA"/>
        </w:rPr>
        <w:t>ості</w:t>
      </w:r>
      <w:r w:rsidRPr="008B783D">
        <w:rPr>
          <w:sz w:val="20"/>
          <w:szCs w:val="20"/>
          <w:lang w:val="uk-UA"/>
        </w:rPr>
        <w:t xml:space="preserve"> зниження початкової вартості відповідно до Протоколу торгів </w:t>
      </w:r>
      <w:r w:rsidR="00BC3ACE">
        <w:rPr>
          <w:sz w:val="20"/>
          <w:szCs w:val="20"/>
          <w:lang w:val="uk-UA"/>
        </w:rPr>
        <w:t>____________</w:t>
      </w:r>
      <w:r w:rsidRPr="008B783D">
        <w:rPr>
          <w:sz w:val="20"/>
          <w:szCs w:val="20"/>
          <w:lang w:val="uk-UA"/>
        </w:rPr>
        <w:t xml:space="preserve">. </w:t>
      </w:r>
    </w:p>
    <w:p w:rsidR="00CA5DA8" w:rsidRPr="008B783D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8B783D">
        <w:rPr>
          <w:rFonts w:ascii="Times New Roman" w:hAnsi="Times New Roman"/>
          <w:color w:val="000000"/>
          <w:sz w:val="20"/>
          <w:szCs w:val="20"/>
        </w:rPr>
        <w:t>2. Предмет Договору</w:t>
      </w:r>
    </w:p>
    <w:p w:rsidR="00CA5DA8" w:rsidRPr="002349B6" w:rsidRDefault="00CA5DA8" w:rsidP="00424781">
      <w:pPr>
        <w:ind w:firstLine="708"/>
        <w:jc w:val="both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 xml:space="preserve">2.1. Предметом Договору є передача Продавцем у власність Покупцеві </w:t>
      </w:r>
      <w:r w:rsidRPr="00424781">
        <w:rPr>
          <w:color w:val="000000"/>
          <w:sz w:val="20"/>
          <w:szCs w:val="20"/>
        </w:rPr>
        <w:t xml:space="preserve">майна, що належить Товариству з обмеженою відповідальністю </w:t>
      </w:r>
      <w:r w:rsidR="00BC3ACE" w:rsidRPr="00BC3ACE">
        <w:rPr>
          <w:color w:val="000000"/>
          <w:sz w:val="20"/>
          <w:szCs w:val="20"/>
        </w:rPr>
        <w:t>«Ковельський житлово-будівельний комбінат»</w:t>
      </w:r>
      <w:r w:rsidRPr="00424781">
        <w:rPr>
          <w:color w:val="000000"/>
          <w:sz w:val="20"/>
          <w:szCs w:val="20"/>
        </w:rPr>
        <w:t xml:space="preserve">, </w:t>
      </w:r>
      <w:r w:rsidRPr="008B783D">
        <w:rPr>
          <w:color w:val="000000"/>
          <w:sz w:val="20"/>
          <w:szCs w:val="20"/>
        </w:rPr>
        <w:t xml:space="preserve">у порядку та на умовах, передбачених Договором. </w:t>
      </w:r>
      <w:r w:rsidRPr="00424781">
        <w:rPr>
          <w:color w:val="000000"/>
          <w:sz w:val="20"/>
          <w:szCs w:val="20"/>
        </w:rPr>
        <w:t xml:space="preserve">Продавець </w:t>
      </w:r>
      <w:r w:rsidRPr="002349B6">
        <w:rPr>
          <w:color w:val="000000"/>
          <w:sz w:val="20"/>
          <w:szCs w:val="20"/>
        </w:rPr>
        <w:t>зобов'язується перед</w:t>
      </w:r>
      <w:r w:rsidR="00204176" w:rsidRPr="002349B6">
        <w:rPr>
          <w:color w:val="000000"/>
          <w:sz w:val="20"/>
          <w:szCs w:val="20"/>
        </w:rPr>
        <w:t>ати у власність Покупцю</w:t>
      </w:r>
      <w:r w:rsidRPr="002349B6">
        <w:rPr>
          <w:color w:val="000000"/>
          <w:sz w:val="20"/>
          <w:szCs w:val="20"/>
        </w:rPr>
        <w:t xml:space="preserve"> майно, (далі - Об'єкт аукціону) визначене як </w:t>
      </w:r>
      <w:r w:rsidR="002349B6" w:rsidRPr="002349B6">
        <w:rPr>
          <w:color w:val="000000"/>
          <w:sz w:val="20"/>
          <w:szCs w:val="20"/>
        </w:rPr>
        <w:t>Лот №</w:t>
      </w:r>
      <w:r w:rsidR="00BC3ACE">
        <w:rPr>
          <w:color w:val="000000"/>
          <w:sz w:val="20"/>
          <w:szCs w:val="20"/>
        </w:rPr>
        <w:t>__</w:t>
      </w:r>
      <w:r w:rsidR="002349B6" w:rsidRPr="002349B6">
        <w:rPr>
          <w:color w:val="000000"/>
          <w:sz w:val="20"/>
          <w:szCs w:val="20"/>
        </w:rPr>
        <w:t xml:space="preserve">: </w:t>
      </w:r>
      <w:r w:rsidR="00BC3ACE">
        <w:rPr>
          <w:color w:val="000000"/>
          <w:sz w:val="20"/>
          <w:szCs w:val="20"/>
        </w:rPr>
        <w:t>__________________________________________________________</w:t>
      </w:r>
      <w:r w:rsidR="00424781" w:rsidRPr="00424781">
        <w:rPr>
          <w:color w:val="000000"/>
          <w:sz w:val="20"/>
          <w:szCs w:val="20"/>
        </w:rPr>
        <w:t>.</w:t>
      </w:r>
    </w:p>
    <w:p w:rsidR="00CA5DA8" w:rsidRPr="008B783D" w:rsidRDefault="00CA5DA8" w:rsidP="000D274F">
      <w:pPr>
        <w:jc w:val="both"/>
        <w:rPr>
          <w:color w:val="000000"/>
          <w:sz w:val="20"/>
          <w:szCs w:val="20"/>
        </w:rPr>
      </w:pPr>
      <w:r w:rsidRPr="008B783D">
        <w:rPr>
          <w:sz w:val="20"/>
          <w:szCs w:val="20"/>
        </w:rPr>
        <w:t>Покупець зобов'язується прийняти Об'єкт аукціону, сплатити ціну його продажу і виконати визначені в Договорі умови.</w:t>
      </w:r>
    </w:p>
    <w:p w:rsidR="00CA5DA8" w:rsidRPr="008B783D" w:rsidRDefault="00CA5DA8" w:rsidP="000D274F">
      <w:pPr>
        <w:shd w:val="clear" w:color="auto" w:fill="FFFFFF"/>
        <w:spacing w:line="253" w:lineRule="atLeast"/>
        <w:ind w:right="195" w:firstLine="720"/>
        <w:jc w:val="both"/>
        <w:textAlignment w:val="baseline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>2.2. Право власності на Об'єкт аукціону переходить від Продавця до Покупця з моменту сплати його повної вартості на поточний рахунок Продавця та підписання акту прийому-передачі.</w:t>
      </w:r>
    </w:p>
    <w:p w:rsidR="00CA5DA8" w:rsidRPr="008B783D" w:rsidRDefault="00CA5DA8" w:rsidP="000D274F">
      <w:pPr>
        <w:shd w:val="clear" w:color="auto" w:fill="FFFFFF"/>
        <w:spacing w:line="253" w:lineRule="atLeast"/>
        <w:ind w:right="195" w:firstLine="720"/>
        <w:jc w:val="both"/>
        <w:textAlignment w:val="baseline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 xml:space="preserve">2.3. Продавець гарантує , що право вимоги виникло на законних підставах. </w:t>
      </w:r>
    </w:p>
    <w:p w:rsidR="00CA5DA8" w:rsidRPr="008B783D" w:rsidRDefault="00CA5DA8" w:rsidP="000D274F">
      <w:pPr>
        <w:tabs>
          <w:tab w:val="left" w:pos="9781"/>
        </w:tabs>
        <w:ind w:firstLine="709"/>
        <w:jc w:val="both"/>
        <w:rPr>
          <w:color w:val="000000"/>
          <w:sz w:val="20"/>
          <w:szCs w:val="20"/>
        </w:rPr>
      </w:pPr>
      <w:r w:rsidRPr="008B783D">
        <w:rPr>
          <w:color w:val="000000"/>
          <w:sz w:val="20"/>
          <w:szCs w:val="20"/>
        </w:rPr>
        <w:t>2.4. Продавець доводить до відома</w:t>
      </w:r>
      <w:r w:rsidRPr="008B783D">
        <w:rPr>
          <w:i/>
          <w:color w:val="000000"/>
          <w:sz w:val="20"/>
          <w:szCs w:val="20"/>
        </w:rPr>
        <w:t xml:space="preserve"> </w:t>
      </w:r>
      <w:r w:rsidRPr="008B783D">
        <w:rPr>
          <w:color w:val="000000"/>
          <w:sz w:val="20"/>
          <w:szCs w:val="20"/>
        </w:rPr>
        <w:t>Покупця, що Об’єкт аукціону є власністю Продавця, нікому не відчужене.</w:t>
      </w:r>
      <w:r w:rsidRPr="008B783D">
        <w:rPr>
          <w:i/>
          <w:color w:val="000000"/>
          <w:sz w:val="20"/>
          <w:szCs w:val="20"/>
        </w:rPr>
        <w:t xml:space="preserve">  </w:t>
      </w:r>
    </w:p>
    <w:p w:rsidR="00CA5DA8" w:rsidRPr="00424781" w:rsidRDefault="00CA5DA8" w:rsidP="00424781">
      <w:pPr>
        <w:pStyle w:val="a4"/>
        <w:spacing w:before="0" w:beforeAutospacing="0" w:after="0" w:afterAutospacing="0"/>
        <w:ind w:firstLine="720"/>
        <w:jc w:val="both"/>
        <w:rPr>
          <w:sz w:val="20"/>
          <w:szCs w:val="20"/>
          <w:lang w:val="uk-UA"/>
        </w:rPr>
      </w:pPr>
      <w:r w:rsidRPr="008B783D">
        <w:rPr>
          <w:sz w:val="20"/>
          <w:szCs w:val="20"/>
        </w:rPr>
        <w:t>2.</w:t>
      </w:r>
      <w:r w:rsidRPr="00F408EF">
        <w:rPr>
          <w:sz w:val="20"/>
          <w:szCs w:val="20"/>
        </w:rPr>
        <w:t xml:space="preserve">5. Початкова </w:t>
      </w:r>
      <w:proofErr w:type="spellStart"/>
      <w:r w:rsidRPr="00F408EF">
        <w:rPr>
          <w:sz w:val="20"/>
          <w:szCs w:val="20"/>
        </w:rPr>
        <w:t>ціна</w:t>
      </w:r>
      <w:proofErr w:type="spellEnd"/>
      <w:r w:rsidRPr="00F408EF">
        <w:rPr>
          <w:sz w:val="20"/>
          <w:szCs w:val="20"/>
        </w:rPr>
        <w:t xml:space="preserve"> (</w:t>
      </w:r>
      <w:proofErr w:type="spellStart"/>
      <w:r w:rsidRPr="00F408EF">
        <w:rPr>
          <w:sz w:val="20"/>
          <w:szCs w:val="20"/>
        </w:rPr>
        <w:t>вартість</w:t>
      </w:r>
      <w:proofErr w:type="spellEnd"/>
      <w:r w:rsidRPr="00F408EF">
        <w:rPr>
          <w:sz w:val="20"/>
          <w:szCs w:val="20"/>
        </w:rPr>
        <w:t>) продажу</w:t>
      </w:r>
      <w:proofErr w:type="gramStart"/>
      <w:r w:rsidRPr="00F408EF">
        <w:rPr>
          <w:sz w:val="20"/>
          <w:szCs w:val="20"/>
        </w:rPr>
        <w:t xml:space="preserve"> </w:t>
      </w:r>
      <w:proofErr w:type="spellStart"/>
      <w:r w:rsidRPr="00F408EF">
        <w:rPr>
          <w:sz w:val="20"/>
          <w:szCs w:val="20"/>
        </w:rPr>
        <w:t>О</w:t>
      </w:r>
      <w:proofErr w:type="gramEnd"/>
      <w:r w:rsidRPr="00F408EF">
        <w:rPr>
          <w:sz w:val="20"/>
          <w:szCs w:val="20"/>
        </w:rPr>
        <w:t>б'єкта</w:t>
      </w:r>
      <w:proofErr w:type="spellEnd"/>
      <w:r w:rsidRPr="00F408EF">
        <w:rPr>
          <w:sz w:val="20"/>
          <w:szCs w:val="20"/>
        </w:rPr>
        <w:t xml:space="preserve"> </w:t>
      </w:r>
      <w:proofErr w:type="spellStart"/>
      <w:r w:rsidRPr="00F408EF">
        <w:rPr>
          <w:sz w:val="20"/>
          <w:szCs w:val="20"/>
        </w:rPr>
        <w:t>аукціону</w:t>
      </w:r>
      <w:proofErr w:type="spellEnd"/>
      <w:r w:rsidRPr="00F408EF">
        <w:rPr>
          <w:sz w:val="20"/>
          <w:szCs w:val="20"/>
        </w:rPr>
        <w:t xml:space="preserve"> без </w:t>
      </w:r>
      <w:proofErr w:type="spellStart"/>
      <w:r w:rsidRPr="00F408EF">
        <w:rPr>
          <w:sz w:val="20"/>
          <w:szCs w:val="20"/>
        </w:rPr>
        <w:t>урахування</w:t>
      </w:r>
      <w:proofErr w:type="spellEnd"/>
      <w:r w:rsidRPr="00F408EF">
        <w:rPr>
          <w:sz w:val="20"/>
          <w:szCs w:val="20"/>
        </w:rPr>
        <w:t xml:space="preserve"> ПДВ </w:t>
      </w:r>
      <w:proofErr w:type="spellStart"/>
      <w:r w:rsidRPr="00F408EF">
        <w:rPr>
          <w:sz w:val="20"/>
          <w:szCs w:val="20"/>
        </w:rPr>
        <w:t>встановлюється</w:t>
      </w:r>
      <w:proofErr w:type="spellEnd"/>
      <w:r w:rsidRPr="00F408EF">
        <w:rPr>
          <w:sz w:val="20"/>
          <w:szCs w:val="20"/>
        </w:rPr>
        <w:t xml:space="preserve"> у </w:t>
      </w:r>
      <w:proofErr w:type="spellStart"/>
      <w:r w:rsidRPr="00F408EF">
        <w:rPr>
          <w:sz w:val="20"/>
          <w:szCs w:val="20"/>
        </w:rPr>
        <w:t>сумі</w:t>
      </w:r>
      <w:proofErr w:type="spellEnd"/>
      <w:r w:rsidRPr="00F408EF">
        <w:rPr>
          <w:sz w:val="20"/>
          <w:szCs w:val="20"/>
        </w:rPr>
        <w:t xml:space="preserve">: </w:t>
      </w:r>
      <w:r w:rsidR="00BC3ACE">
        <w:rPr>
          <w:sz w:val="20"/>
          <w:szCs w:val="20"/>
          <w:lang w:val="uk-UA"/>
        </w:rPr>
        <w:t>________________</w:t>
      </w:r>
      <w:r w:rsidRPr="00424781">
        <w:rPr>
          <w:sz w:val="20"/>
          <w:szCs w:val="20"/>
          <w:lang w:val="uk-UA"/>
        </w:rPr>
        <w:t>, без ПДВ.</w:t>
      </w:r>
    </w:p>
    <w:p w:rsidR="00BC3ACE" w:rsidRDefault="00BC3ACE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CA5DA8" w:rsidRPr="00484EE4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84EE4">
        <w:rPr>
          <w:rFonts w:ascii="Times New Roman" w:hAnsi="Times New Roman"/>
          <w:color w:val="000000"/>
          <w:sz w:val="20"/>
          <w:szCs w:val="20"/>
        </w:rPr>
        <w:t xml:space="preserve">3. Порядок розрахунків за придбаний Об'єкт аукціону </w:t>
      </w:r>
    </w:p>
    <w:p w:rsidR="00CA5DA8" w:rsidRPr="00DB425A" w:rsidRDefault="00CA5DA8" w:rsidP="00DB425A">
      <w:pPr>
        <w:ind w:firstLine="540"/>
        <w:jc w:val="both"/>
        <w:rPr>
          <w:sz w:val="20"/>
          <w:szCs w:val="20"/>
        </w:rPr>
      </w:pPr>
      <w:r w:rsidRPr="00975168">
        <w:rPr>
          <w:color w:val="000000"/>
          <w:sz w:val="20"/>
          <w:szCs w:val="20"/>
        </w:rPr>
        <w:t xml:space="preserve">3.1. Гарантійний внесок </w:t>
      </w:r>
      <w:r w:rsidRPr="00DB425A">
        <w:rPr>
          <w:sz w:val="20"/>
          <w:szCs w:val="20"/>
        </w:rPr>
        <w:t>зараховується до</w:t>
      </w:r>
      <w:r w:rsidR="00DB425A" w:rsidRPr="00DB425A">
        <w:rPr>
          <w:sz w:val="20"/>
          <w:szCs w:val="20"/>
        </w:rPr>
        <w:t xml:space="preserve"> ціни продажу Об‘єкта аукціону.</w:t>
      </w:r>
    </w:p>
    <w:p w:rsidR="00DB425A" w:rsidRPr="00DB425A" w:rsidRDefault="00DB425A" w:rsidP="00DB425A">
      <w:pPr>
        <w:ind w:firstLine="540"/>
        <w:jc w:val="both"/>
        <w:rPr>
          <w:sz w:val="20"/>
          <w:szCs w:val="20"/>
        </w:rPr>
      </w:pPr>
    </w:p>
    <w:p w:rsidR="00CA5DA8" w:rsidRPr="00484EE4" w:rsidRDefault="00CA5DA8" w:rsidP="00484EE4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484EE4">
        <w:rPr>
          <w:rFonts w:ascii="Times New Roman" w:hAnsi="Times New Roman"/>
          <w:color w:val="000000"/>
          <w:sz w:val="20"/>
          <w:szCs w:val="20"/>
        </w:rPr>
        <w:t>4. Передача об'єкта аукціону</w:t>
      </w:r>
    </w:p>
    <w:p w:rsidR="00CA5DA8" w:rsidRPr="00975168" w:rsidRDefault="00CA5DA8" w:rsidP="00484EE4">
      <w:pPr>
        <w:pStyle w:val="a4"/>
        <w:spacing w:before="0" w:beforeAutospacing="0" w:after="0" w:afterAutospacing="0"/>
        <w:ind w:firstLine="711"/>
        <w:jc w:val="both"/>
        <w:rPr>
          <w:color w:val="000000"/>
          <w:sz w:val="20"/>
          <w:szCs w:val="20"/>
          <w:lang w:val="uk-UA"/>
        </w:rPr>
      </w:pPr>
      <w:r w:rsidRPr="00484EE4">
        <w:rPr>
          <w:color w:val="000000"/>
          <w:sz w:val="20"/>
          <w:szCs w:val="20"/>
          <w:lang w:val="uk-UA"/>
        </w:rPr>
        <w:t>4.1. Передача Об'єкту аукціону Покупцю здійс</w:t>
      </w:r>
      <w:r w:rsidRPr="00975168">
        <w:rPr>
          <w:color w:val="000000"/>
          <w:sz w:val="20"/>
          <w:szCs w:val="20"/>
          <w:lang w:val="uk-UA"/>
        </w:rPr>
        <w:t xml:space="preserve">нюється Продавцем у </w:t>
      </w:r>
      <w:r w:rsidR="00424781">
        <w:rPr>
          <w:color w:val="000000"/>
          <w:sz w:val="20"/>
          <w:szCs w:val="20"/>
          <w:lang w:val="uk-UA"/>
        </w:rPr>
        <w:t>день підписання договору</w:t>
      </w:r>
      <w:r w:rsidR="002349B6">
        <w:rPr>
          <w:color w:val="000000"/>
          <w:sz w:val="20"/>
          <w:szCs w:val="20"/>
          <w:lang w:val="uk-UA"/>
        </w:rPr>
        <w:t>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8"/>
        <w:jc w:val="both"/>
        <w:rPr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 xml:space="preserve">4.2. Передача Об'єкту аукціону Продавцем і прийняття його Покупцем засвідчуються актом приймання-передачі, який підписується Сторонами.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5. Обов'язки та права сторін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5.1. Кожна Сторона зобов'язується виконувати обов'язки, покладені на неї Договором, сприяти іншій Стороні у виконанні її обов'язків і має право вимагати від іншої Сторони виконання належним чином її обов'язків.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5.2. Сторона, яка порушила взяті відповідно до Договору зобов'язання, повинна усунути ці порушення.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6. Обов'язки Покупця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6.1. В установлений Договором строк прийняти Об'єкт аукціону за актом приймання-передачі.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7. Обов'язки Продавця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7.1. Продавець зобов'язаний передати Покупцю Об'єкт аукціону за актом приймання-передачі у встановлений Договором строк.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>8. Відповідальність Сторін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8.1. Сторони несуть матеріальну відповідальність за невиконання або неналежне виконання умов Договору.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8.2. У разі невиконання або неналежного виконання Покупцем умов Договору він несе відповідальність згідно з чинним законодавством України. Сплата штрафних санкцій не звільняє Покупця від виконання договірних зобов'язань.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8.3. У разі невиконання Покупцем умов Договору Продавець має право в установленому порядку порушити питання про його розірвання, стягнення завданих збитків у цінах, що діяли на момент розірвання Договору. 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9. Гарантії та претензії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9.1. Продавець гарантує, що на момент укладення Договору, Об'єкт аукціону не є проданим, переданим, заставленим, не перебуває під арештом, судових справ щодо нього немає.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9.2. </w:t>
      </w:r>
      <w:r w:rsidRPr="00975168">
        <w:rPr>
          <w:bCs/>
          <w:sz w:val="20"/>
          <w:szCs w:val="20"/>
          <w:lang w:val="uk-UA"/>
        </w:rPr>
        <w:t>Покупець</w:t>
      </w:r>
      <w:r w:rsidRPr="00975168">
        <w:rPr>
          <w:sz w:val="20"/>
          <w:szCs w:val="20"/>
          <w:lang w:val="uk-UA"/>
        </w:rPr>
        <w:t xml:space="preserve"> свідчить, що відчужуваний Об‘єкт аукціону ним оглянутий, недоліки або дефекти, які перешкоджали б його використанню за цільовим призначенням, на момент огляду виявлено не було. </w:t>
      </w:r>
      <w:r w:rsidRPr="00975168">
        <w:rPr>
          <w:sz w:val="20"/>
          <w:szCs w:val="20"/>
          <w:lang w:val="uk-UA"/>
        </w:rPr>
        <w:lastRenderedPageBreak/>
        <w:t xml:space="preserve">Претензій до </w:t>
      </w:r>
      <w:r w:rsidRPr="00975168">
        <w:rPr>
          <w:bCs/>
          <w:sz w:val="20"/>
          <w:szCs w:val="20"/>
          <w:lang w:val="uk-UA"/>
        </w:rPr>
        <w:t>Продавця</w:t>
      </w:r>
      <w:r w:rsidRPr="00975168">
        <w:rPr>
          <w:sz w:val="20"/>
          <w:szCs w:val="20"/>
          <w:lang w:val="uk-UA"/>
        </w:rPr>
        <w:t xml:space="preserve"> щодо якісних характеристик та недоліків відчужуваного Об‘єкту нерухомості</w:t>
      </w:r>
      <w:r w:rsidRPr="00975168">
        <w:rPr>
          <w:bCs/>
          <w:sz w:val="20"/>
          <w:szCs w:val="20"/>
          <w:lang w:val="uk-UA"/>
        </w:rPr>
        <w:t> </w:t>
      </w:r>
      <w:r w:rsidRPr="00975168">
        <w:rPr>
          <w:sz w:val="20"/>
          <w:szCs w:val="20"/>
          <w:lang w:val="uk-UA"/>
        </w:rPr>
        <w:t> </w:t>
      </w:r>
      <w:r w:rsidRPr="00975168">
        <w:rPr>
          <w:bCs/>
          <w:sz w:val="20"/>
          <w:szCs w:val="20"/>
          <w:lang w:val="uk-UA"/>
        </w:rPr>
        <w:t xml:space="preserve">Покупець </w:t>
      </w:r>
      <w:r w:rsidRPr="00975168">
        <w:rPr>
          <w:sz w:val="20"/>
          <w:szCs w:val="20"/>
          <w:lang w:val="uk-UA"/>
        </w:rPr>
        <w:t xml:space="preserve">не має.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10. Ризик випадкової загибелі Об'єкта аукціону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 xml:space="preserve">10.1 Ризик випадкової загибелі або випадкового псування Об'єкта аукціону несе Покупець з моменту переходу до нього права власності.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>11. Форс-мажорні обставини</w:t>
      </w:r>
      <w:r w:rsidRPr="00975168">
        <w:rPr>
          <w:rFonts w:ascii="Times New Roman" w:hAnsi="Times New Roman"/>
          <w:color w:val="000000"/>
          <w:sz w:val="20"/>
          <w:szCs w:val="20"/>
        </w:rPr>
        <w:br/>
        <w:t xml:space="preserve">(обставини непереборної сили)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11.1. Сторони звільняються від відповідальності щодо виконання умов Договору в разі виникнення форс-мажорних обставин (обставин непереборної сили). Сторона, яка не може виконати умови Договору через виникнення форс-мажорних обставин (обставин непереборної сили), повинна повідомити про це іншу сторону протягом двох тижнів.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 До форс-мажорних обставин (обставин непереборної сили) належать: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11.2.1. виняткові погодні умови і стихійні лиха (ураган, буря, повінь, землетрус, пожежа, вибух);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11.2.2. непередбачувані ситуації, спричинені такими діями, як страйк, оголошена та неоголошена війна, загроза війни, терористичний акт, блокада, революція;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11.2.3. заколот, повстання, масові заворушення, громадська демонстрація, протиправні дії третіх осіб (зазначені в пп. 11.2.2 та 11.2.3 форс-мажорні обставини мають бути підтверджені відповідним компетентним органом).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12. Вирішення спорів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12.1.Усі спори, що виникають під час виконання умов Договору або у зв'язку з тлумаченням його положень, вирішуються шляхом переговорів. Якщо Сторони не досягли домовленості, спір передається на розгляд судових органів у порядку, встановленому чинним законодавством України. 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13. Зміни умов Договору та його розірвання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13.1. Зміни умов Договору або внесення доповнень до нього здійснюються за згодою Сторін згідно з чинним законодавством України.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13.2 Усі зміни та доповнення до Договору здійснюються в письмовій формі.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 xml:space="preserve">13.3. У разі невиконання Продавцем  умов Договору він може бути розірваний на вимогу іншої Сторони за рішенням суду.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13.4. У разі відмови або ухилення від підписання договору, коли Покупець переможець аукціону, протягом п’яти днів з дня отримання цього договору гарантійний внесок йому не повертається та договір вважається не укладеним (розірваним).</w:t>
      </w: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 xml:space="preserve">14. Прикінцеві положення 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11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14.1. Договір вважається укладеним з моменту його підписання Сторонами.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11"/>
        <w:jc w:val="both"/>
        <w:rPr>
          <w:color w:val="000000"/>
          <w:sz w:val="20"/>
          <w:szCs w:val="20"/>
          <w:lang w:val="uk-UA"/>
        </w:rPr>
      </w:pPr>
      <w:r w:rsidRPr="00975168">
        <w:rPr>
          <w:color w:val="000000"/>
          <w:sz w:val="20"/>
          <w:szCs w:val="20"/>
          <w:lang w:val="uk-UA"/>
        </w:rPr>
        <w:t>14.2. Договір складений у 2 (двох) примірниках, які мають однакову юридичну силу.</w:t>
      </w:r>
    </w:p>
    <w:p w:rsidR="00CA5DA8" w:rsidRPr="00975168" w:rsidRDefault="00CA5DA8" w:rsidP="000D274F">
      <w:pPr>
        <w:pStyle w:val="a4"/>
        <w:spacing w:before="0" w:beforeAutospacing="0" w:after="0" w:afterAutospacing="0"/>
        <w:ind w:firstLine="711"/>
        <w:jc w:val="both"/>
        <w:rPr>
          <w:sz w:val="20"/>
          <w:szCs w:val="20"/>
          <w:lang w:val="uk-UA"/>
        </w:rPr>
      </w:pPr>
      <w:r w:rsidRPr="00975168">
        <w:rPr>
          <w:sz w:val="20"/>
          <w:szCs w:val="20"/>
          <w:lang w:val="uk-UA"/>
        </w:rPr>
        <w:t>Сторони отримують по одному примірнику Договору.</w:t>
      </w:r>
    </w:p>
    <w:p w:rsidR="0007061D" w:rsidRPr="00BC3ACE" w:rsidRDefault="0007061D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CA5DA8" w:rsidRPr="00975168" w:rsidRDefault="00CA5DA8" w:rsidP="000D274F">
      <w:pPr>
        <w:pStyle w:val="3"/>
        <w:spacing w:before="0" w:beforeAutospacing="0" w:after="0" w:afterAutospacing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975168">
        <w:rPr>
          <w:rFonts w:ascii="Times New Roman" w:hAnsi="Times New Roman"/>
          <w:color w:val="000000"/>
          <w:sz w:val="20"/>
          <w:szCs w:val="20"/>
        </w:rPr>
        <w:t>15. Адреси та реквізити Сторін: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824"/>
        <w:gridCol w:w="4747"/>
      </w:tblGrid>
      <w:tr w:rsidR="00CA5DA8" w:rsidRPr="00975168" w:rsidTr="006255BB">
        <w:trPr>
          <w:trHeight w:val="4017"/>
        </w:trPr>
        <w:tc>
          <w:tcPr>
            <w:tcW w:w="4824" w:type="dxa"/>
          </w:tcPr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b/>
                <w:color w:val="000000"/>
                <w:sz w:val="20"/>
                <w:szCs w:val="20"/>
                <w:lang w:val="uk-UA"/>
              </w:rPr>
              <w:t xml:space="preserve">ПРОДАВЕЦЬ: </w:t>
            </w: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CA5DA8" w:rsidRPr="00BC3ACE" w:rsidRDefault="00CA5DA8" w:rsidP="006255BB">
            <w:pPr>
              <w:rPr>
                <w:b/>
              </w:rPr>
            </w:pPr>
            <w:r w:rsidRPr="00975168">
              <w:rPr>
                <w:b/>
              </w:rPr>
              <w:t>Товариство з обмеженою відповідальністю «</w:t>
            </w:r>
            <w:r w:rsidR="00BC3ACE" w:rsidRPr="00BC3ACE">
              <w:rPr>
                <w:b/>
              </w:rPr>
              <w:t>Ковельський житлово-будівельний комбінат</w:t>
            </w:r>
            <w:r w:rsidRPr="00975168">
              <w:rPr>
                <w:b/>
              </w:rPr>
              <w:t>»</w:t>
            </w:r>
            <w:r w:rsidRPr="00BC3ACE">
              <w:rPr>
                <w:b/>
              </w:rPr>
              <w:t xml:space="preserve"> </w:t>
            </w:r>
          </w:p>
          <w:p w:rsidR="00BC3ACE" w:rsidRDefault="00CA5DA8" w:rsidP="00BC3ACE">
            <w:pPr>
              <w:rPr>
                <w:sz w:val="20"/>
                <w:szCs w:val="20"/>
              </w:rPr>
            </w:pPr>
            <w:r w:rsidRPr="00975168">
              <w:rPr>
                <w:color w:val="000000"/>
                <w:sz w:val="20"/>
                <w:szCs w:val="20"/>
              </w:rPr>
              <w:t>код ЄДРПОУ</w:t>
            </w:r>
            <w:r w:rsidRPr="00484EE4">
              <w:rPr>
                <w:color w:val="000000"/>
                <w:sz w:val="20"/>
                <w:szCs w:val="20"/>
              </w:rPr>
              <w:t>,</w:t>
            </w:r>
            <w:r w:rsidRPr="00975168">
              <w:rPr>
                <w:color w:val="000000"/>
                <w:sz w:val="20"/>
                <w:szCs w:val="20"/>
              </w:rPr>
              <w:t xml:space="preserve"> </w:t>
            </w:r>
            <w:r w:rsidR="00BC3ACE" w:rsidRPr="00BC3ACE">
              <w:rPr>
                <w:color w:val="000000"/>
                <w:sz w:val="20"/>
                <w:szCs w:val="20"/>
              </w:rPr>
              <w:t>33502868</w:t>
            </w:r>
            <w:r w:rsidRPr="00975168">
              <w:rPr>
                <w:sz w:val="20"/>
                <w:szCs w:val="20"/>
              </w:rPr>
              <w:br/>
            </w:r>
          </w:p>
          <w:p w:rsidR="00BC3ACE" w:rsidRDefault="00BC3ACE" w:rsidP="00BC3ACE">
            <w:pPr>
              <w:rPr>
                <w:sz w:val="20"/>
                <w:szCs w:val="20"/>
              </w:rPr>
            </w:pPr>
          </w:p>
          <w:p w:rsidR="00CA5DA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484EE4" w:rsidRPr="00975168" w:rsidRDefault="00484EE4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sz w:val="20"/>
                <w:szCs w:val="20"/>
                <w:lang w:val="uk-UA"/>
              </w:rPr>
              <w:t>Ліквідатор</w:t>
            </w:r>
            <w:r w:rsidR="00484EE4">
              <w:rPr>
                <w:sz w:val="20"/>
                <w:szCs w:val="20"/>
                <w:lang w:val="uk-UA"/>
              </w:rPr>
              <w:t xml:space="preserve"> </w:t>
            </w:r>
            <w:r w:rsidRPr="00975168">
              <w:rPr>
                <w:sz w:val="20"/>
                <w:szCs w:val="20"/>
                <w:lang w:val="uk-UA"/>
              </w:rPr>
              <w:t>______________</w:t>
            </w:r>
            <w:r w:rsidR="00484EE4">
              <w:rPr>
                <w:sz w:val="20"/>
                <w:szCs w:val="20"/>
                <w:lang w:val="uk-UA"/>
              </w:rPr>
              <w:t xml:space="preserve"> </w:t>
            </w:r>
            <w:r w:rsidRPr="00975168">
              <w:rPr>
                <w:sz w:val="20"/>
                <w:szCs w:val="20"/>
                <w:lang w:val="uk-UA"/>
              </w:rPr>
              <w:t>Рабан М.Т.</w:t>
            </w: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4747" w:type="dxa"/>
          </w:tcPr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  <w:r w:rsidRPr="00975168">
              <w:rPr>
                <w:b/>
                <w:color w:val="000000"/>
                <w:sz w:val="20"/>
                <w:szCs w:val="20"/>
                <w:lang w:val="uk-UA"/>
              </w:rPr>
              <w:t>ПОКУПЕЦЬ:</w:t>
            </w:r>
          </w:p>
          <w:p w:rsidR="00CA5DA8" w:rsidRPr="00975168" w:rsidRDefault="00CA5DA8" w:rsidP="006255BB">
            <w:pPr>
              <w:pStyle w:val="a4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lang w:val="uk-UA"/>
              </w:rPr>
            </w:pPr>
          </w:p>
          <w:p w:rsidR="00CA5DA8" w:rsidRPr="00975168" w:rsidRDefault="00CA5DA8" w:rsidP="00BC3ACE">
            <w:pPr>
              <w:rPr>
                <w:b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A5DA8" w:rsidRPr="000D274F" w:rsidRDefault="00CA5DA8" w:rsidP="00424781">
      <w:pPr>
        <w:rPr>
          <w:lang w:val="ru-RU"/>
        </w:rPr>
      </w:pPr>
    </w:p>
    <w:sectPr w:rsidR="00CA5DA8" w:rsidRPr="000D274F" w:rsidSect="0055476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DD32F5"/>
    <w:multiLevelType w:val="multilevel"/>
    <w:tmpl w:val="4C2ED6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4F"/>
    <w:rsid w:val="0007061D"/>
    <w:rsid w:val="000D274F"/>
    <w:rsid w:val="00135BCD"/>
    <w:rsid w:val="00204176"/>
    <w:rsid w:val="002349B6"/>
    <w:rsid w:val="00350E6B"/>
    <w:rsid w:val="00424781"/>
    <w:rsid w:val="00484EE4"/>
    <w:rsid w:val="00492617"/>
    <w:rsid w:val="00552086"/>
    <w:rsid w:val="00554768"/>
    <w:rsid w:val="00554BF1"/>
    <w:rsid w:val="005A3FDA"/>
    <w:rsid w:val="005C03C3"/>
    <w:rsid w:val="006255BB"/>
    <w:rsid w:val="00667510"/>
    <w:rsid w:val="006F752F"/>
    <w:rsid w:val="007243E3"/>
    <w:rsid w:val="00732AA6"/>
    <w:rsid w:val="007532F7"/>
    <w:rsid w:val="007D2CC0"/>
    <w:rsid w:val="008B783D"/>
    <w:rsid w:val="00975168"/>
    <w:rsid w:val="00BA556B"/>
    <w:rsid w:val="00BC3ACE"/>
    <w:rsid w:val="00CA5DA8"/>
    <w:rsid w:val="00CE6BC1"/>
    <w:rsid w:val="00D07846"/>
    <w:rsid w:val="00DB425A"/>
    <w:rsid w:val="00E05B97"/>
    <w:rsid w:val="00E808B1"/>
    <w:rsid w:val="00F4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0D274F"/>
    <w:pPr>
      <w:suppressAutoHyphens w:val="0"/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274F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a3">
    <w:name w:val="Strong"/>
    <w:uiPriority w:val="99"/>
    <w:qFormat/>
    <w:rsid w:val="000D274F"/>
    <w:rPr>
      <w:rFonts w:cs="Times New Roman"/>
      <w:b/>
    </w:rPr>
  </w:style>
  <w:style w:type="paragraph" w:styleId="a4">
    <w:name w:val="Normal (Web)"/>
    <w:basedOn w:val="a"/>
    <w:rsid w:val="000D274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uiPriority w:val="99"/>
    <w:qFormat/>
    <w:rsid w:val="000D274F"/>
    <w:rPr>
      <w:rFonts w:cs="Times New Roman"/>
      <w:i/>
    </w:rPr>
  </w:style>
  <w:style w:type="character" w:customStyle="1" w:styleId="xfm91666552">
    <w:name w:val="xfm_91666552"/>
    <w:uiPriority w:val="99"/>
    <w:rsid w:val="000D274F"/>
    <w:rPr>
      <w:rFonts w:cs="Times New Roman"/>
    </w:rPr>
  </w:style>
  <w:style w:type="character" w:customStyle="1" w:styleId="xfm91422957">
    <w:name w:val="xfm_91422957"/>
    <w:uiPriority w:val="99"/>
    <w:rsid w:val="000D274F"/>
    <w:rPr>
      <w:rFonts w:cs="Times New Roman"/>
    </w:rPr>
  </w:style>
  <w:style w:type="character" w:customStyle="1" w:styleId="xfm47145383">
    <w:name w:val="xfm_47145383"/>
    <w:uiPriority w:val="99"/>
    <w:rsid w:val="000D274F"/>
    <w:rPr>
      <w:rFonts w:cs="Times New Roman"/>
    </w:rPr>
  </w:style>
  <w:style w:type="paragraph" w:styleId="a6">
    <w:name w:val="No Spacing"/>
    <w:qFormat/>
    <w:rsid w:val="000D274F"/>
    <w:rPr>
      <w:rFonts w:eastAsia="Times New Roman"/>
      <w:sz w:val="22"/>
      <w:szCs w:val="22"/>
      <w:lang w:val="ru-RU" w:eastAsia="ru-RU"/>
    </w:rPr>
  </w:style>
  <w:style w:type="paragraph" w:customStyle="1" w:styleId="a7">
    <w:name w:val="Знак Знак"/>
    <w:basedOn w:val="a"/>
    <w:rsid w:val="00DB425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B425A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rsid w:val="00DB425A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2AA6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unhideWhenUsed/>
    <w:rsid w:val="004247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74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3">
    <w:name w:val="heading 3"/>
    <w:basedOn w:val="a"/>
    <w:link w:val="30"/>
    <w:uiPriority w:val="99"/>
    <w:qFormat/>
    <w:rsid w:val="000D274F"/>
    <w:pPr>
      <w:suppressAutoHyphens w:val="0"/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D274F"/>
    <w:rPr>
      <w:rFonts w:ascii="Cambria" w:hAnsi="Cambria" w:cs="Times New Roman"/>
      <w:b/>
      <w:bCs/>
      <w:color w:val="4F81BD"/>
      <w:sz w:val="24"/>
      <w:szCs w:val="24"/>
      <w:lang w:eastAsia="ar-SA" w:bidi="ar-SA"/>
    </w:rPr>
  </w:style>
  <w:style w:type="character" w:styleId="a3">
    <w:name w:val="Strong"/>
    <w:uiPriority w:val="99"/>
    <w:qFormat/>
    <w:rsid w:val="000D274F"/>
    <w:rPr>
      <w:rFonts w:cs="Times New Roman"/>
      <w:b/>
    </w:rPr>
  </w:style>
  <w:style w:type="paragraph" w:styleId="a4">
    <w:name w:val="Normal (Web)"/>
    <w:basedOn w:val="a"/>
    <w:rsid w:val="000D274F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5">
    <w:name w:val="Emphasis"/>
    <w:uiPriority w:val="99"/>
    <w:qFormat/>
    <w:rsid w:val="000D274F"/>
    <w:rPr>
      <w:rFonts w:cs="Times New Roman"/>
      <w:i/>
    </w:rPr>
  </w:style>
  <w:style w:type="character" w:customStyle="1" w:styleId="xfm91666552">
    <w:name w:val="xfm_91666552"/>
    <w:uiPriority w:val="99"/>
    <w:rsid w:val="000D274F"/>
    <w:rPr>
      <w:rFonts w:cs="Times New Roman"/>
    </w:rPr>
  </w:style>
  <w:style w:type="character" w:customStyle="1" w:styleId="xfm91422957">
    <w:name w:val="xfm_91422957"/>
    <w:uiPriority w:val="99"/>
    <w:rsid w:val="000D274F"/>
    <w:rPr>
      <w:rFonts w:cs="Times New Roman"/>
    </w:rPr>
  </w:style>
  <w:style w:type="character" w:customStyle="1" w:styleId="xfm47145383">
    <w:name w:val="xfm_47145383"/>
    <w:uiPriority w:val="99"/>
    <w:rsid w:val="000D274F"/>
    <w:rPr>
      <w:rFonts w:cs="Times New Roman"/>
    </w:rPr>
  </w:style>
  <w:style w:type="paragraph" w:styleId="a6">
    <w:name w:val="No Spacing"/>
    <w:qFormat/>
    <w:rsid w:val="000D274F"/>
    <w:rPr>
      <w:rFonts w:eastAsia="Times New Roman"/>
      <w:sz w:val="22"/>
      <w:szCs w:val="22"/>
      <w:lang w:val="ru-RU" w:eastAsia="ru-RU"/>
    </w:rPr>
  </w:style>
  <w:style w:type="paragraph" w:customStyle="1" w:styleId="a7">
    <w:name w:val="Знак Знак"/>
    <w:basedOn w:val="a"/>
    <w:rsid w:val="00DB425A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B425A"/>
    <w:pPr>
      <w:suppressAutoHyphens w:val="0"/>
      <w:ind w:firstLine="708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link w:val="2"/>
    <w:rsid w:val="00DB425A"/>
    <w:rPr>
      <w:rFonts w:ascii="Times New Roman" w:eastAsia="Times New Roman" w:hAnsi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2AA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732AA6"/>
    <w:rPr>
      <w:rFonts w:ascii="Tahoma" w:eastAsia="Times New Roman" w:hAnsi="Tahoma" w:cs="Tahoma"/>
      <w:sz w:val="16"/>
      <w:szCs w:val="16"/>
      <w:lang w:eastAsia="ar-SA"/>
    </w:rPr>
  </w:style>
  <w:style w:type="character" w:styleId="aa">
    <w:name w:val="Hyperlink"/>
    <w:unhideWhenUsed/>
    <w:rsid w:val="004247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4092</Words>
  <Characters>2334</Characters>
  <Application>Microsoft Office Word</Application>
  <DocSecurity>0</DocSecurity>
  <Lines>19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6414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2</cp:revision>
  <cp:lastPrinted>2020-02-08T13:13:00Z</cp:lastPrinted>
  <dcterms:created xsi:type="dcterms:W3CDTF">2020-02-11T14:42:00Z</dcterms:created>
  <dcterms:modified xsi:type="dcterms:W3CDTF">2020-02-11T14:42:00Z</dcterms:modified>
</cp:coreProperties>
</file>