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8C0" w:rsidRPr="003B251A" w:rsidRDefault="00D628C0" w:rsidP="00C60742">
      <w:pPr>
        <w:pStyle w:val="a4"/>
        <w:rPr>
          <w:rFonts w:ascii="Times New Roman" w:hAnsi="Times New Roman"/>
          <w:sz w:val="24"/>
          <w:szCs w:val="24"/>
        </w:rPr>
      </w:pPr>
      <w:r w:rsidRPr="003B251A">
        <w:rPr>
          <w:rFonts w:ascii="Times New Roman" w:hAnsi="Times New Roman"/>
          <w:sz w:val="24"/>
          <w:szCs w:val="24"/>
        </w:rPr>
        <w:t>Договір оренди державного нерухомого майна</w:t>
      </w:r>
    </w:p>
    <w:p w:rsidR="00D628C0" w:rsidRPr="003450BA" w:rsidRDefault="00D628C0" w:rsidP="00D628C0">
      <w:pPr>
        <w:pStyle w:val="a3"/>
        <w:rPr>
          <w:rFonts w:ascii="Times New Roman" w:hAnsi="Times New Roman"/>
          <w:sz w:val="20"/>
        </w:rPr>
      </w:pPr>
      <w:r w:rsidRPr="003450BA">
        <w:rPr>
          <w:rFonts w:ascii="Times New Roman" w:hAnsi="Times New Roman"/>
          <w:sz w:val="20"/>
        </w:rPr>
        <w:t>Договір оренди державного нерухомого майна викласти в наступній редакції:</w:t>
      </w:r>
    </w:p>
    <w:p w:rsidR="00811EB9" w:rsidRPr="003450BA" w:rsidRDefault="00811EB9" w:rsidP="00811EB9">
      <w:pPr>
        <w:pStyle w:val="a4"/>
        <w:spacing w:before="120" w:after="120"/>
        <w:rPr>
          <w:rFonts w:ascii="Times New Roman" w:hAnsi="Times New Roman"/>
          <w:b w:val="0"/>
          <w:sz w:val="20"/>
        </w:rPr>
      </w:pPr>
      <w:r w:rsidRPr="003450BA">
        <w:rPr>
          <w:rFonts w:ascii="Times New Roman" w:hAnsi="Times New Roman"/>
          <w:b w:val="0"/>
          <w:sz w:val="20"/>
          <w:lang w:val="en-US"/>
        </w:rPr>
        <w:t>I</w:t>
      </w:r>
      <w:r w:rsidRPr="003450BA">
        <w:rPr>
          <w:rFonts w:ascii="Times New Roman" w:hAnsi="Times New Roman"/>
          <w:b w:val="0"/>
          <w:sz w:val="20"/>
          <w:lang w:val="ru-RU"/>
        </w:rPr>
        <w:t xml:space="preserve">. </w:t>
      </w:r>
      <w:r w:rsidRPr="003450BA">
        <w:rPr>
          <w:rFonts w:ascii="Times New Roman" w:hAnsi="Times New Roman"/>
          <w:b w:val="0"/>
          <w:sz w:val="20"/>
        </w:rPr>
        <w:t xml:space="preserve">Змінювані умови договору (далі </w:t>
      </w:r>
      <w:r w:rsidRPr="003450BA">
        <w:rPr>
          <w:rFonts w:ascii="Times New Roman" w:hAnsi="Times New Roman"/>
          <w:b w:val="0"/>
          <w:sz w:val="20"/>
          <w:lang w:val="ru-RU"/>
        </w:rPr>
        <w:t xml:space="preserve">— </w:t>
      </w:r>
      <w:r w:rsidRPr="003450BA">
        <w:rPr>
          <w:rFonts w:ascii="Times New Roman" w:hAnsi="Times New Roman"/>
          <w:b w:val="0"/>
          <w:sz w:val="20"/>
        </w:rPr>
        <w:t>Умови)</w:t>
      </w:r>
    </w:p>
    <w:tbl>
      <w:tblPr>
        <w:tblW w:w="20440" w:type="dxa"/>
        <w:tblInd w:w="-601" w:type="dxa"/>
        <w:tblLayout w:type="fixed"/>
        <w:tblLook w:val="04A0"/>
      </w:tblPr>
      <w:tblGrid>
        <w:gridCol w:w="770"/>
        <w:gridCol w:w="17"/>
        <w:gridCol w:w="1765"/>
        <w:gridCol w:w="142"/>
        <w:gridCol w:w="1295"/>
        <w:gridCol w:w="6"/>
        <w:gridCol w:w="146"/>
        <w:gridCol w:w="1104"/>
        <w:gridCol w:w="1101"/>
        <w:gridCol w:w="317"/>
        <w:gridCol w:w="142"/>
        <w:gridCol w:w="141"/>
        <w:gridCol w:w="295"/>
        <w:gridCol w:w="345"/>
        <w:gridCol w:w="27"/>
        <w:gridCol w:w="609"/>
        <w:gridCol w:w="405"/>
        <w:gridCol w:w="536"/>
        <w:gridCol w:w="51"/>
        <w:gridCol w:w="1391"/>
        <w:gridCol w:w="9835"/>
      </w:tblGrid>
      <w:tr w:rsidR="00811EB9" w:rsidRPr="003450BA" w:rsidTr="00F962AB">
        <w:trPr>
          <w:gridAfter w:val="1"/>
          <w:wAfter w:w="9835" w:type="dxa"/>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Pr="003450BA" w:rsidRDefault="00811EB9" w:rsidP="0097615A">
            <w:pPr>
              <w:spacing w:before="120"/>
              <w:jc w:val="center"/>
              <w:rPr>
                <w:rFonts w:ascii="Times New Roman" w:hAnsi="Times New Roman"/>
                <w:color w:val="000000"/>
                <w:sz w:val="20"/>
              </w:rPr>
            </w:pPr>
            <w:r w:rsidRPr="003450BA">
              <w:rPr>
                <w:rFonts w:ascii="Times New Roman" w:hAnsi="Times New Roman"/>
                <w:color w:val="000000"/>
                <w:sz w:val="20"/>
              </w:rPr>
              <w:t>1</w:t>
            </w:r>
          </w:p>
        </w:tc>
        <w:tc>
          <w:tcPr>
            <w:tcW w:w="1765" w:type="dxa"/>
            <w:tcBorders>
              <w:top w:val="single" w:sz="4" w:space="0" w:color="000000"/>
              <w:left w:val="nil"/>
              <w:bottom w:val="single" w:sz="4" w:space="0" w:color="000000"/>
              <w:right w:val="single" w:sz="4" w:space="0" w:color="000000"/>
            </w:tcBorders>
            <w:hideMark/>
          </w:tcPr>
          <w:p w:rsidR="00811EB9" w:rsidRPr="003450BA" w:rsidRDefault="00811EB9" w:rsidP="0097615A">
            <w:pPr>
              <w:spacing w:before="120"/>
              <w:rPr>
                <w:rFonts w:ascii="Times New Roman" w:hAnsi="Times New Roman"/>
                <w:color w:val="000000"/>
                <w:sz w:val="20"/>
              </w:rPr>
            </w:pPr>
            <w:r w:rsidRPr="003450BA">
              <w:rPr>
                <w:rFonts w:ascii="Times New Roman" w:hAnsi="Times New Roman"/>
                <w:color w:val="000000"/>
                <w:sz w:val="20"/>
              </w:rPr>
              <w:t xml:space="preserve">Найменування населеного пункту </w:t>
            </w:r>
          </w:p>
        </w:tc>
        <w:tc>
          <w:tcPr>
            <w:tcW w:w="8053" w:type="dxa"/>
            <w:gridSpan w:val="17"/>
            <w:tcBorders>
              <w:top w:val="single" w:sz="4" w:space="0" w:color="000000"/>
              <w:left w:val="nil"/>
              <w:bottom w:val="single" w:sz="4" w:space="0" w:color="000000"/>
              <w:right w:val="single" w:sz="4" w:space="0" w:color="000000"/>
            </w:tcBorders>
            <w:hideMark/>
          </w:tcPr>
          <w:p w:rsidR="00811EB9" w:rsidRPr="003450BA" w:rsidRDefault="00811EB9" w:rsidP="0097615A">
            <w:pPr>
              <w:spacing w:before="120"/>
              <w:rPr>
                <w:rFonts w:ascii="Times New Roman" w:hAnsi="Times New Roman"/>
                <w:color w:val="000000"/>
                <w:sz w:val="20"/>
              </w:rPr>
            </w:pPr>
          </w:p>
        </w:tc>
      </w:tr>
      <w:tr w:rsidR="00811EB9" w:rsidRPr="003450BA" w:rsidTr="00F962AB">
        <w:trPr>
          <w:gridAfter w:val="1"/>
          <w:wAfter w:w="9835" w:type="dxa"/>
          <w:trHeight w:val="320"/>
        </w:trPr>
        <w:tc>
          <w:tcPr>
            <w:tcW w:w="787" w:type="dxa"/>
            <w:gridSpan w:val="2"/>
            <w:tcBorders>
              <w:top w:val="nil"/>
              <w:left w:val="single" w:sz="4" w:space="0" w:color="000000"/>
              <w:bottom w:val="single" w:sz="4" w:space="0" w:color="000000"/>
              <w:right w:val="single" w:sz="4" w:space="0" w:color="000000"/>
            </w:tcBorders>
            <w:hideMark/>
          </w:tcPr>
          <w:p w:rsidR="00811EB9" w:rsidRPr="003450BA" w:rsidRDefault="00811EB9" w:rsidP="0097615A">
            <w:pPr>
              <w:spacing w:before="120"/>
              <w:jc w:val="center"/>
              <w:rPr>
                <w:rFonts w:ascii="Times New Roman" w:hAnsi="Times New Roman"/>
                <w:color w:val="000000"/>
                <w:sz w:val="20"/>
              </w:rPr>
            </w:pPr>
            <w:r w:rsidRPr="003450BA">
              <w:rPr>
                <w:rFonts w:ascii="Times New Roman" w:hAnsi="Times New Roman"/>
                <w:color w:val="000000"/>
                <w:sz w:val="20"/>
              </w:rPr>
              <w:t>2</w:t>
            </w:r>
          </w:p>
        </w:tc>
        <w:tc>
          <w:tcPr>
            <w:tcW w:w="1765" w:type="dxa"/>
            <w:tcBorders>
              <w:top w:val="nil"/>
              <w:left w:val="nil"/>
              <w:bottom w:val="single" w:sz="4" w:space="0" w:color="000000"/>
              <w:right w:val="single" w:sz="4" w:space="0" w:color="000000"/>
            </w:tcBorders>
            <w:hideMark/>
          </w:tcPr>
          <w:p w:rsidR="00811EB9" w:rsidRPr="003450BA" w:rsidRDefault="00811EB9" w:rsidP="0097615A">
            <w:pPr>
              <w:spacing w:before="120"/>
              <w:rPr>
                <w:rFonts w:ascii="Times New Roman" w:hAnsi="Times New Roman"/>
                <w:color w:val="000000"/>
                <w:sz w:val="20"/>
              </w:rPr>
            </w:pPr>
            <w:r w:rsidRPr="003450BA">
              <w:rPr>
                <w:rFonts w:ascii="Times New Roman" w:hAnsi="Times New Roman"/>
                <w:color w:val="000000"/>
                <w:sz w:val="20"/>
              </w:rPr>
              <w:t>Дата</w:t>
            </w:r>
          </w:p>
        </w:tc>
        <w:tc>
          <w:tcPr>
            <w:tcW w:w="8053" w:type="dxa"/>
            <w:gridSpan w:val="17"/>
            <w:tcBorders>
              <w:top w:val="single" w:sz="4" w:space="0" w:color="000000"/>
              <w:left w:val="nil"/>
              <w:bottom w:val="single" w:sz="4" w:space="0" w:color="000000"/>
              <w:right w:val="single" w:sz="4" w:space="0" w:color="000000"/>
            </w:tcBorders>
            <w:hideMark/>
          </w:tcPr>
          <w:p w:rsidR="00811EB9" w:rsidRPr="003450BA" w:rsidRDefault="00811EB9" w:rsidP="0097615A">
            <w:pPr>
              <w:spacing w:before="120"/>
              <w:rPr>
                <w:rFonts w:ascii="Times New Roman" w:hAnsi="Times New Roman"/>
                <w:color w:val="000000"/>
                <w:sz w:val="20"/>
              </w:rPr>
            </w:pPr>
            <w:r w:rsidRPr="003450BA">
              <w:rPr>
                <w:rFonts w:ascii="Times New Roman" w:hAnsi="Times New Roman"/>
                <w:color w:val="000000"/>
                <w:sz w:val="20"/>
              </w:rPr>
              <w:t> </w:t>
            </w:r>
          </w:p>
        </w:tc>
      </w:tr>
      <w:tr w:rsidR="00811EB9" w:rsidRPr="003450BA" w:rsidTr="00F962AB">
        <w:trPr>
          <w:gridAfter w:val="1"/>
          <w:wAfter w:w="9835" w:type="dxa"/>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811EB9" w:rsidRPr="003450BA" w:rsidRDefault="00811EB9" w:rsidP="0097615A">
            <w:pPr>
              <w:spacing w:before="120"/>
              <w:jc w:val="center"/>
              <w:rPr>
                <w:rFonts w:ascii="Times New Roman" w:hAnsi="Times New Roman"/>
                <w:color w:val="000000"/>
                <w:sz w:val="20"/>
              </w:rPr>
            </w:pPr>
            <w:r w:rsidRPr="003450BA">
              <w:rPr>
                <w:rFonts w:ascii="Times New Roman" w:hAnsi="Times New Roman"/>
                <w:color w:val="000000"/>
                <w:sz w:val="20"/>
              </w:rPr>
              <w:t>3</w:t>
            </w:r>
          </w:p>
        </w:tc>
        <w:tc>
          <w:tcPr>
            <w:tcW w:w="1765" w:type="dxa"/>
            <w:tcBorders>
              <w:top w:val="nil"/>
              <w:left w:val="nil"/>
              <w:bottom w:val="single" w:sz="4" w:space="0" w:color="000000"/>
              <w:right w:val="single" w:sz="4" w:space="0" w:color="000000"/>
            </w:tcBorders>
            <w:vAlign w:val="center"/>
            <w:hideMark/>
          </w:tcPr>
          <w:p w:rsidR="00811EB9" w:rsidRPr="003450BA" w:rsidRDefault="00811EB9" w:rsidP="0097615A">
            <w:pPr>
              <w:spacing w:before="120"/>
              <w:jc w:val="center"/>
              <w:rPr>
                <w:rFonts w:ascii="Times New Roman" w:hAnsi="Times New Roman"/>
                <w:color w:val="000000"/>
                <w:sz w:val="20"/>
              </w:rPr>
            </w:pPr>
            <w:r w:rsidRPr="003450BA">
              <w:rPr>
                <w:rFonts w:ascii="Times New Roman" w:hAnsi="Times New Roman"/>
                <w:color w:val="000000"/>
                <w:sz w:val="20"/>
              </w:rPr>
              <w:t>Сторони</w:t>
            </w:r>
          </w:p>
        </w:tc>
        <w:tc>
          <w:tcPr>
            <w:tcW w:w="1589" w:type="dxa"/>
            <w:gridSpan w:val="4"/>
            <w:tcBorders>
              <w:top w:val="nil"/>
              <w:left w:val="nil"/>
              <w:bottom w:val="single" w:sz="4" w:space="0" w:color="000000"/>
              <w:right w:val="single" w:sz="4" w:space="0" w:color="000000"/>
            </w:tcBorders>
            <w:vAlign w:val="center"/>
            <w:hideMark/>
          </w:tcPr>
          <w:p w:rsidR="00811EB9" w:rsidRPr="003450BA" w:rsidRDefault="00811EB9" w:rsidP="0097615A">
            <w:pPr>
              <w:spacing w:before="120"/>
              <w:ind w:left="-43"/>
              <w:jc w:val="center"/>
              <w:rPr>
                <w:rFonts w:ascii="Times New Roman" w:hAnsi="Times New Roman"/>
                <w:color w:val="000000"/>
                <w:sz w:val="20"/>
              </w:rPr>
            </w:pPr>
            <w:proofErr w:type="spellStart"/>
            <w:r w:rsidRPr="003450BA">
              <w:rPr>
                <w:rFonts w:ascii="Times New Roman" w:hAnsi="Times New Roman"/>
                <w:color w:val="000000"/>
                <w:sz w:val="20"/>
              </w:rPr>
              <w:t>Наймену</w:t>
            </w:r>
            <w:proofErr w:type="spellEnd"/>
            <w:r w:rsidRPr="003450BA">
              <w:rPr>
                <w:rFonts w:ascii="Times New Roman" w:hAnsi="Times New Roman"/>
                <w:color w:val="000000"/>
                <w:sz w:val="20"/>
                <w:lang w:val="en-US"/>
              </w:rPr>
              <w:t>-</w:t>
            </w:r>
            <w:proofErr w:type="spellStart"/>
            <w:r w:rsidRPr="003450BA">
              <w:rPr>
                <w:rFonts w:ascii="Times New Roman" w:hAnsi="Times New Roman"/>
                <w:color w:val="000000"/>
                <w:sz w:val="20"/>
              </w:rPr>
              <w:t>вання</w:t>
            </w:r>
            <w:proofErr w:type="spellEnd"/>
          </w:p>
        </w:tc>
        <w:tc>
          <w:tcPr>
            <w:tcW w:w="1104" w:type="dxa"/>
            <w:tcBorders>
              <w:top w:val="nil"/>
              <w:left w:val="nil"/>
              <w:bottom w:val="single" w:sz="4" w:space="0" w:color="000000"/>
              <w:right w:val="single" w:sz="4" w:space="0" w:color="000000"/>
            </w:tcBorders>
            <w:vAlign w:val="center"/>
            <w:hideMark/>
          </w:tcPr>
          <w:p w:rsidR="00811EB9" w:rsidRPr="003450BA" w:rsidRDefault="00811EB9" w:rsidP="0097615A">
            <w:pPr>
              <w:spacing w:before="120"/>
              <w:ind w:left="-52" w:right="-82"/>
              <w:jc w:val="center"/>
              <w:rPr>
                <w:rFonts w:ascii="Times New Roman" w:hAnsi="Times New Roman"/>
                <w:color w:val="000000"/>
                <w:sz w:val="20"/>
              </w:rPr>
            </w:pPr>
            <w:r w:rsidRPr="003450BA">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560" w:type="dxa"/>
            <w:gridSpan w:val="3"/>
            <w:tcBorders>
              <w:top w:val="nil"/>
              <w:left w:val="nil"/>
              <w:bottom w:val="single" w:sz="4" w:space="0" w:color="000000"/>
              <w:right w:val="single" w:sz="4" w:space="0" w:color="000000"/>
            </w:tcBorders>
            <w:vAlign w:val="center"/>
            <w:hideMark/>
          </w:tcPr>
          <w:p w:rsidR="00811EB9" w:rsidRPr="003450BA" w:rsidRDefault="00811EB9" w:rsidP="0097615A">
            <w:pPr>
              <w:spacing w:before="120"/>
              <w:jc w:val="center"/>
              <w:rPr>
                <w:rFonts w:ascii="Times New Roman" w:hAnsi="Times New Roman"/>
                <w:color w:val="000000"/>
                <w:sz w:val="20"/>
              </w:rPr>
            </w:pPr>
            <w:r w:rsidRPr="003450BA">
              <w:rPr>
                <w:rFonts w:ascii="Times New Roman" w:hAnsi="Times New Roman"/>
                <w:color w:val="000000"/>
                <w:sz w:val="20"/>
              </w:rPr>
              <w:t xml:space="preserve">Адреса </w:t>
            </w:r>
            <w:proofErr w:type="spellStart"/>
            <w:r w:rsidRPr="003450BA">
              <w:rPr>
                <w:rFonts w:ascii="Times New Roman" w:hAnsi="Times New Roman"/>
                <w:color w:val="000000"/>
                <w:sz w:val="20"/>
              </w:rPr>
              <w:t>місцезнахо-дження</w:t>
            </w:r>
            <w:proofErr w:type="spellEnd"/>
          </w:p>
        </w:tc>
        <w:tc>
          <w:tcPr>
            <w:tcW w:w="1417" w:type="dxa"/>
            <w:gridSpan w:val="5"/>
            <w:tcBorders>
              <w:top w:val="nil"/>
              <w:left w:val="nil"/>
              <w:bottom w:val="single" w:sz="4" w:space="0" w:color="000000"/>
              <w:right w:val="single" w:sz="4" w:space="0" w:color="000000"/>
            </w:tcBorders>
            <w:vAlign w:val="center"/>
            <w:hideMark/>
          </w:tcPr>
          <w:p w:rsidR="00811EB9" w:rsidRPr="003450BA" w:rsidRDefault="00811EB9" w:rsidP="0097615A">
            <w:pPr>
              <w:spacing w:before="120"/>
              <w:ind w:left="-47" w:right="-45"/>
              <w:jc w:val="center"/>
              <w:rPr>
                <w:rFonts w:ascii="Times New Roman" w:hAnsi="Times New Roman"/>
                <w:color w:val="000000"/>
                <w:sz w:val="20"/>
              </w:rPr>
            </w:pPr>
            <w:r w:rsidRPr="003450BA">
              <w:rPr>
                <w:rFonts w:ascii="Times New Roman" w:hAnsi="Times New Roman"/>
                <w:color w:val="000000"/>
                <w:sz w:val="20"/>
              </w:rPr>
              <w:t>Прізвище, ім’я, по батькові (за наявності) особи, що підписала договір</w:t>
            </w:r>
          </w:p>
        </w:tc>
        <w:tc>
          <w:tcPr>
            <w:tcW w:w="992" w:type="dxa"/>
            <w:gridSpan w:val="3"/>
            <w:tcBorders>
              <w:top w:val="nil"/>
              <w:left w:val="nil"/>
              <w:bottom w:val="single" w:sz="4" w:space="0" w:color="000000"/>
              <w:right w:val="single" w:sz="4" w:space="0" w:color="000000"/>
            </w:tcBorders>
            <w:vAlign w:val="center"/>
            <w:hideMark/>
          </w:tcPr>
          <w:p w:rsidR="00811EB9" w:rsidRPr="003450BA" w:rsidRDefault="00811EB9" w:rsidP="0097615A">
            <w:pPr>
              <w:spacing w:before="120"/>
              <w:jc w:val="center"/>
              <w:rPr>
                <w:rFonts w:ascii="Times New Roman" w:hAnsi="Times New Roman"/>
                <w:color w:val="000000"/>
                <w:sz w:val="20"/>
              </w:rPr>
            </w:pPr>
            <w:r w:rsidRPr="003450BA">
              <w:rPr>
                <w:rFonts w:ascii="Times New Roman" w:hAnsi="Times New Roman"/>
                <w:color w:val="000000"/>
                <w:sz w:val="20"/>
              </w:rPr>
              <w:t>Посада особи, що підписала договір</w:t>
            </w:r>
          </w:p>
        </w:tc>
        <w:tc>
          <w:tcPr>
            <w:tcW w:w="1391" w:type="dxa"/>
            <w:tcBorders>
              <w:top w:val="nil"/>
              <w:left w:val="nil"/>
              <w:bottom w:val="single" w:sz="4" w:space="0" w:color="000000"/>
              <w:right w:val="single" w:sz="4" w:space="0" w:color="000000"/>
            </w:tcBorders>
            <w:vAlign w:val="center"/>
            <w:hideMark/>
          </w:tcPr>
          <w:p w:rsidR="00811EB9" w:rsidRPr="003450BA" w:rsidRDefault="00811EB9" w:rsidP="0097615A">
            <w:pPr>
              <w:spacing w:before="120"/>
              <w:jc w:val="center"/>
              <w:rPr>
                <w:rFonts w:ascii="Times New Roman" w:hAnsi="Times New Roman"/>
                <w:color w:val="000000"/>
                <w:sz w:val="20"/>
              </w:rPr>
            </w:pPr>
            <w:r w:rsidRPr="003450BA">
              <w:rPr>
                <w:rFonts w:ascii="Times New Roman" w:hAnsi="Times New Roman"/>
                <w:color w:val="000000"/>
                <w:sz w:val="20"/>
              </w:rPr>
              <w:t xml:space="preserve">Посилання на документ, який надає </w:t>
            </w:r>
            <w:proofErr w:type="spellStart"/>
            <w:r w:rsidRPr="003450BA">
              <w:rPr>
                <w:rFonts w:ascii="Times New Roman" w:hAnsi="Times New Roman"/>
                <w:color w:val="000000"/>
                <w:sz w:val="20"/>
              </w:rPr>
              <w:t>повноважен-ня</w:t>
            </w:r>
            <w:proofErr w:type="spellEnd"/>
            <w:r w:rsidRPr="003450BA">
              <w:rPr>
                <w:rFonts w:ascii="Times New Roman" w:hAnsi="Times New Roman"/>
                <w:color w:val="000000"/>
                <w:sz w:val="20"/>
              </w:rPr>
              <w:t xml:space="preserve"> на підписання договору (статут, положення, наказ, довіреність тощо)</w:t>
            </w:r>
          </w:p>
        </w:tc>
      </w:tr>
      <w:tr w:rsidR="00811EB9" w:rsidRPr="003450BA" w:rsidTr="00F962AB">
        <w:trPr>
          <w:gridAfter w:val="1"/>
          <w:wAfter w:w="9835" w:type="dxa"/>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Pr="003450BA" w:rsidRDefault="00811EB9" w:rsidP="0097615A">
            <w:pPr>
              <w:spacing w:before="120"/>
              <w:ind w:left="-87" w:right="-45"/>
              <w:jc w:val="center"/>
              <w:rPr>
                <w:rFonts w:ascii="Times New Roman" w:hAnsi="Times New Roman"/>
                <w:color w:val="000000"/>
                <w:sz w:val="20"/>
              </w:rPr>
            </w:pPr>
            <w:r w:rsidRPr="003450BA">
              <w:rPr>
                <w:rFonts w:ascii="Times New Roman" w:hAnsi="Times New Roman"/>
                <w:color w:val="000000"/>
                <w:sz w:val="20"/>
              </w:rPr>
              <w:t>3.1.</w:t>
            </w:r>
          </w:p>
        </w:tc>
        <w:tc>
          <w:tcPr>
            <w:tcW w:w="1765" w:type="dxa"/>
            <w:tcBorders>
              <w:top w:val="single" w:sz="4" w:space="0" w:color="000000"/>
              <w:left w:val="nil"/>
              <w:bottom w:val="single" w:sz="4" w:space="0" w:color="000000"/>
              <w:right w:val="single" w:sz="4" w:space="0" w:color="000000"/>
            </w:tcBorders>
            <w:hideMark/>
          </w:tcPr>
          <w:p w:rsidR="00811EB9" w:rsidRPr="003450BA" w:rsidRDefault="00811EB9" w:rsidP="0097615A">
            <w:pPr>
              <w:spacing w:before="120"/>
              <w:rPr>
                <w:rFonts w:ascii="Times New Roman" w:hAnsi="Times New Roman"/>
                <w:color w:val="000000"/>
                <w:sz w:val="20"/>
              </w:rPr>
            </w:pPr>
            <w:r w:rsidRPr="003450BA">
              <w:rPr>
                <w:rFonts w:ascii="Times New Roman" w:hAnsi="Times New Roman"/>
                <w:color w:val="000000"/>
                <w:sz w:val="20"/>
              </w:rPr>
              <w:t>Орендодавець</w:t>
            </w:r>
          </w:p>
        </w:tc>
        <w:tc>
          <w:tcPr>
            <w:tcW w:w="1589" w:type="dxa"/>
            <w:gridSpan w:val="4"/>
            <w:tcBorders>
              <w:top w:val="single" w:sz="4" w:space="0" w:color="000000"/>
              <w:left w:val="nil"/>
              <w:bottom w:val="single" w:sz="4" w:space="0" w:color="000000"/>
              <w:right w:val="single" w:sz="4" w:space="0" w:color="000000"/>
            </w:tcBorders>
          </w:tcPr>
          <w:p w:rsidR="00811EB9" w:rsidRPr="003450BA" w:rsidRDefault="006937EB" w:rsidP="0097615A">
            <w:pPr>
              <w:spacing w:before="120"/>
              <w:rPr>
                <w:rFonts w:ascii="Times New Roman" w:hAnsi="Times New Roman"/>
                <w:color w:val="000000"/>
                <w:sz w:val="20"/>
              </w:rPr>
            </w:pPr>
            <w:r w:rsidRPr="003450BA">
              <w:rPr>
                <w:rFonts w:ascii="Times New Roman" w:hAnsi="Times New Roman"/>
                <w:sz w:val="20"/>
              </w:rPr>
              <w:t>Регіональне відділення Фонду державного майна України по Львівській, Закарпатській та Волинській областях</w:t>
            </w:r>
          </w:p>
        </w:tc>
        <w:tc>
          <w:tcPr>
            <w:tcW w:w="1104" w:type="dxa"/>
            <w:tcBorders>
              <w:top w:val="single" w:sz="4" w:space="0" w:color="000000"/>
              <w:left w:val="nil"/>
              <w:bottom w:val="single" w:sz="4" w:space="0" w:color="000000"/>
              <w:right w:val="single" w:sz="4" w:space="0" w:color="000000"/>
            </w:tcBorders>
          </w:tcPr>
          <w:p w:rsidR="00811EB9" w:rsidRPr="003450BA" w:rsidRDefault="006937EB" w:rsidP="0097615A">
            <w:pPr>
              <w:spacing w:before="120"/>
              <w:rPr>
                <w:rFonts w:ascii="Times New Roman" w:hAnsi="Times New Roman"/>
                <w:color w:val="000000"/>
                <w:sz w:val="20"/>
              </w:rPr>
            </w:pPr>
            <w:r w:rsidRPr="003450BA">
              <w:rPr>
                <w:rFonts w:ascii="Times New Roman" w:hAnsi="Times New Roman"/>
                <w:sz w:val="20"/>
              </w:rPr>
              <w:t> 42899921</w:t>
            </w:r>
          </w:p>
        </w:tc>
        <w:tc>
          <w:tcPr>
            <w:tcW w:w="1560" w:type="dxa"/>
            <w:gridSpan w:val="3"/>
            <w:tcBorders>
              <w:top w:val="single" w:sz="4" w:space="0" w:color="000000"/>
              <w:left w:val="nil"/>
              <w:bottom w:val="single" w:sz="4" w:space="0" w:color="000000"/>
              <w:right w:val="single" w:sz="4" w:space="0" w:color="000000"/>
            </w:tcBorders>
          </w:tcPr>
          <w:p w:rsidR="00890F47" w:rsidRPr="003450BA" w:rsidRDefault="006937EB" w:rsidP="0097615A">
            <w:pPr>
              <w:rPr>
                <w:rFonts w:ascii="Times New Roman" w:hAnsi="Times New Roman"/>
                <w:sz w:val="20"/>
              </w:rPr>
            </w:pPr>
            <w:proofErr w:type="spellStart"/>
            <w:r w:rsidRPr="003450BA">
              <w:rPr>
                <w:rFonts w:ascii="Times New Roman" w:hAnsi="Times New Roman"/>
                <w:sz w:val="20"/>
              </w:rPr>
              <w:t>вул.Січових</w:t>
            </w:r>
            <w:proofErr w:type="spellEnd"/>
            <w:r w:rsidRPr="003450BA">
              <w:rPr>
                <w:rFonts w:ascii="Times New Roman" w:hAnsi="Times New Roman"/>
                <w:sz w:val="20"/>
              </w:rPr>
              <w:t xml:space="preserve"> Стрільців, 3, </w:t>
            </w:r>
          </w:p>
          <w:p w:rsidR="008A00CE" w:rsidRPr="003450BA" w:rsidRDefault="006937EB" w:rsidP="0097615A">
            <w:pPr>
              <w:rPr>
                <w:rFonts w:ascii="Times New Roman" w:hAnsi="Times New Roman"/>
                <w:sz w:val="20"/>
              </w:rPr>
            </w:pPr>
            <w:r w:rsidRPr="003450BA">
              <w:rPr>
                <w:rFonts w:ascii="Times New Roman" w:hAnsi="Times New Roman"/>
                <w:sz w:val="20"/>
              </w:rPr>
              <w:t>м. Львів</w:t>
            </w:r>
            <w:r w:rsidR="00890F47" w:rsidRPr="003450BA">
              <w:rPr>
                <w:rFonts w:ascii="Times New Roman" w:hAnsi="Times New Roman"/>
                <w:sz w:val="20"/>
              </w:rPr>
              <w:t>,</w:t>
            </w:r>
            <w:r w:rsidRPr="003450BA">
              <w:rPr>
                <w:rFonts w:ascii="Times New Roman" w:hAnsi="Times New Roman"/>
                <w:sz w:val="20"/>
              </w:rPr>
              <w:t>79007,</w:t>
            </w:r>
          </w:p>
          <w:p w:rsidR="00811EB9" w:rsidRPr="003450BA" w:rsidRDefault="006937EB" w:rsidP="0097615A">
            <w:pPr>
              <w:rPr>
                <w:rFonts w:ascii="Times New Roman" w:hAnsi="Times New Roman"/>
                <w:color w:val="000000"/>
                <w:sz w:val="20"/>
              </w:rPr>
            </w:pPr>
            <w:r w:rsidRPr="003450BA">
              <w:rPr>
                <w:rFonts w:ascii="Times New Roman" w:hAnsi="Times New Roman"/>
                <w:sz w:val="20"/>
              </w:rPr>
              <w:t>Україна</w:t>
            </w:r>
          </w:p>
        </w:tc>
        <w:tc>
          <w:tcPr>
            <w:tcW w:w="1417" w:type="dxa"/>
            <w:gridSpan w:val="5"/>
            <w:tcBorders>
              <w:top w:val="single" w:sz="4" w:space="0" w:color="000000"/>
              <w:left w:val="nil"/>
              <w:bottom w:val="single" w:sz="4" w:space="0" w:color="000000"/>
              <w:right w:val="single" w:sz="4" w:space="0" w:color="000000"/>
            </w:tcBorders>
          </w:tcPr>
          <w:p w:rsidR="00811EB9" w:rsidRPr="003450BA" w:rsidRDefault="006937EB" w:rsidP="00517E40">
            <w:pPr>
              <w:spacing w:before="120"/>
              <w:rPr>
                <w:rFonts w:ascii="Times New Roman" w:hAnsi="Times New Roman"/>
                <w:color w:val="000000"/>
                <w:sz w:val="20"/>
              </w:rPr>
            </w:pPr>
            <w:r w:rsidRPr="003450BA">
              <w:rPr>
                <w:rFonts w:ascii="Times New Roman" w:hAnsi="Times New Roman"/>
                <w:sz w:val="20"/>
              </w:rPr>
              <w:t>Калин</w:t>
            </w:r>
            <w:proofErr w:type="spellStart"/>
            <w:r w:rsidR="00517E40" w:rsidRPr="003450BA">
              <w:rPr>
                <w:rFonts w:ascii="Times New Roman" w:hAnsi="Times New Roman"/>
                <w:sz w:val="20"/>
                <w:lang w:val="en-US"/>
              </w:rPr>
              <w:t>ець</w:t>
            </w:r>
            <w:proofErr w:type="spellEnd"/>
            <w:r w:rsidR="00517E40" w:rsidRPr="003450BA">
              <w:rPr>
                <w:rFonts w:ascii="Times New Roman" w:hAnsi="Times New Roman"/>
                <w:sz w:val="20"/>
              </w:rPr>
              <w:t xml:space="preserve"> Владислав</w:t>
            </w:r>
            <w:r w:rsidR="00D63630">
              <w:rPr>
                <w:rFonts w:ascii="Times New Roman" w:hAnsi="Times New Roman"/>
                <w:sz w:val="20"/>
              </w:rPr>
              <w:t xml:space="preserve"> Зі</w:t>
            </w:r>
            <w:r w:rsidRPr="003450BA">
              <w:rPr>
                <w:rFonts w:ascii="Times New Roman" w:hAnsi="Times New Roman"/>
                <w:sz w:val="20"/>
              </w:rPr>
              <w:t>новійович</w:t>
            </w:r>
          </w:p>
        </w:tc>
        <w:tc>
          <w:tcPr>
            <w:tcW w:w="992" w:type="dxa"/>
            <w:gridSpan w:val="3"/>
            <w:tcBorders>
              <w:top w:val="single" w:sz="4" w:space="0" w:color="000000"/>
              <w:left w:val="nil"/>
              <w:bottom w:val="single" w:sz="4" w:space="0" w:color="000000"/>
              <w:right w:val="single" w:sz="4" w:space="0" w:color="000000"/>
            </w:tcBorders>
          </w:tcPr>
          <w:p w:rsidR="00811EB9" w:rsidRPr="003450BA" w:rsidRDefault="00517E40" w:rsidP="0097615A">
            <w:pPr>
              <w:spacing w:before="120"/>
              <w:rPr>
                <w:rFonts w:ascii="Times New Roman" w:hAnsi="Times New Roman"/>
                <w:color w:val="000000"/>
                <w:sz w:val="20"/>
              </w:rPr>
            </w:pPr>
            <w:r w:rsidRPr="003450BA">
              <w:rPr>
                <w:rFonts w:ascii="Times New Roman" w:hAnsi="Times New Roman"/>
                <w:sz w:val="20"/>
              </w:rPr>
              <w:t xml:space="preserve">начальник </w:t>
            </w:r>
            <w:r w:rsidRPr="003450BA">
              <w:rPr>
                <w:rStyle w:val="a5"/>
                <w:rFonts w:ascii="Times New Roman" w:hAnsi="Times New Roman" w:cs="Times New Roman"/>
              </w:rPr>
              <w:t>регіонального відділення Фонду Державного майна України по Львівській, Закарпатській та Волинській областях</w:t>
            </w:r>
          </w:p>
        </w:tc>
        <w:tc>
          <w:tcPr>
            <w:tcW w:w="1391" w:type="dxa"/>
            <w:tcBorders>
              <w:top w:val="single" w:sz="4" w:space="0" w:color="000000"/>
              <w:left w:val="nil"/>
              <w:bottom w:val="single" w:sz="4" w:space="0" w:color="000000"/>
              <w:right w:val="single" w:sz="4" w:space="0" w:color="000000"/>
            </w:tcBorders>
          </w:tcPr>
          <w:p w:rsidR="00811EB9" w:rsidRPr="003450BA" w:rsidRDefault="00517E40" w:rsidP="0097615A">
            <w:pPr>
              <w:spacing w:before="120"/>
              <w:rPr>
                <w:rFonts w:ascii="Times New Roman" w:hAnsi="Times New Roman"/>
                <w:color w:val="000000"/>
                <w:sz w:val="20"/>
              </w:rPr>
            </w:pPr>
            <w:r w:rsidRPr="003450BA">
              <w:rPr>
                <w:rStyle w:val="a5"/>
                <w:rFonts w:ascii="Times New Roman" w:hAnsi="Times New Roman" w:cs="Times New Roman"/>
              </w:rPr>
              <w:t>Положення</w:t>
            </w:r>
            <w:r w:rsidRPr="003450BA">
              <w:rPr>
                <w:rFonts w:ascii="Times New Roman" w:hAnsi="Times New Roman"/>
                <w:sz w:val="20"/>
              </w:rPr>
              <w:t xml:space="preserve"> </w:t>
            </w:r>
            <w:r w:rsidRPr="003450BA">
              <w:rPr>
                <w:rStyle w:val="a5"/>
                <w:rFonts w:ascii="Times New Roman" w:hAnsi="Times New Roman" w:cs="Times New Roman"/>
              </w:rPr>
              <w:t>затвердженого наказом ФДМУ від 14.03.2019 №256</w:t>
            </w:r>
          </w:p>
        </w:tc>
      </w:tr>
      <w:tr w:rsidR="00811EB9" w:rsidRPr="003450BA" w:rsidTr="003450BA">
        <w:trPr>
          <w:gridAfter w:val="1"/>
          <w:wAfter w:w="9835" w:type="dxa"/>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Pr="003450BA" w:rsidRDefault="00811EB9" w:rsidP="0097615A">
            <w:pPr>
              <w:spacing w:before="120"/>
              <w:ind w:left="-87" w:right="-45"/>
              <w:jc w:val="center"/>
              <w:rPr>
                <w:rFonts w:ascii="Times New Roman" w:hAnsi="Times New Roman"/>
                <w:color w:val="000000"/>
                <w:sz w:val="20"/>
              </w:rPr>
            </w:pPr>
            <w:r w:rsidRPr="003450BA">
              <w:rPr>
                <w:rFonts w:ascii="Times New Roman" w:hAnsi="Times New Roman"/>
                <w:color w:val="000000"/>
                <w:sz w:val="20"/>
              </w:rPr>
              <w:t>3.1.1</w:t>
            </w:r>
          </w:p>
        </w:tc>
        <w:tc>
          <w:tcPr>
            <w:tcW w:w="4458" w:type="dxa"/>
            <w:gridSpan w:val="6"/>
            <w:tcBorders>
              <w:top w:val="single" w:sz="4" w:space="0" w:color="000000"/>
              <w:left w:val="nil"/>
              <w:bottom w:val="single" w:sz="4" w:space="0" w:color="000000"/>
              <w:right w:val="single" w:sz="4" w:space="0" w:color="000000"/>
            </w:tcBorders>
            <w:hideMark/>
          </w:tcPr>
          <w:p w:rsidR="00811EB9" w:rsidRPr="003450BA" w:rsidRDefault="00811EB9" w:rsidP="0097615A">
            <w:pPr>
              <w:spacing w:before="120"/>
              <w:rPr>
                <w:rFonts w:ascii="Times New Roman" w:hAnsi="Times New Roman"/>
                <w:color w:val="000000"/>
                <w:sz w:val="20"/>
              </w:rPr>
            </w:pPr>
            <w:r w:rsidRPr="003450BA">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360" w:type="dxa"/>
            <w:gridSpan w:val="12"/>
            <w:tcBorders>
              <w:top w:val="single" w:sz="4" w:space="0" w:color="000000"/>
              <w:left w:val="nil"/>
              <w:bottom w:val="single" w:sz="4" w:space="0" w:color="000000"/>
              <w:right w:val="single" w:sz="4" w:space="0" w:color="000000"/>
            </w:tcBorders>
          </w:tcPr>
          <w:p w:rsidR="00811EB9" w:rsidRPr="003450BA" w:rsidRDefault="0051010B" w:rsidP="0097615A">
            <w:pPr>
              <w:spacing w:before="120"/>
              <w:rPr>
                <w:rFonts w:ascii="Times New Roman" w:hAnsi="Times New Roman"/>
                <w:color w:val="000000"/>
                <w:sz w:val="20"/>
              </w:rPr>
            </w:pPr>
            <w:r w:rsidRPr="003450BA">
              <w:rPr>
                <w:rFonts w:ascii="Times New Roman" w:hAnsi="Times New Roman"/>
                <w:sz w:val="20"/>
              </w:rPr>
              <w:t>e-</w:t>
            </w:r>
            <w:proofErr w:type="spellStart"/>
            <w:r w:rsidRPr="003450BA">
              <w:rPr>
                <w:rFonts w:ascii="Times New Roman" w:hAnsi="Times New Roman"/>
                <w:sz w:val="20"/>
              </w:rPr>
              <w:t>mail</w:t>
            </w:r>
            <w:proofErr w:type="spellEnd"/>
            <w:r w:rsidRPr="003450BA">
              <w:rPr>
                <w:rFonts w:ascii="Times New Roman" w:hAnsi="Times New Roman"/>
                <w:sz w:val="20"/>
              </w:rPr>
              <w:t xml:space="preserve">: </w:t>
            </w:r>
            <w:hyperlink r:id="rId7" w:history="1">
              <w:r w:rsidRPr="003450BA">
                <w:rPr>
                  <w:rStyle w:val="a6"/>
                  <w:rFonts w:ascii="Times New Roman" w:hAnsi="Times New Roman"/>
                  <w:sz w:val="20"/>
                  <w:lang w:val="en-US"/>
                </w:rPr>
                <w:t>lviv</w:t>
              </w:r>
              <w:r w:rsidRPr="003450BA">
                <w:rPr>
                  <w:rStyle w:val="a6"/>
                  <w:rFonts w:ascii="Times New Roman" w:hAnsi="Times New Roman"/>
                  <w:sz w:val="20"/>
                </w:rPr>
                <w:t>@</w:t>
              </w:r>
              <w:proofErr w:type="spellStart"/>
              <w:r w:rsidRPr="003450BA">
                <w:rPr>
                  <w:rStyle w:val="a6"/>
                  <w:rFonts w:ascii="Times New Roman" w:hAnsi="Times New Roman"/>
                  <w:sz w:val="20"/>
                </w:rPr>
                <w:t>spfu.gov.ua</w:t>
              </w:r>
              <w:proofErr w:type="spellEnd"/>
            </w:hyperlink>
          </w:p>
        </w:tc>
      </w:tr>
      <w:tr w:rsidR="00811EB9" w:rsidRPr="003450BA" w:rsidTr="00F962AB">
        <w:trPr>
          <w:gridAfter w:val="1"/>
          <w:wAfter w:w="9835" w:type="dxa"/>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Pr="003450BA" w:rsidRDefault="00811EB9" w:rsidP="0097615A">
            <w:pPr>
              <w:spacing w:before="120"/>
              <w:ind w:left="-87" w:right="-45"/>
              <w:jc w:val="center"/>
              <w:rPr>
                <w:rFonts w:ascii="Times New Roman" w:hAnsi="Times New Roman"/>
                <w:color w:val="000000"/>
                <w:sz w:val="20"/>
              </w:rPr>
            </w:pPr>
            <w:r w:rsidRPr="003450BA">
              <w:rPr>
                <w:rFonts w:ascii="Times New Roman" w:hAnsi="Times New Roman"/>
                <w:color w:val="000000"/>
                <w:sz w:val="20"/>
              </w:rPr>
              <w:t>3.2</w:t>
            </w:r>
          </w:p>
        </w:tc>
        <w:tc>
          <w:tcPr>
            <w:tcW w:w="1765" w:type="dxa"/>
            <w:tcBorders>
              <w:top w:val="single" w:sz="4" w:space="0" w:color="000000"/>
              <w:left w:val="nil"/>
              <w:bottom w:val="single" w:sz="4" w:space="0" w:color="000000"/>
              <w:right w:val="single" w:sz="4" w:space="0" w:color="000000"/>
            </w:tcBorders>
            <w:hideMark/>
          </w:tcPr>
          <w:p w:rsidR="00811EB9" w:rsidRPr="003450BA" w:rsidRDefault="00811EB9" w:rsidP="0097615A">
            <w:pPr>
              <w:spacing w:before="120"/>
              <w:rPr>
                <w:rFonts w:ascii="Times New Roman" w:hAnsi="Times New Roman"/>
                <w:color w:val="000000"/>
                <w:sz w:val="20"/>
              </w:rPr>
            </w:pPr>
            <w:r w:rsidRPr="003450BA">
              <w:rPr>
                <w:rFonts w:ascii="Times New Roman" w:hAnsi="Times New Roman"/>
                <w:color w:val="000000"/>
                <w:sz w:val="20"/>
              </w:rPr>
              <w:t>Орендар</w:t>
            </w:r>
          </w:p>
        </w:tc>
        <w:tc>
          <w:tcPr>
            <w:tcW w:w="1589" w:type="dxa"/>
            <w:gridSpan w:val="4"/>
            <w:tcBorders>
              <w:top w:val="single" w:sz="4" w:space="0" w:color="000000"/>
              <w:left w:val="nil"/>
              <w:bottom w:val="single" w:sz="4" w:space="0" w:color="000000"/>
              <w:right w:val="single" w:sz="4" w:space="0" w:color="000000"/>
            </w:tcBorders>
          </w:tcPr>
          <w:p w:rsidR="00811EB9" w:rsidRPr="003450BA" w:rsidRDefault="00811EB9" w:rsidP="0097615A">
            <w:pPr>
              <w:spacing w:before="120"/>
              <w:rPr>
                <w:rFonts w:ascii="Times New Roman" w:hAnsi="Times New Roman"/>
                <w:color w:val="000000"/>
                <w:sz w:val="20"/>
              </w:rPr>
            </w:pPr>
          </w:p>
        </w:tc>
        <w:tc>
          <w:tcPr>
            <w:tcW w:w="1104" w:type="dxa"/>
            <w:tcBorders>
              <w:top w:val="single" w:sz="4" w:space="0" w:color="000000"/>
              <w:left w:val="nil"/>
              <w:bottom w:val="single" w:sz="4" w:space="0" w:color="000000"/>
              <w:right w:val="single" w:sz="4" w:space="0" w:color="000000"/>
            </w:tcBorders>
          </w:tcPr>
          <w:p w:rsidR="00811EB9" w:rsidRPr="003450BA" w:rsidRDefault="00811EB9" w:rsidP="0097615A">
            <w:pPr>
              <w:spacing w:before="120"/>
              <w:rPr>
                <w:rFonts w:ascii="Times New Roman" w:hAnsi="Times New Roman"/>
                <w:color w:val="000000"/>
                <w:sz w:val="20"/>
              </w:rPr>
            </w:pPr>
          </w:p>
        </w:tc>
        <w:tc>
          <w:tcPr>
            <w:tcW w:w="1701" w:type="dxa"/>
            <w:gridSpan w:val="4"/>
            <w:tcBorders>
              <w:top w:val="single" w:sz="4" w:space="0" w:color="000000"/>
              <w:left w:val="nil"/>
              <w:bottom w:val="single" w:sz="4" w:space="0" w:color="000000"/>
              <w:right w:val="single" w:sz="4" w:space="0" w:color="000000"/>
            </w:tcBorders>
          </w:tcPr>
          <w:p w:rsidR="00811EB9" w:rsidRPr="003450BA" w:rsidRDefault="00811EB9" w:rsidP="0097615A">
            <w:pPr>
              <w:spacing w:before="120"/>
              <w:rPr>
                <w:rFonts w:ascii="Times New Roman" w:hAnsi="Times New Roman"/>
                <w:color w:val="000000"/>
                <w:sz w:val="20"/>
              </w:rPr>
            </w:pPr>
          </w:p>
        </w:tc>
        <w:tc>
          <w:tcPr>
            <w:tcW w:w="1276" w:type="dxa"/>
            <w:gridSpan w:val="4"/>
            <w:tcBorders>
              <w:top w:val="single" w:sz="4" w:space="0" w:color="000000"/>
              <w:left w:val="nil"/>
              <w:bottom w:val="single" w:sz="4" w:space="0" w:color="000000"/>
              <w:right w:val="single" w:sz="4" w:space="0" w:color="000000"/>
            </w:tcBorders>
          </w:tcPr>
          <w:p w:rsidR="00811EB9" w:rsidRPr="003450BA" w:rsidRDefault="00811EB9" w:rsidP="0097615A">
            <w:pPr>
              <w:spacing w:before="120"/>
              <w:rPr>
                <w:rFonts w:ascii="Times New Roman" w:hAnsi="Times New Roman"/>
                <w:color w:val="000000"/>
                <w:sz w:val="20"/>
              </w:rPr>
            </w:pPr>
          </w:p>
        </w:tc>
        <w:tc>
          <w:tcPr>
            <w:tcW w:w="941" w:type="dxa"/>
            <w:gridSpan w:val="2"/>
            <w:tcBorders>
              <w:top w:val="single" w:sz="4" w:space="0" w:color="000000"/>
              <w:left w:val="nil"/>
              <w:bottom w:val="single" w:sz="4" w:space="0" w:color="000000"/>
              <w:right w:val="single" w:sz="4" w:space="0" w:color="000000"/>
            </w:tcBorders>
          </w:tcPr>
          <w:p w:rsidR="00811EB9" w:rsidRPr="003450BA" w:rsidRDefault="00811EB9" w:rsidP="0097615A">
            <w:pPr>
              <w:spacing w:before="120"/>
              <w:rPr>
                <w:rFonts w:ascii="Times New Roman" w:hAnsi="Times New Roman"/>
                <w:color w:val="000000"/>
                <w:sz w:val="20"/>
              </w:rPr>
            </w:pPr>
          </w:p>
        </w:tc>
        <w:tc>
          <w:tcPr>
            <w:tcW w:w="1442" w:type="dxa"/>
            <w:gridSpan w:val="2"/>
            <w:tcBorders>
              <w:top w:val="single" w:sz="4" w:space="0" w:color="000000"/>
              <w:left w:val="nil"/>
              <w:bottom w:val="single" w:sz="4" w:space="0" w:color="000000"/>
              <w:right w:val="single" w:sz="4" w:space="0" w:color="000000"/>
            </w:tcBorders>
          </w:tcPr>
          <w:p w:rsidR="00811EB9" w:rsidRPr="003450BA" w:rsidRDefault="00811EB9" w:rsidP="0097615A">
            <w:pPr>
              <w:spacing w:before="120"/>
              <w:rPr>
                <w:rFonts w:ascii="Times New Roman" w:hAnsi="Times New Roman"/>
                <w:color w:val="000000"/>
                <w:sz w:val="20"/>
              </w:rPr>
            </w:pPr>
          </w:p>
        </w:tc>
      </w:tr>
      <w:tr w:rsidR="00811EB9" w:rsidRPr="003450BA" w:rsidTr="003450BA">
        <w:trPr>
          <w:gridAfter w:val="1"/>
          <w:wAfter w:w="9835" w:type="dxa"/>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Pr="003450BA" w:rsidRDefault="00811EB9" w:rsidP="0097615A">
            <w:pPr>
              <w:spacing w:before="120"/>
              <w:ind w:left="-87" w:right="-45"/>
              <w:jc w:val="center"/>
              <w:rPr>
                <w:rFonts w:ascii="Times New Roman" w:hAnsi="Times New Roman"/>
                <w:color w:val="000000"/>
                <w:sz w:val="20"/>
              </w:rPr>
            </w:pPr>
            <w:r w:rsidRPr="003450BA">
              <w:rPr>
                <w:rFonts w:ascii="Times New Roman" w:hAnsi="Times New Roman"/>
                <w:color w:val="000000"/>
                <w:sz w:val="20"/>
              </w:rPr>
              <w:t>3.2.1</w:t>
            </w:r>
          </w:p>
        </w:tc>
        <w:tc>
          <w:tcPr>
            <w:tcW w:w="4458" w:type="dxa"/>
            <w:gridSpan w:val="6"/>
            <w:tcBorders>
              <w:top w:val="single" w:sz="4" w:space="0" w:color="000000"/>
              <w:left w:val="nil"/>
              <w:bottom w:val="single" w:sz="4" w:space="0" w:color="000000"/>
              <w:right w:val="single" w:sz="4" w:space="0" w:color="000000"/>
            </w:tcBorders>
            <w:hideMark/>
          </w:tcPr>
          <w:p w:rsidR="00811EB9" w:rsidRPr="003450BA" w:rsidRDefault="00811EB9" w:rsidP="0097615A">
            <w:pPr>
              <w:spacing w:before="120"/>
              <w:rPr>
                <w:rFonts w:ascii="Times New Roman" w:hAnsi="Times New Roman"/>
                <w:sz w:val="20"/>
              </w:rPr>
            </w:pPr>
            <w:r w:rsidRPr="003450BA">
              <w:rPr>
                <w:rFonts w:ascii="Times New Roman" w:hAnsi="Times New Roman"/>
                <w:color w:val="000000"/>
                <w:sz w:val="20"/>
              </w:rPr>
              <w:t xml:space="preserve">Адреса електронної пошти Орендаря, на яку </w:t>
            </w:r>
            <w:r w:rsidRPr="003450BA">
              <w:rPr>
                <w:rFonts w:ascii="Times New Roman" w:hAnsi="Times New Roman"/>
                <w:sz w:val="20"/>
              </w:rPr>
              <w:t xml:space="preserve">надсилаються офіційні повідомленням за цим договором </w:t>
            </w:r>
          </w:p>
        </w:tc>
        <w:tc>
          <w:tcPr>
            <w:tcW w:w="5360" w:type="dxa"/>
            <w:gridSpan w:val="12"/>
            <w:tcBorders>
              <w:top w:val="single" w:sz="4" w:space="0" w:color="000000"/>
              <w:left w:val="nil"/>
              <w:bottom w:val="single" w:sz="4" w:space="0" w:color="000000"/>
              <w:right w:val="single" w:sz="4" w:space="0" w:color="000000"/>
            </w:tcBorders>
            <w:hideMark/>
          </w:tcPr>
          <w:p w:rsidR="00811EB9" w:rsidRPr="003450BA" w:rsidRDefault="00811EB9" w:rsidP="0097615A">
            <w:pPr>
              <w:spacing w:before="120"/>
              <w:rPr>
                <w:rFonts w:ascii="Times New Roman" w:hAnsi="Times New Roman"/>
                <w:color w:val="000000"/>
                <w:sz w:val="20"/>
              </w:rPr>
            </w:pPr>
            <w:r w:rsidRPr="003450BA">
              <w:rPr>
                <w:rFonts w:ascii="Times New Roman" w:hAnsi="Times New Roman"/>
                <w:sz w:val="20"/>
              </w:rPr>
              <w:t> </w:t>
            </w:r>
          </w:p>
        </w:tc>
      </w:tr>
      <w:tr w:rsidR="00811EB9" w:rsidRPr="003450BA" w:rsidTr="003450BA">
        <w:trPr>
          <w:gridAfter w:val="1"/>
          <w:wAfter w:w="9835" w:type="dxa"/>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Pr="003450BA" w:rsidRDefault="00811EB9" w:rsidP="0097615A">
            <w:pPr>
              <w:spacing w:before="120"/>
              <w:ind w:left="-87" w:right="-45"/>
              <w:jc w:val="center"/>
              <w:rPr>
                <w:rFonts w:ascii="Times New Roman" w:hAnsi="Times New Roman"/>
                <w:color w:val="000000"/>
                <w:sz w:val="20"/>
              </w:rPr>
            </w:pPr>
            <w:r w:rsidRPr="003450BA">
              <w:rPr>
                <w:rFonts w:ascii="Times New Roman" w:hAnsi="Times New Roman"/>
                <w:color w:val="000000"/>
                <w:sz w:val="20"/>
              </w:rPr>
              <w:t>3.2.2</w:t>
            </w:r>
          </w:p>
        </w:tc>
        <w:tc>
          <w:tcPr>
            <w:tcW w:w="4458" w:type="dxa"/>
            <w:gridSpan w:val="6"/>
            <w:tcBorders>
              <w:top w:val="single" w:sz="4" w:space="0" w:color="000000"/>
              <w:left w:val="nil"/>
              <w:bottom w:val="single" w:sz="4" w:space="0" w:color="000000"/>
              <w:right w:val="single" w:sz="4" w:space="0" w:color="000000"/>
            </w:tcBorders>
            <w:hideMark/>
          </w:tcPr>
          <w:p w:rsidR="00811EB9" w:rsidRPr="003450BA" w:rsidRDefault="00811EB9" w:rsidP="0097615A">
            <w:pPr>
              <w:spacing w:before="120"/>
              <w:rPr>
                <w:rFonts w:ascii="Times New Roman" w:hAnsi="Times New Roman"/>
                <w:color w:val="000000"/>
                <w:sz w:val="20"/>
              </w:rPr>
            </w:pPr>
            <w:r w:rsidRPr="003450BA">
              <w:rPr>
                <w:rFonts w:ascii="Times New Roman" w:hAnsi="Times New Roman"/>
                <w:sz w:val="20"/>
              </w:rPr>
              <w:t xml:space="preserve">Офіційний </w:t>
            </w:r>
            <w:proofErr w:type="spellStart"/>
            <w:r w:rsidRPr="003450BA">
              <w:rPr>
                <w:rFonts w:ascii="Times New Roman" w:hAnsi="Times New Roman"/>
                <w:sz w:val="20"/>
              </w:rPr>
              <w:t>веб-сайт</w:t>
            </w:r>
            <w:proofErr w:type="spellEnd"/>
            <w:r w:rsidRPr="003450BA">
              <w:rPr>
                <w:rFonts w:ascii="Times New Roman" w:hAnsi="Times New Roman"/>
                <w:sz w:val="20"/>
              </w:rPr>
              <w:t xml:space="preserve"> (сторінка чи профіль в соціальній мережі) Орендаря, на якому опублікована інформація про Орендаря та його діяльність</w:t>
            </w:r>
            <w:r w:rsidRPr="003450BA">
              <w:rPr>
                <w:rFonts w:ascii="Times New Roman" w:hAnsi="Times New Roman"/>
                <w:sz w:val="20"/>
                <w:vertAlign w:val="superscript"/>
              </w:rPr>
              <w:t>1</w:t>
            </w:r>
          </w:p>
        </w:tc>
        <w:tc>
          <w:tcPr>
            <w:tcW w:w="5360" w:type="dxa"/>
            <w:gridSpan w:val="12"/>
            <w:tcBorders>
              <w:top w:val="single" w:sz="4" w:space="0" w:color="000000"/>
              <w:left w:val="nil"/>
              <w:bottom w:val="single" w:sz="4" w:space="0" w:color="000000"/>
              <w:right w:val="single" w:sz="4" w:space="0" w:color="000000"/>
            </w:tcBorders>
          </w:tcPr>
          <w:p w:rsidR="00811EB9" w:rsidRPr="003450BA" w:rsidRDefault="00811EB9" w:rsidP="0097615A">
            <w:pPr>
              <w:spacing w:before="120"/>
              <w:rPr>
                <w:rFonts w:ascii="Times New Roman" w:hAnsi="Times New Roman"/>
                <w:sz w:val="20"/>
              </w:rPr>
            </w:pPr>
          </w:p>
        </w:tc>
      </w:tr>
      <w:tr w:rsidR="00811EB9" w:rsidRPr="003450BA" w:rsidTr="00D63630">
        <w:trPr>
          <w:gridAfter w:val="1"/>
          <w:wAfter w:w="9835" w:type="dxa"/>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Pr="003450BA" w:rsidRDefault="00811EB9" w:rsidP="0097615A">
            <w:pPr>
              <w:spacing w:before="120"/>
              <w:ind w:left="-87" w:right="-45"/>
              <w:jc w:val="center"/>
              <w:rPr>
                <w:rFonts w:ascii="Times New Roman" w:hAnsi="Times New Roman"/>
                <w:color w:val="000000"/>
                <w:sz w:val="20"/>
              </w:rPr>
            </w:pPr>
            <w:r w:rsidRPr="003450BA">
              <w:rPr>
                <w:rFonts w:ascii="Times New Roman" w:hAnsi="Times New Roman"/>
                <w:color w:val="000000"/>
                <w:sz w:val="20"/>
              </w:rPr>
              <w:t>3.3</w:t>
            </w:r>
          </w:p>
        </w:tc>
        <w:tc>
          <w:tcPr>
            <w:tcW w:w="1907" w:type="dxa"/>
            <w:gridSpan w:val="2"/>
            <w:tcBorders>
              <w:top w:val="single" w:sz="4" w:space="0" w:color="000000"/>
              <w:left w:val="nil"/>
              <w:bottom w:val="single" w:sz="4" w:space="0" w:color="000000"/>
              <w:right w:val="single" w:sz="4" w:space="0" w:color="000000"/>
            </w:tcBorders>
            <w:hideMark/>
          </w:tcPr>
          <w:p w:rsidR="00811EB9" w:rsidRPr="003450BA" w:rsidRDefault="00811EB9" w:rsidP="0097615A">
            <w:pPr>
              <w:spacing w:before="120"/>
              <w:rPr>
                <w:rFonts w:ascii="Times New Roman" w:hAnsi="Times New Roman"/>
                <w:color w:val="000000"/>
                <w:sz w:val="20"/>
              </w:rPr>
            </w:pPr>
            <w:proofErr w:type="spellStart"/>
            <w:r w:rsidRPr="003450BA">
              <w:rPr>
                <w:rFonts w:ascii="Times New Roman" w:hAnsi="Times New Roman"/>
                <w:color w:val="000000"/>
                <w:sz w:val="20"/>
              </w:rPr>
              <w:t>Балансоутримувач</w:t>
            </w:r>
            <w:proofErr w:type="spellEnd"/>
          </w:p>
        </w:tc>
        <w:tc>
          <w:tcPr>
            <w:tcW w:w="1447" w:type="dxa"/>
            <w:gridSpan w:val="3"/>
            <w:tcBorders>
              <w:top w:val="single" w:sz="4" w:space="0" w:color="000000"/>
              <w:left w:val="nil"/>
              <w:bottom w:val="single" w:sz="4" w:space="0" w:color="000000"/>
              <w:right w:val="single" w:sz="4" w:space="0" w:color="000000"/>
            </w:tcBorders>
          </w:tcPr>
          <w:p w:rsidR="00811EB9" w:rsidRPr="003450BA" w:rsidRDefault="00811EB9" w:rsidP="0097615A">
            <w:pPr>
              <w:spacing w:before="120"/>
              <w:rPr>
                <w:rFonts w:ascii="Times New Roman" w:hAnsi="Times New Roman"/>
                <w:color w:val="000000"/>
                <w:sz w:val="20"/>
              </w:rPr>
            </w:pPr>
          </w:p>
        </w:tc>
        <w:tc>
          <w:tcPr>
            <w:tcW w:w="1104" w:type="dxa"/>
            <w:tcBorders>
              <w:top w:val="single" w:sz="4" w:space="0" w:color="000000"/>
              <w:left w:val="nil"/>
              <w:bottom w:val="single" w:sz="4" w:space="0" w:color="000000"/>
              <w:right w:val="single" w:sz="4" w:space="0" w:color="000000"/>
            </w:tcBorders>
          </w:tcPr>
          <w:p w:rsidR="00811EB9" w:rsidRPr="003450BA" w:rsidRDefault="00811EB9" w:rsidP="0097615A">
            <w:pPr>
              <w:spacing w:before="120"/>
              <w:rPr>
                <w:rFonts w:ascii="Times New Roman" w:hAnsi="Times New Roman"/>
                <w:color w:val="000000"/>
                <w:sz w:val="20"/>
              </w:rPr>
            </w:pPr>
          </w:p>
        </w:tc>
        <w:tc>
          <w:tcPr>
            <w:tcW w:w="1418" w:type="dxa"/>
            <w:gridSpan w:val="2"/>
            <w:tcBorders>
              <w:top w:val="single" w:sz="4" w:space="0" w:color="000000"/>
              <w:left w:val="nil"/>
              <w:bottom w:val="single" w:sz="4" w:space="0" w:color="000000"/>
              <w:right w:val="single" w:sz="4" w:space="0" w:color="000000"/>
            </w:tcBorders>
          </w:tcPr>
          <w:p w:rsidR="00811EB9" w:rsidRPr="003450BA" w:rsidRDefault="00811EB9" w:rsidP="0097615A">
            <w:pPr>
              <w:spacing w:before="120"/>
              <w:rPr>
                <w:rFonts w:ascii="Times New Roman" w:hAnsi="Times New Roman"/>
                <w:color w:val="000000"/>
                <w:sz w:val="20"/>
              </w:rPr>
            </w:pPr>
          </w:p>
        </w:tc>
        <w:tc>
          <w:tcPr>
            <w:tcW w:w="1559" w:type="dxa"/>
            <w:gridSpan w:val="6"/>
            <w:tcBorders>
              <w:top w:val="single" w:sz="4" w:space="0" w:color="000000"/>
              <w:left w:val="nil"/>
              <w:bottom w:val="single" w:sz="4" w:space="0" w:color="000000"/>
              <w:right w:val="single" w:sz="4" w:space="0" w:color="000000"/>
            </w:tcBorders>
          </w:tcPr>
          <w:p w:rsidR="00811EB9" w:rsidRPr="003450BA" w:rsidRDefault="00811EB9" w:rsidP="0097615A">
            <w:pPr>
              <w:spacing w:before="120"/>
              <w:rPr>
                <w:rFonts w:ascii="Times New Roman" w:hAnsi="Times New Roman"/>
                <w:color w:val="000000"/>
                <w:sz w:val="20"/>
              </w:rPr>
            </w:pPr>
          </w:p>
        </w:tc>
        <w:tc>
          <w:tcPr>
            <w:tcW w:w="992" w:type="dxa"/>
            <w:gridSpan w:val="3"/>
            <w:tcBorders>
              <w:top w:val="single" w:sz="4" w:space="0" w:color="000000"/>
              <w:left w:val="nil"/>
              <w:bottom w:val="single" w:sz="4" w:space="0" w:color="000000"/>
              <w:right w:val="single" w:sz="4" w:space="0" w:color="000000"/>
            </w:tcBorders>
          </w:tcPr>
          <w:p w:rsidR="00811EB9" w:rsidRPr="003450BA" w:rsidRDefault="00811EB9" w:rsidP="0097615A">
            <w:pPr>
              <w:spacing w:before="120"/>
              <w:rPr>
                <w:rFonts w:ascii="Times New Roman" w:hAnsi="Times New Roman"/>
                <w:color w:val="000000"/>
                <w:sz w:val="20"/>
              </w:rPr>
            </w:pPr>
          </w:p>
        </w:tc>
        <w:tc>
          <w:tcPr>
            <w:tcW w:w="1391" w:type="dxa"/>
            <w:tcBorders>
              <w:top w:val="single" w:sz="4" w:space="0" w:color="000000"/>
              <w:left w:val="nil"/>
              <w:bottom w:val="single" w:sz="4" w:space="0" w:color="000000"/>
              <w:right w:val="single" w:sz="4" w:space="0" w:color="000000"/>
            </w:tcBorders>
          </w:tcPr>
          <w:p w:rsidR="00371ADC" w:rsidRPr="003450BA" w:rsidRDefault="003B251A" w:rsidP="0097615A">
            <w:pPr>
              <w:spacing w:before="120"/>
              <w:rPr>
                <w:rFonts w:ascii="Times New Roman" w:hAnsi="Times New Roman"/>
                <w:color w:val="000000"/>
                <w:sz w:val="20"/>
              </w:rPr>
            </w:pPr>
            <w:r>
              <w:rPr>
                <w:rFonts w:ascii="Times New Roman" w:hAnsi="Times New Roman"/>
                <w:color w:val="000000"/>
                <w:sz w:val="20"/>
              </w:rPr>
              <w:t>.</w:t>
            </w:r>
          </w:p>
        </w:tc>
      </w:tr>
      <w:tr w:rsidR="00811EB9" w:rsidRPr="003450BA" w:rsidTr="003450BA">
        <w:trPr>
          <w:gridAfter w:val="1"/>
          <w:wAfter w:w="9835" w:type="dxa"/>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Pr="003450BA" w:rsidRDefault="00811EB9" w:rsidP="0097615A">
            <w:pPr>
              <w:spacing w:before="120"/>
              <w:ind w:left="-87" w:right="-45"/>
              <w:jc w:val="center"/>
              <w:rPr>
                <w:rFonts w:ascii="Times New Roman" w:hAnsi="Times New Roman"/>
                <w:color w:val="000000"/>
                <w:sz w:val="20"/>
              </w:rPr>
            </w:pPr>
            <w:r w:rsidRPr="003450BA">
              <w:rPr>
                <w:rFonts w:ascii="Times New Roman" w:hAnsi="Times New Roman"/>
                <w:color w:val="000000"/>
                <w:sz w:val="20"/>
              </w:rPr>
              <w:t>3.3.1</w:t>
            </w:r>
          </w:p>
        </w:tc>
        <w:tc>
          <w:tcPr>
            <w:tcW w:w="4458" w:type="dxa"/>
            <w:gridSpan w:val="6"/>
            <w:tcBorders>
              <w:top w:val="single" w:sz="4" w:space="0" w:color="000000"/>
              <w:left w:val="nil"/>
              <w:bottom w:val="single" w:sz="4" w:space="0" w:color="000000"/>
              <w:right w:val="single" w:sz="4" w:space="0" w:color="000000"/>
            </w:tcBorders>
            <w:hideMark/>
          </w:tcPr>
          <w:p w:rsidR="00811EB9" w:rsidRPr="003450BA" w:rsidRDefault="00811EB9" w:rsidP="0097615A">
            <w:pPr>
              <w:spacing w:before="120"/>
              <w:rPr>
                <w:rFonts w:ascii="Times New Roman" w:hAnsi="Times New Roman"/>
                <w:color w:val="000000"/>
                <w:sz w:val="20"/>
              </w:rPr>
            </w:pPr>
            <w:r w:rsidRPr="003450BA">
              <w:rPr>
                <w:rFonts w:ascii="Times New Roman" w:hAnsi="Times New Roman"/>
                <w:color w:val="000000"/>
                <w:sz w:val="20"/>
              </w:rPr>
              <w:t xml:space="preserve">Адреса електронної пошти </w:t>
            </w:r>
            <w:proofErr w:type="spellStart"/>
            <w:r w:rsidRPr="003450BA">
              <w:rPr>
                <w:rFonts w:ascii="Times New Roman" w:hAnsi="Times New Roman"/>
                <w:color w:val="000000"/>
                <w:sz w:val="20"/>
              </w:rPr>
              <w:t>Балансоутримувача</w:t>
            </w:r>
            <w:proofErr w:type="spellEnd"/>
            <w:r w:rsidRPr="003450BA">
              <w:rPr>
                <w:rFonts w:ascii="Times New Roman" w:hAnsi="Times New Roman"/>
                <w:color w:val="000000"/>
                <w:sz w:val="20"/>
              </w:rPr>
              <w:t>, на яку надсилаються офіційні повідомленням за цим договором</w:t>
            </w:r>
          </w:p>
        </w:tc>
        <w:tc>
          <w:tcPr>
            <w:tcW w:w="5360" w:type="dxa"/>
            <w:gridSpan w:val="12"/>
            <w:tcBorders>
              <w:top w:val="single" w:sz="4" w:space="0" w:color="000000"/>
              <w:left w:val="nil"/>
              <w:bottom w:val="single" w:sz="4" w:space="0" w:color="000000"/>
              <w:right w:val="single" w:sz="4" w:space="0" w:color="000000"/>
            </w:tcBorders>
          </w:tcPr>
          <w:p w:rsidR="00811EB9" w:rsidRPr="00F962AB" w:rsidRDefault="00811EB9" w:rsidP="0097615A">
            <w:pPr>
              <w:spacing w:before="120"/>
              <w:rPr>
                <w:rFonts w:ascii="Times New Roman" w:hAnsi="Times New Roman"/>
                <w:color w:val="000000"/>
                <w:sz w:val="20"/>
              </w:rPr>
            </w:pPr>
          </w:p>
        </w:tc>
      </w:tr>
      <w:tr w:rsidR="00811EB9" w:rsidRPr="003450BA" w:rsidTr="00B62096">
        <w:trPr>
          <w:gridAfter w:val="1"/>
          <w:wAfter w:w="9835"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Pr="003450BA" w:rsidRDefault="00811EB9" w:rsidP="0097615A">
            <w:pPr>
              <w:spacing w:before="120"/>
              <w:jc w:val="center"/>
              <w:rPr>
                <w:rFonts w:ascii="Times New Roman" w:hAnsi="Times New Roman"/>
                <w:color w:val="000000"/>
                <w:sz w:val="20"/>
              </w:rPr>
            </w:pPr>
            <w:r w:rsidRPr="003450BA">
              <w:rPr>
                <w:rFonts w:ascii="Times New Roman" w:hAnsi="Times New Roman"/>
                <w:color w:val="000000"/>
                <w:sz w:val="20"/>
              </w:rPr>
              <w:lastRenderedPageBreak/>
              <w:t>4</w:t>
            </w:r>
          </w:p>
        </w:tc>
        <w:tc>
          <w:tcPr>
            <w:tcW w:w="9835" w:type="dxa"/>
            <w:gridSpan w:val="19"/>
            <w:tcBorders>
              <w:top w:val="single" w:sz="4" w:space="0" w:color="000000"/>
              <w:left w:val="nil"/>
              <w:bottom w:val="single" w:sz="4" w:space="0" w:color="000000"/>
              <w:right w:val="single" w:sz="4" w:space="0" w:color="000000"/>
            </w:tcBorders>
            <w:hideMark/>
          </w:tcPr>
          <w:p w:rsidR="00811EB9" w:rsidRPr="003450BA" w:rsidRDefault="00811EB9" w:rsidP="0097615A">
            <w:pPr>
              <w:spacing w:before="120"/>
              <w:jc w:val="center"/>
              <w:rPr>
                <w:rFonts w:ascii="Times New Roman" w:hAnsi="Times New Roman"/>
                <w:color w:val="000000"/>
                <w:sz w:val="20"/>
              </w:rPr>
            </w:pPr>
            <w:r w:rsidRPr="003450BA">
              <w:rPr>
                <w:rFonts w:ascii="Times New Roman" w:hAnsi="Times New Roman"/>
                <w:color w:val="000000"/>
                <w:sz w:val="20"/>
              </w:rPr>
              <w:t xml:space="preserve">Об’єкт оренди та склад майна (далі </w:t>
            </w:r>
            <w:r w:rsidRPr="003450BA">
              <w:rPr>
                <w:rFonts w:ascii="Times New Roman" w:hAnsi="Times New Roman"/>
                <w:color w:val="000000"/>
                <w:sz w:val="20"/>
                <w:lang w:val="ru-RU"/>
              </w:rPr>
              <w:t xml:space="preserve">— </w:t>
            </w:r>
            <w:r w:rsidRPr="003450BA">
              <w:rPr>
                <w:rFonts w:ascii="Times New Roman" w:hAnsi="Times New Roman"/>
                <w:color w:val="000000"/>
                <w:sz w:val="20"/>
              </w:rPr>
              <w:t>Майно)</w:t>
            </w:r>
          </w:p>
        </w:tc>
      </w:tr>
      <w:tr w:rsidR="00811EB9" w:rsidRPr="003450BA" w:rsidTr="00B62096">
        <w:trPr>
          <w:gridAfter w:val="1"/>
          <w:wAfter w:w="9835" w:type="dxa"/>
          <w:trHeight w:val="320"/>
        </w:trPr>
        <w:tc>
          <w:tcPr>
            <w:tcW w:w="770" w:type="dxa"/>
            <w:tcBorders>
              <w:top w:val="nil"/>
              <w:left w:val="single" w:sz="4" w:space="0" w:color="000000"/>
              <w:bottom w:val="single" w:sz="4" w:space="0" w:color="000000"/>
              <w:right w:val="single" w:sz="4" w:space="0" w:color="000000"/>
            </w:tcBorders>
            <w:hideMark/>
          </w:tcPr>
          <w:p w:rsidR="00811EB9" w:rsidRPr="003450BA" w:rsidRDefault="00811EB9" w:rsidP="0097615A">
            <w:pPr>
              <w:spacing w:before="120"/>
              <w:jc w:val="center"/>
              <w:rPr>
                <w:rFonts w:ascii="Times New Roman" w:hAnsi="Times New Roman"/>
                <w:color w:val="000000"/>
                <w:sz w:val="20"/>
              </w:rPr>
            </w:pPr>
            <w:r w:rsidRPr="003450BA">
              <w:rPr>
                <w:rFonts w:ascii="Times New Roman" w:hAnsi="Times New Roman"/>
                <w:color w:val="000000"/>
                <w:sz w:val="20"/>
              </w:rPr>
              <w:t>4.1</w:t>
            </w:r>
          </w:p>
        </w:tc>
        <w:tc>
          <w:tcPr>
            <w:tcW w:w="3225" w:type="dxa"/>
            <w:gridSpan w:val="5"/>
            <w:tcBorders>
              <w:top w:val="nil"/>
              <w:left w:val="nil"/>
              <w:bottom w:val="single" w:sz="4" w:space="0" w:color="000000"/>
              <w:right w:val="single" w:sz="4" w:space="0" w:color="000000"/>
            </w:tcBorders>
            <w:hideMark/>
          </w:tcPr>
          <w:p w:rsidR="00811EB9" w:rsidRPr="003450BA" w:rsidRDefault="00811EB9" w:rsidP="0097615A">
            <w:pPr>
              <w:spacing w:before="120"/>
              <w:rPr>
                <w:rFonts w:ascii="Times New Roman" w:hAnsi="Times New Roman"/>
                <w:color w:val="000000"/>
                <w:sz w:val="20"/>
              </w:rPr>
            </w:pPr>
            <w:r w:rsidRPr="003450BA">
              <w:rPr>
                <w:rFonts w:ascii="Times New Roman" w:hAnsi="Times New Roman"/>
                <w:color w:val="000000"/>
                <w:sz w:val="20"/>
              </w:rPr>
              <w:t>Інформація про об’єкт оренди</w:t>
            </w:r>
            <w:r w:rsidRPr="003450BA">
              <w:rPr>
                <w:rFonts w:ascii="Times New Roman" w:hAnsi="Times New Roman"/>
                <w:color w:val="000000"/>
                <w:sz w:val="20"/>
                <w:lang w:val="en-US"/>
              </w:rPr>
              <w:t> </w:t>
            </w:r>
            <w:r w:rsidRPr="003450BA">
              <w:rPr>
                <w:rFonts w:ascii="Times New Roman" w:hAnsi="Times New Roman"/>
                <w:color w:val="000000"/>
                <w:sz w:val="20"/>
                <w:lang w:val="ru-RU"/>
              </w:rPr>
              <w:t>—</w:t>
            </w:r>
            <w:r w:rsidRPr="003450BA">
              <w:rPr>
                <w:rFonts w:ascii="Times New Roman" w:hAnsi="Times New Roman"/>
                <w:color w:val="000000"/>
                <w:sz w:val="20"/>
              </w:rPr>
              <w:t xml:space="preserve"> нерухоме майно</w:t>
            </w:r>
          </w:p>
        </w:tc>
        <w:tc>
          <w:tcPr>
            <w:tcW w:w="6610" w:type="dxa"/>
            <w:gridSpan w:val="14"/>
            <w:tcBorders>
              <w:top w:val="single" w:sz="4" w:space="0" w:color="000000"/>
              <w:left w:val="nil"/>
              <w:bottom w:val="single" w:sz="4" w:space="0" w:color="000000"/>
              <w:right w:val="single" w:sz="4" w:space="0" w:color="000000"/>
            </w:tcBorders>
            <w:hideMark/>
          </w:tcPr>
          <w:p w:rsidR="00811EB9" w:rsidRPr="003450BA" w:rsidRDefault="00811EB9" w:rsidP="00D63630">
            <w:pPr>
              <w:spacing w:before="120"/>
              <w:jc w:val="both"/>
              <w:rPr>
                <w:rFonts w:ascii="Times New Roman" w:hAnsi="Times New Roman"/>
                <w:color w:val="000000"/>
                <w:sz w:val="20"/>
              </w:rPr>
            </w:pPr>
            <w:r w:rsidRPr="003450BA">
              <w:rPr>
                <w:rFonts w:ascii="Times New Roman" w:hAnsi="Times New Roman"/>
                <w:color w:val="000000"/>
                <w:sz w:val="20"/>
              </w:rPr>
              <w:t> </w:t>
            </w:r>
          </w:p>
        </w:tc>
      </w:tr>
      <w:tr w:rsidR="00811EB9" w:rsidRPr="003450BA" w:rsidTr="00B62096">
        <w:trPr>
          <w:gridAfter w:val="1"/>
          <w:wAfter w:w="9835" w:type="dxa"/>
          <w:trHeight w:val="320"/>
        </w:trPr>
        <w:tc>
          <w:tcPr>
            <w:tcW w:w="770" w:type="dxa"/>
            <w:tcBorders>
              <w:top w:val="nil"/>
              <w:left w:val="single" w:sz="4" w:space="0" w:color="000000"/>
              <w:bottom w:val="single" w:sz="4" w:space="0" w:color="auto"/>
              <w:right w:val="single" w:sz="4" w:space="0" w:color="000000"/>
            </w:tcBorders>
            <w:hideMark/>
          </w:tcPr>
          <w:p w:rsidR="00811EB9" w:rsidRPr="003450BA" w:rsidRDefault="00811EB9" w:rsidP="0097615A">
            <w:pPr>
              <w:spacing w:before="120"/>
              <w:jc w:val="center"/>
              <w:rPr>
                <w:rFonts w:ascii="Times New Roman" w:hAnsi="Times New Roman"/>
                <w:color w:val="000000"/>
                <w:sz w:val="20"/>
              </w:rPr>
            </w:pPr>
            <w:r w:rsidRPr="003450BA">
              <w:rPr>
                <w:rFonts w:ascii="Times New Roman" w:hAnsi="Times New Roman"/>
                <w:color w:val="000000"/>
                <w:sz w:val="20"/>
              </w:rPr>
              <w:t>4.2</w:t>
            </w:r>
          </w:p>
        </w:tc>
        <w:tc>
          <w:tcPr>
            <w:tcW w:w="9835" w:type="dxa"/>
            <w:gridSpan w:val="19"/>
            <w:tcBorders>
              <w:top w:val="nil"/>
              <w:left w:val="nil"/>
              <w:bottom w:val="single" w:sz="4" w:space="0" w:color="auto"/>
              <w:right w:val="single" w:sz="4" w:space="0" w:color="000000"/>
            </w:tcBorders>
          </w:tcPr>
          <w:p w:rsidR="00811EB9" w:rsidRPr="003450BA" w:rsidRDefault="00811EB9" w:rsidP="0097615A">
            <w:pPr>
              <w:spacing w:before="120"/>
              <w:jc w:val="center"/>
              <w:rPr>
                <w:rFonts w:ascii="Times New Roman" w:hAnsi="Times New Roman"/>
                <w:color w:val="00B050"/>
                <w:sz w:val="20"/>
              </w:rPr>
            </w:pPr>
            <w:r w:rsidRPr="003450BA">
              <w:rPr>
                <w:rFonts w:ascii="Times New Roman" w:hAnsi="Times New Roman"/>
                <w:sz w:val="20"/>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w:t>
            </w:r>
            <w:r w:rsidRPr="003450BA">
              <w:rPr>
                <w:rFonts w:ascii="Times New Roman" w:hAnsi="Times New Roman"/>
                <w:color w:val="000000" w:themeColor="text1"/>
                <w:sz w:val="20"/>
              </w:rPr>
              <w:t>483 (Офіційний вісник України, 2020 р., № 51, ст. 1585) (далі ― Порядок),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C60742" w:rsidRPr="003450BA" w:rsidRDefault="00811EB9" w:rsidP="00C60742">
            <w:pPr>
              <w:jc w:val="center"/>
              <w:rPr>
                <w:rFonts w:ascii="Times New Roman" w:hAnsi="Times New Roman"/>
                <w:b/>
                <w:bCs/>
                <w:sz w:val="20"/>
              </w:rPr>
            </w:pPr>
            <w:r w:rsidRPr="003450BA">
              <w:rPr>
                <w:rFonts w:ascii="Times New Roman" w:hAnsi="Times New Roman"/>
                <w:color w:val="00B050"/>
                <w:sz w:val="20"/>
              </w:rPr>
              <w:t>____</w:t>
            </w:r>
            <w:hyperlink r:id="rId8" w:history="1">
              <w:r w:rsidR="00D63630">
                <w:t xml:space="preserve"> </w:t>
              </w:r>
              <w:r w:rsidR="00D63630" w:rsidRPr="00D63630">
                <w:rPr>
                  <w:rStyle w:val="a6"/>
                  <w:rFonts w:ascii="Times New Roman" w:hAnsi="Times New Roman"/>
                  <w:b/>
                  <w:bCs/>
                  <w:sz w:val="20"/>
                </w:rPr>
                <w:t>https://docs.google.com/spreadsheets/d/1IWJPsrp6vGjyZS-uNHkxLF6r0tTUBCDDD858yHPvk6M/edit#gid=1989291456</w:t>
              </w:r>
            </w:hyperlink>
            <w:r w:rsidR="00C60742" w:rsidRPr="003450BA">
              <w:rPr>
                <w:rFonts w:ascii="Times New Roman" w:hAnsi="Times New Roman"/>
                <w:b/>
                <w:bCs/>
                <w:sz w:val="20"/>
              </w:rPr>
              <w:t xml:space="preserve">, ключ </w:t>
            </w:r>
            <w:r w:rsidR="00D63630">
              <w:rPr>
                <w:rFonts w:ascii="Times New Roman" w:hAnsi="Times New Roman"/>
                <w:b/>
                <w:bCs/>
                <w:sz w:val="20"/>
              </w:rPr>
              <w:t>55</w:t>
            </w:r>
            <w:r w:rsidR="006849D3">
              <w:rPr>
                <w:rFonts w:ascii="Times New Roman" w:hAnsi="Times New Roman"/>
                <w:b/>
                <w:bCs/>
                <w:sz w:val="20"/>
              </w:rPr>
              <w:t>85</w:t>
            </w:r>
          </w:p>
          <w:p w:rsidR="00811EB9" w:rsidRPr="003450BA" w:rsidRDefault="00811EB9" w:rsidP="00D4397F">
            <w:pPr>
              <w:spacing w:before="120"/>
              <w:jc w:val="center"/>
              <w:rPr>
                <w:rFonts w:ascii="Times New Roman" w:hAnsi="Times New Roman"/>
                <w:color w:val="000000"/>
                <w:sz w:val="20"/>
              </w:rPr>
            </w:pPr>
          </w:p>
        </w:tc>
      </w:tr>
      <w:tr w:rsidR="00811EB9" w:rsidRPr="003450BA" w:rsidTr="00B62096">
        <w:trPr>
          <w:gridAfter w:val="1"/>
          <w:wAfter w:w="9835" w:type="dxa"/>
          <w:trHeight w:val="320"/>
        </w:trPr>
        <w:tc>
          <w:tcPr>
            <w:tcW w:w="770" w:type="dxa"/>
            <w:tcBorders>
              <w:top w:val="single" w:sz="4" w:space="0" w:color="auto"/>
              <w:left w:val="single" w:sz="4" w:space="0" w:color="auto"/>
              <w:bottom w:val="single" w:sz="4" w:space="0" w:color="auto"/>
              <w:right w:val="single" w:sz="4" w:space="0" w:color="auto"/>
            </w:tcBorders>
            <w:hideMark/>
          </w:tcPr>
          <w:p w:rsidR="00811EB9" w:rsidRPr="003450BA" w:rsidRDefault="00811EB9" w:rsidP="0097615A">
            <w:pPr>
              <w:spacing w:before="120"/>
              <w:jc w:val="center"/>
              <w:rPr>
                <w:rFonts w:ascii="Times New Roman" w:hAnsi="Times New Roman"/>
                <w:color w:val="000000"/>
                <w:sz w:val="20"/>
              </w:rPr>
            </w:pPr>
            <w:r w:rsidRPr="003450BA">
              <w:rPr>
                <w:rFonts w:ascii="Times New Roman" w:hAnsi="Times New Roman"/>
                <w:color w:val="000000"/>
                <w:sz w:val="20"/>
              </w:rPr>
              <w:t>4.3</w:t>
            </w:r>
          </w:p>
        </w:tc>
        <w:tc>
          <w:tcPr>
            <w:tcW w:w="3225" w:type="dxa"/>
            <w:gridSpan w:val="5"/>
            <w:tcBorders>
              <w:top w:val="single" w:sz="4" w:space="0" w:color="auto"/>
              <w:left w:val="single" w:sz="4" w:space="0" w:color="auto"/>
              <w:bottom w:val="single" w:sz="4" w:space="0" w:color="auto"/>
              <w:right w:val="single" w:sz="4" w:space="0" w:color="auto"/>
            </w:tcBorders>
            <w:hideMark/>
          </w:tcPr>
          <w:p w:rsidR="00811EB9" w:rsidRPr="003450BA" w:rsidRDefault="00811EB9" w:rsidP="0097615A">
            <w:pPr>
              <w:spacing w:before="120"/>
              <w:rPr>
                <w:rFonts w:ascii="Times New Roman" w:hAnsi="Times New Roman"/>
                <w:color w:val="000000"/>
                <w:sz w:val="20"/>
              </w:rPr>
            </w:pPr>
            <w:r w:rsidRPr="003450BA">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10" w:type="dxa"/>
            <w:gridSpan w:val="14"/>
            <w:tcBorders>
              <w:top w:val="single" w:sz="4" w:space="0" w:color="auto"/>
              <w:left w:val="single" w:sz="4" w:space="0" w:color="auto"/>
              <w:bottom w:val="single" w:sz="4" w:space="0" w:color="auto"/>
              <w:right w:val="single" w:sz="4" w:space="0" w:color="auto"/>
            </w:tcBorders>
          </w:tcPr>
          <w:p w:rsidR="00811EB9" w:rsidRPr="003450BA" w:rsidRDefault="00811EB9" w:rsidP="0097615A">
            <w:pPr>
              <w:spacing w:before="120"/>
              <w:rPr>
                <w:rFonts w:ascii="Times New Roman" w:hAnsi="Times New Roman"/>
                <w:color w:val="000000"/>
                <w:sz w:val="20"/>
              </w:rPr>
            </w:pPr>
          </w:p>
        </w:tc>
      </w:tr>
      <w:tr w:rsidR="00811EB9" w:rsidRPr="003450BA" w:rsidTr="00B62096">
        <w:trPr>
          <w:gridAfter w:val="1"/>
          <w:wAfter w:w="9835" w:type="dxa"/>
          <w:trHeight w:val="320"/>
        </w:trPr>
        <w:tc>
          <w:tcPr>
            <w:tcW w:w="770" w:type="dxa"/>
            <w:tcBorders>
              <w:top w:val="single" w:sz="4" w:space="0" w:color="auto"/>
              <w:left w:val="single" w:sz="4" w:space="0" w:color="000000"/>
              <w:bottom w:val="single" w:sz="4" w:space="0" w:color="000000"/>
              <w:right w:val="single" w:sz="4" w:space="0" w:color="000000"/>
            </w:tcBorders>
            <w:hideMark/>
          </w:tcPr>
          <w:p w:rsidR="00811EB9" w:rsidRPr="003450BA" w:rsidRDefault="00811EB9" w:rsidP="0097615A">
            <w:pPr>
              <w:spacing w:before="120"/>
              <w:jc w:val="center"/>
              <w:rPr>
                <w:rFonts w:ascii="Times New Roman" w:hAnsi="Times New Roman"/>
                <w:color w:val="000000"/>
                <w:sz w:val="20"/>
              </w:rPr>
            </w:pPr>
            <w:r w:rsidRPr="003450BA">
              <w:rPr>
                <w:rFonts w:ascii="Times New Roman" w:hAnsi="Times New Roman"/>
                <w:color w:val="000000"/>
                <w:sz w:val="20"/>
              </w:rPr>
              <w:t>4.4</w:t>
            </w:r>
          </w:p>
        </w:tc>
        <w:tc>
          <w:tcPr>
            <w:tcW w:w="3225" w:type="dxa"/>
            <w:gridSpan w:val="5"/>
            <w:tcBorders>
              <w:top w:val="single" w:sz="4" w:space="0" w:color="auto"/>
              <w:left w:val="nil"/>
              <w:bottom w:val="single" w:sz="4" w:space="0" w:color="000000"/>
              <w:right w:val="single" w:sz="4" w:space="0" w:color="000000"/>
            </w:tcBorders>
            <w:hideMark/>
          </w:tcPr>
          <w:p w:rsidR="00811EB9" w:rsidRPr="003450BA" w:rsidRDefault="00811EB9" w:rsidP="0097615A">
            <w:pPr>
              <w:spacing w:before="120"/>
              <w:rPr>
                <w:rFonts w:ascii="Times New Roman" w:hAnsi="Times New Roman"/>
                <w:color w:val="000000"/>
                <w:sz w:val="20"/>
              </w:rPr>
            </w:pPr>
            <w:r w:rsidRPr="003450BA">
              <w:rPr>
                <w:rFonts w:ascii="Times New Roman" w:hAnsi="Times New Roman"/>
                <w:color w:val="000000"/>
                <w:sz w:val="20"/>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14"/>
            <w:tcBorders>
              <w:top w:val="single" w:sz="4" w:space="0" w:color="auto"/>
              <w:left w:val="nil"/>
              <w:bottom w:val="single" w:sz="4" w:space="0" w:color="000000"/>
              <w:right w:val="single" w:sz="4" w:space="0" w:color="000000"/>
            </w:tcBorders>
            <w:hideMark/>
          </w:tcPr>
          <w:p w:rsidR="00811EB9" w:rsidRPr="003450BA" w:rsidRDefault="00811EB9" w:rsidP="0097615A">
            <w:pPr>
              <w:spacing w:before="120"/>
              <w:rPr>
                <w:rFonts w:ascii="Times New Roman" w:hAnsi="Times New Roman"/>
                <w:color w:val="000000" w:themeColor="text1"/>
                <w:sz w:val="20"/>
              </w:rPr>
            </w:pPr>
          </w:p>
        </w:tc>
      </w:tr>
      <w:tr w:rsidR="00811EB9" w:rsidRPr="003450BA" w:rsidTr="00B62096">
        <w:trPr>
          <w:gridAfter w:val="1"/>
          <w:wAfter w:w="9835" w:type="dxa"/>
          <w:trHeight w:val="320"/>
        </w:trPr>
        <w:tc>
          <w:tcPr>
            <w:tcW w:w="770" w:type="dxa"/>
            <w:tcBorders>
              <w:top w:val="nil"/>
              <w:left w:val="single" w:sz="4" w:space="0" w:color="000000"/>
              <w:bottom w:val="single" w:sz="4" w:space="0" w:color="000000"/>
              <w:right w:val="single" w:sz="4" w:space="0" w:color="000000"/>
            </w:tcBorders>
            <w:hideMark/>
          </w:tcPr>
          <w:p w:rsidR="00811EB9" w:rsidRPr="003450BA" w:rsidRDefault="00811EB9" w:rsidP="0097615A">
            <w:pPr>
              <w:spacing w:before="120"/>
              <w:jc w:val="center"/>
              <w:rPr>
                <w:rFonts w:ascii="Times New Roman" w:hAnsi="Times New Roman"/>
                <w:sz w:val="20"/>
              </w:rPr>
            </w:pPr>
            <w:r w:rsidRPr="003450BA">
              <w:rPr>
                <w:rFonts w:ascii="Times New Roman" w:hAnsi="Times New Roman"/>
                <w:sz w:val="20"/>
              </w:rPr>
              <w:t>4.5</w:t>
            </w:r>
          </w:p>
        </w:tc>
        <w:tc>
          <w:tcPr>
            <w:tcW w:w="3219" w:type="dxa"/>
            <w:gridSpan w:val="4"/>
            <w:tcBorders>
              <w:top w:val="single" w:sz="4" w:space="0" w:color="000000"/>
              <w:left w:val="single" w:sz="4" w:space="0" w:color="000000"/>
              <w:bottom w:val="single" w:sz="4" w:space="0" w:color="000000"/>
              <w:right w:val="single" w:sz="4" w:space="0" w:color="000000"/>
            </w:tcBorders>
            <w:hideMark/>
          </w:tcPr>
          <w:p w:rsidR="00811EB9" w:rsidRPr="003450BA" w:rsidRDefault="00811EB9" w:rsidP="0097615A">
            <w:pPr>
              <w:spacing w:before="120"/>
              <w:rPr>
                <w:rFonts w:ascii="Times New Roman" w:hAnsi="Times New Roman"/>
                <w:sz w:val="20"/>
              </w:rPr>
            </w:pPr>
            <w:r w:rsidRPr="003450BA">
              <w:rPr>
                <w:rFonts w:ascii="Times New Roman" w:hAnsi="Times New Roman"/>
                <w:sz w:val="20"/>
              </w:rPr>
              <w:t>Інформація про укладення охоронного договору щодо Майна</w:t>
            </w:r>
          </w:p>
        </w:tc>
        <w:tc>
          <w:tcPr>
            <w:tcW w:w="6616" w:type="dxa"/>
            <w:gridSpan w:val="15"/>
            <w:tcBorders>
              <w:top w:val="single" w:sz="4" w:space="0" w:color="000000"/>
              <w:left w:val="nil"/>
              <w:bottom w:val="single" w:sz="4" w:space="0" w:color="000000"/>
              <w:right w:val="single" w:sz="4" w:space="0" w:color="000000"/>
            </w:tcBorders>
            <w:hideMark/>
          </w:tcPr>
          <w:p w:rsidR="00811EB9" w:rsidRPr="003450BA" w:rsidRDefault="00811EB9" w:rsidP="00C533E2">
            <w:pPr>
              <w:spacing w:before="120"/>
              <w:rPr>
                <w:rFonts w:ascii="Times New Roman" w:hAnsi="Times New Roman"/>
                <w:sz w:val="20"/>
              </w:rPr>
            </w:pPr>
          </w:p>
        </w:tc>
      </w:tr>
      <w:tr w:rsidR="00811EB9" w:rsidRPr="003450BA" w:rsidTr="00B62096">
        <w:trPr>
          <w:gridAfter w:val="1"/>
          <w:wAfter w:w="9835" w:type="dxa"/>
          <w:trHeight w:val="320"/>
        </w:trPr>
        <w:tc>
          <w:tcPr>
            <w:tcW w:w="770" w:type="dxa"/>
            <w:tcBorders>
              <w:top w:val="nil"/>
              <w:left w:val="single" w:sz="4" w:space="0" w:color="000000"/>
              <w:bottom w:val="single" w:sz="4" w:space="0" w:color="000000"/>
              <w:right w:val="single" w:sz="4" w:space="0" w:color="000000"/>
            </w:tcBorders>
            <w:hideMark/>
          </w:tcPr>
          <w:p w:rsidR="00811EB9" w:rsidRPr="003450BA" w:rsidRDefault="00811EB9" w:rsidP="0097615A">
            <w:pPr>
              <w:spacing w:before="120"/>
              <w:jc w:val="center"/>
              <w:rPr>
                <w:rFonts w:ascii="Times New Roman" w:hAnsi="Times New Roman"/>
                <w:sz w:val="20"/>
              </w:rPr>
            </w:pPr>
            <w:r w:rsidRPr="003450BA">
              <w:rPr>
                <w:rFonts w:ascii="Times New Roman" w:hAnsi="Times New Roman"/>
                <w:sz w:val="20"/>
              </w:rPr>
              <w:t>4.6</w:t>
            </w:r>
          </w:p>
        </w:tc>
        <w:tc>
          <w:tcPr>
            <w:tcW w:w="3219" w:type="dxa"/>
            <w:gridSpan w:val="4"/>
            <w:tcBorders>
              <w:top w:val="single" w:sz="4" w:space="0" w:color="000000"/>
              <w:left w:val="single" w:sz="4" w:space="0" w:color="000000"/>
              <w:bottom w:val="single" w:sz="4" w:space="0" w:color="000000"/>
              <w:right w:val="single" w:sz="4" w:space="0" w:color="000000"/>
            </w:tcBorders>
            <w:hideMark/>
          </w:tcPr>
          <w:p w:rsidR="00811EB9" w:rsidRPr="003450BA" w:rsidRDefault="00811EB9" w:rsidP="0097615A">
            <w:pPr>
              <w:spacing w:before="120"/>
              <w:rPr>
                <w:rFonts w:ascii="Times New Roman" w:hAnsi="Times New Roman"/>
                <w:sz w:val="20"/>
              </w:rPr>
            </w:pPr>
            <w:r w:rsidRPr="003450BA">
              <w:rPr>
                <w:rFonts w:ascii="Times New Roman" w:hAnsi="Times New Roman"/>
                <w:sz w:val="20"/>
              </w:rPr>
              <w:t xml:space="preserve">Витрати </w:t>
            </w:r>
            <w:proofErr w:type="spellStart"/>
            <w:r w:rsidRPr="003450BA">
              <w:rPr>
                <w:rFonts w:ascii="Times New Roman" w:hAnsi="Times New Roman"/>
                <w:sz w:val="20"/>
              </w:rPr>
              <w:t>Балансоутримувача</w:t>
            </w:r>
            <w:proofErr w:type="spellEnd"/>
            <w:r w:rsidRPr="003450BA">
              <w:rPr>
                <w:rFonts w:ascii="Times New Roman" w:hAnsi="Times New Roman"/>
                <w:sz w:val="20"/>
              </w:rPr>
              <w:t>/</w:t>
            </w:r>
            <w:proofErr w:type="spellStart"/>
            <w:r w:rsidRPr="003450BA">
              <w:rPr>
                <w:rFonts w:ascii="Times New Roman" w:hAnsi="Times New Roman"/>
                <w:sz w:val="20"/>
              </w:rPr>
              <w:t>колишньо-го</w:t>
            </w:r>
            <w:proofErr w:type="spellEnd"/>
            <w:r w:rsidRPr="003450BA">
              <w:rPr>
                <w:rFonts w:ascii="Times New Roman" w:hAnsi="Times New Roman"/>
                <w:sz w:val="20"/>
              </w:rPr>
              <w:t xml:space="preserve"> орендаря, пов’язані із укладенням охоронного договору</w:t>
            </w:r>
          </w:p>
        </w:tc>
        <w:tc>
          <w:tcPr>
            <w:tcW w:w="6616" w:type="dxa"/>
            <w:gridSpan w:val="15"/>
            <w:tcBorders>
              <w:top w:val="single" w:sz="4" w:space="0" w:color="000000"/>
              <w:left w:val="nil"/>
              <w:bottom w:val="single" w:sz="4" w:space="0" w:color="000000"/>
              <w:right w:val="single" w:sz="4" w:space="0" w:color="000000"/>
            </w:tcBorders>
            <w:hideMark/>
          </w:tcPr>
          <w:p w:rsidR="00811EB9" w:rsidRPr="006849D3" w:rsidRDefault="00811EB9" w:rsidP="00D63630">
            <w:pPr>
              <w:spacing w:before="120"/>
              <w:rPr>
                <w:rFonts w:ascii="Times New Roman" w:hAnsi="Times New Roman"/>
                <w:sz w:val="20"/>
                <w:lang w:val="ru-RU"/>
              </w:rPr>
            </w:pPr>
            <w:r w:rsidRPr="003450BA">
              <w:rPr>
                <w:rFonts w:ascii="Times New Roman" w:hAnsi="Times New Roman"/>
                <w:sz w:val="20"/>
              </w:rPr>
              <w:t xml:space="preserve"> </w:t>
            </w:r>
          </w:p>
        </w:tc>
      </w:tr>
      <w:tr w:rsidR="00811EB9" w:rsidRPr="003450BA" w:rsidTr="00B62096">
        <w:trPr>
          <w:gridAfter w:val="1"/>
          <w:wAfter w:w="9835" w:type="dxa"/>
          <w:trHeight w:val="260"/>
        </w:trPr>
        <w:tc>
          <w:tcPr>
            <w:tcW w:w="770" w:type="dxa"/>
            <w:tcBorders>
              <w:top w:val="nil"/>
              <w:left w:val="single" w:sz="4" w:space="0" w:color="000000"/>
              <w:bottom w:val="single" w:sz="4" w:space="0" w:color="000000"/>
              <w:right w:val="single" w:sz="4" w:space="0" w:color="000000"/>
            </w:tcBorders>
            <w:hideMark/>
          </w:tcPr>
          <w:p w:rsidR="00811EB9" w:rsidRPr="003450BA" w:rsidRDefault="00811EB9" w:rsidP="0097615A">
            <w:pPr>
              <w:spacing w:before="120"/>
              <w:jc w:val="center"/>
              <w:rPr>
                <w:rFonts w:ascii="Times New Roman" w:hAnsi="Times New Roman"/>
                <w:color w:val="000000"/>
                <w:sz w:val="20"/>
              </w:rPr>
            </w:pPr>
            <w:r w:rsidRPr="003450BA">
              <w:rPr>
                <w:rFonts w:ascii="Times New Roman" w:hAnsi="Times New Roman"/>
                <w:color w:val="000000"/>
                <w:sz w:val="20"/>
              </w:rPr>
              <w:t>5</w:t>
            </w:r>
          </w:p>
        </w:tc>
        <w:tc>
          <w:tcPr>
            <w:tcW w:w="9835" w:type="dxa"/>
            <w:gridSpan w:val="19"/>
            <w:tcBorders>
              <w:top w:val="single" w:sz="4" w:space="0" w:color="000000"/>
              <w:left w:val="nil"/>
              <w:bottom w:val="single" w:sz="4" w:space="0" w:color="000000"/>
              <w:right w:val="single" w:sz="4" w:space="0" w:color="000000"/>
            </w:tcBorders>
            <w:hideMark/>
          </w:tcPr>
          <w:p w:rsidR="00811EB9" w:rsidRPr="003450BA" w:rsidRDefault="00811EB9" w:rsidP="0097615A">
            <w:pPr>
              <w:spacing w:before="120"/>
              <w:jc w:val="center"/>
              <w:rPr>
                <w:rFonts w:ascii="Times New Roman" w:hAnsi="Times New Roman"/>
                <w:color w:val="000000"/>
                <w:sz w:val="20"/>
              </w:rPr>
            </w:pPr>
            <w:r w:rsidRPr="003450BA">
              <w:rPr>
                <w:rFonts w:ascii="Times New Roman" w:hAnsi="Times New Roman"/>
                <w:sz w:val="20"/>
              </w:rPr>
              <w:t>Процедура, в результаті якої Майно отримано в оренду</w:t>
            </w:r>
          </w:p>
        </w:tc>
      </w:tr>
      <w:tr w:rsidR="00811EB9" w:rsidRPr="003450BA" w:rsidTr="00B62096">
        <w:trPr>
          <w:gridAfter w:val="1"/>
          <w:wAfter w:w="9835" w:type="dxa"/>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rsidR="00811EB9" w:rsidRPr="003450BA" w:rsidRDefault="00811EB9" w:rsidP="0097615A">
            <w:pPr>
              <w:spacing w:before="120"/>
              <w:ind w:left="-101" w:right="-76"/>
              <w:jc w:val="center"/>
              <w:rPr>
                <w:rFonts w:ascii="Times New Roman" w:hAnsi="Times New Roman"/>
                <w:color w:val="000000"/>
                <w:sz w:val="20"/>
              </w:rPr>
            </w:pPr>
            <w:r w:rsidRPr="003450BA">
              <w:rPr>
                <w:rFonts w:ascii="Times New Roman" w:hAnsi="Times New Roman"/>
                <w:color w:val="000000"/>
                <w:sz w:val="20"/>
              </w:rPr>
              <w:t>5.1.</w:t>
            </w:r>
          </w:p>
        </w:tc>
        <w:tc>
          <w:tcPr>
            <w:tcW w:w="9835" w:type="dxa"/>
            <w:gridSpan w:val="19"/>
            <w:tcBorders>
              <w:top w:val="nil"/>
              <w:left w:val="nil"/>
              <w:bottom w:val="single" w:sz="4" w:space="0" w:color="000000"/>
              <w:right w:val="single" w:sz="4" w:space="0" w:color="000000"/>
            </w:tcBorders>
            <w:hideMark/>
          </w:tcPr>
          <w:p w:rsidR="00811EB9" w:rsidRPr="003450BA" w:rsidRDefault="00811EB9" w:rsidP="00C60742">
            <w:pPr>
              <w:spacing w:before="120"/>
              <w:jc w:val="center"/>
              <w:rPr>
                <w:rFonts w:ascii="Times New Roman" w:hAnsi="Times New Roman"/>
                <w:color w:val="000000"/>
                <w:sz w:val="20"/>
              </w:rPr>
            </w:pPr>
            <w:r w:rsidRPr="003450BA">
              <w:rPr>
                <w:rFonts w:ascii="Times New Roman" w:hAnsi="Times New Roman"/>
                <w:sz w:val="20"/>
              </w:rPr>
              <w:t xml:space="preserve">(А) аукціон </w:t>
            </w:r>
          </w:p>
        </w:tc>
      </w:tr>
      <w:tr w:rsidR="00C60742" w:rsidRPr="003450BA" w:rsidTr="00B62096">
        <w:trPr>
          <w:gridAfter w:val="1"/>
          <w:wAfter w:w="9835" w:type="dxa"/>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C60742" w:rsidRPr="003450BA" w:rsidRDefault="00C60742" w:rsidP="0097615A">
            <w:pPr>
              <w:rPr>
                <w:rFonts w:ascii="Times New Roman" w:hAnsi="Times New Roman"/>
                <w:color w:val="000000"/>
                <w:sz w:val="20"/>
              </w:rPr>
            </w:pPr>
          </w:p>
        </w:tc>
        <w:tc>
          <w:tcPr>
            <w:tcW w:w="9835" w:type="dxa"/>
            <w:gridSpan w:val="19"/>
            <w:tcBorders>
              <w:top w:val="single" w:sz="4" w:space="0" w:color="000000"/>
              <w:left w:val="nil"/>
              <w:bottom w:val="single" w:sz="4" w:space="0" w:color="000000"/>
              <w:right w:val="single" w:sz="4" w:space="0" w:color="000000"/>
            </w:tcBorders>
            <w:hideMark/>
          </w:tcPr>
          <w:p w:rsidR="00C60742" w:rsidRPr="003450BA" w:rsidRDefault="00C60742" w:rsidP="0097615A">
            <w:pPr>
              <w:spacing w:before="120"/>
              <w:jc w:val="center"/>
              <w:rPr>
                <w:rFonts w:ascii="Times New Roman" w:hAnsi="Times New Roman"/>
                <w:color w:val="000000"/>
                <w:sz w:val="20"/>
              </w:rPr>
            </w:pPr>
            <w:r w:rsidRPr="003450BA">
              <w:rPr>
                <w:rFonts w:ascii="Times New Roman" w:hAnsi="Times New Roman"/>
                <w:color w:val="000000"/>
                <w:sz w:val="20"/>
              </w:rPr>
              <w:t>Вартість Майна</w:t>
            </w:r>
          </w:p>
          <w:p w:rsidR="00C60742" w:rsidRPr="003450BA" w:rsidRDefault="00C60742" w:rsidP="0097615A">
            <w:pPr>
              <w:spacing w:before="120"/>
              <w:jc w:val="center"/>
              <w:rPr>
                <w:rFonts w:ascii="Times New Roman" w:hAnsi="Times New Roman"/>
                <w:color w:val="000000"/>
                <w:sz w:val="20"/>
              </w:rPr>
            </w:pPr>
          </w:p>
        </w:tc>
      </w:tr>
      <w:tr w:rsidR="00C60742" w:rsidRPr="003450BA" w:rsidTr="00B62096">
        <w:trPr>
          <w:gridAfter w:val="1"/>
          <w:wAfter w:w="9835"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C60742" w:rsidRPr="003450BA" w:rsidRDefault="00C60742" w:rsidP="0097615A">
            <w:pPr>
              <w:spacing w:before="120"/>
              <w:ind w:left="-101" w:right="-76"/>
              <w:jc w:val="center"/>
              <w:rPr>
                <w:rFonts w:ascii="Times New Roman" w:hAnsi="Times New Roman"/>
                <w:color w:val="000000"/>
                <w:sz w:val="20"/>
              </w:rPr>
            </w:pPr>
            <w:r w:rsidRPr="003450BA">
              <w:rPr>
                <w:rFonts w:ascii="Times New Roman" w:hAnsi="Times New Roman"/>
                <w:color w:val="000000"/>
                <w:sz w:val="20"/>
              </w:rPr>
              <w:t>6</w:t>
            </w:r>
          </w:p>
        </w:tc>
        <w:tc>
          <w:tcPr>
            <w:tcW w:w="9835" w:type="dxa"/>
            <w:gridSpan w:val="19"/>
            <w:tcBorders>
              <w:top w:val="single" w:sz="4" w:space="0" w:color="000000"/>
              <w:left w:val="nil"/>
              <w:bottom w:val="single" w:sz="4" w:space="0" w:color="000000"/>
              <w:right w:val="single" w:sz="4" w:space="0" w:color="000000"/>
            </w:tcBorders>
            <w:hideMark/>
          </w:tcPr>
          <w:p w:rsidR="00C60742" w:rsidRPr="003450BA" w:rsidRDefault="00C60742" w:rsidP="0097615A">
            <w:pPr>
              <w:spacing w:before="120"/>
              <w:jc w:val="center"/>
              <w:rPr>
                <w:rFonts w:ascii="Times New Roman" w:hAnsi="Times New Roman"/>
                <w:color w:val="000000" w:themeColor="text1"/>
                <w:sz w:val="20"/>
                <w:highlight w:val="red"/>
              </w:rPr>
            </w:pPr>
            <w:r w:rsidRPr="003450BA">
              <w:rPr>
                <w:rFonts w:ascii="Times New Roman" w:hAnsi="Times New Roman"/>
                <w:color w:val="000000" w:themeColor="text1"/>
                <w:sz w:val="20"/>
              </w:rPr>
              <w:t>Оцінювач</w:t>
            </w:r>
          </w:p>
        </w:tc>
      </w:tr>
      <w:tr w:rsidR="00C60742" w:rsidRPr="003450BA" w:rsidTr="00B62096">
        <w:trPr>
          <w:gridAfter w:val="1"/>
          <w:wAfter w:w="9835" w:type="dxa"/>
          <w:trHeight w:val="320"/>
        </w:trPr>
        <w:tc>
          <w:tcPr>
            <w:tcW w:w="10605" w:type="dxa"/>
            <w:gridSpan w:val="20"/>
            <w:tcBorders>
              <w:top w:val="single" w:sz="4" w:space="0" w:color="000000"/>
              <w:left w:val="single" w:sz="4" w:space="0" w:color="000000"/>
              <w:bottom w:val="single" w:sz="4" w:space="0" w:color="000000"/>
              <w:right w:val="single" w:sz="4" w:space="0" w:color="000000"/>
            </w:tcBorders>
            <w:hideMark/>
          </w:tcPr>
          <w:p w:rsidR="00C60742" w:rsidRPr="003450BA" w:rsidRDefault="00C60742" w:rsidP="0097615A">
            <w:pPr>
              <w:spacing w:before="120"/>
              <w:jc w:val="center"/>
              <w:rPr>
                <w:rFonts w:ascii="Times New Roman" w:hAnsi="Times New Roman"/>
                <w:color w:val="FF0000"/>
                <w:sz w:val="20"/>
              </w:rPr>
            </w:pPr>
          </w:p>
        </w:tc>
      </w:tr>
      <w:tr w:rsidR="00C60742" w:rsidRPr="003450BA" w:rsidTr="00B62096">
        <w:trPr>
          <w:gridAfter w:val="1"/>
          <w:wAfter w:w="9835"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C60742" w:rsidRPr="003450BA" w:rsidRDefault="00C60742" w:rsidP="0097615A">
            <w:pPr>
              <w:spacing w:before="120"/>
              <w:jc w:val="center"/>
              <w:rPr>
                <w:rFonts w:ascii="Times New Roman" w:hAnsi="Times New Roman"/>
                <w:color w:val="000000"/>
                <w:sz w:val="20"/>
              </w:rPr>
            </w:pPr>
            <w:r w:rsidRPr="003450BA">
              <w:rPr>
                <w:rFonts w:ascii="Times New Roman" w:hAnsi="Times New Roman"/>
                <w:color w:val="000000"/>
                <w:sz w:val="20"/>
              </w:rPr>
              <w:t>6.1</w:t>
            </w:r>
            <w:r w:rsidRPr="003450BA">
              <w:rPr>
                <w:rFonts w:ascii="Times New Roman" w:hAnsi="Times New Roman"/>
                <w:color w:val="000000"/>
                <w:sz w:val="20"/>
              </w:rPr>
              <w:br/>
              <w:t>(2)</w:t>
            </w:r>
          </w:p>
          <w:p w:rsidR="00C60742" w:rsidRPr="003450BA" w:rsidRDefault="00C60742" w:rsidP="0097615A">
            <w:pPr>
              <w:spacing w:before="120"/>
              <w:jc w:val="center"/>
              <w:rPr>
                <w:rFonts w:ascii="Times New Roman" w:hAnsi="Times New Roman"/>
                <w:color w:val="000000"/>
                <w:sz w:val="20"/>
              </w:rPr>
            </w:pPr>
          </w:p>
        </w:tc>
        <w:tc>
          <w:tcPr>
            <w:tcW w:w="3225" w:type="dxa"/>
            <w:gridSpan w:val="5"/>
            <w:tcBorders>
              <w:top w:val="single" w:sz="4" w:space="0" w:color="000000"/>
              <w:left w:val="nil"/>
              <w:bottom w:val="single" w:sz="4" w:space="0" w:color="000000"/>
              <w:right w:val="single" w:sz="4" w:space="0" w:color="000000"/>
            </w:tcBorders>
            <w:hideMark/>
          </w:tcPr>
          <w:p w:rsidR="00C60742" w:rsidRPr="003450BA" w:rsidRDefault="00C60742" w:rsidP="0097615A">
            <w:pPr>
              <w:spacing w:before="120"/>
              <w:rPr>
                <w:rFonts w:ascii="Times New Roman" w:hAnsi="Times New Roman"/>
                <w:color w:val="000000"/>
                <w:sz w:val="20"/>
                <w:highlight w:val="red"/>
              </w:rPr>
            </w:pPr>
            <w:r w:rsidRPr="003450BA">
              <w:rPr>
                <w:rFonts w:ascii="Times New Roman" w:hAnsi="Times New Roman"/>
                <w:color w:val="000000"/>
                <w:sz w:val="20"/>
              </w:rPr>
              <w:t xml:space="preserve">Балансова вартість, переоцінена в обліку </w:t>
            </w:r>
            <w:proofErr w:type="spellStart"/>
            <w:r w:rsidRPr="003450BA">
              <w:rPr>
                <w:rFonts w:ascii="Times New Roman" w:hAnsi="Times New Roman"/>
                <w:color w:val="000000"/>
                <w:sz w:val="20"/>
              </w:rPr>
              <w:t>Балансоутримувача</w:t>
            </w:r>
            <w:proofErr w:type="spellEnd"/>
            <w:r w:rsidRPr="003450BA">
              <w:rPr>
                <w:rFonts w:ascii="Times New Roman" w:hAnsi="Times New Roman"/>
                <w:color w:val="000000"/>
                <w:sz w:val="20"/>
              </w:rPr>
              <w:t xml:space="preserve"> (частина друга статті 8 Закону)</w:t>
            </w:r>
          </w:p>
        </w:tc>
        <w:tc>
          <w:tcPr>
            <w:tcW w:w="3618" w:type="dxa"/>
            <w:gridSpan w:val="9"/>
            <w:tcBorders>
              <w:top w:val="single" w:sz="4" w:space="0" w:color="000000"/>
              <w:left w:val="nil"/>
              <w:bottom w:val="single" w:sz="4" w:space="0" w:color="000000"/>
              <w:right w:val="single" w:sz="4" w:space="0" w:color="000000"/>
            </w:tcBorders>
            <w:hideMark/>
          </w:tcPr>
          <w:p w:rsidR="00C60742" w:rsidRPr="003450BA" w:rsidRDefault="006849D3" w:rsidP="00035F3F">
            <w:pPr>
              <w:spacing w:before="120"/>
              <w:rPr>
                <w:rFonts w:ascii="Times New Roman" w:hAnsi="Times New Roman"/>
                <w:color w:val="000000"/>
                <w:sz w:val="20"/>
                <w:lang w:val="ru-RU"/>
              </w:rPr>
            </w:pPr>
            <w:r>
              <w:rPr>
                <w:rFonts w:ascii="Times New Roman" w:hAnsi="Times New Roman"/>
                <w:color w:val="000000"/>
                <w:sz w:val="20"/>
                <w:lang w:val="ru-RU"/>
              </w:rPr>
              <w:t>173 577,</w:t>
            </w:r>
            <w:r w:rsidR="00D63630">
              <w:rPr>
                <w:rFonts w:ascii="Times New Roman" w:hAnsi="Times New Roman"/>
                <w:color w:val="000000"/>
                <w:sz w:val="20"/>
                <w:lang w:val="ru-RU"/>
              </w:rPr>
              <w:t>00</w:t>
            </w:r>
            <w:r w:rsidR="00C60742" w:rsidRPr="003450BA">
              <w:rPr>
                <w:rFonts w:ascii="Times New Roman" w:hAnsi="Times New Roman"/>
                <w:color w:val="000000"/>
                <w:sz w:val="20"/>
                <w:lang w:val="ru-RU"/>
              </w:rPr>
              <w:t xml:space="preserve"> грн </w:t>
            </w:r>
          </w:p>
        </w:tc>
        <w:tc>
          <w:tcPr>
            <w:tcW w:w="2992" w:type="dxa"/>
            <w:gridSpan w:val="5"/>
            <w:tcBorders>
              <w:top w:val="single" w:sz="4" w:space="0" w:color="000000"/>
              <w:left w:val="nil"/>
              <w:bottom w:val="single" w:sz="4" w:space="0" w:color="000000"/>
              <w:right w:val="single" w:sz="4" w:space="0" w:color="000000"/>
            </w:tcBorders>
            <w:hideMark/>
          </w:tcPr>
          <w:p w:rsidR="00C60742" w:rsidRPr="003450BA" w:rsidRDefault="00C60742" w:rsidP="0097615A">
            <w:pPr>
              <w:spacing w:before="120"/>
              <w:ind w:right="63"/>
              <w:rPr>
                <w:rFonts w:ascii="Times New Roman" w:hAnsi="Times New Roman"/>
                <w:sz w:val="20"/>
              </w:rPr>
            </w:pPr>
            <w:r w:rsidRPr="003450BA">
              <w:rPr>
                <w:rFonts w:ascii="Times New Roman" w:hAnsi="Times New Roman"/>
                <w:color w:val="000000"/>
                <w:sz w:val="20"/>
              </w:rPr>
              <w:t xml:space="preserve">станом на останню дату місяця, що передувала даті оприлюднення </w:t>
            </w:r>
            <w:r w:rsidRPr="003450BA">
              <w:rPr>
                <w:rFonts w:ascii="Times New Roman" w:hAnsi="Times New Roman"/>
                <w:sz w:val="20"/>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rsidR="00C60742" w:rsidRPr="003450BA" w:rsidRDefault="00C60742" w:rsidP="0097615A">
            <w:pPr>
              <w:spacing w:before="120"/>
              <w:rPr>
                <w:rFonts w:ascii="Times New Roman" w:hAnsi="Times New Roman"/>
                <w:color w:val="000000"/>
                <w:sz w:val="20"/>
              </w:rPr>
            </w:pPr>
            <w:r w:rsidRPr="003450BA">
              <w:rPr>
                <w:rFonts w:ascii="Times New Roman" w:hAnsi="Times New Roman"/>
                <w:color w:val="000000"/>
                <w:sz w:val="20"/>
                <w:lang w:val="en-US"/>
              </w:rPr>
              <w:t>“</w:t>
            </w:r>
            <w:r w:rsidR="00D63630">
              <w:rPr>
                <w:rFonts w:ascii="Times New Roman" w:hAnsi="Times New Roman"/>
                <w:color w:val="000000"/>
                <w:sz w:val="20"/>
              </w:rPr>
              <w:t>01</w:t>
            </w:r>
            <w:r w:rsidRPr="003450BA">
              <w:rPr>
                <w:rFonts w:ascii="Times New Roman" w:hAnsi="Times New Roman"/>
                <w:color w:val="000000"/>
                <w:sz w:val="20"/>
                <w:lang w:val="en-US"/>
              </w:rPr>
              <w:t>”</w:t>
            </w:r>
            <w:r w:rsidRPr="003450BA">
              <w:rPr>
                <w:rFonts w:ascii="Times New Roman" w:hAnsi="Times New Roman"/>
                <w:color w:val="000000"/>
                <w:sz w:val="20"/>
              </w:rPr>
              <w:t xml:space="preserve"> </w:t>
            </w:r>
            <w:r w:rsidR="002632C7" w:rsidRPr="003450BA">
              <w:rPr>
                <w:rFonts w:ascii="Times New Roman" w:hAnsi="Times New Roman"/>
                <w:color w:val="000000"/>
                <w:sz w:val="20"/>
              </w:rPr>
              <w:t>с</w:t>
            </w:r>
            <w:r w:rsidR="00D63630">
              <w:rPr>
                <w:rFonts w:ascii="Times New Roman" w:hAnsi="Times New Roman"/>
                <w:color w:val="000000"/>
                <w:sz w:val="20"/>
              </w:rPr>
              <w:t>ічня</w:t>
            </w:r>
            <w:r w:rsidR="002632C7" w:rsidRPr="003450BA">
              <w:rPr>
                <w:rFonts w:ascii="Times New Roman" w:hAnsi="Times New Roman"/>
                <w:color w:val="000000"/>
                <w:sz w:val="20"/>
              </w:rPr>
              <w:t xml:space="preserve"> </w:t>
            </w:r>
            <w:r w:rsidRPr="003450BA">
              <w:rPr>
                <w:rFonts w:ascii="Times New Roman" w:hAnsi="Times New Roman"/>
                <w:color w:val="000000"/>
                <w:sz w:val="20"/>
              </w:rPr>
              <w:t>20</w:t>
            </w:r>
            <w:r w:rsidR="00D63630">
              <w:rPr>
                <w:rFonts w:ascii="Times New Roman" w:hAnsi="Times New Roman"/>
                <w:color w:val="000000"/>
                <w:sz w:val="20"/>
              </w:rPr>
              <w:t>21</w:t>
            </w:r>
            <w:r w:rsidRPr="003450BA">
              <w:rPr>
                <w:rFonts w:ascii="Times New Roman" w:hAnsi="Times New Roman"/>
                <w:color w:val="000000"/>
                <w:sz w:val="20"/>
              </w:rPr>
              <w:t>р.</w:t>
            </w:r>
          </w:p>
          <w:p w:rsidR="00C60742" w:rsidRPr="003450BA" w:rsidRDefault="00C60742" w:rsidP="0097615A">
            <w:pPr>
              <w:spacing w:before="120"/>
              <w:rPr>
                <w:rFonts w:ascii="Times New Roman" w:hAnsi="Times New Roman"/>
                <w:color w:val="000000"/>
                <w:sz w:val="20"/>
              </w:rPr>
            </w:pPr>
            <w:r w:rsidRPr="003450BA">
              <w:rPr>
                <w:rFonts w:ascii="Times New Roman" w:hAnsi="Times New Roman"/>
                <w:sz w:val="20"/>
              </w:rPr>
              <w:t>(зазначити</w:t>
            </w:r>
            <w:r w:rsidRPr="003450BA">
              <w:rPr>
                <w:rFonts w:ascii="Times New Roman" w:hAnsi="Times New Roman"/>
                <w:color w:val="000000"/>
                <w:sz w:val="20"/>
              </w:rPr>
              <w:t xml:space="preserve"> дату)</w:t>
            </w:r>
          </w:p>
        </w:tc>
      </w:tr>
      <w:tr w:rsidR="00C60742" w:rsidRPr="003450BA" w:rsidTr="00B62096">
        <w:trPr>
          <w:trHeight w:val="958"/>
        </w:trPr>
        <w:tc>
          <w:tcPr>
            <w:tcW w:w="10605" w:type="dxa"/>
            <w:gridSpan w:val="20"/>
            <w:tcBorders>
              <w:top w:val="single" w:sz="4" w:space="0" w:color="000000"/>
              <w:left w:val="single" w:sz="4" w:space="0" w:color="000000"/>
              <w:bottom w:val="single" w:sz="4" w:space="0" w:color="000000"/>
              <w:right w:val="single" w:sz="4" w:space="0" w:color="000000"/>
            </w:tcBorders>
            <w:hideMark/>
          </w:tcPr>
          <w:p w:rsidR="00C60742" w:rsidRPr="003450BA" w:rsidRDefault="00C60742" w:rsidP="0097615A">
            <w:pPr>
              <w:spacing w:before="120"/>
              <w:ind w:right="63"/>
              <w:jc w:val="center"/>
              <w:rPr>
                <w:rFonts w:ascii="Times New Roman" w:hAnsi="Times New Roman"/>
                <w:color w:val="000000"/>
                <w:sz w:val="20"/>
                <w:highlight w:val="red"/>
              </w:rPr>
            </w:pPr>
          </w:p>
        </w:tc>
        <w:tc>
          <w:tcPr>
            <w:tcW w:w="9835" w:type="dxa"/>
            <w:tcBorders>
              <w:top w:val="single" w:sz="4" w:space="0" w:color="000000"/>
              <w:left w:val="nil"/>
              <w:bottom w:val="single" w:sz="4" w:space="0" w:color="000000"/>
              <w:right w:val="single" w:sz="4" w:space="0" w:color="000000"/>
            </w:tcBorders>
          </w:tcPr>
          <w:p w:rsidR="00C60742" w:rsidRPr="003450BA" w:rsidRDefault="00C60742" w:rsidP="0097615A">
            <w:pPr>
              <w:spacing w:before="120"/>
              <w:jc w:val="center"/>
              <w:rPr>
                <w:rFonts w:ascii="Times New Roman" w:hAnsi="Times New Roman"/>
                <w:color w:val="000000"/>
                <w:sz w:val="20"/>
              </w:rPr>
            </w:pPr>
            <w:r w:rsidRPr="003450BA">
              <w:rPr>
                <w:rFonts w:ascii="Times New Roman" w:hAnsi="Times New Roman"/>
                <w:color w:val="000000"/>
                <w:sz w:val="20"/>
              </w:rPr>
              <w:t>Страхова вартість</w:t>
            </w:r>
          </w:p>
          <w:p w:rsidR="00C60742" w:rsidRPr="003450BA" w:rsidRDefault="00C60742" w:rsidP="0097615A">
            <w:pPr>
              <w:spacing w:before="120"/>
              <w:jc w:val="center"/>
              <w:rPr>
                <w:rFonts w:ascii="Times New Roman" w:hAnsi="Times New Roman"/>
                <w:color w:val="000000"/>
                <w:sz w:val="20"/>
              </w:rPr>
            </w:pPr>
            <w:r w:rsidRPr="003450BA">
              <w:rPr>
                <w:rFonts w:ascii="Times New Roman" w:hAnsi="Times New Roman"/>
                <w:color w:val="000000"/>
                <w:sz w:val="20"/>
              </w:rPr>
              <w:t>(залишити одне з двох формулювань пункту 6.2.1)</w:t>
            </w:r>
          </w:p>
        </w:tc>
      </w:tr>
      <w:tr w:rsidR="00C60742" w:rsidRPr="003450BA" w:rsidTr="00B62096">
        <w:trPr>
          <w:gridAfter w:val="1"/>
          <w:wAfter w:w="9835"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C60742" w:rsidRPr="003450BA" w:rsidRDefault="00C60742" w:rsidP="0097615A">
            <w:pPr>
              <w:spacing w:before="120"/>
              <w:ind w:left="-73" w:right="-34"/>
              <w:jc w:val="center"/>
              <w:rPr>
                <w:rFonts w:ascii="Times New Roman" w:hAnsi="Times New Roman"/>
                <w:color w:val="000000"/>
                <w:sz w:val="20"/>
                <w:highlight w:val="red"/>
              </w:rPr>
            </w:pPr>
          </w:p>
        </w:tc>
        <w:tc>
          <w:tcPr>
            <w:tcW w:w="3225" w:type="dxa"/>
            <w:gridSpan w:val="5"/>
            <w:tcBorders>
              <w:top w:val="single" w:sz="4" w:space="0" w:color="000000"/>
              <w:left w:val="nil"/>
              <w:bottom w:val="single" w:sz="4" w:space="0" w:color="000000"/>
              <w:right w:val="single" w:sz="4" w:space="0" w:color="000000"/>
            </w:tcBorders>
            <w:hideMark/>
          </w:tcPr>
          <w:p w:rsidR="00C60742" w:rsidRPr="003450BA" w:rsidRDefault="00C60742" w:rsidP="0097615A">
            <w:pPr>
              <w:spacing w:before="120"/>
              <w:rPr>
                <w:rFonts w:ascii="Times New Roman" w:hAnsi="Times New Roman"/>
                <w:color w:val="000000"/>
                <w:sz w:val="20"/>
              </w:rPr>
            </w:pPr>
          </w:p>
        </w:tc>
        <w:tc>
          <w:tcPr>
            <w:tcW w:w="3618" w:type="dxa"/>
            <w:gridSpan w:val="9"/>
            <w:tcBorders>
              <w:top w:val="single" w:sz="4" w:space="0" w:color="000000"/>
              <w:left w:val="nil"/>
              <w:bottom w:val="single" w:sz="4" w:space="0" w:color="000000"/>
              <w:right w:val="single" w:sz="4" w:space="0" w:color="000000"/>
            </w:tcBorders>
            <w:hideMark/>
          </w:tcPr>
          <w:p w:rsidR="00C60742" w:rsidRPr="003450BA" w:rsidRDefault="00C60742" w:rsidP="0034250C">
            <w:pPr>
              <w:spacing w:before="120"/>
              <w:rPr>
                <w:rFonts w:ascii="Times New Roman" w:hAnsi="Times New Roman"/>
                <w:color w:val="000000"/>
                <w:sz w:val="20"/>
                <w:highlight w:val="red"/>
              </w:rPr>
            </w:pPr>
          </w:p>
        </w:tc>
        <w:tc>
          <w:tcPr>
            <w:tcW w:w="2992" w:type="dxa"/>
            <w:gridSpan w:val="5"/>
            <w:tcBorders>
              <w:top w:val="single" w:sz="4" w:space="0" w:color="000000"/>
              <w:left w:val="nil"/>
              <w:bottom w:val="single" w:sz="4" w:space="0" w:color="000000"/>
              <w:right w:val="single" w:sz="4" w:space="0" w:color="000000"/>
            </w:tcBorders>
            <w:hideMark/>
          </w:tcPr>
          <w:p w:rsidR="00C60742" w:rsidRPr="003450BA" w:rsidRDefault="00C60742" w:rsidP="0097615A">
            <w:pPr>
              <w:spacing w:before="120"/>
              <w:rPr>
                <w:rFonts w:ascii="Times New Roman" w:hAnsi="Times New Roman"/>
                <w:color w:val="000000"/>
                <w:sz w:val="20"/>
                <w:highlight w:val="red"/>
              </w:rPr>
            </w:pPr>
          </w:p>
        </w:tc>
      </w:tr>
      <w:tr w:rsidR="00C60742" w:rsidRPr="003450BA" w:rsidTr="00B62096">
        <w:trPr>
          <w:gridAfter w:val="1"/>
          <w:wAfter w:w="9835"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C60742" w:rsidRPr="003450BA" w:rsidRDefault="00C60742" w:rsidP="0097615A">
            <w:pPr>
              <w:spacing w:before="120"/>
              <w:ind w:left="-73" w:right="-34"/>
              <w:jc w:val="center"/>
              <w:rPr>
                <w:rFonts w:ascii="Times New Roman" w:hAnsi="Times New Roman"/>
                <w:color w:val="000000"/>
                <w:sz w:val="20"/>
              </w:rPr>
            </w:pPr>
            <w:r w:rsidRPr="003450BA">
              <w:rPr>
                <w:rFonts w:ascii="Times New Roman" w:hAnsi="Times New Roman"/>
                <w:color w:val="000000"/>
                <w:sz w:val="20"/>
              </w:rPr>
              <w:t>6.2</w:t>
            </w:r>
          </w:p>
        </w:tc>
        <w:tc>
          <w:tcPr>
            <w:tcW w:w="9835" w:type="dxa"/>
            <w:gridSpan w:val="19"/>
            <w:tcBorders>
              <w:top w:val="single" w:sz="4" w:space="0" w:color="000000"/>
              <w:left w:val="nil"/>
              <w:bottom w:val="single" w:sz="4" w:space="0" w:color="000000"/>
              <w:right w:val="single" w:sz="4" w:space="0" w:color="000000"/>
            </w:tcBorders>
            <w:hideMark/>
          </w:tcPr>
          <w:p w:rsidR="00C60742" w:rsidRPr="003450BA" w:rsidRDefault="00C60742" w:rsidP="0097615A">
            <w:pPr>
              <w:spacing w:before="120"/>
              <w:jc w:val="center"/>
              <w:rPr>
                <w:rFonts w:ascii="Times New Roman" w:hAnsi="Times New Roman"/>
                <w:color w:val="000000"/>
                <w:sz w:val="20"/>
              </w:rPr>
            </w:pPr>
            <w:r w:rsidRPr="003450BA">
              <w:rPr>
                <w:rFonts w:ascii="Times New Roman" w:hAnsi="Times New Roman"/>
                <w:color w:val="000000"/>
                <w:sz w:val="20"/>
              </w:rPr>
              <w:t>Страхова вартість</w:t>
            </w:r>
          </w:p>
          <w:p w:rsidR="00C60742" w:rsidRPr="003450BA" w:rsidRDefault="00C60742" w:rsidP="00B20D9B">
            <w:pPr>
              <w:spacing w:before="120"/>
              <w:jc w:val="center"/>
              <w:rPr>
                <w:rFonts w:ascii="Times New Roman" w:hAnsi="Times New Roman"/>
                <w:color w:val="000000"/>
                <w:sz w:val="20"/>
                <w:lang w:val="en-US"/>
              </w:rPr>
            </w:pPr>
          </w:p>
        </w:tc>
      </w:tr>
      <w:tr w:rsidR="00C60742" w:rsidRPr="003450BA" w:rsidTr="00B62096">
        <w:trPr>
          <w:gridAfter w:val="1"/>
          <w:wAfter w:w="9835"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C60742" w:rsidRPr="003450BA" w:rsidRDefault="00C60742" w:rsidP="0097615A">
            <w:pPr>
              <w:spacing w:before="120"/>
              <w:ind w:left="-73" w:right="-34"/>
              <w:jc w:val="center"/>
              <w:rPr>
                <w:rFonts w:ascii="Times New Roman" w:hAnsi="Times New Roman"/>
                <w:color w:val="000000"/>
                <w:sz w:val="20"/>
              </w:rPr>
            </w:pPr>
            <w:r w:rsidRPr="003450BA">
              <w:rPr>
                <w:rFonts w:ascii="Times New Roman" w:hAnsi="Times New Roman"/>
                <w:color w:val="000000"/>
                <w:sz w:val="20"/>
              </w:rPr>
              <w:lastRenderedPageBreak/>
              <w:t>6.2.1</w:t>
            </w:r>
            <w:r w:rsidRPr="003450BA">
              <w:rPr>
                <w:rFonts w:ascii="Times New Roman" w:hAnsi="Times New Roman"/>
                <w:color w:val="000000"/>
                <w:sz w:val="20"/>
              </w:rPr>
              <w:br/>
            </w:r>
          </w:p>
          <w:p w:rsidR="00C60742" w:rsidRPr="003450BA" w:rsidRDefault="00C60742" w:rsidP="0097615A">
            <w:pPr>
              <w:spacing w:before="120"/>
              <w:ind w:left="-73" w:right="-34"/>
              <w:jc w:val="center"/>
              <w:rPr>
                <w:rFonts w:ascii="Times New Roman" w:hAnsi="Times New Roman"/>
                <w:color w:val="000000"/>
                <w:sz w:val="20"/>
              </w:rPr>
            </w:pPr>
          </w:p>
        </w:tc>
        <w:tc>
          <w:tcPr>
            <w:tcW w:w="3225" w:type="dxa"/>
            <w:gridSpan w:val="5"/>
            <w:tcBorders>
              <w:top w:val="single" w:sz="4" w:space="0" w:color="000000"/>
              <w:left w:val="nil"/>
              <w:bottom w:val="single" w:sz="4" w:space="0" w:color="000000"/>
              <w:right w:val="single" w:sz="4" w:space="0" w:color="000000"/>
            </w:tcBorders>
            <w:hideMark/>
          </w:tcPr>
          <w:p w:rsidR="00C60742" w:rsidRPr="003450BA" w:rsidRDefault="00C60742" w:rsidP="0097615A">
            <w:pPr>
              <w:spacing w:before="120"/>
              <w:rPr>
                <w:rFonts w:ascii="Times New Roman" w:hAnsi="Times New Roman"/>
                <w:color w:val="000000"/>
                <w:sz w:val="20"/>
                <w:highlight w:val="red"/>
              </w:rPr>
            </w:pPr>
            <w:r w:rsidRPr="003450BA">
              <w:rPr>
                <w:rFonts w:ascii="Times New Roman" w:hAnsi="Times New Roman"/>
                <w:color w:val="000000"/>
                <w:sz w:val="20"/>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610" w:type="dxa"/>
            <w:gridSpan w:val="14"/>
            <w:tcBorders>
              <w:top w:val="single" w:sz="4" w:space="0" w:color="000000"/>
              <w:left w:val="nil"/>
              <w:bottom w:val="single" w:sz="4" w:space="0" w:color="000000"/>
              <w:right w:val="single" w:sz="4" w:space="0" w:color="000000"/>
            </w:tcBorders>
            <w:hideMark/>
          </w:tcPr>
          <w:p w:rsidR="00C60742" w:rsidRPr="003450BA" w:rsidRDefault="006849D3" w:rsidP="00B20D9B">
            <w:pPr>
              <w:spacing w:before="120"/>
              <w:rPr>
                <w:rFonts w:ascii="Times New Roman" w:hAnsi="Times New Roman"/>
                <w:color w:val="000000"/>
                <w:sz w:val="20"/>
                <w:lang w:val="ru-RU"/>
              </w:rPr>
            </w:pPr>
            <w:r>
              <w:rPr>
                <w:rFonts w:ascii="Times New Roman" w:hAnsi="Times New Roman"/>
                <w:color w:val="000000"/>
                <w:sz w:val="20"/>
                <w:lang w:val="ru-RU"/>
              </w:rPr>
              <w:t>173 577</w:t>
            </w:r>
            <w:r w:rsidR="00D63630">
              <w:rPr>
                <w:rFonts w:ascii="Times New Roman" w:hAnsi="Times New Roman"/>
                <w:color w:val="000000"/>
                <w:sz w:val="20"/>
                <w:lang w:val="ru-RU"/>
              </w:rPr>
              <w:t>,00</w:t>
            </w:r>
            <w:r w:rsidR="00D63630" w:rsidRPr="003450BA">
              <w:rPr>
                <w:rFonts w:ascii="Times New Roman" w:hAnsi="Times New Roman"/>
                <w:color w:val="000000"/>
                <w:sz w:val="20"/>
                <w:lang w:val="ru-RU"/>
              </w:rPr>
              <w:t xml:space="preserve"> </w:t>
            </w:r>
            <w:r w:rsidR="002632C7" w:rsidRPr="003450BA">
              <w:rPr>
                <w:rFonts w:ascii="Times New Roman" w:hAnsi="Times New Roman"/>
                <w:color w:val="000000"/>
                <w:sz w:val="20"/>
                <w:lang w:val="ru-RU"/>
              </w:rPr>
              <w:t xml:space="preserve">грн </w:t>
            </w:r>
            <w:r w:rsidR="00C60742" w:rsidRPr="003450BA">
              <w:rPr>
                <w:rFonts w:ascii="Times New Roman" w:hAnsi="Times New Roman"/>
                <w:color w:val="000000"/>
                <w:sz w:val="20"/>
                <w:lang w:val="ru-RU"/>
              </w:rPr>
              <w:t xml:space="preserve"> </w:t>
            </w:r>
            <w:r w:rsidR="00C60742" w:rsidRPr="003450BA">
              <w:rPr>
                <w:rFonts w:ascii="Times New Roman" w:hAnsi="Times New Roman"/>
                <w:color w:val="000000"/>
                <w:sz w:val="20"/>
              </w:rPr>
              <w:t xml:space="preserve">без податку на додану вартість </w:t>
            </w:r>
          </w:p>
        </w:tc>
      </w:tr>
      <w:tr w:rsidR="005F3FD7" w:rsidRPr="003450BA" w:rsidTr="00B62096">
        <w:trPr>
          <w:gridAfter w:val="1"/>
          <w:wAfter w:w="9835"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5F3FD7" w:rsidRPr="003450BA" w:rsidRDefault="005F3FD7" w:rsidP="0097615A">
            <w:pPr>
              <w:spacing w:before="120"/>
              <w:ind w:left="-73" w:right="-62"/>
              <w:jc w:val="center"/>
              <w:rPr>
                <w:rFonts w:ascii="Times New Roman" w:hAnsi="Times New Roman"/>
                <w:color w:val="000000"/>
                <w:sz w:val="20"/>
              </w:rPr>
            </w:pPr>
            <w:r w:rsidRPr="003450BA">
              <w:rPr>
                <w:rFonts w:ascii="Times New Roman" w:hAnsi="Times New Roman"/>
                <w:color w:val="000000"/>
                <w:sz w:val="20"/>
              </w:rPr>
              <w:t>7</w:t>
            </w:r>
          </w:p>
        </w:tc>
        <w:tc>
          <w:tcPr>
            <w:tcW w:w="3225" w:type="dxa"/>
            <w:gridSpan w:val="5"/>
            <w:tcBorders>
              <w:top w:val="single" w:sz="4" w:space="0" w:color="000000"/>
              <w:left w:val="nil"/>
              <w:bottom w:val="single" w:sz="4" w:space="0" w:color="000000"/>
              <w:right w:val="single" w:sz="4" w:space="0" w:color="000000"/>
            </w:tcBorders>
            <w:hideMark/>
          </w:tcPr>
          <w:p w:rsidR="005F3FD7" w:rsidRPr="003450BA" w:rsidRDefault="005F3FD7" w:rsidP="0097615A">
            <w:pPr>
              <w:spacing w:before="120"/>
              <w:jc w:val="center"/>
              <w:rPr>
                <w:rFonts w:ascii="Times New Roman" w:hAnsi="Times New Roman"/>
                <w:color w:val="000000"/>
                <w:sz w:val="20"/>
              </w:rPr>
            </w:pPr>
            <w:r w:rsidRPr="003450BA">
              <w:rPr>
                <w:rFonts w:ascii="Times New Roman" w:hAnsi="Times New Roman"/>
                <w:color w:val="000000"/>
                <w:sz w:val="20"/>
              </w:rPr>
              <w:t>Цільове призначення Майна</w:t>
            </w:r>
          </w:p>
          <w:p w:rsidR="005F3FD7" w:rsidRPr="003450BA" w:rsidRDefault="005F3FD7" w:rsidP="0097615A">
            <w:pPr>
              <w:spacing w:before="120"/>
              <w:jc w:val="center"/>
              <w:rPr>
                <w:rFonts w:ascii="Times New Roman" w:hAnsi="Times New Roman"/>
                <w:color w:val="000000"/>
                <w:sz w:val="20"/>
              </w:rPr>
            </w:pPr>
            <w:r w:rsidRPr="003450BA">
              <w:rPr>
                <w:rFonts w:ascii="Times New Roman" w:hAnsi="Times New Roman"/>
                <w:color w:val="000000"/>
                <w:sz w:val="20"/>
              </w:rPr>
              <w:t>(залишити одне із чотирьох формулювань пункту 7.1)</w:t>
            </w:r>
          </w:p>
        </w:tc>
        <w:tc>
          <w:tcPr>
            <w:tcW w:w="6610" w:type="dxa"/>
            <w:gridSpan w:val="14"/>
            <w:hideMark/>
          </w:tcPr>
          <w:p w:rsidR="005F3FD7" w:rsidRPr="003450BA" w:rsidRDefault="005F3FD7" w:rsidP="0097615A">
            <w:pPr>
              <w:spacing w:before="120"/>
              <w:rPr>
                <w:rFonts w:ascii="Times New Roman" w:hAnsi="Times New Roman"/>
                <w:color w:val="000000"/>
                <w:sz w:val="20"/>
              </w:rPr>
            </w:pPr>
          </w:p>
        </w:tc>
      </w:tr>
      <w:tr w:rsidR="005F3FD7" w:rsidRPr="003450BA" w:rsidTr="00D63630">
        <w:trPr>
          <w:gridAfter w:val="1"/>
          <w:wAfter w:w="9835" w:type="dxa"/>
          <w:trHeight w:val="2789"/>
        </w:trPr>
        <w:tc>
          <w:tcPr>
            <w:tcW w:w="770" w:type="dxa"/>
            <w:tcBorders>
              <w:top w:val="single" w:sz="4" w:space="0" w:color="000000"/>
              <w:left w:val="single" w:sz="4" w:space="0" w:color="000000"/>
              <w:bottom w:val="single" w:sz="4" w:space="0" w:color="000000"/>
              <w:right w:val="single" w:sz="4" w:space="0" w:color="000000"/>
            </w:tcBorders>
            <w:hideMark/>
          </w:tcPr>
          <w:p w:rsidR="005F3FD7" w:rsidRPr="003450BA" w:rsidRDefault="005F3FD7" w:rsidP="0097615A">
            <w:pPr>
              <w:spacing w:before="120"/>
              <w:ind w:left="-73" w:right="-62"/>
              <w:jc w:val="center"/>
              <w:rPr>
                <w:rFonts w:ascii="Times New Roman" w:hAnsi="Times New Roman"/>
                <w:color w:val="000000"/>
                <w:sz w:val="20"/>
              </w:rPr>
            </w:pPr>
            <w:r w:rsidRPr="003450BA">
              <w:rPr>
                <w:rFonts w:ascii="Times New Roman" w:hAnsi="Times New Roman"/>
                <w:color w:val="000000"/>
                <w:sz w:val="20"/>
              </w:rPr>
              <w:br/>
              <w:t>7.1</w:t>
            </w:r>
            <w:r w:rsidRPr="003450BA">
              <w:rPr>
                <w:rFonts w:ascii="Times New Roman" w:hAnsi="Times New Roman"/>
                <w:color w:val="000000"/>
                <w:sz w:val="20"/>
              </w:rPr>
              <w:br/>
              <w:t>(1)</w:t>
            </w:r>
          </w:p>
        </w:tc>
        <w:tc>
          <w:tcPr>
            <w:tcW w:w="9835" w:type="dxa"/>
            <w:gridSpan w:val="19"/>
            <w:tcBorders>
              <w:top w:val="single" w:sz="4" w:space="0" w:color="000000"/>
              <w:left w:val="nil"/>
              <w:bottom w:val="single" w:sz="4" w:space="0" w:color="000000"/>
              <w:right w:val="single" w:sz="4" w:space="0" w:color="000000"/>
            </w:tcBorders>
            <w:hideMark/>
          </w:tcPr>
          <w:p w:rsidR="00B62096" w:rsidRPr="003450BA" w:rsidRDefault="005F3FD7" w:rsidP="00D63630">
            <w:pPr>
              <w:spacing w:before="120"/>
              <w:jc w:val="center"/>
              <w:rPr>
                <w:rFonts w:ascii="Times New Roman" w:hAnsi="Times New Roman"/>
                <w:color w:val="000000"/>
                <w:sz w:val="20"/>
              </w:rPr>
            </w:pPr>
            <w:r w:rsidRPr="003450BA">
              <w:rPr>
                <w:rFonts w:ascii="Times New Roman" w:hAnsi="Times New Roman"/>
                <w:sz w:val="20"/>
              </w:rPr>
              <w:t xml:space="preserve">Майно може бути використане за цільовим призначенням на розсуд Орендаря, за винятком таких </w:t>
            </w:r>
            <w:r w:rsidRPr="003450BA">
              <w:rPr>
                <w:rFonts w:ascii="Times New Roman" w:hAnsi="Times New Roman"/>
                <w:color w:val="000000"/>
                <w:sz w:val="20"/>
              </w:rPr>
              <w:t>цільових призначень*</w:t>
            </w:r>
          </w:p>
        </w:tc>
      </w:tr>
      <w:tr w:rsidR="00B62096" w:rsidRPr="003450BA" w:rsidTr="00B62096">
        <w:trPr>
          <w:gridAfter w:val="1"/>
          <w:wAfter w:w="9835"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B62096" w:rsidRPr="003450BA" w:rsidRDefault="00B62096" w:rsidP="00C57F24">
            <w:pPr>
              <w:spacing w:before="120"/>
              <w:jc w:val="center"/>
              <w:rPr>
                <w:rFonts w:ascii="Times New Roman" w:hAnsi="Times New Roman"/>
                <w:color w:val="000000"/>
                <w:sz w:val="20"/>
              </w:rPr>
            </w:pPr>
            <w:r w:rsidRPr="003450BA">
              <w:rPr>
                <w:rFonts w:ascii="Times New Roman" w:hAnsi="Times New Roman"/>
                <w:color w:val="000000"/>
                <w:sz w:val="20"/>
              </w:rPr>
              <w:t>9</w:t>
            </w:r>
          </w:p>
        </w:tc>
        <w:tc>
          <w:tcPr>
            <w:tcW w:w="9835" w:type="dxa"/>
            <w:gridSpan w:val="19"/>
            <w:tcBorders>
              <w:top w:val="single" w:sz="4" w:space="0" w:color="000000"/>
              <w:left w:val="nil"/>
              <w:bottom w:val="single" w:sz="4" w:space="0" w:color="000000"/>
              <w:right w:val="single" w:sz="4" w:space="0" w:color="000000"/>
            </w:tcBorders>
            <w:hideMark/>
          </w:tcPr>
          <w:p w:rsidR="00B62096" w:rsidRPr="003450BA" w:rsidRDefault="00B62096" w:rsidP="00C57F24">
            <w:pPr>
              <w:spacing w:before="120"/>
              <w:jc w:val="center"/>
              <w:rPr>
                <w:rFonts w:ascii="Times New Roman" w:hAnsi="Times New Roman"/>
                <w:color w:val="000000"/>
                <w:sz w:val="20"/>
              </w:rPr>
            </w:pPr>
            <w:r w:rsidRPr="003450BA">
              <w:rPr>
                <w:rFonts w:ascii="Times New Roman" w:hAnsi="Times New Roman"/>
                <w:color w:val="000000"/>
                <w:sz w:val="20"/>
              </w:rPr>
              <w:t>Орендна плата та інші платежі</w:t>
            </w:r>
          </w:p>
          <w:p w:rsidR="00B62096" w:rsidRPr="003450BA" w:rsidRDefault="00B62096" w:rsidP="00C57F24">
            <w:pPr>
              <w:spacing w:before="120"/>
              <w:jc w:val="center"/>
              <w:rPr>
                <w:rFonts w:ascii="Times New Roman" w:hAnsi="Times New Roman"/>
                <w:color w:val="000000"/>
                <w:sz w:val="20"/>
              </w:rPr>
            </w:pPr>
            <w:r w:rsidRPr="003450BA">
              <w:rPr>
                <w:rFonts w:ascii="Times New Roman" w:hAnsi="Times New Roman"/>
                <w:color w:val="000000"/>
                <w:sz w:val="20"/>
              </w:rPr>
              <w:t xml:space="preserve">(залежно від типу договору залишити одне із чотирьох </w:t>
            </w:r>
            <w:r w:rsidRPr="003450BA">
              <w:rPr>
                <w:rFonts w:ascii="Times New Roman" w:hAnsi="Times New Roman"/>
                <w:color w:val="000000"/>
                <w:sz w:val="20"/>
                <w:lang w:val="ru-RU"/>
              </w:rPr>
              <w:br/>
            </w:r>
            <w:r w:rsidRPr="003450BA">
              <w:rPr>
                <w:rFonts w:ascii="Times New Roman" w:hAnsi="Times New Roman"/>
                <w:color w:val="000000"/>
                <w:sz w:val="20"/>
              </w:rPr>
              <w:t>формулювань пункту 9.1)</w:t>
            </w:r>
          </w:p>
        </w:tc>
      </w:tr>
      <w:tr w:rsidR="00B62096" w:rsidRPr="003450BA" w:rsidTr="00B62096">
        <w:trPr>
          <w:gridAfter w:val="1"/>
          <w:wAfter w:w="9835"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B62096" w:rsidRPr="003450BA" w:rsidRDefault="00B62096" w:rsidP="00D4397F">
            <w:pPr>
              <w:spacing w:before="120"/>
              <w:jc w:val="center"/>
              <w:rPr>
                <w:rFonts w:ascii="Times New Roman" w:hAnsi="Times New Roman"/>
                <w:color w:val="000000"/>
                <w:sz w:val="20"/>
              </w:rPr>
            </w:pPr>
            <w:r w:rsidRPr="003450BA">
              <w:rPr>
                <w:rFonts w:ascii="Times New Roman" w:hAnsi="Times New Roman"/>
                <w:color w:val="000000"/>
                <w:sz w:val="20"/>
              </w:rPr>
              <w:t>9.1</w:t>
            </w:r>
            <w:r w:rsidRPr="003450BA">
              <w:rPr>
                <w:rFonts w:ascii="Times New Roman" w:hAnsi="Times New Roman"/>
                <w:color w:val="000000"/>
                <w:sz w:val="20"/>
              </w:rPr>
              <w:br/>
            </w:r>
          </w:p>
        </w:tc>
        <w:tc>
          <w:tcPr>
            <w:tcW w:w="3225" w:type="dxa"/>
            <w:gridSpan w:val="5"/>
            <w:tcBorders>
              <w:top w:val="single" w:sz="4" w:space="0" w:color="000000"/>
              <w:left w:val="nil"/>
              <w:bottom w:val="single" w:sz="4" w:space="0" w:color="000000"/>
              <w:right w:val="single" w:sz="4" w:space="0" w:color="000000"/>
            </w:tcBorders>
            <w:hideMark/>
          </w:tcPr>
          <w:p w:rsidR="00B62096" w:rsidRPr="003450BA" w:rsidRDefault="00B62096" w:rsidP="00C57F24">
            <w:pPr>
              <w:spacing w:before="120"/>
              <w:rPr>
                <w:rFonts w:ascii="Times New Roman" w:hAnsi="Times New Roman"/>
                <w:color w:val="000000"/>
                <w:sz w:val="20"/>
              </w:rPr>
            </w:pPr>
            <w:r w:rsidRPr="003450BA">
              <w:rPr>
                <w:rFonts w:ascii="Times New Roman" w:hAnsi="Times New Roman"/>
                <w:color w:val="000000"/>
                <w:sz w:val="20"/>
              </w:rPr>
              <w:t>Місячна орендна плата, визначена за результатами проведення аукціону</w:t>
            </w:r>
          </w:p>
        </w:tc>
        <w:tc>
          <w:tcPr>
            <w:tcW w:w="3246" w:type="dxa"/>
            <w:gridSpan w:val="7"/>
            <w:tcBorders>
              <w:top w:val="single" w:sz="4" w:space="0" w:color="000000"/>
              <w:left w:val="nil"/>
              <w:bottom w:val="single" w:sz="4" w:space="0" w:color="000000"/>
              <w:right w:val="single" w:sz="4" w:space="0" w:color="000000"/>
            </w:tcBorders>
            <w:hideMark/>
          </w:tcPr>
          <w:p w:rsidR="00B62096" w:rsidRPr="003450BA" w:rsidRDefault="00B62096" w:rsidP="00D63630">
            <w:pPr>
              <w:spacing w:before="120"/>
              <w:rPr>
                <w:rFonts w:ascii="Times New Roman" w:hAnsi="Times New Roman"/>
                <w:color w:val="000000"/>
                <w:sz w:val="20"/>
              </w:rPr>
            </w:pPr>
            <w:r w:rsidRPr="003450BA">
              <w:rPr>
                <w:rFonts w:ascii="Times New Roman" w:hAnsi="Times New Roman"/>
                <w:color w:val="000000"/>
                <w:sz w:val="20"/>
              </w:rPr>
              <w:t xml:space="preserve">сума, гривень, без податку на додану вартість </w:t>
            </w:r>
            <w:r w:rsidR="00D63630">
              <w:rPr>
                <w:rFonts w:ascii="Times New Roman" w:hAnsi="Times New Roman"/>
                <w:color w:val="000000"/>
                <w:sz w:val="20"/>
              </w:rPr>
              <w:t xml:space="preserve">   </w:t>
            </w:r>
            <w:r w:rsidR="00DC1D61" w:rsidRPr="003450BA">
              <w:rPr>
                <w:rFonts w:ascii="Times New Roman" w:hAnsi="Times New Roman"/>
                <w:color w:val="000000"/>
                <w:sz w:val="20"/>
              </w:rPr>
              <w:t>грн</w:t>
            </w:r>
          </w:p>
        </w:tc>
        <w:tc>
          <w:tcPr>
            <w:tcW w:w="3364" w:type="dxa"/>
            <w:gridSpan w:val="7"/>
            <w:tcBorders>
              <w:top w:val="single" w:sz="4" w:space="0" w:color="000000"/>
              <w:left w:val="nil"/>
              <w:bottom w:val="single" w:sz="4" w:space="0" w:color="000000"/>
              <w:right w:val="single" w:sz="4" w:space="0" w:color="000000"/>
            </w:tcBorders>
            <w:hideMark/>
          </w:tcPr>
          <w:p w:rsidR="00D50F2E" w:rsidRDefault="00B62096" w:rsidP="00C57F24">
            <w:pPr>
              <w:spacing w:before="120"/>
              <w:rPr>
                <w:rFonts w:ascii="Times New Roman" w:hAnsi="Times New Roman"/>
                <w:color w:val="000000"/>
                <w:sz w:val="20"/>
              </w:rPr>
            </w:pPr>
            <w:r w:rsidRPr="003450BA">
              <w:rPr>
                <w:rFonts w:ascii="Times New Roman" w:hAnsi="Times New Roman"/>
                <w:color w:val="000000"/>
                <w:sz w:val="20"/>
              </w:rPr>
              <w:t xml:space="preserve">дата і реквізити протоколу електронного аукціону </w:t>
            </w:r>
          </w:p>
          <w:p w:rsidR="00B62096" w:rsidRPr="00D50F2E" w:rsidRDefault="00B62096" w:rsidP="00C57F24">
            <w:pPr>
              <w:spacing w:before="120"/>
              <w:rPr>
                <w:rFonts w:ascii="Times New Roman" w:hAnsi="Times New Roman"/>
                <w:color w:val="000000"/>
                <w:sz w:val="20"/>
              </w:rPr>
            </w:pPr>
          </w:p>
        </w:tc>
      </w:tr>
      <w:tr w:rsidR="00B62096" w:rsidRPr="003450BA" w:rsidTr="00B62096">
        <w:trPr>
          <w:gridAfter w:val="1"/>
          <w:wAfter w:w="9835" w:type="dxa"/>
          <w:trHeight w:val="320"/>
        </w:trPr>
        <w:tc>
          <w:tcPr>
            <w:tcW w:w="770" w:type="dxa"/>
            <w:tcBorders>
              <w:top w:val="single" w:sz="4" w:space="0" w:color="000000"/>
              <w:left w:val="single" w:sz="4" w:space="0" w:color="000000"/>
              <w:bottom w:val="single" w:sz="4" w:space="0" w:color="auto"/>
              <w:right w:val="single" w:sz="4" w:space="0" w:color="000000"/>
            </w:tcBorders>
            <w:hideMark/>
          </w:tcPr>
          <w:p w:rsidR="00B62096" w:rsidRPr="003450BA" w:rsidRDefault="00B62096" w:rsidP="00C57F24">
            <w:pPr>
              <w:spacing w:before="120"/>
              <w:jc w:val="center"/>
              <w:rPr>
                <w:rFonts w:ascii="Times New Roman" w:hAnsi="Times New Roman"/>
                <w:color w:val="000000"/>
                <w:sz w:val="20"/>
              </w:rPr>
            </w:pPr>
            <w:r w:rsidRPr="003450BA">
              <w:rPr>
                <w:rFonts w:ascii="Times New Roman" w:hAnsi="Times New Roman"/>
                <w:color w:val="000000"/>
                <w:sz w:val="20"/>
              </w:rPr>
              <w:t>9.2</w:t>
            </w:r>
          </w:p>
        </w:tc>
        <w:tc>
          <w:tcPr>
            <w:tcW w:w="3225" w:type="dxa"/>
            <w:gridSpan w:val="5"/>
            <w:tcBorders>
              <w:top w:val="single" w:sz="4" w:space="0" w:color="000000"/>
              <w:left w:val="nil"/>
              <w:bottom w:val="single" w:sz="4" w:space="0" w:color="auto"/>
              <w:right w:val="single" w:sz="4" w:space="0" w:color="000000"/>
            </w:tcBorders>
            <w:hideMark/>
          </w:tcPr>
          <w:p w:rsidR="00B62096" w:rsidRPr="003450BA" w:rsidRDefault="00B62096" w:rsidP="00C57F24">
            <w:pPr>
              <w:spacing w:before="120"/>
              <w:rPr>
                <w:rFonts w:ascii="Times New Roman" w:hAnsi="Times New Roman"/>
                <w:color w:val="000000"/>
                <w:sz w:val="20"/>
              </w:rPr>
            </w:pPr>
            <w:r w:rsidRPr="003450BA">
              <w:rPr>
                <w:rFonts w:ascii="Times New Roman" w:hAnsi="Times New Roman"/>
                <w:color w:val="000000"/>
                <w:sz w:val="20"/>
              </w:rPr>
              <w:t>Витрати на утримання орендованого Майна та надання комунальних послуг Орендарю</w:t>
            </w:r>
          </w:p>
          <w:p w:rsidR="00B62096" w:rsidRPr="003450BA" w:rsidRDefault="00B62096" w:rsidP="00C57F24">
            <w:pPr>
              <w:spacing w:before="120"/>
              <w:rPr>
                <w:rFonts w:ascii="Times New Roman" w:hAnsi="Times New Roman"/>
                <w:color w:val="000000"/>
                <w:sz w:val="20"/>
              </w:rPr>
            </w:pPr>
          </w:p>
        </w:tc>
        <w:tc>
          <w:tcPr>
            <w:tcW w:w="6610" w:type="dxa"/>
            <w:gridSpan w:val="14"/>
            <w:tcBorders>
              <w:top w:val="single" w:sz="4" w:space="0" w:color="000000"/>
              <w:left w:val="nil"/>
              <w:bottom w:val="single" w:sz="4" w:space="0" w:color="000000"/>
              <w:right w:val="single" w:sz="4" w:space="0" w:color="000000"/>
            </w:tcBorders>
            <w:hideMark/>
          </w:tcPr>
          <w:p w:rsidR="00B62096" w:rsidRPr="003450BA" w:rsidRDefault="00B62096" w:rsidP="00C57F24">
            <w:pPr>
              <w:spacing w:before="120"/>
              <w:rPr>
                <w:rFonts w:ascii="Times New Roman" w:hAnsi="Times New Roman"/>
                <w:color w:val="000000"/>
                <w:sz w:val="20"/>
              </w:rPr>
            </w:pPr>
            <w:r w:rsidRPr="003450BA">
              <w:rPr>
                <w:rFonts w:ascii="Times New Roman" w:hAnsi="Times New Roman"/>
                <w:color w:val="000000"/>
                <w:sz w:val="20"/>
              </w:rPr>
              <w:t xml:space="preserve">компенсуються Орендарем в порядку, передбаченому пунктом 6.5 договору </w:t>
            </w:r>
          </w:p>
        </w:tc>
      </w:tr>
      <w:tr w:rsidR="00B62096" w:rsidRPr="003450BA" w:rsidTr="00B62096">
        <w:trPr>
          <w:gridAfter w:val="1"/>
          <w:wAfter w:w="9835" w:type="dxa"/>
          <w:trHeight w:val="320"/>
        </w:trPr>
        <w:tc>
          <w:tcPr>
            <w:tcW w:w="770" w:type="dxa"/>
            <w:tcBorders>
              <w:top w:val="single" w:sz="4" w:space="0" w:color="000000"/>
              <w:left w:val="single" w:sz="4" w:space="0" w:color="000000"/>
              <w:bottom w:val="nil"/>
              <w:right w:val="single" w:sz="4" w:space="0" w:color="000000"/>
            </w:tcBorders>
            <w:hideMark/>
          </w:tcPr>
          <w:p w:rsidR="00B62096" w:rsidRPr="003450BA" w:rsidRDefault="00B62096" w:rsidP="00C57F24">
            <w:pPr>
              <w:spacing w:before="120"/>
              <w:jc w:val="center"/>
              <w:rPr>
                <w:rFonts w:ascii="Times New Roman" w:hAnsi="Times New Roman"/>
                <w:color w:val="000000"/>
                <w:sz w:val="20"/>
              </w:rPr>
            </w:pPr>
            <w:r w:rsidRPr="003450BA">
              <w:rPr>
                <w:rFonts w:ascii="Times New Roman" w:hAnsi="Times New Roman"/>
                <w:color w:val="000000"/>
                <w:sz w:val="20"/>
              </w:rPr>
              <w:t>10</w:t>
            </w:r>
          </w:p>
        </w:tc>
        <w:tc>
          <w:tcPr>
            <w:tcW w:w="9835" w:type="dxa"/>
            <w:gridSpan w:val="19"/>
            <w:tcBorders>
              <w:top w:val="single" w:sz="4" w:space="0" w:color="000000"/>
              <w:left w:val="nil"/>
              <w:bottom w:val="nil"/>
              <w:right w:val="single" w:sz="4" w:space="0" w:color="000000"/>
            </w:tcBorders>
            <w:hideMark/>
          </w:tcPr>
          <w:p w:rsidR="00B62096" w:rsidRPr="003450BA" w:rsidRDefault="00B62096" w:rsidP="00C57F24">
            <w:pPr>
              <w:spacing w:before="120"/>
              <w:jc w:val="center"/>
              <w:rPr>
                <w:rFonts w:ascii="Times New Roman" w:hAnsi="Times New Roman"/>
                <w:color w:val="000000"/>
                <w:sz w:val="20"/>
              </w:rPr>
            </w:pPr>
            <w:r w:rsidRPr="003450BA">
              <w:rPr>
                <w:rFonts w:ascii="Times New Roman" w:hAnsi="Times New Roman"/>
                <w:color w:val="000000"/>
                <w:sz w:val="20"/>
              </w:rPr>
              <w:t>Розмір авансового внеску орендної плати</w:t>
            </w:r>
          </w:p>
          <w:p w:rsidR="00B62096" w:rsidRPr="003450BA" w:rsidRDefault="00B62096" w:rsidP="00C57F24">
            <w:pPr>
              <w:spacing w:before="120"/>
              <w:jc w:val="center"/>
              <w:rPr>
                <w:rFonts w:ascii="Times New Roman" w:hAnsi="Times New Roman"/>
                <w:color w:val="000000"/>
                <w:sz w:val="20"/>
              </w:rPr>
            </w:pPr>
          </w:p>
        </w:tc>
      </w:tr>
      <w:tr w:rsidR="00B62096" w:rsidRPr="003450BA" w:rsidTr="00B62096">
        <w:trPr>
          <w:gridAfter w:val="1"/>
          <w:wAfter w:w="9835"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B62096" w:rsidRPr="003450BA" w:rsidRDefault="00B62096" w:rsidP="00C57F24">
            <w:pPr>
              <w:spacing w:before="120"/>
              <w:jc w:val="center"/>
              <w:rPr>
                <w:rFonts w:ascii="Times New Roman" w:hAnsi="Times New Roman"/>
                <w:color w:val="000000"/>
                <w:sz w:val="20"/>
              </w:rPr>
            </w:pPr>
            <w:r w:rsidRPr="003450BA">
              <w:rPr>
                <w:rFonts w:ascii="Times New Roman" w:hAnsi="Times New Roman"/>
                <w:color w:val="000000"/>
                <w:sz w:val="20"/>
              </w:rPr>
              <w:t>10.1</w:t>
            </w:r>
            <w:r w:rsidRPr="003450BA">
              <w:rPr>
                <w:rFonts w:ascii="Times New Roman" w:hAnsi="Times New Roman"/>
                <w:color w:val="000000"/>
                <w:sz w:val="20"/>
              </w:rPr>
              <w:br/>
              <w:t>(1)</w:t>
            </w:r>
          </w:p>
          <w:p w:rsidR="00B62096" w:rsidRPr="003450BA" w:rsidRDefault="00B62096" w:rsidP="00C57F24">
            <w:pPr>
              <w:spacing w:before="120"/>
              <w:jc w:val="center"/>
              <w:rPr>
                <w:rFonts w:ascii="Times New Roman" w:hAnsi="Times New Roman"/>
                <w:color w:val="000000"/>
                <w:sz w:val="20"/>
              </w:rPr>
            </w:pPr>
          </w:p>
        </w:tc>
        <w:tc>
          <w:tcPr>
            <w:tcW w:w="3225" w:type="dxa"/>
            <w:gridSpan w:val="5"/>
            <w:tcBorders>
              <w:top w:val="single" w:sz="4" w:space="0" w:color="000000"/>
              <w:left w:val="nil"/>
              <w:bottom w:val="single" w:sz="4" w:space="0" w:color="000000"/>
              <w:right w:val="single" w:sz="4" w:space="0" w:color="000000"/>
            </w:tcBorders>
            <w:hideMark/>
          </w:tcPr>
          <w:p w:rsidR="00B62096" w:rsidRPr="003450BA" w:rsidRDefault="00B62096" w:rsidP="00C57F24">
            <w:pPr>
              <w:spacing w:before="120"/>
              <w:rPr>
                <w:rFonts w:ascii="Times New Roman" w:hAnsi="Times New Roman"/>
                <w:color w:val="000000"/>
                <w:sz w:val="20"/>
              </w:rPr>
            </w:pPr>
            <w:r w:rsidRPr="003450BA">
              <w:rPr>
                <w:rFonts w:ascii="Times New Roman" w:hAnsi="Times New Roman"/>
                <w:color w:val="000000"/>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4"/>
            <w:tcBorders>
              <w:top w:val="single" w:sz="4" w:space="0" w:color="000000"/>
              <w:left w:val="nil"/>
              <w:bottom w:val="single" w:sz="4" w:space="0" w:color="000000"/>
              <w:right w:val="single" w:sz="4" w:space="0" w:color="000000"/>
            </w:tcBorders>
          </w:tcPr>
          <w:p w:rsidR="00B62096" w:rsidRPr="003450BA" w:rsidRDefault="00B62096" w:rsidP="00C57F24">
            <w:pPr>
              <w:spacing w:before="120"/>
              <w:rPr>
                <w:rFonts w:ascii="Times New Roman" w:hAnsi="Times New Roman"/>
                <w:color w:val="000000"/>
                <w:sz w:val="20"/>
              </w:rPr>
            </w:pPr>
            <w:r w:rsidRPr="003450BA">
              <w:rPr>
                <w:rFonts w:ascii="Times New Roman" w:hAnsi="Times New Roman"/>
                <w:color w:val="000000"/>
                <w:sz w:val="20"/>
              </w:rPr>
              <w:t xml:space="preserve">сума, гривень, без податку на додану вартість </w:t>
            </w:r>
            <w:r w:rsidR="008A00CE" w:rsidRPr="003450BA">
              <w:rPr>
                <w:rFonts w:ascii="Times New Roman" w:hAnsi="Times New Roman"/>
                <w:color w:val="000000"/>
                <w:sz w:val="20"/>
              </w:rPr>
              <w:t xml:space="preserve"> грн</w:t>
            </w:r>
            <w:r w:rsidRPr="003450BA">
              <w:rPr>
                <w:rFonts w:ascii="Times New Roman" w:hAnsi="Times New Roman"/>
                <w:color w:val="000000"/>
                <w:sz w:val="20"/>
              </w:rPr>
              <w:t>*</w:t>
            </w:r>
          </w:p>
          <w:p w:rsidR="00B62096" w:rsidRPr="003450BA" w:rsidRDefault="00B62096" w:rsidP="00C57F24">
            <w:pPr>
              <w:spacing w:before="120"/>
              <w:ind w:left="248"/>
              <w:rPr>
                <w:rFonts w:ascii="Times New Roman" w:hAnsi="Times New Roman"/>
                <w:color w:val="000000"/>
                <w:sz w:val="20"/>
              </w:rPr>
            </w:pPr>
          </w:p>
          <w:p w:rsidR="00B62096" w:rsidRPr="003450BA" w:rsidRDefault="00B62096" w:rsidP="00C57F24">
            <w:pPr>
              <w:spacing w:before="120"/>
              <w:rPr>
                <w:rFonts w:ascii="Times New Roman" w:hAnsi="Times New Roman"/>
                <w:color w:val="000000"/>
                <w:sz w:val="20"/>
              </w:rPr>
            </w:pPr>
            <w:r w:rsidRPr="003450BA">
              <w:rPr>
                <w:rFonts w:ascii="Times New Roman" w:hAnsi="Times New Roman"/>
                <w:color w:val="000000"/>
                <w:sz w:val="20"/>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B62096" w:rsidRPr="003450BA" w:rsidTr="00B62096">
        <w:trPr>
          <w:gridAfter w:val="1"/>
          <w:wAfter w:w="9835" w:type="dxa"/>
          <w:trHeight w:val="320"/>
        </w:trPr>
        <w:tc>
          <w:tcPr>
            <w:tcW w:w="10605" w:type="dxa"/>
            <w:gridSpan w:val="20"/>
            <w:tcBorders>
              <w:top w:val="single" w:sz="4" w:space="0" w:color="000000"/>
              <w:left w:val="single" w:sz="4" w:space="0" w:color="000000"/>
              <w:bottom w:val="single" w:sz="4" w:space="0" w:color="auto"/>
              <w:right w:val="single" w:sz="4" w:space="0" w:color="000000"/>
            </w:tcBorders>
            <w:hideMark/>
          </w:tcPr>
          <w:p w:rsidR="00B62096" w:rsidRPr="003450BA" w:rsidRDefault="00B62096" w:rsidP="00C57F24">
            <w:pPr>
              <w:spacing w:before="120"/>
              <w:jc w:val="center"/>
              <w:rPr>
                <w:rFonts w:ascii="Times New Roman" w:hAnsi="Times New Roman"/>
                <w:color w:val="FF0000"/>
                <w:sz w:val="20"/>
              </w:rPr>
            </w:pPr>
          </w:p>
        </w:tc>
      </w:tr>
      <w:tr w:rsidR="00B62096" w:rsidRPr="003450BA" w:rsidTr="00B62096">
        <w:trPr>
          <w:gridAfter w:val="1"/>
          <w:wAfter w:w="9835" w:type="dxa"/>
          <w:trHeight w:val="320"/>
        </w:trPr>
        <w:tc>
          <w:tcPr>
            <w:tcW w:w="770" w:type="dxa"/>
            <w:vMerge w:val="restart"/>
            <w:tcBorders>
              <w:top w:val="single" w:sz="4" w:space="0" w:color="000000"/>
              <w:left w:val="single" w:sz="4" w:space="0" w:color="000000"/>
              <w:bottom w:val="single" w:sz="4" w:space="0" w:color="auto"/>
              <w:right w:val="single" w:sz="4" w:space="0" w:color="000000"/>
            </w:tcBorders>
            <w:hideMark/>
          </w:tcPr>
          <w:p w:rsidR="00B62096" w:rsidRPr="003450BA" w:rsidRDefault="00B62096" w:rsidP="00C57F24">
            <w:pPr>
              <w:spacing w:before="120"/>
              <w:jc w:val="center"/>
              <w:rPr>
                <w:rFonts w:ascii="Times New Roman" w:hAnsi="Times New Roman"/>
                <w:color w:val="000000"/>
                <w:sz w:val="20"/>
              </w:rPr>
            </w:pPr>
            <w:r w:rsidRPr="003450BA">
              <w:rPr>
                <w:rFonts w:ascii="Times New Roman" w:hAnsi="Times New Roman"/>
                <w:color w:val="000000"/>
                <w:sz w:val="20"/>
              </w:rPr>
              <w:t>11</w:t>
            </w:r>
          </w:p>
        </w:tc>
        <w:tc>
          <w:tcPr>
            <w:tcW w:w="3225" w:type="dxa"/>
            <w:gridSpan w:val="5"/>
            <w:vMerge w:val="restart"/>
            <w:tcBorders>
              <w:top w:val="single" w:sz="4" w:space="0" w:color="000000"/>
              <w:left w:val="nil"/>
              <w:bottom w:val="nil"/>
              <w:right w:val="single" w:sz="4" w:space="0" w:color="000000"/>
            </w:tcBorders>
            <w:hideMark/>
          </w:tcPr>
          <w:p w:rsidR="00B62096" w:rsidRPr="003450BA" w:rsidRDefault="00B62096" w:rsidP="00C57F24">
            <w:pPr>
              <w:spacing w:before="120"/>
              <w:rPr>
                <w:rFonts w:ascii="Times New Roman" w:hAnsi="Times New Roman"/>
                <w:color w:val="000000"/>
                <w:sz w:val="20"/>
              </w:rPr>
            </w:pPr>
            <w:r w:rsidRPr="003450BA">
              <w:rPr>
                <w:rFonts w:ascii="Times New Roman" w:hAnsi="Times New Roman"/>
                <w:color w:val="000000"/>
                <w:sz w:val="20"/>
              </w:rPr>
              <w:t>Сума забезпечувального депозиту</w:t>
            </w:r>
          </w:p>
        </w:tc>
        <w:tc>
          <w:tcPr>
            <w:tcW w:w="6610" w:type="dxa"/>
            <w:gridSpan w:val="14"/>
            <w:tcBorders>
              <w:top w:val="single" w:sz="4" w:space="0" w:color="000000"/>
              <w:left w:val="nil"/>
              <w:bottom w:val="single" w:sz="4" w:space="0" w:color="000000"/>
              <w:right w:val="single" w:sz="4" w:space="0" w:color="000000"/>
            </w:tcBorders>
            <w:hideMark/>
          </w:tcPr>
          <w:p w:rsidR="00B62096" w:rsidRPr="003450BA" w:rsidRDefault="00B62096" w:rsidP="00C57F24">
            <w:pPr>
              <w:spacing w:before="120"/>
              <w:ind w:left="10"/>
              <w:rPr>
                <w:rFonts w:ascii="Times New Roman" w:hAnsi="Times New Roman"/>
                <w:color w:val="000000"/>
                <w:sz w:val="20"/>
              </w:rPr>
            </w:pPr>
            <w:r w:rsidRPr="003450BA">
              <w:rPr>
                <w:rFonts w:ascii="Times New Roman" w:hAnsi="Times New Roman"/>
                <w:color w:val="000000"/>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B62096" w:rsidRPr="003450BA" w:rsidRDefault="00B62096" w:rsidP="00C57F24">
            <w:pPr>
              <w:spacing w:before="120"/>
              <w:ind w:left="10"/>
              <w:rPr>
                <w:rFonts w:ascii="Times New Roman" w:hAnsi="Times New Roman"/>
                <w:color w:val="000000"/>
                <w:sz w:val="20"/>
              </w:rPr>
            </w:pPr>
            <w:r w:rsidRPr="003450BA">
              <w:rPr>
                <w:rFonts w:ascii="Times New Roman" w:hAnsi="Times New Roman"/>
                <w:color w:val="000000"/>
                <w:sz w:val="20"/>
              </w:rPr>
              <w:t xml:space="preserve">гривень, без податку на додану вартість _____________ </w:t>
            </w:r>
          </w:p>
        </w:tc>
      </w:tr>
      <w:tr w:rsidR="00B62096" w:rsidRPr="003450BA" w:rsidTr="00B62096">
        <w:trPr>
          <w:gridAfter w:val="1"/>
          <w:wAfter w:w="9835" w:type="dxa"/>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B62096" w:rsidRPr="003450BA" w:rsidRDefault="00B62096" w:rsidP="00C57F24">
            <w:pPr>
              <w:rPr>
                <w:rFonts w:ascii="Times New Roman" w:hAnsi="Times New Roman"/>
                <w:color w:val="000000"/>
                <w:sz w:val="20"/>
              </w:rPr>
            </w:pPr>
          </w:p>
        </w:tc>
        <w:tc>
          <w:tcPr>
            <w:tcW w:w="3225" w:type="dxa"/>
            <w:gridSpan w:val="5"/>
            <w:vMerge/>
            <w:tcBorders>
              <w:top w:val="single" w:sz="4" w:space="0" w:color="000000"/>
              <w:left w:val="nil"/>
              <w:bottom w:val="nil"/>
              <w:right w:val="single" w:sz="4" w:space="0" w:color="000000"/>
            </w:tcBorders>
            <w:vAlign w:val="center"/>
            <w:hideMark/>
          </w:tcPr>
          <w:p w:rsidR="00B62096" w:rsidRPr="003450BA" w:rsidRDefault="00B62096" w:rsidP="00C57F24">
            <w:pPr>
              <w:rPr>
                <w:rFonts w:ascii="Times New Roman" w:hAnsi="Times New Roman"/>
                <w:color w:val="000000"/>
                <w:sz w:val="20"/>
              </w:rPr>
            </w:pPr>
          </w:p>
        </w:tc>
        <w:tc>
          <w:tcPr>
            <w:tcW w:w="6610" w:type="dxa"/>
            <w:gridSpan w:val="14"/>
            <w:tcBorders>
              <w:top w:val="single" w:sz="4" w:space="0" w:color="000000"/>
              <w:left w:val="nil"/>
              <w:bottom w:val="single" w:sz="4" w:space="0" w:color="000000"/>
              <w:right w:val="single" w:sz="4" w:space="0" w:color="000000"/>
            </w:tcBorders>
            <w:hideMark/>
          </w:tcPr>
          <w:p w:rsidR="00B62096" w:rsidRPr="003450BA" w:rsidRDefault="00B62096" w:rsidP="00C57F24">
            <w:pPr>
              <w:spacing w:before="120"/>
              <w:rPr>
                <w:rFonts w:ascii="Times New Roman" w:hAnsi="Times New Roman"/>
                <w:color w:val="000000"/>
                <w:sz w:val="20"/>
              </w:rPr>
            </w:pPr>
          </w:p>
        </w:tc>
      </w:tr>
      <w:tr w:rsidR="00B62096" w:rsidRPr="003450BA" w:rsidTr="00B62096">
        <w:trPr>
          <w:gridAfter w:val="1"/>
          <w:wAfter w:w="9835" w:type="dxa"/>
          <w:trHeight w:val="432"/>
        </w:trPr>
        <w:tc>
          <w:tcPr>
            <w:tcW w:w="770" w:type="dxa"/>
            <w:tcBorders>
              <w:top w:val="single" w:sz="4" w:space="0" w:color="auto"/>
              <w:left w:val="single" w:sz="4" w:space="0" w:color="000000"/>
              <w:bottom w:val="single" w:sz="4" w:space="0" w:color="000000"/>
              <w:right w:val="single" w:sz="4" w:space="0" w:color="000000"/>
            </w:tcBorders>
            <w:hideMark/>
          </w:tcPr>
          <w:p w:rsidR="00B62096" w:rsidRPr="003450BA" w:rsidRDefault="00B62096" w:rsidP="00C57F24">
            <w:pPr>
              <w:spacing w:before="120"/>
              <w:jc w:val="center"/>
              <w:rPr>
                <w:rFonts w:ascii="Times New Roman" w:hAnsi="Times New Roman"/>
                <w:color w:val="000000"/>
                <w:sz w:val="20"/>
                <w:lang w:val="en-US"/>
              </w:rPr>
            </w:pPr>
            <w:r w:rsidRPr="003450BA">
              <w:rPr>
                <w:rFonts w:ascii="Times New Roman" w:hAnsi="Times New Roman"/>
                <w:color w:val="000000"/>
                <w:sz w:val="20"/>
              </w:rPr>
              <w:t>12</w:t>
            </w:r>
          </w:p>
        </w:tc>
        <w:tc>
          <w:tcPr>
            <w:tcW w:w="9835" w:type="dxa"/>
            <w:gridSpan w:val="19"/>
            <w:tcBorders>
              <w:top w:val="single" w:sz="4" w:space="0" w:color="000000"/>
              <w:left w:val="nil"/>
              <w:bottom w:val="single" w:sz="4" w:space="0" w:color="000000"/>
              <w:right w:val="single" w:sz="4" w:space="0" w:color="000000"/>
            </w:tcBorders>
            <w:hideMark/>
          </w:tcPr>
          <w:p w:rsidR="00B62096" w:rsidRPr="003450BA" w:rsidRDefault="00B62096" w:rsidP="00C57F24">
            <w:pPr>
              <w:spacing w:before="120"/>
              <w:ind w:left="248"/>
              <w:jc w:val="center"/>
              <w:rPr>
                <w:rFonts w:ascii="Times New Roman" w:hAnsi="Times New Roman"/>
                <w:color w:val="000000"/>
                <w:sz w:val="20"/>
              </w:rPr>
            </w:pPr>
            <w:r w:rsidRPr="003450BA">
              <w:rPr>
                <w:rFonts w:ascii="Times New Roman" w:hAnsi="Times New Roman"/>
                <w:color w:val="000000"/>
                <w:sz w:val="20"/>
              </w:rPr>
              <w:t>Строк договору</w:t>
            </w:r>
          </w:p>
          <w:p w:rsidR="00B62096" w:rsidRPr="003450BA" w:rsidRDefault="00B62096" w:rsidP="00C57F24">
            <w:pPr>
              <w:spacing w:before="120"/>
              <w:ind w:left="248"/>
              <w:jc w:val="center"/>
              <w:rPr>
                <w:rFonts w:ascii="Times New Roman" w:hAnsi="Times New Roman"/>
                <w:color w:val="000000"/>
                <w:sz w:val="20"/>
              </w:rPr>
            </w:pPr>
          </w:p>
        </w:tc>
      </w:tr>
      <w:tr w:rsidR="00B62096" w:rsidRPr="003450BA" w:rsidTr="00B62096">
        <w:trPr>
          <w:gridAfter w:val="1"/>
          <w:wAfter w:w="9835"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B62096" w:rsidRPr="003450BA" w:rsidRDefault="00B62096" w:rsidP="00C57F24">
            <w:pPr>
              <w:spacing w:before="120"/>
              <w:jc w:val="center"/>
              <w:rPr>
                <w:rFonts w:ascii="Times New Roman" w:hAnsi="Times New Roman"/>
                <w:color w:val="000000"/>
                <w:sz w:val="20"/>
              </w:rPr>
            </w:pPr>
            <w:r w:rsidRPr="003450BA">
              <w:rPr>
                <w:rFonts w:ascii="Times New Roman" w:hAnsi="Times New Roman"/>
                <w:color w:val="000000"/>
                <w:sz w:val="20"/>
              </w:rPr>
              <w:t>12.1</w:t>
            </w:r>
            <w:r w:rsidRPr="003450BA">
              <w:rPr>
                <w:rFonts w:ascii="Times New Roman" w:hAnsi="Times New Roman"/>
                <w:color w:val="000000"/>
                <w:sz w:val="20"/>
              </w:rPr>
              <w:br/>
              <w:t>(1)</w:t>
            </w:r>
          </w:p>
          <w:p w:rsidR="00B62096" w:rsidRPr="003450BA" w:rsidRDefault="00B62096" w:rsidP="00C57F24">
            <w:pPr>
              <w:spacing w:before="120"/>
              <w:jc w:val="center"/>
              <w:rPr>
                <w:rFonts w:ascii="Times New Roman" w:hAnsi="Times New Roman"/>
                <w:color w:val="000000"/>
                <w:sz w:val="20"/>
              </w:rPr>
            </w:pPr>
          </w:p>
        </w:tc>
        <w:tc>
          <w:tcPr>
            <w:tcW w:w="9835" w:type="dxa"/>
            <w:gridSpan w:val="19"/>
            <w:tcBorders>
              <w:top w:val="single" w:sz="4" w:space="0" w:color="000000"/>
              <w:left w:val="nil"/>
              <w:bottom w:val="single" w:sz="4" w:space="0" w:color="000000"/>
              <w:right w:val="single" w:sz="4" w:space="0" w:color="000000"/>
            </w:tcBorders>
          </w:tcPr>
          <w:p w:rsidR="00B62096" w:rsidRPr="003450BA" w:rsidRDefault="00B62096" w:rsidP="00C57F24">
            <w:pPr>
              <w:spacing w:before="120"/>
              <w:ind w:left="-35"/>
              <w:jc w:val="center"/>
              <w:rPr>
                <w:rFonts w:ascii="Times New Roman" w:hAnsi="Times New Roman"/>
                <w:color w:val="000000"/>
                <w:sz w:val="20"/>
              </w:rPr>
            </w:pPr>
          </w:p>
          <w:p w:rsidR="00B62096" w:rsidRPr="003450BA" w:rsidRDefault="00B62096" w:rsidP="00D4397F">
            <w:pPr>
              <w:spacing w:before="120"/>
              <w:ind w:left="-35"/>
              <w:jc w:val="center"/>
              <w:rPr>
                <w:rFonts w:ascii="Times New Roman" w:hAnsi="Times New Roman"/>
                <w:color w:val="000000"/>
                <w:sz w:val="20"/>
              </w:rPr>
            </w:pPr>
            <w:r w:rsidRPr="003450BA">
              <w:rPr>
                <w:rFonts w:ascii="Times New Roman" w:hAnsi="Times New Roman"/>
                <w:color w:val="000000"/>
                <w:sz w:val="20"/>
              </w:rPr>
              <w:t>5 років  з дати набрання чинності цим договором</w:t>
            </w:r>
          </w:p>
        </w:tc>
      </w:tr>
      <w:tr w:rsidR="00B62096" w:rsidRPr="003450BA" w:rsidTr="00B62096">
        <w:trPr>
          <w:gridAfter w:val="1"/>
          <w:wAfter w:w="9835" w:type="dxa"/>
          <w:trHeight w:val="320"/>
        </w:trPr>
        <w:tc>
          <w:tcPr>
            <w:tcW w:w="770" w:type="dxa"/>
            <w:tcBorders>
              <w:top w:val="single" w:sz="4" w:space="0" w:color="auto"/>
              <w:left w:val="single" w:sz="4" w:space="0" w:color="000000"/>
              <w:bottom w:val="single" w:sz="4" w:space="0" w:color="000000"/>
              <w:right w:val="single" w:sz="4" w:space="0" w:color="000000"/>
            </w:tcBorders>
            <w:hideMark/>
          </w:tcPr>
          <w:p w:rsidR="00B62096" w:rsidRPr="003450BA" w:rsidRDefault="00B62096" w:rsidP="00C57F24">
            <w:pPr>
              <w:spacing w:before="120"/>
              <w:jc w:val="center"/>
              <w:rPr>
                <w:rFonts w:ascii="Times New Roman" w:hAnsi="Times New Roman"/>
                <w:color w:val="000000"/>
                <w:sz w:val="20"/>
              </w:rPr>
            </w:pPr>
            <w:r w:rsidRPr="003450BA">
              <w:rPr>
                <w:rFonts w:ascii="Times New Roman" w:hAnsi="Times New Roman"/>
                <w:color w:val="000000"/>
                <w:sz w:val="20"/>
              </w:rPr>
              <w:lastRenderedPageBreak/>
              <w:t>13</w:t>
            </w:r>
          </w:p>
        </w:tc>
        <w:tc>
          <w:tcPr>
            <w:tcW w:w="3225" w:type="dxa"/>
            <w:gridSpan w:val="5"/>
            <w:tcBorders>
              <w:top w:val="single" w:sz="4" w:space="0" w:color="auto"/>
              <w:left w:val="nil"/>
              <w:bottom w:val="single" w:sz="4" w:space="0" w:color="000000"/>
              <w:right w:val="single" w:sz="4" w:space="0" w:color="000000"/>
            </w:tcBorders>
            <w:hideMark/>
          </w:tcPr>
          <w:p w:rsidR="00B62096" w:rsidRPr="003450BA" w:rsidRDefault="00B62096" w:rsidP="00C57F24">
            <w:pPr>
              <w:spacing w:before="120"/>
              <w:rPr>
                <w:rFonts w:ascii="Times New Roman" w:hAnsi="Times New Roman"/>
                <w:color w:val="000000"/>
                <w:sz w:val="20"/>
              </w:rPr>
            </w:pPr>
            <w:r w:rsidRPr="003450BA">
              <w:rPr>
                <w:rFonts w:ascii="Times New Roman" w:hAnsi="Times New Roman"/>
                <w:color w:val="000000"/>
                <w:sz w:val="20"/>
              </w:rPr>
              <w:t>Згода на суборенду</w:t>
            </w:r>
            <w:r w:rsidRPr="003450BA">
              <w:rPr>
                <w:rFonts w:ascii="Times New Roman" w:hAnsi="Times New Roman"/>
                <w:color w:val="000000"/>
                <w:sz w:val="20"/>
                <w:vertAlign w:val="superscript"/>
              </w:rPr>
              <w:t>4</w:t>
            </w:r>
          </w:p>
        </w:tc>
        <w:tc>
          <w:tcPr>
            <w:tcW w:w="6610" w:type="dxa"/>
            <w:gridSpan w:val="14"/>
            <w:tcBorders>
              <w:top w:val="single" w:sz="4" w:space="0" w:color="auto"/>
              <w:left w:val="nil"/>
              <w:bottom w:val="single" w:sz="4" w:space="0" w:color="000000"/>
              <w:right w:val="single" w:sz="4" w:space="0" w:color="000000"/>
            </w:tcBorders>
            <w:hideMark/>
          </w:tcPr>
          <w:p w:rsidR="00B62096" w:rsidRPr="003450BA" w:rsidRDefault="00B62096" w:rsidP="00D4397F">
            <w:pPr>
              <w:spacing w:before="120"/>
              <w:rPr>
                <w:rFonts w:ascii="Times New Roman" w:hAnsi="Times New Roman"/>
                <w:color w:val="000000"/>
                <w:sz w:val="20"/>
              </w:rPr>
            </w:pPr>
            <w:r w:rsidRPr="003450BA">
              <w:rPr>
                <w:rFonts w:ascii="Times New Roman" w:hAnsi="Times New Roman"/>
                <w:color w:val="000000"/>
                <w:sz w:val="20"/>
              </w:rPr>
              <w:t>Орендодавець</w:t>
            </w:r>
            <w:r w:rsidR="00D4397F" w:rsidRPr="003450BA">
              <w:rPr>
                <w:rFonts w:ascii="Times New Roman" w:hAnsi="Times New Roman"/>
                <w:color w:val="000000"/>
                <w:sz w:val="20"/>
                <w:lang w:val="ru-RU"/>
              </w:rPr>
              <w:t xml:space="preserve"> </w:t>
            </w:r>
            <w:r w:rsidRPr="003450BA">
              <w:rPr>
                <w:rFonts w:ascii="Times New Roman" w:hAnsi="Times New Roman"/>
                <w:color w:val="000000"/>
                <w:sz w:val="20"/>
              </w:rPr>
              <w:t>не надав</w:t>
            </w:r>
            <w:r w:rsidR="00D4397F" w:rsidRPr="003450BA">
              <w:rPr>
                <w:rFonts w:ascii="Times New Roman" w:hAnsi="Times New Roman"/>
                <w:color w:val="000000"/>
                <w:sz w:val="20"/>
                <w:lang w:val="ru-RU"/>
              </w:rPr>
              <w:t xml:space="preserve"> </w:t>
            </w:r>
            <w:r w:rsidRPr="003450BA">
              <w:rPr>
                <w:rFonts w:ascii="Times New Roman" w:hAnsi="Times New Roman"/>
                <w:color w:val="000000"/>
                <w:sz w:val="20"/>
              </w:rPr>
              <w:t>згоду на передачу майна в суборенду згідно з оголошенням про передачу майна в оренду</w:t>
            </w:r>
          </w:p>
        </w:tc>
      </w:tr>
      <w:tr w:rsidR="00B62096" w:rsidRPr="003450BA" w:rsidTr="00B62096">
        <w:trPr>
          <w:gridAfter w:val="1"/>
          <w:wAfter w:w="9835" w:type="dxa"/>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B62096" w:rsidRPr="003450BA" w:rsidRDefault="00B62096" w:rsidP="00C57F24">
            <w:pPr>
              <w:spacing w:before="120"/>
              <w:jc w:val="center"/>
              <w:rPr>
                <w:rFonts w:ascii="Times New Roman" w:hAnsi="Times New Roman"/>
                <w:color w:val="000000"/>
                <w:sz w:val="20"/>
              </w:rPr>
            </w:pPr>
            <w:r w:rsidRPr="003450BA">
              <w:rPr>
                <w:rFonts w:ascii="Times New Roman" w:hAnsi="Times New Roman"/>
                <w:color w:val="000000"/>
                <w:sz w:val="20"/>
              </w:rPr>
              <w:t>14</w:t>
            </w:r>
          </w:p>
        </w:tc>
        <w:tc>
          <w:tcPr>
            <w:tcW w:w="3225" w:type="dxa"/>
            <w:gridSpan w:val="5"/>
            <w:vMerge w:val="restart"/>
            <w:tcBorders>
              <w:top w:val="single" w:sz="4" w:space="0" w:color="000000"/>
              <w:left w:val="nil"/>
              <w:bottom w:val="single" w:sz="4" w:space="0" w:color="000000"/>
              <w:right w:val="single" w:sz="4" w:space="0" w:color="000000"/>
            </w:tcBorders>
            <w:hideMark/>
          </w:tcPr>
          <w:p w:rsidR="00B62096" w:rsidRPr="003450BA" w:rsidRDefault="00B62096" w:rsidP="00C57F24">
            <w:pPr>
              <w:spacing w:before="120"/>
              <w:rPr>
                <w:rFonts w:ascii="Times New Roman" w:hAnsi="Times New Roman"/>
                <w:color w:val="000000"/>
                <w:sz w:val="20"/>
              </w:rPr>
            </w:pPr>
            <w:r w:rsidRPr="003450BA">
              <w:rPr>
                <w:rFonts w:ascii="Times New Roman" w:hAnsi="Times New Roman"/>
                <w:color w:val="000000"/>
                <w:sz w:val="20"/>
              </w:rPr>
              <w:t>Додаткові умови оренди</w:t>
            </w:r>
          </w:p>
        </w:tc>
        <w:tc>
          <w:tcPr>
            <w:tcW w:w="6610" w:type="dxa"/>
            <w:gridSpan w:val="14"/>
            <w:tcBorders>
              <w:top w:val="single" w:sz="4" w:space="0" w:color="000000"/>
              <w:left w:val="nil"/>
              <w:bottom w:val="single" w:sz="4" w:space="0" w:color="000000"/>
              <w:right w:val="single" w:sz="4" w:space="0" w:color="000000"/>
            </w:tcBorders>
            <w:hideMark/>
          </w:tcPr>
          <w:p w:rsidR="00B62096" w:rsidRPr="003450BA" w:rsidRDefault="00B62096" w:rsidP="00D4397F">
            <w:pPr>
              <w:spacing w:before="120"/>
              <w:jc w:val="both"/>
              <w:rPr>
                <w:rFonts w:ascii="Times New Roman" w:hAnsi="Times New Roman"/>
                <w:color w:val="000000"/>
                <w:sz w:val="20"/>
              </w:rPr>
            </w:pPr>
            <w:r w:rsidRPr="003450BA">
              <w:rPr>
                <w:rFonts w:ascii="Times New Roman" w:hAnsi="Times New Roman"/>
                <w:sz w:val="20"/>
              </w:rPr>
              <w:t xml:space="preserve">дотримуватись умов </w:t>
            </w:r>
            <w:proofErr w:type="spellStart"/>
            <w:r w:rsidRPr="003450BA">
              <w:rPr>
                <w:rFonts w:ascii="Times New Roman" w:hAnsi="Times New Roman"/>
                <w:sz w:val="20"/>
              </w:rPr>
              <w:t>пам'яткоохоронного</w:t>
            </w:r>
            <w:proofErr w:type="spellEnd"/>
            <w:r w:rsidRPr="003450BA">
              <w:rPr>
                <w:rFonts w:ascii="Times New Roman" w:hAnsi="Times New Roman"/>
                <w:sz w:val="20"/>
              </w:rPr>
              <w:t xml:space="preserve"> законодавства, зокрема ЗУ "Про охорону культурної спадщини" та умов охоронного договору на пам'ятку культурної спадщини</w:t>
            </w:r>
          </w:p>
        </w:tc>
      </w:tr>
      <w:tr w:rsidR="00B62096" w:rsidRPr="003450BA" w:rsidTr="00B62096">
        <w:trPr>
          <w:gridAfter w:val="1"/>
          <w:wAfter w:w="9835" w:type="dxa"/>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B62096" w:rsidRPr="003450BA" w:rsidRDefault="00B62096" w:rsidP="00C57F24">
            <w:pPr>
              <w:rPr>
                <w:rFonts w:ascii="Times New Roman" w:hAnsi="Times New Roman"/>
                <w:color w:val="000000"/>
                <w:sz w:val="20"/>
              </w:rPr>
            </w:pPr>
          </w:p>
        </w:tc>
        <w:tc>
          <w:tcPr>
            <w:tcW w:w="3225" w:type="dxa"/>
            <w:gridSpan w:val="5"/>
            <w:vMerge/>
            <w:tcBorders>
              <w:top w:val="single" w:sz="4" w:space="0" w:color="000000"/>
              <w:left w:val="nil"/>
              <w:bottom w:val="single" w:sz="4" w:space="0" w:color="000000"/>
              <w:right w:val="single" w:sz="4" w:space="0" w:color="000000"/>
            </w:tcBorders>
            <w:vAlign w:val="center"/>
            <w:hideMark/>
          </w:tcPr>
          <w:p w:rsidR="00B62096" w:rsidRPr="003450BA" w:rsidRDefault="00B62096" w:rsidP="00C57F24">
            <w:pPr>
              <w:rPr>
                <w:rFonts w:ascii="Times New Roman" w:hAnsi="Times New Roman"/>
                <w:color w:val="000000"/>
                <w:sz w:val="20"/>
              </w:rPr>
            </w:pPr>
          </w:p>
        </w:tc>
        <w:tc>
          <w:tcPr>
            <w:tcW w:w="6610" w:type="dxa"/>
            <w:gridSpan w:val="14"/>
            <w:tcBorders>
              <w:top w:val="single" w:sz="4" w:space="0" w:color="000000"/>
              <w:left w:val="nil"/>
              <w:bottom w:val="single" w:sz="4" w:space="0" w:color="000000"/>
              <w:right w:val="single" w:sz="4" w:space="0" w:color="000000"/>
            </w:tcBorders>
            <w:hideMark/>
          </w:tcPr>
          <w:p w:rsidR="00B62096" w:rsidRPr="003450BA" w:rsidRDefault="00B62096" w:rsidP="00C57F24">
            <w:pPr>
              <w:spacing w:before="120"/>
              <w:rPr>
                <w:rFonts w:ascii="Times New Roman" w:hAnsi="Times New Roman"/>
                <w:color w:val="000000"/>
                <w:sz w:val="20"/>
              </w:rPr>
            </w:pPr>
            <w:r w:rsidRPr="003450BA">
              <w:rPr>
                <w:rFonts w:ascii="Times New Roman" w:hAnsi="Times New Roman"/>
                <w:color w:val="000000"/>
                <w:sz w:val="20"/>
              </w:rPr>
              <w:t>встановлені рішенням уповноваженого органу відповідно до рішення такого органу</w:t>
            </w:r>
          </w:p>
          <w:p w:rsidR="00B62096" w:rsidRPr="003450BA" w:rsidRDefault="00B62096" w:rsidP="00C57F24">
            <w:pPr>
              <w:spacing w:before="120"/>
              <w:rPr>
                <w:rFonts w:ascii="Times New Roman" w:hAnsi="Times New Roman"/>
                <w:color w:val="000000"/>
                <w:sz w:val="20"/>
              </w:rPr>
            </w:pPr>
            <w:r w:rsidRPr="003450BA">
              <w:rPr>
                <w:rFonts w:ascii="Times New Roman" w:hAnsi="Times New Roman"/>
                <w:color w:val="000000"/>
                <w:sz w:val="20"/>
              </w:rPr>
              <w:t>уповноважений орган</w:t>
            </w:r>
          </w:p>
          <w:p w:rsidR="00B62096" w:rsidRPr="003450BA" w:rsidRDefault="00B62096" w:rsidP="00C57F24">
            <w:pPr>
              <w:spacing w:before="120"/>
              <w:rPr>
                <w:rFonts w:ascii="Times New Roman" w:hAnsi="Times New Roman"/>
                <w:color w:val="000000"/>
                <w:sz w:val="20"/>
              </w:rPr>
            </w:pPr>
            <w:r w:rsidRPr="003450BA">
              <w:rPr>
                <w:rFonts w:ascii="Times New Roman" w:hAnsi="Times New Roman"/>
                <w:color w:val="000000"/>
                <w:sz w:val="20"/>
              </w:rPr>
              <w:t>дата і номер рішення уповноваженого органу</w:t>
            </w:r>
          </w:p>
        </w:tc>
      </w:tr>
      <w:tr w:rsidR="00811EB9" w:rsidRPr="003450BA" w:rsidTr="00B62096">
        <w:trPr>
          <w:gridAfter w:val="1"/>
          <w:wAfter w:w="9835" w:type="dxa"/>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811EB9" w:rsidRPr="003450BA" w:rsidRDefault="00811EB9" w:rsidP="0097615A">
            <w:pPr>
              <w:spacing w:before="120"/>
              <w:jc w:val="center"/>
              <w:rPr>
                <w:rFonts w:ascii="Times New Roman" w:hAnsi="Times New Roman"/>
                <w:color w:val="000000"/>
                <w:sz w:val="20"/>
              </w:rPr>
            </w:pPr>
            <w:r w:rsidRPr="003450BA">
              <w:rPr>
                <w:rFonts w:ascii="Times New Roman" w:hAnsi="Times New Roman"/>
                <w:color w:val="000000"/>
                <w:sz w:val="20"/>
              </w:rPr>
              <w:t>15</w:t>
            </w:r>
          </w:p>
        </w:tc>
        <w:tc>
          <w:tcPr>
            <w:tcW w:w="3225" w:type="dxa"/>
            <w:gridSpan w:val="5"/>
            <w:vMerge w:val="restart"/>
            <w:tcBorders>
              <w:top w:val="single" w:sz="4" w:space="0" w:color="000000"/>
              <w:left w:val="nil"/>
              <w:bottom w:val="single" w:sz="4" w:space="0" w:color="000000"/>
              <w:right w:val="single" w:sz="4" w:space="0" w:color="000000"/>
            </w:tcBorders>
            <w:hideMark/>
          </w:tcPr>
          <w:p w:rsidR="00811EB9" w:rsidRPr="003450BA" w:rsidRDefault="00811EB9" w:rsidP="0097615A">
            <w:pPr>
              <w:spacing w:before="120"/>
              <w:rPr>
                <w:rFonts w:ascii="Times New Roman" w:hAnsi="Times New Roman"/>
                <w:color w:val="000000"/>
                <w:sz w:val="20"/>
              </w:rPr>
            </w:pPr>
            <w:r w:rsidRPr="003450BA">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2351" w:type="dxa"/>
            <w:gridSpan w:val="3"/>
            <w:tcBorders>
              <w:top w:val="single" w:sz="4" w:space="0" w:color="000000"/>
              <w:left w:val="nil"/>
              <w:bottom w:val="single" w:sz="4" w:space="0" w:color="000000"/>
              <w:right w:val="single" w:sz="4" w:space="0" w:color="000000"/>
            </w:tcBorders>
            <w:hideMark/>
          </w:tcPr>
          <w:p w:rsidR="00811EB9" w:rsidRPr="003450BA" w:rsidRDefault="00811EB9" w:rsidP="0097615A">
            <w:pPr>
              <w:spacing w:before="120"/>
              <w:rPr>
                <w:rFonts w:ascii="Times New Roman" w:hAnsi="Times New Roman"/>
                <w:color w:val="000000"/>
                <w:sz w:val="20"/>
              </w:rPr>
            </w:pPr>
            <w:proofErr w:type="spellStart"/>
            <w:r w:rsidRPr="003450BA">
              <w:rPr>
                <w:rFonts w:ascii="Times New Roman" w:hAnsi="Times New Roman"/>
                <w:color w:val="000000"/>
                <w:sz w:val="20"/>
              </w:rPr>
              <w:t>Балансоутримувача</w:t>
            </w:r>
            <w:proofErr w:type="spellEnd"/>
          </w:p>
        </w:tc>
        <w:tc>
          <w:tcPr>
            <w:tcW w:w="2281" w:type="dxa"/>
            <w:gridSpan w:val="8"/>
            <w:tcBorders>
              <w:top w:val="single" w:sz="4" w:space="0" w:color="000000"/>
              <w:left w:val="nil"/>
              <w:bottom w:val="single" w:sz="4" w:space="0" w:color="000000"/>
              <w:right w:val="single" w:sz="4" w:space="0" w:color="000000"/>
            </w:tcBorders>
            <w:hideMark/>
          </w:tcPr>
          <w:p w:rsidR="00811EB9" w:rsidRPr="003450BA" w:rsidRDefault="00811EB9" w:rsidP="0097615A">
            <w:pPr>
              <w:spacing w:before="120"/>
              <w:rPr>
                <w:rFonts w:ascii="Times New Roman" w:hAnsi="Times New Roman"/>
                <w:color w:val="000000"/>
                <w:sz w:val="20"/>
              </w:rPr>
            </w:pPr>
            <w:r w:rsidRPr="003450BA">
              <w:rPr>
                <w:rFonts w:ascii="Times New Roman" w:hAnsi="Times New Roman"/>
                <w:color w:val="000000"/>
                <w:sz w:val="20"/>
              </w:rPr>
              <w:t xml:space="preserve">державного бюджету </w:t>
            </w:r>
          </w:p>
        </w:tc>
        <w:tc>
          <w:tcPr>
            <w:tcW w:w="1978" w:type="dxa"/>
            <w:gridSpan w:val="3"/>
            <w:tcBorders>
              <w:top w:val="single" w:sz="4" w:space="0" w:color="000000"/>
              <w:left w:val="nil"/>
              <w:bottom w:val="single" w:sz="4" w:space="0" w:color="000000"/>
              <w:right w:val="single" w:sz="4" w:space="0" w:color="000000"/>
            </w:tcBorders>
            <w:hideMark/>
          </w:tcPr>
          <w:p w:rsidR="00811EB9" w:rsidRPr="003450BA" w:rsidRDefault="00811EB9" w:rsidP="0097615A">
            <w:pPr>
              <w:spacing w:before="120"/>
              <w:rPr>
                <w:rFonts w:ascii="Times New Roman" w:hAnsi="Times New Roman"/>
                <w:color w:val="000000"/>
                <w:sz w:val="20"/>
              </w:rPr>
            </w:pPr>
            <w:r w:rsidRPr="003450BA">
              <w:rPr>
                <w:rFonts w:ascii="Times New Roman" w:hAnsi="Times New Roman"/>
                <w:color w:val="000000"/>
                <w:sz w:val="20"/>
              </w:rPr>
              <w:t>Орендодавця</w:t>
            </w:r>
          </w:p>
        </w:tc>
      </w:tr>
      <w:tr w:rsidR="00811EB9" w:rsidRPr="003450BA" w:rsidTr="00B62096">
        <w:trPr>
          <w:gridAfter w:val="1"/>
          <w:wAfter w:w="9835" w:type="dxa"/>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811EB9" w:rsidRPr="003450BA" w:rsidRDefault="00811EB9" w:rsidP="0097615A">
            <w:pPr>
              <w:rPr>
                <w:rFonts w:ascii="Times New Roman" w:hAnsi="Times New Roman"/>
                <w:color w:val="000000"/>
                <w:sz w:val="20"/>
              </w:rPr>
            </w:pPr>
          </w:p>
        </w:tc>
        <w:tc>
          <w:tcPr>
            <w:tcW w:w="3225" w:type="dxa"/>
            <w:gridSpan w:val="5"/>
            <w:vMerge/>
            <w:tcBorders>
              <w:top w:val="single" w:sz="4" w:space="0" w:color="000000"/>
              <w:left w:val="nil"/>
              <w:bottom w:val="single" w:sz="4" w:space="0" w:color="000000"/>
              <w:right w:val="single" w:sz="4" w:space="0" w:color="000000"/>
            </w:tcBorders>
            <w:vAlign w:val="center"/>
            <w:hideMark/>
          </w:tcPr>
          <w:p w:rsidR="00811EB9" w:rsidRPr="003450BA" w:rsidRDefault="00811EB9" w:rsidP="0097615A">
            <w:pPr>
              <w:rPr>
                <w:rFonts w:ascii="Times New Roman" w:hAnsi="Times New Roman"/>
                <w:color w:val="000000"/>
                <w:sz w:val="20"/>
              </w:rPr>
            </w:pPr>
          </w:p>
        </w:tc>
        <w:tc>
          <w:tcPr>
            <w:tcW w:w="2351" w:type="dxa"/>
            <w:gridSpan w:val="3"/>
            <w:tcBorders>
              <w:top w:val="single" w:sz="4" w:space="0" w:color="000000"/>
              <w:left w:val="nil"/>
              <w:bottom w:val="single" w:sz="4" w:space="0" w:color="000000"/>
              <w:right w:val="single" w:sz="4" w:space="0" w:color="000000"/>
            </w:tcBorders>
          </w:tcPr>
          <w:p w:rsidR="00D50F2E" w:rsidRPr="00D50F2E" w:rsidRDefault="00D50F2E" w:rsidP="0097615A">
            <w:pPr>
              <w:spacing w:before="120"/>
              <w:rPr>
                <w:rFonts w:ascii="Times New Roman" w:hAnsi="Times New Roman"/>
                <w:color w:val="000000"/>
                <w:sz w:val="20"/>
              </w:rPr>
            </w:pPr>
          </w:p>
        </w:tc>
        <w:tc>
          <w:tcPr>
            <w:tcW w:w="2281" w:type="dxa"/>
            <w:gridSpan w:val="8"/>
            <w:tcBorders>
              <w:top w:val="single" w:sz="4" w:space="0" w:color="000000"/>
              <w:left w:val="nil"/>
              <w:bottom w:val="single" w:sz="4" w:space="0" w:color="000000"/>
              <w:right w:val="single" w:sz="4" w:space="0" w:color="000000"/>
            </w:tcBorders>
          </w:tcPr>
          <w:p w:rsidR="00811EB9" w:rsidRPr="003450BA" w:rsidRDefault="00811EB9" w:rsidP="0097615A">
            <w:pPr>
              <w:spacing w:before="120"/>
              <w:rPr>
                <w:rFonts w:ascii="Times New Roman" w:hAnsi="Times New Roman"/>
                <w:color w:val="000000"/>
                <w:sz w:val="20"/>
              </w:rPr>
            </w:pPr>
          </w:p>
        </w:tc>
        <w:tc>
          <w:tcPr>
            <w:tcW w:w="1978" w:type="dxa"/>
            <w:gridSpan w:val="3"/>
            <w:tcBorders>
              <w:top w:val="single" w:sz="4" w:space="0" w:color="000000"/>
              <w:left w:val="nil"/>
              <w:bottom w:val="single" w:sz="4" w:space="0" w:color="000000"/>
              <w:right w:val="single" w:sz="4" w:space="0" w:color="000000"/>
            </w:tcBorders>
          </w:tcPr>
          <w:p w:rsidR="00811EB9" w:rsidRPr="003450BA" w:rsidRDefault="00811EB9" w:rsidP="00374F7D">
            <w:pPr>
              <w:spacing w:before="120"/>
              <w:rPr>
                <w:rFonts w:ascii="Times New Roman" w:hAnsi="Times New Roman"/>
                <w:color w:val="000000"/>
                <w:sz w:val="20"/>
              </w:rPr>
            </w:pPr>
          </w:p>
        </w:tc>
      </w:tr>
      <w:tr w:rsidR="00811EB9" w:rsidRPr="003450BA" w:rsidTr="00B62096">
        <w:trPr>
          <w:gridAfter w:val="1"/>
          <w:wAfter w:w="9835" w:type="dxa"/>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Pr="003450BA" w:rsidRDefault="00811EB9" w:rsidP="0097615A">
            <w:pPr>
              <w:spacing w:before="120"/>
              <w:jc w:val="center"/>
              <w:rPr>
                <w:rFonts w:ascii="Times New Roman" w:hAnsi="Times New Roman"/>
                <w:color w:val="000000"/>
                <w:sz w:val="20"/>
              </w:rPr>
            </w:pPr>
            <w:r w:rsidRPr="003450BA">
              <w:rPr>
                <w:rFonts w:ascii="Times New Roman" w:hAnsi="Times New Roman"/>
                <w:color w:val="000000"/>
                <w:sz w:val="20"/>
              </w:rPr>
              <w:t>16</w:t>
            </w:r>
          </w:p>
        </w:tc>
        <w:tc>
          <w:tcPr>
            <w:tcW w:w="3225" w:type="dxa"/>
            <w:gridSpan w:val="5"/>
            <w:tcBorders>
              <w:top w:val="single" w:sz="4" w:space="0" w:color="000000"/>
              <w:left w:val="nil"/>
              <w:bottom w:val="single" w:sz="4" w:space="0" w:color="000000"/>
              <w:right w:val="single" w:sz="4" w:space="0" w:color="000000"/>
            </w:tcBorders>
            <w:hideMark/>
          </w:tcPr>
          <w:p w:rsidR="00811EB9" w:rsidRPr="003450BA" w:rsidRDefault="00811EB9" w:rsidP="0097615A">
            <w:pPr>
              <w:spacing w:before="120"/>
              <w:rPr>
                <w:rFonts w:ascii="Times New Roman" w:hAnsi="Times New Roman"/>
                <w:color w:val="000000"/>
                <w:sz w:val="20"/>
              </w:rPr>
            </w:pPr>
            <w:r w:rsidRPr="003450BA">
              <w:rPr>
                <w:rFonts w:ascii="Times New Roman" w:hAnsi="Times New Roman"/>
                <w:color w:val="000000"/>
                <w:sz w:val="20"/>
              </w:rPr>
              <w:t>Співвідношення розподілу орендної плати станом на дату укладення договору</w:t>
            </w:r>
          </w:p>
        </w:tc>
        <w:tc>
          <w:tcPr>
            <w:tcW w:w="3591" w:type="dxa"/>
            <w:gridSpan w:val="8"/>
            <w:tcBorders>
              <w:top w:val="single" w:sz="4" w:space="0" w:color="000000"/>
              <w:left w:val="nil"/>
              <w:bottom w:val="single" w:sz="4" w:space="0" w:color="000000"/>
              <w:right w:val="single" w:sz="4" w:space="0" w:color="000000"/>
            </w:tcBorders>
            <w:hideMark/>
          </w:tcPr>
          <w:p w:rsidR="00811EB9" w:rsidRPr="003450BA" w:rsidRDefault="00811EB9" w:rsidP="006849D3">
            <w:pPr>
              <w:spacing w:before="120"/>
              <w:rPr>
                <w:rFonts w:ascii="Times New Roman" w:hAnsi="Times New Roman"/>
                <w:color w:val="000000"/>
                <w:sz w:val="20"/>
              </w:rPr>
            </w:pPr>
            <w:proofErr w:type="spellStart"/>
            <w:r w:rsidRPr="003450BA">
              <w:rPr>
                <w:rFonts w:ascii="Times New Roman" w:hAnsi="Times New Roman"/>
                <w:color w:val="000000"/>
                <w:sz w:val="20"/>
              </w:rPr>
              <w:t>Балансоутримувачу</w:t>
            </w:r>
            <w:proofErr w:type="spellEnd"/>
            <w:r w:rsidRPr="003450BA">
              <w:rPr>
                <w:rFonts w:ascii="Times New Roman" w:hAnsi="Times New Roman"/>
                <w:color w:val="000000"/>
                <w:sz w:val="20"/>
              </w:rPr>
              <w:t xml:space="preserve"> </w:t>
            </w:r>
            <w:r w:rsidR="00391026">
              <w:rPr>
                <w:rFonts w:ascii="Times New Roman" w:hAnsi="Times New Roman"/>
                <w:color w:val="000000"/>
                <w:sz w:val="20"/>
              </w:rPr>
              <w:t>5</w:t>
            </w:r>
            <w:r w:rsidR="006849D3">
              <w:rPr>
                <w:rFonts w:ascii="Times New Roman" w:hAnsi="Times New Roman"/>
                <w:color w:val="000000"/>
                <w:sz w:val="20"/>
              </w:rPr>
              <w:t xml:space="preserve">0 </w:t>
            </w:r>
            <w:r w:rsidRPr="003450BA">
              <w:rPr>
                <w:rFonts w:ascii="Times New Roman" w:hAnsi="Times New Roman"/>
                <w:color w:val="000000"/>
                <w:sz w:val="20"/>
              </w:rPr>
              <w:t xml:space="preserve"> відсотків  суми орендної плати</w:t>
            </w:r>
          </w:p>
        </w:tc>
        <w:tc>
          <w:tcPr>
            <w:tcW w:w="3019" w:type="dxa"/>
            <w:gridSpan w:val="6"/>
            <w:tcBorders>
              <w:top w:val="single" w:sz="4" w:space="0" w:color="000000"/>
              <w:left w:val="nil"/>
              <w:bottom w:val="single" w:sz="4" w:space="0" w:color="000000"/>
              <w:right w:val="single" w:sz="4" w:space="0" w:color="000000"/>
            </w:tcBorders>
          </w:tcPr>
          <w:p w:rsidR="00811EB9" w:rsidRPr="003450BA" w:rsidRDefault="00811EB9" w:rsidP="0097615A">
            <w:pPr>
              <w:spacing w:before="120"/>
              <w:rPr>
                <w:rFonts w:ascii="Times New Roman" w:hAnsi="Times New Roman"/>
                <w:color w:val="000000"/>
                <w:sz w:val="20"/>
              </w:rPr>
            </w:pPr>
            <w:r w:rsidRPr="003450BA">
              <w:rPr>
                <w:rFonts w:ascii="Times New Roman" w:hAnsi="Times New Roman"/>
                <w:color w:val="000000"/>
                <w:sz w:val="20"/>
              </w:rPr>
              <w:t xml:space="preserve">державному бюджету </w:t>
            </w:r>
            <w:r w:rsidR="00391026">
              <w:rPr>
                <w:rFonts w:ascii="Times New Roman" w:hAnsi="Times New Roman"/>
                <w:color w:val="000000"/>
                <w:sz w:val="20"/>
              </w:rPr>
              <w:t>5</w:t>
            </w:r>
            <w:r w:rsidR="006849D3">
              <w:rPr>
                <w:rFonts w:ascii="Times New Roman" w:hAnsi="Times New Roman"/>
                <w:color w:val="000000"/>
                <w:sz w:val="20"/>
              </w:rPr>
              <w:t>0</w:t>
            </w:r>
            <w:r w:rsidR="00E036FA" w:rsidRPr="003450BA">
              <w:rPr>
                <w:rFonts w:ascii="Times New Roman" w:hAnsi="Times New Roman"/>
                <w:color w:val="000000"/>
                <w:sz w:val="20"/>
              </w:rPr>
              <w:t xml:space="preserve"> </w:t>
            </w:r>
            <w:r w:rsidRPr="003450BA">
              <w:rPr>
                <w:rFonts w:ascii="Times New Roman" w:hAnsi="Times New Roman"/>
                <w:color w:val="000000"/>
                <w:sz w:val="20"/>
              </w:rPr>
              <w:t>відсотків суми орендної плати</w:t>
            </w:r>
          </w:p>
          <w:p w:rsidR="00811EB9" w:rsidRPr="003450BA" w:rsidRDefault="00811EB9" w:rsidP="0097615A">
            <w:pPr>
              <w:spacing w:before="120"/>
              <w:rPr>
                <w:rFonts w:ascii="Times New Roman" w:hAnsi="Times New Roman"/>
                <w:color w:val="000000"/>
                <w:sz w:val="20"/>
              </w:rPr>
            </w:pPr>
          </w:p>
        </w:tc>
      </w:tr>
    </w:tbl>
    <w:p w:rsidR="00811EB9" w:rsidRPr="003450BA" w:rsidRDefault="00811EB9" w:rsidP="00811EB9">
      <w:pPr>
        <w:jc w:val="center"/>
        <w:rPr>
          <w:rFonts w:ascii="Times New Roman" w:hAnsi="Times New Roman"/>
          <w:b/>
          <w:color w:val="000000"/>
          <w:sz w:val="20"/>
        </w:rPr>
      </w:pPr>
    </w:p>
    <w:p w:rsidR="00811EB9" w:rsidRPr="003450BA" w:rsidRDefault="00811EB9" w:rsidP="00374F7D">
      <w:pPr>
        <w:ind w:firstLine="567"/>
        <w:jc w:val="center"/>
        <w:rPr>
          <w:rFonts w:ascii="Times New Roman" w:hAnsi="Times New Roman"/>
          <w:color w:val="000000"/>
          <w:sz w:val="22"/>
          <w:szCs w:val="22"/>
        </w:rPr>
      </w:pPr>
      <w:r w:rsidRPr="003450BA">
        <w:rPr>
          <w:rFonts w:ascii="Times New Roman" w:hAnsi="Times New Roman"/>
          <w:sz w:val="20"/>
        </w:rPr>
        <w:br w:type="page"/>
      </w:r>
      <w:r w:rsidRPr="003450BA">
        <w:rPr>
          <w:rFonts w:ascii="Times New Roman" w:hAnsi="Times New Roman"/>
          <w:sz w:val="22"/>
          <w:szCs w:val="22"/>
        </w:rPr>
        <w:lastRenderedPageBreak/>
        <w:t>II. Незмінювані умови договору</w:t>
      </w:r>
    </w:p>
    <w:p w:rsidR="00811EB9" w:rsidRPr="003450BA" w:rsidRDefault="00811EB9" w:rsidP="00811EB9">
      <w:pPr>
        <w:pStyle w:val="a3"/>
        <w:ind w:firstLine="0"/>
        <w:jc w:val="center"/>
        <w:rPr>
          <w:rFonts w:ascii="Times New Roman" w:hAnsi="Times New Roman"/>
          <w:sz w:val="22"/>
          <w:szCs w:val="22"/>
        </w:rPr>
      </w:pPr>
      <w:r w:rsidRPr="003450BA">
        <w:rPr>
          <w:rFonts w:ascii="Times New Roman" w:hAnsi="Times New Roman"/>
          <w:sz w:val="22"/>
          <w:szCs w:val="22"/>
        </w:rPr>
        <w:t>Предмет договору</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1.1. Орендодавець і </w:t>
      </w:r>
      <w:proofErr w:type="spellStart"/>
      <w:r w:rsidRPr="003450BA">
        <w:rPr>
          <w:rFonts w:ascii="Times New Roman" w:hAnsi="Times New Roman"/>
          <w:sz w:val="22"/>
          <w:szCs w:val="22"/>
        </w:rPr>
        <w:t>Балансоутримувач</w:t>
      </w:r>
      <w:proofErr w:type="spellEnd"/>
      <w:r w:rsidRPr="003450BA">
        <w:rPr>
          <w:rFonts w:ascii="Times New Roman" w:hAnsi="Times New Roman"/>
          <w:sz w:val="22"/>
          <w:szCs w:val="22"/>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1.2. Майно передається в оренду для використання згідно з пунктом 7 Умов.</w:t>
      </w:r>
    </w:p>
    <w:p w:rsidR="00811EB9" w:rsidRPr="003450BA" w:rsidRDefault="00811EB9" w:rsidP="00811EB9">
      <w:pPr>
        <w:pStyle w:val="a3"/>
        <w:ind w:firstLine="0"/>
        <w:jc w:val="center"/>
        <w:rPr>
          <w:rFonts w:ascii="Times New Roman" w:hAnsi="Times New Roman"/>
          <w:sz w:val="22"/>
          <w:szCs w:val="22"/>
        </w:rPr>
      </w:pPr>
      <w:r w:rsidRPr="003450BA">
        <w:rPr>
          <w:rFonts w:ascii="Times New Roman" w:hAnsi="Times New Roman"/>
          <w:sz w:val="22"/>
          <w:szCs w:val="22"/>
        </w:rPr>
        <w:t>Умови передачі орендованого Майна Орендарю</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Акт приймання-передачі підписується між Орендарем і </w:t>
      </w:r>
      <w:proofErr w:type="spellStart"/>
      <w:r w:rsidRPr="003450BA">
        <w:rPr>
          <w:rFonts w:ascii="Times New Roman" w:hAnsi="Times New Roman"/>
          <w:sz w:val="22"/>
          <w:szCs w:val="22"/>
        </w:rPr>
        <w:t>Балансоутримувачем</w:t>
      </w:r>
      <w:proofErr w:type="spellEnd"/>
      <w:r w:rsidRPr="003450BA">
        <w:rPr>
          <w:rFonts w:ascii="Times New Roman" w:hAnsi="Times New Roman"/>
          <w:sz w:val="22"/>
          <w:szCs w:val="22"/>
        </w:rPr>
        <w:t xml:space="preserve"> одночасно з підписанням цього договору. </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3450BA">
        <w:rPr>
          <w:rFonts w:ascii="Times New Roman" w:hAnsi="Times New Roman"/>
          <w:sz w:val="22"/>
          <w:szCs w:val="22"/>
        </w:rPr>
        <w:t>веб-сайті</w:t>
      </w:r>
      <w:proofErr w:type="spellEnd"/>
      <w:r w:rsidRPr="003450BA">
        <w:rPr>
          <w:rFonts w:ascii="Times New Roman" w:hAnsi="Times New Roman"/>
          <w:sz w:val="22"/>
          <w:szCs w:val="22"/>
        </w:rPr>
        <w:t>.</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2.2. Передача Майна в оренду здійснюється за його страховою вартістю, визначеною у пункті 6.2 Умов.</w:t>
      </w:r>
    </w:p>
    <w:p w:rsidR="00811EB9" w:rsidRPr="003450BA" w:rsidRDefault="00811EB9" w:rsidP="00811EB9">
      <w:pPr>
        <w:pStyle w:val="a3"/>
        <w:ind w:firstLine="0"/>
        <w:jc w:val="center"/>
        <w:rPr>
          <w:rFonts w:ascii="Times New Roman" w:hAnsi="Times New Roman"/>
          <w:sz w:val="22"/>
          <w:szCs w:val="22"/>
        </w:rPr>
      </w:pPr>
      <w:r w:rsidRPr="003450BA">
        <w:rPr>
          <w:rFonts w:ascii="Times New Roman" w:hAnsi="Times New Roman"/>
          <w:sz w:val="22"/>
          <w:szCs w:val="22"/>
        </w:rPr>
        <w:t>Орендна плата</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3450BA">
        <w:rPr>
          <w:rFonts w:ascii="Times New Roman" w:hAnsi="Times New Roman"/>
          <w:sz w:val="22"/>
          <w:szCs w:val="22"/>
        </w:rPr>
        <w:t>внутрішньобудинкових</w:t>
      </w:r>
      <w:proofErr w:type="spellEnd"/>
      <w:r w:rsidRPr="003450BA">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w:t>
      </w:r>
      <w:proofErr w:type="spellStart"/>
      <w:r w:rsidRPr="003450BA">
        <w:rPr>
          <w:rFonts w:ascii="Times New Roman" w:hAnsi="Times New Roman"/>
          <w:sz w:val="22"/>
          <w:szCs w:val="22"/>
        </w:rPr>
        <w:t>Балансоутримувача</w:t>
      </w:r>
      <w:proofErr w:type="spellEnd"/>
      <w:r w:rsidRPr="003450BA">
        <w:rPr>
          <w:rFonts w:ascii="Times New Roman" w:hAnsi="Times New Roman"/>
          <w:sz w:val="22"/>
          <w:szCs w:val="22"/>
        </w:rPr>
        <w:t xml:space="preserve"> за користування земельною ділянкою. Орендар несе ці витрати на основі окремих договорів, укладених із </w:t>
      </w:r>
      <w:proofErr w:type="spellStart"/>
      <w:r w:rsidRPr="003450BA">
        <w:rPr>
          <w:rFonts w:ascii="Times New Roman" w:hAnsi="Times New Roman"/>
          <w:sz w:val="22"/>
          <w:szCs w:val="22"/>
        </w:rPr>
        <w:t>Балансоутримувачем</w:t>
      </w:r>
      <w:proofErr w:type="spellEnd"/>
      <w:r w:rsidRPr="003450BA">
        <w:rPr>
          <w:rFonts w:ascii="Times New Roman" w:hAnsi="Times New Roman"/>
          <w:sz w:val="22"/>
          <w:szCs w:val="22"/>
        </w:rPr>
        <w:t xml:space="preserve"> та/або безпосередньо з постачальниками комунальних послуг в порядку, визначеному пунктом 6.5 цього договору.</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3.3. Орендар сплачує орендну плату до державного бюджету та </w:t>
      </w:r>
      <w:proofErr w:type="spellStart"/>
      <w:r w:rsidRPr="003450BA">
        <w:rPr>
          <w:rFonts w:ascii="Times New Roman" w:hAnsi="Times New Roman"/>
          <w:sz w:val="22"/>
          <w:szCs w:val="22"/>
        </w:rPr>
        <w:t>Балансоутримувачу</w:t>
      </w:r>
      <w:proofErr w:type="spellEnd"/>
      <w:r w:rsidRPr="003450BA">
        <w:rPr>
          <w:rFonts w:ascii="Times New Roman" w:hAnsi="Times New Roman"/>
          <w:sz w:val="22"/>
          <w:szCs w:val="22"/>
        </w:rPr>
        <w:t xml:space="preserve"> у співвідношенні, визначеному у пункті 16 Умов (або в іншому співвідношенні, визначеному законодавством), щомісяця:</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до 15 числа поточного місяця оренди — для орендарів, які отримали майно в оренду за результатами аукціону (договори типу 5(А) і 5(В);</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3.4. Орендар сплачує орендну плату на підставі рахунків </w:t>
      </w:r>
      <w:proofErr w:type="spellStart"/>
      <w:r w:rsidRPr="003450BA">
        <w:rPr>
          <w:rFonts w:ascii="Times New Roman" w:hAnsi="Times New Roman"/>
          <w:sz w:val="22"/>
          <w:szCs w:val="22"/>
        </w:rPr>
        <w:t>Балансоутримувача</w:t>
      </w:r>
      <w:proofErr w:type="spellEnd"/>
      <w:r w:rsidRPr="003450BA">
        <w:rPr>
          <w:rFonts w:ascii="Times New Roman" w:hAnsi="Times New Roman"/>
          <w:sz w:val="22"/>
          <w:szCs w:val="22"/>
        </w:rPr>
        <w:t xml:space="preserve">. </w:t>
      </w:r>
      <w:proofErr w:type="spellStart"/>
      <w:r w:rsidRPr="003450BA">
        <w:rPr>
          <w:rFonts w:ascii="Times New Roman" w:hAnsi="Times New Roman"/>
          <w:sz w:val="22"/>
          <w:szCs w:val="22"/>
        </w:rPr>
        <w:t>Балансоутримувач</w:t>
      </w:r>
      <w:proofErr w:type="spellEnd"/>
      <w:r w:rsidRPr="003450BA">
        <w:rPr>
          <w:rFonts w:ascii="Times New Roman" w:hAnsi="Times New Roman"/>
          <w:sz w:val="22"/>
          <w:szCs w:val="22"/>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3450BA">
        <w:rPr>
          <w:rFonts w:ascii="Times New Roman" w:hAnsi="Times New Roman"/>
          <w:sz w:val="22"/>
          <w:szCs w:val="22"/>
        </w:rPr>
        <w:t>Балансоутримувача</w:t>
      </w:r>
      <w:proofErr w:type="spellEnd"/>
      <w:r w:rsidRPr="003450BA">
        <w:rPr>
          <w:rFonts w:ascii="Times New Roman" w:hAnsi="Times New Roman"/>
          <w:sz w:val="22"/>
          <w:szCs w:val="22"/>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sidRPr="003450BA">
        <w:rPr>
          <w:rFonts w:ascii="Times New Roman" w:hAnsi="Times New Roman"/>
          <w:sz w:val="22"/>
          <w:szCs w:val="22"/>
        </w:rPr>
        <w:t>Балансоутримувачу</w:t>
      </w:r>
      <w:proofErr w:type="spellEnd"/>
      <w:r w:rsidRPr="003450BA">
        <w:rPr>
          <w:rFonts w:ascii="Times New Roman" w:hAnsi="Times New Roman"/>
          <w:sz w:val="22"/>
          <w:szCs w:val="22"/>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3450BA">
        <w:rPr>
          <w:rFonts w:ascii="Times New Roman" w:hAnsi="Times New Roman"/>
          <w:sz w:val="22"/>
          <w:szCs w:val="22"/>
        </w:rPr>
        <w:t>Балансоутримувач</w:t>
      </w:r>
      <w:proofErr w:type="spellEnd"/>
      <w:r w:rsidRPr="003450BA">
        <w:rPr>
          <w:rFonts w:ascii="Times New Roman" w:hAnsi="Times New Roman"/>
          <w:sz w:val="22"/>
          <w:szCs w:val="22"/>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3450BA">
        <w:rPr>
          <w:rFonts w:ascii="Times New Roman" w:hAnsi="Times New Roman"/>
          <w:sz w:val="22"/>
          <w:szCs w:val="22"/>
        </w:rPr>
        <w:t>Балансоутримувач</w:t>
      </w:r>
      <w:proofErr w:type="spellEnd"/>
      <w:r w:rsidRPr="003450BA">
        <w:rPr>
          <w:rFonts w:ascii="Times New Roman" w:hAnsi="Times New Roman"/>
          <w:sz w:val="22"/>
          <w:szCs w:val="22"/>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lastRenderedPageBreak/>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3.6. Якщо цей договір укладено за результатами проведення аукціону, то підст</w:t>
      </w:r>
      <w:r w:rsidR="006B681B" w:rsidRPr="003450BA">
        <w:rPr>
          <w:rFonts w:ascii="Times New Roman" w:hAnsi="Times New Roman"/>
          <w:sz w:val="22"/>
          <w:szCs w:val="22"/>
        </w:rPr>
        <w:t>авою для сплати авансового внес</w:t>
      </w:r>
      <w:r w:rsidRPr="003450BA">
        <w:rPr>
          <w:rFonts w:ascii="Times New Roman" w:hAnsi="Times New Roman"/>
          <w:sz w:val="22"/>
          <w:szCs w:val="22"/>
        </w:rPr>
        <w:t>к</w:t>
      </w:r>
      <w:r w:rsidR="0097615A" w:rsidRPr="003450BA">
        <w:rPr>
          <w:rFonts w:ascii="Times New Roman" w:hAnsi="Times New Roman"/>
          <w:sz w:val="22"/>
          <w:szCs w:val="22"/>
        </w:rPr>
        <w:t>у</w:t>
      </w:r>
      <w:r w:rsidRPr="003450BA">
        <w:rPr>
          <w:rFonts w:ascii="Times New Roman" w:hAnsi="Times New Roman"/>
          <w:sz w:val="22"/>
          <w:szCs w:val="22"/>
        </w:rPr>
        <w:t xml:space="preserve"> з орендної плати є протокол про результати електронного аукціону.</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3450BA">
        <w:rPr>
          <w:rFonts w:ascii="Times New Roman" w:hAnsi="Times New Roman"/>
          <w:sz w:val="22"/>
          <w:szCs w:val="22"/>
          <w:lang w:val="en-US"/>
        </w:rPr>
        <w:t> </w:t>
      </w:r>
      <w:r w:rsidRPr="003450BA">
        <w:rPr>
          <w:rFonts w:ascii="Times New Roman" w:hAnsi="Times New Roman"/>
          <w:sz w:val="22"/>
          <w:szCs w:val="22"/>
        </w:rPr>
        <w:t>календарних днів з моменту набрання чинності відповідними змінами.</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811EB9" w:rsidRPr="003450BA" w:rsidRDefault="00811EB9" w:rsidP="00811EB9">
      <w:pPr>
        <w:pStyle w:val="a3"/>
        <w:spacing w:line="233" w:lineRule="auto"/>
        <w:jc w:val="both"/>
        <w:rPr>
          <w:rFonts w:ascii="Times New Roman" w:hAnsi="Times New Roman"/>
          <w:sz w:val="22"/>
          <w:szCs w:val="22"/>
        </w:rPr>
      </w:pPr>
      <w:r w:rsidRPr="003450BA">
        <w:rPr>
          <w:rFonts w:ascii="Times New Roman" w:hAnsi="Times New Roman"/>
          <w:sz w:val="22"/>
          <w:szCs w:val="22"/>
        </w:rPr>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Pr="003450BA">
        <w:rPr>
          <w:rFonts w:ascii="Times New Roman" w:hAnsi="Times New Roman"/>
          <w:sz w:val="22"/>
          <w:szCs w:val="22"/>
        </w:rPr>
        <w:t>Балансоутримувачем</w:t>
      </w:r>
      <w:proofErr w:type="spellEnd"/>
      <w:r w:rsidRPr="003450BA">
        <w:rPr>
          <w:rFonts w:ascii="Times New Roman" w:hAnsi="Times New Roman"/>
          <w:sz w:val="22"/>
          <w:szCs w:val="22"/>
        </w:rPr>
        <w:t xml:space="preserve"> (в частині, належній </w:t>
      </w:r>
      <w:proofErr w:type="spellStart"/>
      <w:r w:rsidRPr="003450BA">
        <w:rPr>
          <w:rFonts w:ascii="Times New Roman" w:hAnsi="Times New Roman"/>
          <w:sz w:val="22"/>
          <w:szCs w:val="22"/>
        </w:rPr>
        <w:t>Балансоутримувачу</w:t>
      </w:r>
      <w:proofErr w:type="spellEnd"/>
      <w:r w:rsidRPr="003450BA">
        <w:rPr>
          <w:rFonts w:ascii="Times New Roman" w:hAnsi="Times New Roman"/>
          <w:sz w:val="22"/>
          <w:szCs w:val="22"/>
        </w:rPr>
        <w:t xml:space="preserve">). Орендодавець і </w:t>
      </w:r>
      <w:proofErr w:type="spellStart"/>
      <w:r w:rsidRPr="003450BA">
        <w:rPr>
          <w:rFonts w:ascii="Times New Roman" w:hAnsi="Times New Roman"/>
          <w:sz w:val="22"/>
          <w:szCs w:val="22"/>
        </w:rPr>
        <w:t>Балансоутримувач</w:t>
      </w:r>
      <w:proofErr w:type="spellEnd"/>
      <w:r w:rsidRPr="003450BA">
        <w:rPr>
          <w:rFonts w:ascii="Times New Roman" w:hAnsi="Times New Roman"/>
          <w:sz w:val="22"/>
          <w:szCs w:val="22"/>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811EB9" w:rsidRPr="003450BA" w:rsidRDefault="00811EB9" w:rsidP="00811EB9">
      <w:pPr>
        <w:pStyle w:val="a3"/>
        <w:spacing w:line="233" w:lineRule="auto"/>
        <w:jc w:val="both"/>
        <w:rPr>
          <w:rFonts w:ascii="Times New Roman" w:hAnsi="Times New Roman"/>
          <w:sz w:val="22"/>
          <w:szCs w:val="22"/>
        </w:rPr>
      </w:pPr>
      <w:r w:rsidRPr="003450BA">
        <w:rPr>
          <w:rFonts w:ascii="Times New Roman" w:hAnsi="Times New Roman"/>
          <w:sz w:val="22"/>
          <w:szCs w:val="22"/>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811EB9" w:rsidRPr="003450BA" w:rsidRDefault="00811EB9" w:rsidP="00811EB9">
      <w:pPr>
        <w:pStyle w:val="a3"/>
        <w:spacing w:line="233" w:lineRule="auto"/>
        <w:jc w:val="both"/>
        <w:rPr>
          <w:rFonts w:ascii="Times New Roman" w:hAnsi="Times New Roman"/>
          <w:sz w:val="22"/>
          <w:szCs w:val="22"/>
        </w:rPr>
      </w:pPr>
      <w:r w:rsidRPr="003450BA">
        <w:rPr>
          <w:rFonts w:ascii="Times New Roman" w:hAnsi="Times New Roman"/>
          <w:sz w:val="22"/>
          <w:szCs w:val="22"/>
        </w:rPr>
        <w:t xml:space="preserve">3.10. Надміру сплачена сума орендної плати, що надійшла до бюджету або </w:t>
      </w:r>
      <w:proofErr w:type="spellStart"/>
      <w:r w:rsidRPr="003450BA">
        <w:rPr>
          <w:rFonts w:ascii="Times New Roman" w:hAnsi="Times New Roman"/>
          <w:sz w:val="22"/>
          <w:szCs w:val="22"/>
        </w:rPr>
        <w:t>Балансоутримувачу</w:t>
      </w:r>
      <w:proofErr w:type="spellEnd"/>
      <w:r w:rsidRPr="003450BA">
        <w:rPr>
          <w:rFonts w:ascii="Times New Roman" w:hAnsi="Times New Roman"/>
          <w:sz w:val="22"/>
          <w:szCs w:val="22"/>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811EB9" w:rsidRPr="003450BA" w:rsidRDefault="00811EB9" w:rsidP="00811EB9">
      <w:pPr>
        <w:pStyle w:val="a3"/>
        <w:spacing w:line="233" w:lineRule="auto"/>
        <w:jc w:val="both"/>
        <w:rPr>
          <w:rFonts w:ascii="Times New Roman" w:hAnsi="Times New Roman"/>
          <w:sz w:val="22"/>
          <w:szCs w:val="22"/>
        </w:rPr>
      </w:pPr>
      <w:r w:rsidRPr="003450BA">
        <w:rPr>
          <w:rFonts w:ascii="Times New Roman" w:hAnsi="Times New Roman"/>
          <w:sz w:val="22"/>
          <w:szCs w:val="22"/>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811EB9" w:rsidRPr="003450BA" w:rsidRDefault="00811EB9" w:rsidP="00811EB9">
      <w:pPr>
        <w:pStyle w:val="a3"/>
        <w:spacing w:line="233" w:lineRule="auto"/>
        <w:jc w:val="both"/>
        <w:rPr>
          <w:rFonts w:ascii="Times New Roman" w:hAnsi="Times New Roman"/>
          <w:sz w:val="22"/>
          <w:szCs w:val="22"/>
        </w:rPr>
      </w:pPr>
      <w:r w:rsidRPr="003450BA">
        <w:rPr>
          <w:rFonts w:ascii="Times New Roman" w:hAnsi="Times New Roman"/>
          <w:sz w:val="22"/>
          <w:szCs w:val="22"/>
        </w:rPr>
        <w:t>3.12. Орендар зобов’язаний на вимогу Орендодавця проводити звіряння взаєморозрахунків за орендними платежами і оформляти акти звіряння.</w:t>
      </w:r>
    </w:p>
    <w:p w:rsidR="00811EB9" w:rsidRPr="003450BA" w:rsidRDefault="00811EB9" w:rsidP="00811EB9">
      <w:pPr>
        <w:pStyle w:val="a3"/>
        <w:spacing w:line="233" w:lineRule="auto"/>
        <w:ind w:firstLine="0"/>
        <w:jc w:val="center"/>
        <w:rPr>
          <w:rFonts w:ascii="Times New Roman" w:hAnsi="Times New Roman"/>
          <w:sz w:val="22"/>
          <w:szCs w:val="22"/>
        </w:rPr>
      </w:pPr>
      <w:r w:rsidRPr="003450BA">
        <w:rPr>
          <w:rFonts w:ascii="Times New Roman" w:hAnsi="Times New Roman"/>
          <w:sz w:val="22"/>
          <w:szCs w:val="22"/>
        </w:rPr>
        <w:t>Повернення Майна з оренди і забезпечувальний депозит</w:t>
      </w:r>
    </w:p>
    <w:p w:rsidR="00811EB9" w:rsidRPr="003450BA" w:rsidRDefault="00811EB9" w:rsidP="00811EB9">
      <w:pPr>
        <w:pStyle w:val="a3"/>
        <w:spacing w:line="233" w:lineRule="auto"/>
        <w:jc w:val="both"/>
        <w:rPr>
          <w:rFonts w:ascii="Times New Roman" w:hAnsi="Times New Roman"/>
          <w:sz w:val="22"/>
          <w:szCs w:val="22"/>
        </w:rPr>
      </w:pPr>
      <w:r w:rsidRPr="003450BA">
        <w:rPr>
          <w:rFonts w:ascii="Times New Roman" w:hAnsi="Times New Roman"/>
          <w:sz w:val="22"/>
          <w:szCs w:val="22"/>
        </w:rPr>
        <w:t>4.1. У разі припинення договору Орендар зобов’язаний:</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3450BA">
        <w:rPr>
          <w:rFonts w:ascii="Times New Roman" w:hAnsi="Times New Roman"/>
          <w:sz w:val="22"/>
          <w:szCs w:val="22"/>
          <w:lang w:val="ru-RU"/>
        </w:rPr>
        <w:t>—</w:t>
      </w:r>
      <w:r w:rsidRPr="003450BA">
        <w:rPr>
          <w:rFonts w:ascii="Times New Roman" w:hAnsi="Times New Roman"/>
          <w:sz w:val="22"/>
          <w:szCs w:val="22"/>
        </w:rPr>
        <w:t xml:space="preserve"> то разом із такими </w:t>
      </w:r>
      <w:proofErr w:type="spellStart"/>
      <w:r w:rsidRPr="003450BA">
        <w:rPr>
          <w:rFonts w:ascii="Times New Roman" w:hAnsi="Times New Roman"/>
          <w:sz w:val="22"/>
          <w:szCs w:val="22"/>
        </w:rPr>
        <w:t>поліпшеннями</w:t>
      </w:r>
      <w:proofErr w:type="spellEnd"/>
      <w:r w:rsidRPr="003450BA">
        <w:rPr>
          <w:rFonts w:ascii="Times New Roman" w:hAnsi="Times New Roman"/>
          <w:sz w:val="22"/>
          <w:szCs w:val="22"/>
        </w:rPr>
        <w:t>/капітальним ремонтом;</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сплатити орендну плату, нараховану до дати, що передує даті повернення Майна з оренди, пеню (за наявності), сплатити </w:t>
      </w:r>
      <w:proofErr w:type="spellStart"/>
      <w:r w:rsidRPr="003450BA">
        <w:rPr>
          <w:rFonts w:ascii="Times New Roman" w:hAnsi="Times New Roman"/>
          <w:sz w:val="22"/>
          <w:szCs w:val="22"/>
        </w:rPr>
        <w:t>Балансоутримувачу</w:t>
      </w:r>
      <w:proofErr w:type="spellEnd"/>
      <w:r w:rsidRPr="003450BA">
        <w:rPr>
          <w:rFonts w:ascii="Times New Roman" w:hAnsi="Times New Roman"/>
          <w:sz w:val="22"/>
          <w:szCs w:val="22"/>
        </w:rPr>
        <w:t xml:space="preserve"> платежі за договором про відшкодування витрат </w:t>
      </w:r>
      <w:proofErr w:type="spellStart"/>
      <w:r w:rsidRPr="003450BA">
        <w:rPr>
          <w:rFonts w:ascii="Times New Roman" w:hAnsi="Times New Roman"/>
          <w:sz w:val="22"/>
          <w:szCs w:val="22"/>
        </w:rPr>
        <w:t>Балансоутримувача</w:t>
      </w:r>
      <w:proofErr w:type="spellEnd"/>
      <w:r w:rsidRPr="003450BA">
        <w:rPr>
          <w:rFonts w:ascii="Times New Roman" w:hAnsi="Times New Roman"/>
          <w:sz w:val="22"/>
          <w:szCs w:val="22"/>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відшкодувати </w:t>
      </w:r>
      <w:proofErr w:type="spellStart"/>
      <w:r w:rsidRPr="003450BA">
        <w:rPr>
          <w:rFonts w:ascii="Times New Roman" w:hAnsi="Times New Roman"/>
          <w:sz w:val="22"/>
          <w:szCs w:val="22"/>
        </w:rPr>
        <w:t>Балансоутримувачу</w:t>
      </w:r>
      <w:proofErr w:type="spellEnd"/>
      <w:r w:rsidRPr="003450BA">
        <w:rPr>
          <w:rFonts w:ascii="Times New Roman" w:hAnsi="Times New Roman"/>
          <w:sz w:val="22"/>
          <w:szCs w:val="22"/>
        </w:rPr>
        <w:t xml:space="preserve"> збитки в разі погіршення стану або втрати (повної або часткової) орендованого Майна з вини Орендаря (і в межах сум, що перевищують суму </w:t>
      </w:r>
      <w:r w:rsidRPr="003450BA">
        <w:rPr>
          <w:rFonts w:ascii="Times New Roman" w:hAnsi="Times New Roman"/>
          <w:sz w:val="22"/>
          <w:szCs w:val="22"/>
        </w:rPr>
        <w:lastRenderedPageBreak/>
        <w:t>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4.2. Протягом трьох робочих днів з моменту припинення цього договору </w:t>
      </w:r>
      <w:proofErr w:type="spellStart"/>
      <w:r w:rsidRPr="003450BA">
        <w:rPr>
          <w:rFonts w:ascii="Times New Roman" w:hAnsi="Times New Roman"/>
          <w:sz w:val="22"/>
          <w:szCs w:val="22"/>
        </w:rPr>
        <w:t>Балансоутримувач</w:t>
      </w:r>
      <w:proofErr w:type="spellEnd"/>
      <w:r w:rsidRPr="003450BA">
        <w:rPr>
          <w:rFonts w:ascii="Times New Roman" w:hAnsi="Times New Roman"/>
          <w:sz w:val="22"/>
          <w:szCs w:val="22"/>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3450BA">
        <w:rPr>
          <w:rFonts w:ascii="Times New Roman" w:hAnsi="Times New Roman"/>
          <w:sz w:val="22"/>
          <w:szCs w:val="22"/>
        </w:rPr>
        <w:t>Балансоутримувача</w:t>
      </w:r>
      <w:proofErr w:type="spellEnd"/>
      <w:r w:rsidRPr="003450BA">
        <w:rPr>
          <w:rFonts w:ascii="Times New Roman" w:hAnsi="Times New Roman"/>
          <w:sz w:val="22"/>
          <w:szCs w:val="22"/>
        </w:rPr>
        <w:t xml:space="preserve"> на утримання орендованого Майна та надання комунальних послуг Орендарю в акті повернення з оренди орендованого Майна.</w:t>
      </w:r>
    </w:p>
    <w:p w:rsidR="00811EB9" w:rsidRPr="003450BA" w:rsidRDefault="00811EB9" w:rsidP="00811EB9">
      <w:pPr>
        <w:pStyle w:val="a3"/>
        <w:jc w:val="both"/>
        <w:rPr>
          <w:rFonts w:ascii="Times New Roman" w:hAnsi="Times New Roman"/>
          <w:sz w:val="22"/>
          <w:szCs w:val="22"/>
        </w:rPr>
      </w:pPr>
      <w:proofErr w:type="spellStart"/>
      <w:r w:rsidRPr="003450BA">
        <w:rPr>
          <w:rFonts w:ascii="Times New Roman" w:hAnsi="Times New Roman"/>
          <w:sz w:val="22"/>
          <w:szCs w:val="22"/>
        </w:rPr>
        <w:t>Балансоутримувач</w:t>
      </w:r>
      <w:proofErr w:type="spellEnd"/>
      <w:r w:rsidRPr="003450BA">
        <w:rPr>
          <w:rFonts w:ascii="Times New Roman" w:hAnsi="Times New Roman"/>
          <w:sz w:val="22"/>
          <w:szCs w:val="22"/>
        </w:rPr>
        <w:t xml:space="preserve"> складає акт повернення з оренди орендованого Майна у трьох оригінальних примірниках і надає підписані </w:t>
      </w:r>
      <w:proofErr w:type="spellStart"/>
      <w:r w:rsidRPr="003450BA">
        <w:rPr>
          <w:rFonts w:ascii="Times New Roman" w:hAnsi="Times New Roman"/>
          <w:sz w:val="22"/>
          <w:szCs w:val="22"/>
        </w:rPr>
        <w:t>Балансоутримувачем</w:t>
      </w:r>
      <w:proofErr w:type="spellEnd"/>
      <w:r w:rsidRPr="003450BA">
        <w:rPr>
          <w:rFonts w:ascii="Times New Roman" w:hAnsi="Times New Roman"/>
          <w:sz w:val="22"/>
          <w:szCs w:val="22"/>
        </w:rPr>
        <w:t xml:space="preserve"> примірники Орендарю.</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Орендар зобов’язаний: </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3450BA">
        <w:rPr>
          <w:rFonts w:ascii="Times New Roman" w:hAnsi="Times New Roman"/>
          <w:sz w:val="22"/>
          <w:szCs w:val="22"/>
        </w:rPr>
        <w:t>Балансоутримувача</w:t>
      </w:r>
      <w:proofErr w:type="spellEnd"/>
      <w:r w:rsidRPr="003450BA">
        <w:rPr>
          <w:rFonts w:ascii="Times New Roman" w:hAnsi="Times New Roman"/>
          <w:sz w:val="22"/>
          <w:szCs w:val="22"/>
        </w:rPr>
        <w:t xml:space="preserve"> і одночасно повернути </w:t>
      </w:r>
      <w:proofErr w:type="spellStart"/>
      <w:r w:rsidRPr="003450BA">
        <w:rPr>
          <w:rFonts w:ascii="Times New Roman" w:hAnsi="Times New Roman"/>
          <w:sz w:val="22"/>
          <w:szCs w:val="22"/>
        </w:rPr>
        <w:t>Балансоутримувачу</w:t>
      </w:r>
      <w:proofErr w:type="spellEnd"/>
      <w:r w:rsidRPr="003450BA">
        <w:rPr>
          <w:rFonts w:ascii="Times New Roman" w:hAnsi="Times New Roman"/>
          <w:sz w:val="22"/>
          <w:szCs w:val="22"/>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звільнити Майно одночасно із поверненням підписаних Орендарем актів.</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Не пізніше ніж на четвертий робочий день після припинення договору </w:t>
      </w:r>
      <w:proofErr w:type="spellStart"/>
      <w:r w:rsidRPr="003450BA">
        <w:rPr>
          <w:rFonts w:ascii="Times New Roman" w:hAnsi="Times New Roman"/>
          <w:sz w:val="22"/>
          <w:szCs w:val="22"/>
        </w:rPr>
        <w:t>Балансоутримувач</w:t>
      </w:r>
      <w:proofErr w:type="spellEnd"/>
      <w:r w:rsidRPr="003450BA">
        <w:rPr>
          <w:rFonts w:ascii="Times New Roman" w:hAnsi="Times New Roman"/>
          <w:sz w:val="22"/>
          <w:szCs w:val="22"/>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4.3. Майно вважається повернутим з оренди з моменту підписання </w:t>
      </w:r>
      <w:proofErr w:type="spellStart"/>
      <w:r w:rsidRPr="003450BA">
        <w:rPr>
          <w:rFonts w:ascii="Times New Roman" w:hAnsi="Times New Roman"/>
          <w:sz w:val="22"/>
          <w:szCs w:val="22"/>
        </w:rPr>
        <w:t>Балансоутримувачем</w:t>
      </w:r>
      <w:proofErr w:type="spellEnd"/>
      <w:r w:rsidRPr="003450BA">
        <w:rPr>
          <w:rFonts w:ascii="Times New Roman" w:hAnsi="Times New Roman"/>
          <w:sz w:val="22"/>
          <w:szCs w:val="22"/>
        </w:rPr>
        <w:t xml:space="preserve"> та Орендарем акта повернення з оренди орендованого Майна.</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4.4. Якщо Орендар не повертає Майно після отримання від </w:t>
      </w:r>
      <w:proofErr w:type="spellStart"/>
      <w:r w:rsidRPr="003450BA">
        <w:rPr>
          <w:rFonts w:ascii="Times New Roman" w:hAnsi="Times New Roman"/>
          <w:sz w:val="22"/>
          <w:szCs w:val="22"/>
        </w:rPr>
        <w:t>Балансоутримувача</w:t>
      </w:r>
      <w:proofErr w:type="spellEnd"/>
      <w:r w:rsidRPr="003450BA">
        <w:rPr>
          <w:rFonts w:ascii="Times New Roman" w:hAnsi="Times New Roman"/>
          <w:sz w:val="22"/>
          <w:szCs w:val="22"/>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4.5. З метою виконання зобов’язань Орендаря за цим договором, а також за договором про відшкодування витрат </w:t>
      </w:r>
      <w:proofErr w:type="spellStart"/>
      <w:r w:rsidRPr="003450BA">
        <w:rPr>
          <w:rFonts w:ascii="Times New Roman" w:hAnsi="Times New Roman"/>
          <w:sz w:val="22"/>
          <w:szCs w:val="22"/>
        </w:rPr>
        <w:t>Балансоутримувача</w:t>
      </w:r>
      <w:proofErr w:type="spellEnd"/>
      <w:r w:rsidRPr="003450BA">
        <w:rPr>
          <w:rFonts w:ascii="Times New Roman" w:hAnsi="Times New Roman"/>
          <w:sz w:val="22"/>
          <w:szCs w:val="22"/>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4.6. Орендодавець повертає забезпечувальний депозит Орендарю протягом п’яти робочих днів після отримання від </w:t>
      </w:r>
      <w:proofErr w:type="spellStart"/>
      <w:r w:rsidRPr="003450BA">
        <w:rPr>
          <w:rFonts w:ascii="Times New Roman" w:hAnsi="Times New Roman"/>
          <w:sz w:val="22"/>
          <w:szCs w:val="22"/>
        </w:rPr>
        <w:t>Балансоутримувача</w:t>
      </w:r>
      <w:proofErr w:type="spellEnd"/>
      <w:r w:rsidRPr="003450BA">
        <w:rPr>
          <w:rFonts w:ascii="Times New Roman" w:hAnsi="Times New Roman"/>
          <w:sz w:val="22"/>
          <w:szCs w:val="22"/>
        </w:rPr>
        <w:t xml:space="preserve"> примірника акта повернення з оренди орендованого Майна, підписаного без зауважень </w:t>
      </w:r>
      <w:proofErr w:type="spellStart"/>
      <w:r w:rsidRPr="003450BA">
        <w:rPr>
          <w:rFonts w:ascii="Times New Roman" w:hAnsi="Times New Roman"/>
          <w:sz w:val="22"/>
          <w:szCs w:val="22"/>
        </w:rPr>
        <w:t>Балансоутримувача</w:t>
      </w:r>
      <w:proofErr w:type="spellEnd"/>
      <w:r w:rsidRPr="003450BA">
        <w:rPr>
          <w:rFonts w:ascii="Times New Roman" w:hAnsi="Times New Roman"/>
          <w:sz w:val="22"/>
          <w:szCs w:val="22"/>
        </w:rPr>
        <w:t xml:space="preserve">, або здійснює вирахування сум, визначених у пункті 4.8 цього договору, у разі наявності зауважень </w:t>
      </w:r>
      <w:proofErr w:type="spellStart"/>
      <w:r w:rsidRPr="003450BA">
        <w:rPr>
          <w:rFonts w:ascii="Times New Roman" w:hAnsi="Times New Roman"/>
          <w:sz w:val="22"/>
          <w:szCs w:val="22"/>
        </w:rPr>
        <w:t>Балансоутримувача</w:t>
      </w:r>
      <w:proofErr w:type="spellEnd"/>
      <w:r w:rsidRPr="003450BA">
        <w:rPr>
          <w:rFonts w:ascii="Times New Roman" w:hAnsi="Times New Roman"/>
          <w:sz w:val="22"/>
          <w:szCs w:val="22"/>
        </w:rPr>
        <w:t xml:space="preserve"> або Орендодавця.</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3450BA">
        <w:rPr>
          <w:rFonts w:ascii="Times New Roman" w:hAnsi="Times New Roman"/>
          <w:sz w:val="22"/>
          <w:szCs w:val="22"/>
        </w:rPr>
        <w:t>Балансоутримувача</w:t>
      </w:r>
      <w:proofErr w:type="spellEnd"/>
      <w:r w:rsidRPr="003450BA">
        <w:rPr>
          <w:rFonts w:ascii="Times New Roman" w:hAnsi="Times New Roman"/>
          <w:sz w:val="22"/>
          <w:szCs w:val="22"/>
        </w:rPr>
        <w:t xml:space="preserve"> або Орендодавця з метою складення такого акта;</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4.8. Орендодавець не пізніше ніж протягом п’ятого робочого дня з моменту отримання від </w:t>
      </w:r>
      <w:proofErr w:type="spellStart"/>
      <w:r w:rsidRPr="003450BA">
        <w:rPr>
          <w:rFonts w:ascii="Times New Roman" w:hAnsi="Times New Roman"/>
          <w:sz w:val="22"/>
          <w:szCs w:val="22"/>
        </w:rPr>
        <w:t>Балансоутримувача</w:t>
      </w:r>
      <w:proofErr w:type="spellEnd"/>
      <w:r w:rsidRPr="003450BA">
        <w:rPr>
          <w:rFonts w:ascii="Times New Roman" w:hAnsi="Times New Roman"/>
          <w:sz w:val="22"/>
          <w:szCs w:val="22"/>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lastRenderedPageBreak/>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3450BA">
        <w:rPr>
          <w:rFonts w:ascii="Times New Roman" w:hAnsi="Times New Roman"/>
          <w:sz w:val="22"/>
          <w:szCs w:val="22"/>
        </w:rPr>
        <w:t>Балансоутримувачем</w:t>
      </w:r>
      <w:proofErr w:type="spellEnd"/>
      <w:r w:rsidRPr="003450BA">
        <w:rPr>
          <w:rFonts w:ascii="Times New Roman" w:hAnsi="Times New Roman"/>
          <w:sz w:val="22"/>
          <w:szCs w:val="22"/>
        </w:rPr>
        <w:t>);</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у другу чергу погашаються зобов’язання Орендаря із сплати неустойки (пункт 4.4 цього договору);</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3450BA">
        <w:rPr>
          <w:rFonts w:ascii="Times New Roman" w:hAnsi="Times New Roman"/>
          <w:sz w:val="22"/>
          <w:szCs w:val="22"/>
        </w:rPr>
        <w:t>Балансоутримувачу</w:t>
      </w:r>
      <w:proofErr w:type="spellEnd"/>
      <w:r w:rsidRPr="003450BA">
        <w:rPr>
          <w:rFonts w:ascii="Times New Roman" w:hAnsi="Times New Roman"/>
          <w:sz w:val="22"/>
          <w:szCs w:val="22"/>
        </w:rPr>
        <w:t>;</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у п’яту чергу погашаються зобов’язання Орендаря із сплати </w:t>
      </w:r>
      <w:proofErr w:type="spellStart"/>
      <w:r w:rsidRPr="003450BA">
        <w:rPr>
          <w:rFonts w:ascii="Times New Roman" w:hAnsi="Times New Roman"/>
          <w:sz w:val="22"/>
          <w:szCs w:val="22"/>
        </w:rPr>
        <w:t>Балансоутримувачу</w:t>
      </w:r>
      <w:proofErr w:type="spellEnd"/>
      <w:r w:rsidRPr="003450BA">
        <w:rPr>
          <w:rFonts w:ascii="Times New Roman" w:hAnsi="Times New Roman"/>
          <w:sz w:val="22"/>
          <w:szCs w:val="22"/>
        </w:rPr>
        <w:t xml:space="preserve"> платежів за договором про відшкодування витрат </w:t>
      </w:r>
      <w:proofErr w:type="spellStart"/>
      <w:r w:rsidRPr="003450BA">
        <w:rPr>
          <w:rFonts w:ascii="Times New Roman" w:hAnsi="Times New Roman"/>
          <w:sz w:val="22"/>
          <w:szCs w:val="22"/>
        </w:rPr>
        <w:t>Балансоутримувача</w:t>
      </w:r>
      <w:proofErr w:type="spellEnd"/>
      <w:r w:rsidRPr="003450BA">
        <w:rPr>
          <w:rFonts w:ascii="Times New Roman" w:hAnsi="Times New Roman"/>
          <w:sz w:val="22"/>
          <w:szCs w:val="22"/>
        </w:rPr>
        <w:t xml:space="preserve"> на утримання орендованого Майна та надання комунальних послуг Орендарю;</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у шосту чергу погашаються зобов’язання Орендаря з компенсації суми збитків, завданих орендованому Майну;</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811EB9" w:rsidRPr="003450BA" w:rsidRDefault="00811EB9" w:rsidP="00811EB9">
      <w:pPr>
        <w:pStyle w:val="a3"/>
        <w:ind w:firstLine="0"/>
        <w:jc w:val="center"/>
        <w:rPr>
          <w:rFonts w:ascii="Times New Roman" w:hAnsi="Times New Roman"/>
          <w:sz w:val="22"/>
          <w:szCs w:val="22"/>
        </w:rPr>
      </w:pPr>
      <w:r w:rsidRPr="003450BA">
        <w:rPr>
          <w:rFonts w:ascii="Times New Roman" w:hAnsi="Times New Roman"/>
          <w:sz w:val="22"/>
          <w:szCs w:val="22"/>
        </w:rPr>
        <w:t>Поліпшення і ремонт орендованого майна</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5.1. Орендар має право:</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за згодою </w:t>
      </w:r>
      <w:proofErr w:type="spellStart"/>
      <w:r w:rsidRPr="003450BA">
        <w:rPr>
          <w:rFonts w:ascii="Times New Roman" w:hAnsi="Times New Roman"/>
          <w:sz w:val="22"/>
          <w:szCs w:val="22"/>
        </w:rPr>
        <w:t>Балансоутримувача</w:t>
      </w:r>
      <w:proofErr w:type="spellEnd"/>
      <w:r w:rsidRPr="003450BA">
        <w:rPr>
          <w:rFonts w:ascii="Times New Roman" w:hAnsi="Times New Roman"/>
          <w:sz w:val="22"/>
          <w:szCs w:val="22"/>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5.2. Порядок отримання Орендарем згоди </w:t>
      </w:r>
      <w:proofErr w:type="spellStart"/>
      <w:r w:rsidRPr="003450BA">
        <w:rPr>
          <w:rFonts w:ascii="Times New Roman" w:hAnsi="Times New Roman"/>
          <w:sz w:val="22"/>
          <w:szCs w:val="22"/>
        </w:rPr>
        <w:t>Балансоутримувача</w:t>
      </w:r>
      <w:proofErr w:type="spellEnd"/>
      <w:r w:rsidRPr="003450BA">
        <w:rPr>
          <w:rFonts w:ascii="Times New Roman" w:hAnsi="Times New Roman"/>
          <w:sz w:val="22"/>
          <w:szCs w:val="22"/>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w:t>
      </w:r>
      <w:proofErr w:type="spellStart"/>
      <w:r w:rsidRPr="003450BA">
        <w:rPr>
          <w:rFonts w:ascii="Times New Roman" w:hAnsi="Times New Roman"/>
          <w:sz w:val="22"/>
          <w:szCs w:val="22"/>
        </w:rPr>
        <w:t>майна”</w:t>
      </w:r>
      <w:proofErr w:type="spellEnd"/>
      <w:r w:rsidRPr="003450BA">
        <w:rPr>
          <w:rFonts w:ascii="Times New Roman" w:hAnsi="Times New Roman"/>
          <w:sz w:val="22"/>
          <w:szCs w:val="22"/>
        </w:rPr>
        <w:t xml:space="preserve"> (Відомості Верховної Ради України, 2018 р., № 12, ст. 68) (далі ― Закон про приватизацію).</w:t>
      </w:r>
    </w:p>
    <w:p w:rsidR="00811EB9" w:rsidRPr="003450BA" w:rsidRDefault="00811EB9" w:rsidP="00811EB9">
      <w:pPr>
        <w:pStyle w:val="a3"/>
        <w:ind w:firstLine="0"/>
        <w:jc w:val="center"/>
        <w:rPr>
          <w:rFonts w:ascii="Times New Roman" w:hAnsi="Times New Roman"/>
          <w:sz w:val="22"/>
          <w:szCs w:val="22"/>
        </w:rPr>
      </w:pPr>
      <w:r w:rsidRPr="003450BA">
        <w:rPr>
          <w:rFonts w:ascii="Times New Roman" w:hAnsi="Times New Roman"/>
          <w:sz w:val="22"/>
          <w:szCs w:val="22"/>
        </w:rPr>
        <w:t>Режим використання орендованого Майна</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w:t>
      </w:r>
      <w:r w:rsidRPr="003450BA">
        <w:rPr>
          <w:rFonts w:ascii="Times New Roman" w:hAnsi="Times New Roman"/>
          <w:sz w:val="22"/>
          <w:szCs w:val="22"/>
        </w:rPr>
        <w:lastRenderedPageBreak/>
        <w:t>не гіршому, ніж на момент передачі його в оренду, з урахуванням нормального фізичного зносу, здійснювати заходи протипожежної безпеки.</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6.3. Орендар зобов’язаний:</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3450BA">
        <w:rPr>
          <w:rFonts w:ascii="Times New Roman" w:hAnsi="Times New Roman"/>
          <w:sz w:val="22"/>
          <w:szCs w:val="22"/>
        </w:rPr>
        <w:t>Балансоутримувача</w:t>
      </w:r>
      <w:proofErr w:type="spellEnd"/>
      <w:r w:rsidRPr="003450BA">
        <w:rPr>
          <w:rFonts w:ascii="Times New Roman" w:hAnsi="Times New Roman"/>
          <w:sz w:val="22"/>
          <w:szCs w:val="22"/>
        </w:rPr>
        <w:t>;</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проводити внутрішні розслідування випадків пожеж та подавати </w:t>
      </w:r>
      <w:proofErr w:type="spellStart"/>
      <w:r w:rsidRPr="003450BA">
        <w:rPr>
          <w:rFonts w:ascii="Times New Roman" w:hAnsi="Times New Roman"/>
          <w:sz w:val="22"/>
          <w:szCs w:val="22"/>
        </w:rPr>
        <w:t>Балансоутримувачу</w:t>
      </w:r>
      <w:proofErr w:type="spellEnd"/>
      <w:r w:rsidRPr="003450BA">
        <w:rPr>
          <w:rFonts w:ascii="Times New Roman" w:hAnsi="Times New Roman"/>
          <w:sz w:val="22"/>
          <w:szCs w:val="22"/>
        </w:rPr>
        <w:t xml:space="preserve"> відповідні документи розслідування.</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6.4. Орендар зобов’язаний забезпечити представникам Орендодавця та </w:t>
      </w:r>
      <w:proofErr w:type="spellStart"/>
      <w:r w:rsidRPr="003450BA">
        <w:rPr>
          <w:rFonts w:ascii="Times New Roman" w:hAnsi="Times New Roman"/>
          <w:sz w:val="22"/>
          <w:szCs w:val="22"/>
        </w:rPr>
        <w:t>Балансоутримувача</w:t>
      </w:r>
      <w:proofErr w:type="spellEnd"/>
      <w:r w:rsidRPr="003450BA">
        <w:rPr>
          <w:rFonts w:ascii="Times New Roman" w:hAnsi="Times New Roman"/>
          <w:sz w:val="22"/>
          <w:szCs w:val="22"/>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3450BA">
        <w:rPr>
          <w:rFonts w:ascii="Times New Roman" w:hAnsi="Times New Roman"/>
          <w:sz w:val="22"/>
          <w:szCs w:val="22"/>
          <w:lang w:val="ru-RU"/>
        </w:rPr>
        <w:t>—</w:t>
      </w:r>
      <w:r w:rsidRPr="003450BA">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3450BA">
        <w:rPr>
          <w:rFonts w:ascii="Times New Roman" w:hAnsi="Times New Roman"/>
          <w:sz w:val="22"/>
          <w:szCs w:val="22"/>
        </w:rPr>
        <w:t>Балансоутримувач</w:t>
      </w:r>
      <w:proofErr w:type="spellEnd"/>
      <w:r w:rsidRPr="003450BA">
        <w:rPr>
          <w:rFonts w:ascii="Times New Roman" w:hAnsi="Times New Roman"/>
          <w:sz w:val="22"/>
          <w:szCs w:val="22"/>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6.5. Протягом п’яти робочих днів з дати укладення цього договору </w:t>
      </w:r>
      <w:proofErr w:type="spellStart"/>
      <w:r w:rsidRPr="003450BA">
        <w:rPr>
          <w:rFonts w:ascii="Times New Roman" w:hAnsi="Times New Roman"/>
          <w:sz w:val="22"/>
          <w:szCs w:val="22"/>
        </w:rPr>
        <w:t>Балансоутримувач</w:t>
      </w:r>
      <w:proofErr w:type="spellEnd"/>
      <w:r w:rsidRPr="003450BA">
        <w:rPr>
          <w:rFonts w:ascii="Times New Roman" w:hAnsi="Times New Roman"/>
          <w:sz w:val="22"/>
          <w:szCs w:val="22"/>
        </w:rPr>
        <w:t xml:space="preserve"> зобов’язаний надати Орендарю для підписання:</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два примірники договору про відшкодування витрат </w:t>
      </w:r>
      <w:proofErr w:type="spellStart"/>
      <w:r w:rsidRPr="003450BA">
        <w:rPr>
          <w:rFonts w:ascii="Times New Roman" w:hAnsi="Times New Roman"/>
          <w:sz w:val="22"/>
          <w:szCs w:val="22"/>
        </w:rPr>
        <w:t>Балансоутримувача</w:t>
      </w:r>
      <w:proofErr w:type="spellEnd"/>
      <w:r w:rsidRPr="003450BA">
        <w:rPr>
          <w:rFonts w:ascii="Times New Roman" w:hAnsi="Times New Roman"/>
          <w:sz w:val="22"/>
          <w:szCs w:val="22"/>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3450BA">
        <w:rPr>
          <w:rFonts w:ascii="Times New Roman" w:hAnsi="Times New Roman"/>
          <w:sz w:val="22"/>
          <w:szCs w:val="22"/>
        </w:rPr>
        <w:t>Балансоутримувача</w:t>
      </w:r>
      <w:proofErr w:type="spellEnd"/>
      <w:r w:rsidRPr="003450BA">
        <w:rPr>
          <w:rFonts w:ascii="Times New Roman" w:hAnsi="Times New Roman"/>
          <w:sz w:val="22"/>
          <w:szCs w:val="22"/>
        </w:rPr>
        <w:t xml:space="preserve"> на утримання орендованого Майна та надання комунальних послуг Орендарю:</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підписати і повернути </w:t>
      </w:r>
      <w:proofErr w:type="spellStart"/>
      <w:r w:rsidRPr="003450BA">
        <w:rPr>
          <w:rFonts w:ascii="Times New Roman" w:hAnsi="Times New Roman"/>
          <w:sz w:val="22"/>
          <w:szCs w:val="22"/>
        </w:rPr>
        <w:t>Балансоутримувачу</w:t>
      </w:r>
      <w:proofErr w:type="spellEnd"/>
      <w:r w:rsidRPr="003450BA">
        <w:rPr>
          <w:rFonts w:ascii="Times New Roman" w:hAnsi="Times New Roman"/>
          <w:sz w:val="22"/>
          <w:szCs w:val="22"/>
        </w:rPr>
        <w:t xml:space="preserve"> примірник договору; або</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подати </w:t>
      </w:r>
      <w:proofErr w:type="spellStart"/>
      <w:r w:rsidRPr="003450BA">
        <w:rPr>
          <w:rFonts w:ascii="Times New Roman" w:hAnsi="Times New Roman"/>
          <w:sz w:val="22"/>
          <w:szCs w:val="22"/>
        </w:rPr>
        <w:t>Балансоутримувачу</w:t>
      </w:r>
      <w:proofErr w:type="spellEnd"/>
      <w:r w:rsidRPr="003450BA">
        <w:rPr>
          <w:rFonts w:ascii="Times New Roman" w:hAnsi="Times New Roman"/>
          <w:sz w:val="22"/>
          <w:szCs w:val="22"/>
        </w:rPr>
        <w:t xml:space="preserve"> обґрунтовані зауваження до сум витрат, які підлягають відшкодуванню Орендарем за договором.</w:t>
      </w:r>
    </w:p>
    <w:p w:rsidR="00811EB9" w:rsidRPr="003450BA" w:rsidRDefault="00811EB9" w:rsidP="00811EB9">
      <w:pPr>
        <w:pStyle w:val="a3"/>
        <w:jc w:val="both"/>
        <w:rPr>
          <w:rFonts w:ascii="Times New Roman" w:hAnsi="Times New Roman"/>
          <w:sz w:val="22"/>
          <w:szCs w:val="22"/>
        </w:rPr>
      </w:pPr>
      <w:bookmarkStart w:id="0" w:name="_heading=h.1fob9te"/>
      <w:bookmarkEnd w:id="0"/>
      <w:r w:rsidRPr="003450BA">
        <w:rPr>
          <w:rFonts w:ascii="Times New Roman" w:hAnsi="Times New Roman"/>
          <w:sz w:val="22"/>
          <w:szCs w:val="22"/>
        </w:rPr>
        <w:t xml:space="preserve">Орендар зобов’язаний протягом десяти робочих днів з моменту отримання від </w:t>
      </w:r>
      <w:proofErr w:type="spellStart"/>
      <w:r w:rsidRPr="003450BA">
        <w:rPr>
          <w:rFonts w:ascii="Times New Roman" w:hAnsi="Times New Roman"/>
          <w:sz w:val="22"/>
          <w:szCs w:val="22"/>
        </w:rPr>
        <w:t>Балансоутримувача</w:t>
      </w:r>
      <w:proofErr w:type="spellEnd"/>
      <w:r w:rsidRPr="003450BA">
        <w:rPr>
          <w:rFonts w:ascii="Times New Roman" w:hAnsi="Times New Roman"/>
          <w:sz w:val="22"/>
          <w:szCs w:val="22"/>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3450BA">
        <w:rPr>
          <w:rFonts w:ascii="Times New Roman" w:hAnsi="Times New Roman"/>
          <w:sz w:val="22"/>
          <w:szCs w:val="22"/>
        </w:rPr>
        <w:t>Балансоутримувачу</w:t>
      </w:r>
      <w:proofErr w:type="spellEnd"/>
      <w:r w:rsidRPr="003450BA">
        <w:rPr>
          <w:rFonts w:ascii="Times New Roman" w:hAnsi="Times New Roman"/>
          <w:sz w:val="22"/>
          <w:szCs w:val="22"/>
        </w:rPr>
        <w:t xml:space="preserve"> примірник договору.</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3450BA">
        <w:rPr>
          <w:rFonts w:ascii="Times New Roman" w:hAnsi="Times New Roman"/>
          <w:sz w:val="22"/>
          <w:szCs w:val="22"/>
        </w:rPr>
        <w:t>Балансоутримувача</w:t>
      </w:r>
      <w:proofErr w:type="spellEnd"/>
      <w:r w:rsidRPr="003450BA">
        <w:rPr>
          <w:rFonts w:ascii="Times New Roman" w:hAnsi="Times New Roman"/>
          <w:sz w:val="22"/>
          <w:szCs w:val="22"/>
        </w:rPr>
        <w:t xml:space="preserve">. Орендар зобов’язаний надати </w:t>
      </w:r>
      <w:proofErr w:type="spellStart"/>
      <w:r w:rsidRPr="003450BA">
        <w:rPr>
          <w:rFonts w:ascii="Times New Roman" w:hAnsi="Times New Roman"/>
          <w:sz w:val="22"/>
          <w:szCs w:val="22"/>
        </w:rPr>
        <w:t>Балансоутримувачу</w:t>
      </w:r>
      <w:proofErr w:type="spellEnd"/>
      <w:r w:rsidRPr="003450BA">
        <w:rPr>
          <w:rFonts w:ascii="Times New Roman" w:hAnsi="Times New Roman"/>
          <w:sz w:val="22"/>
          <w:szCs w:val="22"/>
        </w:rPr>
        <w:t xml:space="preserve"> копії договорів, укладених із постачальниками комунальних послуг.</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lastRenderedPageBreak/>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3450BA">
        <w:rPr>
          <w:rFonts w:ascii="Times New Roman" w:hAnsi="Times New Roman"/>
          <w:sz w:val="22"/>
          <w:szCs w:val="22"/>
        </w:rPr>
        <w:t>Балансоутримувача</w:t>
      </w:r>
      <w:proofErr w:type="spellEnd"/>
      <w:r w:rsidRPr="003450BA">
        <w:rPr>
          <w:rFonts w:ascii="Times New Roman" w:hAnsi="Times New Roman"/>
          <w:sz w:val="22"/>
          <w:szCs w:val="22"/>
        </w:rPr>
        <w:t xml:space="preserve"> за охоронним договором, який є додатком до цього договору.</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811EB9" w:rsidRPr="003450BA" w:rsidRDefault="00811EB9" w:rsidP="00811EB9">
      <w:pPr>
        <w:pStyle w:val="a3"/>
        <w:jc w:val="both"/>
        <w:rPr>
          <w:rFonts w:ascii="Times New Roman" w:hAnsi="Times New Roman"/>
          <w:sz w:val="22"/>
          <w:szCs w:val="22"/>
        </w:rPr>
      </w:pPr>
    </w:p>
    <w:p w:rsidR="00811EB9" w:rsidRPr="003450BA" w:rsidRDefault="00811EB9" w:rsidP="00811EB9">
      <w:pPr>
        <w:pStyle w:val="a3"/>
        <w:ind w:firstLine="0"/>
        <w:jc w:val="both"/>
        <w:rPr>
          <w:rFonts w:ascii="Times New Roman" w:hAnsi="Times New Roman"/>
          <w:sz w:val="22"/>
          <w:szCs w:val="22"/>
        </w:rPr>
      </w:pPr>
      <w:r w:rsidRPr="003450BA">
        <w:rPr>
          <w:rFonts w:ascii="Times New Roman" w:hAnsi="Times New Roman"/>
          <w:sz w:val="22"/>
          <w:szCs w:val="22"/>
        </w:rPr>
        <w:t>вимогам законодавства і висуваються вимоги або надаються рекомендації, до договору включається положення такого змісту:</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“Протягом ____________</w:t>
      </w:r>
      <w:r w:rsidR="005F3FD7" w:rsidRPr="003450BA">
        <w:rPr>
          <w:rFonts w:ascii="Times New Roman" w:hAnsi="Times New Roman"/>
          <w:sz w:val="22"/>
          <w:szCs w:val="22"/>
        </w:rPr>
        <w:t>_-</w:t>
      </w:r>
      <w:r w:rsidRPr="003450BA">
        <w:rPr>
          <w:rFonts w:ascii="Times New Roman" w:hAnsi="Times New Roman"/>
          <w:sz w:val="22"/>
          <w:szCs w:val="22"/>
        </w:rPr>
        <w:t>____________ Орендар зобов’язаний</w:t>
      </w:r>
      <w:r w:rsidRPr="003450BA">
        <w:rPr>
          <w:rFonts w:ascii="Times New Roman" w:hAnsi="Times New Roman"/>
          <w:sz w:val="22"/>
          <w:szCs w:val="22"/>
        </w:rPr>
        <w:br/>
        <w:t xml:space="preserve">                                                     (період)</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sidRPr="003450BA">
        <w:rPr>
          <w:rFonts w:ascii="Times New Roman" w:hAnsi="Times New Roman"/>
          <w:sz w:val="22"/>
          <w:szCs w:val="22"/>
        </w:rPr>
        <w:t>аудит.”</w:t>
      </w:r>
      <w:proofErr w:type="spellEnd"/>
      <w:r w:rsidRPr="003450BA">
        <w:rPr>
          <w:rFonts w:ascii="Times New Roman" w:hAnsi="Times New Roman"/>
          <w:sz w:val="22"/>
          <w:szCs w:val="22"/>
        </w:rPr>
        <w:t>.</w:t>
      </w:r>
    </w:p>
    <w:p w:rsidR="00811EB9" w:rsidRPr="003450BA" w:rsidRDefault="00811EB9" w:rsidP="00811EB9">
      <w:pPr>
        <w:pStyle w:val="a3"/>
        <w:jc w:val="center"/>
        <w:rPr>
          <w:rFonts w:ascii="Times New Roman" w:hAnsi="Times New Roman"/>
          <w:sz w:val="22"/>
          <w:szCs w:val="22"/>
        </w:rPr>
      </w:pPr>
      <w:r w:rsidRPr="003450BA">
        <w:rPr>
          <w:rFonts w:ascii="Times New Roman" w:hAnsi="Times New Roman"/>
          <w:sz w:val="22"/>
          <w:szCs w:val="22"/>
        </w:rPr>
        <w:t>Страхування об’єкта оренди, відшкодування витрат на оцінку Майна та укладення охоронного договору</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7.1. Орендар зобов’язаний:</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протягом 10 календарних днів з дня укладення цього договору застрахувати Майно на суму його страхової вартості, визначеної у </w:t>
      </w:r>
      <w:r w:rsidRPr="003450BA">
        <w:rPr>
          <w:rFonts w:ascii="Times New Roman" w:hAnsi="Times New Roman"/>
          <w:sz w:val="22"/>
          <w:szCs w:val="22"/>
        </w:rPr>
        <w:br/>
        <w:t xml:space="preserve">пункті 6.2 Умов, на користь </w:t>
      </w:r>
      <w:proofErr w:type="spellStart"/>
      <w:r w:rsidRPr="003450BA">
        <w:rPr>
          <w:rFonts w:ascii="Times New Roman" w:hAnsi="Times New Roman"/>
          <w:sz w:val="22"/>
          <w:szCs w:val="22"/>
        </w:rPr>
        <w:t>Балансоутримувача</w:t>
      </w:r>
      <w:proofErr w:type="spellEnd"/>
      <w:r w:rsidRPr="003450BA">
        <w:rPr>
          <w:rFonts w:ascii="Times New Roman" w:hAnsi="Times New Roman"/>
          <w:sz w:val="22"/>
          <w:szCs w:val="22"/>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3450BA">
        <w:rPr>
          <w:rFonts w:ascii="Times New Roman" w:hAnsi="Times New Roman"/>
          <w:sz w:val="22"/>
          <w:szCs w:val="22"/>
        </w:rPr>
        <w:t>Балансоутримувачу</w:t>
      </w:r>
      <w:proofErr w:type="spellEnd"/>
      <w:r w:rsidRPr="003450BA">
        <w:rPr>
          <w:rFonts w:ascii="Times New Roman" w:hAnsi="Times New Roman"/>
          <w:sz w:val="22"/>
          <w:szCs w:val="22"/>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3450BA">
        <w:rPr>
          <w:rFonts w:ascii="Times New Roman" w:hAnsi="Times New Roman"/>
          <w:sz w:val="22"/>
          <w:szCs w:val="22"/>
        </w:rPr>
        <w:t>Балансоутримувачу</w:t>
      </w:r>
      <w:proofErr w:type="spellEnd"/>
      <w:r w:rsidRPr="003450BA">
        <w:rPr>
          <w:rFonts w:ascii="Times New Roman" w:hAnsi="Times New Roman"/>
          <w:sz w:val="22"/>
          <w:szCs w:val="22"/>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Оплата послуг страховика здійснюється за рахунок Орендаря (страхувальника).</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7.2. Протягом 10 робочих днів з дня укладення цього договору Орендар зобов’язаний компенсувати </w:t>
      </w:r>
      <w:proofErr w:type="spellStart"/>
      <w:r w:rsidRPr="003450BA">
        <w:rPr>
          <w:rFonts w:ascii="Times New Roman" w:hAnsi="Times New Roman"/>
          <w:sz w:val="22"/>
          <w:szCs w:val="22"/>
        </w:rPr>
        <w:t>Балансоутримувачу</w:t>
      </w:r>
      <w:proofErr w:type="spellEnd"/>
      <w:r w:rsidRPr="003450BA">
        <w:rPr>
          <w:rFonts w:ascii="Times New Roman" w:hAnsi="Times New Roman"/>
          <w:sz w:val="22"/>
          <w:szCs w:val="22"/>
        </w:rPr>
        <w:t xml:space="preserve"> витрати, пов’язані з проведенням незалежної оцінки Майна, в сумі, зазначеній у пункті 6.3 Умов (у разі понесення </w:t>
      </w:r>
      <w:proofErr w:type="spellStart"/>
      <w:r w:rsidRPr="003450BA">
        <w:rPr>
          <w:rFonts w:ascii="Times New Roman" w:hAnsi="Times New Roman"/>
          <w:sz w:val="22"/>
          <w:szCs w:val="22"/>
        </w:rPr>
        <w:t>Балансоутримувачем</w:t>
      </w:r>
      <w:proofErr w:type="spellEnd"/>
      <w:r w:rsidRPr="003450BA">
        <w:rPr>
          <w:rFonts w:ascii="Times New Roman" w:hAnsi="Times New Roman"/>
          <w:sz w:val="22"/>
          <w:szCs w:val="22"/>
        </w:rPr>
        <w:t xml:space="preserve"> таких витрат). </w:t>
      </w:r>
      <w:proofErr w:type="spellStart"/>
      <w:r w:rsidRPr="003450BA">
        <w:rPr>
          <w:rFonts w:ascii="Times New Roman" w:hAnsi="Times New Roman"/>
          <w:sz w:val="22"/>
          <w:szCs w:val="22"/>
        </w:rPr>
        <w:t>Балансоутримувач</w:t>
      </w:r>
      <w:proofErr w:type="spellEnd"/>
      <w:r w:rsidRPr="003450BA">
        <w:rPr>
          <w:rFonts w:ascii="Times New Roman" w:hAnsi="Times New Roman"/>
          <w:sz w:val="22"/>
          <w:szCs w:val="22"/>
        </w:rPr>
        <w:t xml:space="preserve"> має право зарахувати частину орендної плати, що підлягає сплаті на користь </w:t>
      </w:r>
      <w:proofErr w:type="spellStart"/>
      <w:r w:rsidRPr="003450BA">
        <w:rPr>
          <w:rFonts w:ascii="Times New Roman" w:hAnsi="Times New Roman"/>
          <w:sz w:val="22"/>
          <w:szCs w:val="22"/>
        </w:rPr>
        <w:t>Балансоутримувача</w:t>
      </w:r>
      <w:proofErr w:type="spellEnd"/>
      <w:r w:rsidRPr="003450BA">
        <w:rPr>
          <w:rFonts w:ascii="Times New Roman" w:hAnsi="Times New Roman"/>
          <w:sz w:val="22"/>
          <w:szCs w:val="22"/>
        </w:rPr>
        <w:t>, в рахунок його витрат, пов’язаних із проведенням незалежної оцінки Майна.</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7.3 Протягом 10 робочих днів з дня укладення цього договору Орендар зобов’язаний компенсувати </w:t>
      </w:r>
      <w:proofErr w:type="spellStart"/>
      <w:r w:rsidRPr="003450BA">
        <w:rPr>
          <w:rFonts w:ascii="Times New Roman" w:hAnsi="Times New Roman"/>
          <w:sz w:val="22"/>
          <w:szCs w:val="22"/>
        </w:rPr>
        <w:t>Балансоутримувачу</w:t>
      </w:r>
      <w:proofErr w:type="spellEnd"/>
      <w:r w:rsidRPr="003450BA">
        <w:rPr>
          <w:rFonts w:ascii="Times New Roman" w:hAnsi="Times New Roman"/>
          <w:sz w:val="22"/>
          <w:szCs w:val="22"/>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3450BA">
        <w:rPr>
          <w:rFonts w:ascii="Times New Roman" w:hAnsi="Times New Roman"/>
          <w:sz w:val="22"/>
          <w:szCs w:val="22"/>
        </w:rPr>
        <w:t>Балансоутримувачем</w:t>
      </w:r>
      <w:proofErr w:type="spellEnd"/>
      <w:r w:rsidRPr="003450BA">
        <w:rPr>
          <w:rFonts w:ascii="Times New Roman" w:hAnsi="Times New Roman"/>
          <w:sz w:val="22"/>
          <w:szCs w:val="22"/>
        </w:rPr>
        <w:t xml:space="preserve"> таких витрат).</w:t>
      </w:r>
    </w:p>
    <w:p w:rsidR="00811EB9" w:rsidRPr="003450BA" w:rsidRDefault="00811EB9" w:rsidP="00811EB9">
      <w:pPr>
        <w:pStyle w:val="a3"/>
        <w:ind w:firstLine="0"/>
        <w:jc w:val="center"/>
        <w:rPr>
          <w:rFonts w:ascii="Times New Roman" w:hAnsi="Times New Roman"/>
          <w:sz w:val="22"/>
          <w:szCs w:val="22"/>
        </w:rPr>
      </w:pPr>
      <w:r w:rsidRPr="003450BA">
        <w:rPr>
          <w:rFonts w:ascii="Times New Roman" w:hAnsi="Times New Roman"/>
          <w:sz w:val="22"/>
          <w:szCs w:val="22"/>
        </w:rPr>
        <w:t>Суборенда</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8.1. Орендар не має права передавати Майно в суборенду.</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8.2. Орендар може укладати договір суборенди лише з особами, які відповідають вимогам статті 4 Закону.</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811EB9" w:rsidRPr="003450BA" w:rsidRDefault="00811EB9" w:rsidP="00811EB9">
      <w:pPr>
        <w:pStyle w:val="a3"/>
        <w:ind w:firstLine="0"/>
        <w:jc w:val="center"/>
        <w:rPr>
          <w:rFonts w:ascii="Times New Roman" w:hAnsi="Times New Roman"/>
          <w:sz w:val="22"/>
          <w:szCs w:val="22"/>
        </w:rPr>
      </w:pPr>
      <w:r w:rsidRPr="003450BA">
        <w:rPr>
          <w:rFonts w:ascii="Times New Roman" w:hAnsi="Times New Roman"/>
          <w:sz w:val="22"/>
          <w:szCs w:val="22"/>
        </w:rPr>
        <w:lastRenderedPageBreak/>
        <w:t>Запевнення сторін</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9.1. </w:t>
      </w:r>
      <w:proofErr w:type="spellStart"/>
      <w:r w:rsidRPr="003450BA">
        <w:rPr>
          <w:rFonts w:ascii="Times New Roman" w:hAnsi="Times New Roman"/>
          <w:sz w:val="22"/>
          <w:szCs w:val="22"/>
        </w:rPr>
        <w:t>Балансоутримувач</w:t>
      </w:r>
      <w:proofErr w:type="spellEnd"/>
      <w:r w:rsidRPr="003450BA">
        <w:rPr>
          <w:rFonts w:ascii="Times New Roman" w:hAnsi="Times New Roman"/>
          <w:sz w:val="22"/>
          <w:szCs w:val="22"/>
        </w:rPr>
        <w:t xml:space="preserve"> і Орендодавець запевняють Орендаря, що:</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9.2. </w:t>
      </w:r>
      <w:proofErr w:type="spellStart"/>
      <w:r w:rsidRPr="003450BA">
        <w:rPr>
          <w:rFonts w:ascii="Times New Roman" w:hAnsi="Times New Roman"/>
          <w:sz w:val="22"/>
          <w:szCs w:val="22"/>
        </w:rPr>
        <w:t>Балансоутримувач</w:t>
      </w:r>
      <w:proofErr w:type="spellEnd"/>
      <w:r w:rsidRPr="003450BA">
        <w:rPr>
          <w:rFonts w:ascii="Times New Roman" w:hAnsi="Times New Roman"/>
          <w:sz w:val="22"/>
          <w:szCs w:val="22"/>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3450BA">
        <w:rPr>
          <w:rFonts w:ascii="Times New Roman" w:hAnsi="Times New Roman"/>
          <w:sz w:val="22"/>
          <w:szCs w:val="22"/>
        </w:rPr>
        <w:t>Балансоутримувачем</w:t>
      </w:r>
      <w:proofErr w:type="spellEnd"/>
      <w:r w:rsidRPr="003450BA">
        <w:rPr>
          <w:rFonts w:ascii="Times New Roman" w:hAnsi="Times New Roman"/>
          <w:sz w:val="22"/>
          <w:szCs w:val="22"/>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9.5. Одночасно або до укладення цього договору Орендар повністю сплатив забезпечувальний депозит в розмірі, визначеному у пункті 11 Умов.</w:t>
      </w:r>
    </w:p>
    <w:p w:rsidR="00811EB9" w:rsidRPr="003450BA" w:rsidRDefault="00811EB9" w:rsidP="00811EB9">
      <w:pPr>
        <w:pStyle w:val="a3"/>
        <w:ind w:firstLine="0"/>
        <w:jc w:val="center"/>
        <w:rPr>
          <w:rFonts w:ascii="Times New Roman" w:hAnsi="Times New Roman"/>
          <w:sz w:val="22"/>
          <w:szCs w:val="22"/>
        </w:rPr>
      </w:pPr>
      <w:r w:rsidRPr="003450BA">
        <w:rPr>
          <w:rFonts w:ascii="Times New Roman" w:hAnsi="Times New Roman"/>
          <w:sz w:val="22"/>
          <w:szCs w:val="22"/>
        </w:rPr>
        <w:t>Додаткові умови оренди</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811EB9" w:rsidRPr="003450BA" w:rsidRDefault="00811EB9" w:rsidP="00811EB9">
      <w:pPr>
        <w:pStyle w:val="a3"/>
        <w:ind w:firstLine="0"/>
        <w:jc w:val="center"/>
        <w:rPr>
          <w:rFonts w:ascii="Times New Roman" w:hAnsi="Times New Roman"/>
          <w:sz w:val="22"/>
          <w:szCs w:val="22"/>
        </w:rPr>
      </w:pPr>
      <w:r w:rsidRPr="003450BA">
        <w:rPr>
          <w:rFonts w:ascii="Times New Roman" w:hAnsi="Times New Roman"/>
          <w:sz w:val="22"/>
          <w:szCs w:val="22"/>
        </w:rPr>
        <w:t>Відповідальність і вирішення спорів за договором</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11EB9" w:rsidRPr="003450BA" w:rsidRDefault="00811EB9" w:rsidP="00811EB9">
      <w:pPr>
        <w:pStyle w:val="a3"/>
        <w:jc w:val="center"/>
        <w:rPr>
          <w:rFonts w:ascii="Times New Roman" w:hAnsi="Times New Roman"/>
          <w:sz w:val="22"/>
          <w:szCs w:val="22"/>
        </w:rPr>
      </w:pPr>
      <w:r w:rsidRPr="003450BA">
        <w:rPr>
          <w:rFonts w:ascii="Times New Roman" w:hAnsi="Times New Roman"/>
          <w:sz w:val="22"/>
          <w:szCs w:val="22"/>
        </w:rPr>
        <w:t>Строк чинності, умови зміни та припинення договору</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lastRenderedPageBreak/>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Оприлюднення на </w:t>
      </w:r>
      <w:proofErr w:type="spellStart"/>
      <w:r w:rsidRPr="003450BA">
        <w:rPr>
          <w:rFonts w:ascii="Times New Roman" w:hAnsi="Times New Roman"/>
          <w:sz w:val="22"/>
          <w:szCs w:val="22"/>
        </w:rPr>
        <w:t>веб-сайті</w:t>
      </w:r>
      <w:proofErr w:type="spellEnd"/>
      <w:r w:rsidRPr="003450BA">
        <w:rPr>
          <w:rFonts w:ascii="Times New Roman" w:hAnsi="Times New Roman"/>
          <w:sz w:val="22"/>
          <w:szCs w:val="22"/>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12.6. Договір припиняється:</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12.6.1 з підстав, передбачених частиною першою статті 24 Закону, і при цьому:</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811EB9" w:rsidRPr="003450BA" w:rsidRDefault="00811EB9" w:rsidP="00811EB9">
      <w:pPr>
        <w:ind w:firstLine="567"/>
        <w:jc w:val="both"/>
        <w:rPr>
          <w:rFonts w:ascii="Times New Roman" w:hAnsi="Times New Roman"/>
          <w:sz w:val="22"/>
          <w:szCs w:val="22"/>
        </w:rPr>
      </w:pPr>
      <w:r w:rsidRPr="003450BA">
        <w:rPr>
          <w:rFonts w:ascii="Times New Roman" w:hAnsi="Times New Roman"/>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lastRenderedPageBreak/>
        <w:t>дати, визначеної в абзаці третьому пункту 151 Порядку, якщо переможцем аукціону на продовження цього договору стала особа інша, ніж Орендар,</w:t>
      </w:r>
      <w:r w:rsidRPr="003450BA">
        <w:rPr>
          <w:rFonts w:ascii="Times New Roman" w:hAnsi="Times New Roman"/>
          <w:sz w:val="22"/>
          <w:szCs w:val="22"/>
          <w:lang w:val="en-US"/>
        </w:rPr>
        <w:t> </w:t>
      </w:r>
      <w:r w:rsidRPr="003450BA">
        <w:rPr>
          <w:rFonts w:ascii="Times New Roman" w:hAnsi="Times New Roman"/>
          <w:sz w:val="22"/>
          <w:szCs w:val="22"/>
        </w:rPr>
        <w:t>— на підставі протоколу аукціону (рішення Орендодавця не вимагається);</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3450BA">
        <w:rPr>
          <w:rFonts w:ascii="Times New Roman" w:hAnsi="Times New Roman"/>
          <w:sz w:val="22"/>
          <w:szCs w:val="22"/>
        </w:rPr>
        <w:t>веб-сайті</w:t>
      </w:r>
      <w:proofErr w:type="spellEnd"/>
      <w:r w:rsidRPr="003450BA">
        <w:rPr>
          <w:rFonts w:ascii="Times New Roman" w:hAnsi="Times New Roman"/>
          <w:sz w:val="22"/>
          <w:szCs w:val="22"/>
        </w:rPr>
        <w:t xml:space="preserve"> (сторінці чи профілі в соціальній мережі) недостовірну інформацію про себе та/або свою діяльність.</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У такому разі договір вважається припиненим:</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з дати набрання законної сили рішенням суду про відмову у позові Орендаря; або</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3450BA">
        <w:rPr>
          <w:rFonts w:ascii="Times New Roman" w:hAnsi="Times New Roman"/>
          <w:sz w:val="22"/>
          <w:szCs w:val="22"/>
        </w:rPr>
        <w:t>Балансоутримувач</w:t>
      </w:r>
      <w:proofErr w:type="spellEnd"/>
      <w:r w:rsidRPr="003450BA">
        <w:rPr>
          <w:rFonts w:ascii="Times New Roman" w:hAnsi="Times New Roman"/>
          <w:sz w:val="22"/>
          <w:szCs w:val="22"/>
        </w:rPr>
        <w:t xml:space="preserve"> повинен скласти акт та повідомити Орендодавцю. </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12.7. Договір може бути достроково припинений на вимогу Орендодавця, якщо Орендар:</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lastRenderedPageBreak/>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12.7.4. уклав договір суборенди з особами, які не відповідають вимогам статті 4 Закону;</w:t>
      </w:r>
    </w:p>
    <w:p w:rsidR="00811EB9" w:rsidRPr="003450BA" w:rsidRDefault="00A71AC0" w:rsidP="00811EB9">
      <w:pPr>
        <w:pStyle w:val="a3"/>
        <w:jc w:val="both"/>
        <w:rPr>
          <w:rFonts w:ascii="Times New Roman" w:hAnsi="Times New Roman"/>
          <w:sz w:val="22"/>
          <w:szCs w:val="22"/>
        </w:rPr>
      </w:pPr>
      <w:r w:rsidRPr="003450BA">
        <w:rPr>
          <w:rFonts w:ascii="Times New Roman" w:hAnsi="Times New Roman"/>
          <w:sz w:val="22"/>
          <w:szCs w:val="22"/>
        </w:rPr>
        <w:t>12.7.5.</w:t>
      </w:r>
      <w:r w:rsidRPr="003450BA">
        <w:rPr>
          <w:rFonts w:ascii="Times New Roman" w:hAnsi="Times New Roman"/>
          <w:sz w:val="22"/>
          <w:szCs w:val="22"/>
          <w:lang w:val="ru-RU"/>
        </w:rPr>
        <w:t xml:space="preserve"> </w:t>
      </w:r>
      <w:r w:rsidR="00811EB9" w:rsidRPr="003450BA">
        <w:rPr>
          <w:rFonts w:ascii="Times New Roman" w:hAnsi="Times New Roman"/>
          <w:sz w:val="22"/>
          <w:szCs w:val="22"/>
        </w:rPr>
        <w:t xml:space="preserve">перешкоджає співробітникам Орендодавця та/або </w:t>
      </w:r>
      <w:proofErr w:type="spellStart"/>
      <w:r w:rsidR="00811EB9" w:rsidRPr="003450BA">
        <w:rPr>
          <w:rFonts w:ascii="Times New Roman" w:hAnsi="Times New Roman"/>
          <w:sz w:val="22"/>
          <w:szCs w:val="22"/>
        </w:rPr>
        <w:t>Балансоутримувача</w:t>
      </w:r>
      <w:proofErr w:type="spellEnd"/>
      <w:r w:rsidR="00811EB9" w:rsidRPr="003450BA">
        <w:rPr>
          <w:rFonts w:ascii="Times New Roman" w:hAnsi="Times New Roman"/>
          <w:sz w:val="22"/>
          <w:szCs w:val="22"/>
        </w:rPr>
        <w:t xml:space="preserve"> здійснювати контроль за використанням Майна, виконанням умов цього договору;</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12.7.6. порушує додаткові умови оренди, зазначені у пункті 14 Умов;</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12.7.8. відмовився внести зміни до цього договору у разі виникнення підстав, передбачених пунктом 3.7 цього договору.</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3450BA">
        <w:rPr>
          <w:rFonts w:ascii="Times New Roman" w:hAnsi="Times New Roman"/>
          <w:sz w:val="22"/>
          <w:szCs w:val="22"/>
        </w:rPr>
        <w:t>Балансоутримувач</w:t>
      </w:r>
      <w:proofErr w:type="spellEnd"/>
      <w:r w:rsidRPr="003450BA">
        <w:rPr>
          <w:rFonts w:ascii="Times New Roman" w:hAnsi="Times New Roman"/>
          <w:sz w:val="22"/>
          <w:szCs w:val="22"/>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3450BA">
        <w:rPr>
          <w:rFonts w:ascii="Times New Roman" w:hAnsi="Times New Roman"/>
          <w:sz w:val="22"/>
          <w:szCs w:val="22"/>
        </w:rPr>
        <w:t>Балансоутримувачем</w:t>
      </w:r>
      <w:proofErr w:type="spellEnd"/>
      <w:r w:rsidRPr="003450BA">
        <w:rPr>
          <w:rFonts w:ascii="Times New Roman" w:hAnsi="Times New Roman"/>
          <w:sz w:val="22"/>
          <w:szCs w:val="22"/>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3450BA" w:rsidRDefault="00811EB9" w:rsidP="00811EB9">
      <w:pPr>
        <w:pStyle w:val="a3"/>
        <w:spacing w:line="230" w:lineRule="auto"/>
        <w:jc w:val="both"/>
        <w:rPr>
          <w:rFonts w:ascii="Times New Roman" w:hAnsi="Times New Roman"/>
          <w:sz w:val="22"/>
          <w:szCs w:val="22"/>
        </w:rPr>
      </w:pPr>
      <w:r w:rsidRPr="003450BA">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811EB9" w:rsidRPr="003450BA" w:rsidRDefault="00811EB9" w:rsidP="00811EB9">
      <w:pPr>
        <w:pStyle w:val="a3"/>
        <w:spacing w:line="230" w:lineRule="auto"/>
        <w:jc w:val="both"/>
        <w:rPr>
          <w:rFonts w:ascii="Times New Roman" w:hAnsi="Times New Roman"/>
          <w:sz w:val="22"/>
          <w:szCs w:val="22"/>
        </w:rPr>
      </w:pPr>
      <w:r w:rsidRPr="003450BA">
        <w:rPr>
          <w:rFonts w:ascii="Times New Roman" w:hAnsi="Times New Roman"/>
          <w:sz w:val="22"/>
          <w:szCs w:val="22"/>
        </w:rPr>
        <w:t xml:space="preserve">Договір вважається припиненим на п’ятий робочий день після надіслання Орендодавцем або </w:t>
      </w:r>
      <w:proofErr w:type="spellStart"/>
      <w:r w:rsidRPr="003450BA">
        <w:rPr>
          <w:rFonts w:ascii="Times New Roman" w:hAnsi="Times New Roman"/>
          <w:sz w:val="22"/>
          <w:szCs w:val="22"/>
        </w:rPr>
        <w:t>Балансоутримувачем</w:t>
      </w:r>
      <w:proofErr w:type="spellEnd"/>
      <w:r w:rsidRPr="003450BA">
        <w:rPr>
          <w:rFonts w:ascii="Times New Roman" w:hAnsi="Times New Roman"/>
          <w:sz w:val="22"/>
          <w:szCs w:val="22"/>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11EB9" w:rsidRPr="003450BA" w:rsidRDefault="00811EB9" w:rsidP="00811EB9">
      <w:pPr>
        <w:pStyle w:val="a3"/>
        <w:spacing w:line="230" w:lineRule="auto"/>
        <w:jc w:val="both"/>
        <w:rPr>
          <w:rFonts w:ascii="Times New Roman" w:hAnsi="Times New Roman"/>
          <w:sz w:val="22"/>
          <w:szCs w:val="22"/>
        </w:rPr>
      </w:pPr>
      <w:r w:rsidRPr="003450BA">
        <w:rPr>
          <w:rFonts w:ascii="Times New Roman" w:hAnsi="Times New Roman"/>
          <w:sz w:val="22"/>
          <w:szCs w:val="22"/>
        </w:rPr>
        <w:t>12.9. Цей договір може бути достроково припинений на вимогу Орендаря, якщо:</w:t>
      </w:r>
    </w:p>
    <w:p w:rsidR="00811EB9" w:rsidRPr="003450BA" w:rsidRDefault="00811EB9" w:rsidP="00811EB9">
      <w:pPr>
        <w:pStyle w:val="a3"/>
        <w:spacing w:line="230" w:lineRule="auto"/>
        <w:jc w:val="both"/>
        <w:rPr>
          <w:rFonts w:ascii="Times New Roman" w:hAnsi="Times New Roman"/>
          <w:sz w:val="22"/>
          <w:szCs w:val="22"/>
        </w:rPr>
      </w:pPr>
      <w:r w:rsidRPr="003450BA">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11EB9" w:rsidRPr="003450BA" w:rsidRDefault="00811EB9" w:rsidP="00811EB9">
      <w:pPr>
        <w:pStyle w:val="a3"/>
        <w:spacing w:line="230" w:lineRule="auto"/>
        <w:jc w:val="both"/>
        <w:rPr>
          <w:rFonts w:ascii="Times New Roman" w:hAnsi="Times New Roman"/>
          <w:sz w:val="22"/>
          <w:szCs w:val="22"/>
        </w:rPr>
      </w:pPr>
      <w:r w:rsidRPr="003450BA">
        <w:rPr>
          <w:rFonts w:ascii="Times New Roman" w:hAnsi="Times New Roman"/>
          <w:sz w:val="22"/>
          <w:szCs w:val="22"/>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3450BA">
        <w:rPr>
          <w:rFonts w:ascii="Times New Roman" w:hAnsi="Times New Roman"/>
          <w:sz w:val="22"/>
          <w:szCs w:val="22"/>
        </w:rPr>
        <w:t>Балансоутримувача</w:t>
      </w:r>
      <w:proofErr w:type="spellEnd"/>
      <w:r w:rsidRPr="003450BA">
        <w:rPr>
          <w:rFonts w:ascii="Times New Roman" w:hAnsi="Times New Roman"/>
          <w:sz w:val="22"/>
          <w:szCs w:val="22"/>
        </w:rPr>
        <w:t xml:space="preserve"> укласти із Орендарем договір про відшкодування витрат </w:t>
      </w:r>
      <w:proofErr w:type="spellStart"/>
      <w:r w:rsidRPr="003450BA">
        <w:rPr>
          <w:rFonts w:ascii="Times New Roman" w:hAnsi="Times New Roman"/>
          <w:sz w:val="22"/>
          <w:szCs w:val="22"/>
        </w:rPr>
        <w:t>Балансоутримувача</w:t>
      </w:r>
      <w:proofErr w:type="spellEnd"/>
      <w:r w:rsidRPr="003450BA">
        <w:rPr>
          <w:rFonts w:ascii="Times New Roman" w:hAnsi="Times New Roman"/>
          <w:sz w:val="22"/>
          <w:szCs w:val="22"/>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811EB9" w:rsidRPr="003450BA" w:rsidRDefault="00811EB9" w:rsidP="00811EB9">
      <w:pPr>
        <w:pStyle w:val="a3"/>
        <w:spacing w:line="230" w:lineRule="auto"/>
        <w:jc w:val="both"/>
        <w:rPr>
          <w:rFonts w:ascii="Times New Roman" w:hAnsi="Times New Roman"/>
          <w:sz w:val="22"/>
          <w:szCs w:val="22"/>
        </w:rPr>
      </w:pPr>
      <w:r w:rsidRPr="003450BA">
        <w:rPr>
          <w:rFonts w:ascii="Times New Roman" w:hAnsi="Times New Roman"/>
          <w:sz w:val="22"/>
          <w:szCs w:val="22"/>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3450BA">
        <w:rPr>
          <w:rFonts w:ascii="Times New Roman" w:hAnsi="Times New Roman"/>
          <w:sz w:val="22"/>
          <w:szCs w:val="22"/>
        </w:rPr>
        <w:t>Балансоутримувачу</w:t>
      </w:r>
      <w:proofErr w:type="spellEnd"/>
      <w:r w:rsidRPr="003450BA">
        <w:rPr>
          <w:rFonts w:ascii="Times New Roman" w:hAnsi="Times New Roman"/>
          <w:sz w:val="22"/>
          <w:szCs w:val="22"/>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w:t>
      </w:r>
      <w:r w:rsidRPr="003450BA">
        <w:rPr>
          <w:rFonts w:ascii="Times New Roman" w:hAnsi="Times New Roman"/>
          <w:sz w:val="22"/>
          <w:szCs w:val="22"/>
        </w:rPr>
        <w:lastRenderedPageBreak/>
        <w:t xml:space="preserve">отримання повідомлення Орендаря зауваження Орендаря не будуть усунені, Орендар надсилає Орендодавцю і </w:t>
      </w:r>
      <w:proofErr w:type="spellStart"/>
      <w:r w:rsidRPr="003450BA">
        <w:rPr>
          <w:rFonts w:ascii="Times New Roman" w:hAnsi="Times New Roman"/>
          <w:sz w:val="22"/>
          <w:szCs w:val="22"/>
        </w:rPr>
        <w:t>Балансоутримувачу</w:t>
      </w:r>
      <w:proofErr w:type="spellEnd"/>
      <w:r w:rsidRPr="003450BA">
        <w:rPr>
          <w:rFonts w:ascii="Times New Roman" w:hAnsi="Times New Roman"/>
          <w:sz w:val="22"/>
          <w:szCs w:val="22"/>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Договір вважається припиненим на десятий робочий день після надіслання Орендарем Орендодавцю і </w:t>
      </w:r>
      <w:proofErr w:type="spellStart"/>
      <w:r w:rsidRPr="003450BA">
        <w:rPr>
          <w:rFonts w:ascii="Times New Roman" w:hAnsi="Times New Roman"/>
          <w:sz w:val="22"/>
          <w:szCs w:val="22"/>
        </w:rPr>
        <w:t>Балансоутримувачу</w:t>
      </w:r>
      <w:proofErr w:type="spellEnd"/>
      <w:r w:rsidRPr="003450BA">
        <w:rPr>
          <w:rFonts w:ascii="Times New Roman" w:hAnsi="Times New Roman"/>
          <w:sz w:val="22"/>
          <w:szCs w:val="22"/>
        </w:rPr>
        <w:t xml:space="preserve"> вимоги про дострокове припинення цього договору, крім випадків, коли Орендодавець або </w:t>
      </w:r>
      <w:proofErr w:type="spellStart"/>
      <w:r w:rsidRPr="003450BA">
        <w:rPr>
          <w:rFonts w:ascii="Times New Roman" w:hAnsi="Times New Roman"/>
          <w:sz w:val="22"/>
          <w:szCs w:val="22"/>
        </w:rPr>
        <w:t>Балансоутримувач</w:t>
      </w:r>
      <w:proofErr w:type="spellEnd"/>
      <w:r w:rsidRPr="003450BA">
        <w:rPr>
          <w:rFonts w:ascii="Times New Roman" w:hAnsi="Times New Roman"/>
          <w:sz w:val="22"/>
          <w:szCs w:val="22"/>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За відсутності зауважень Орендодавця та </w:t>
      </w:r>
      <w:proofErr w:type="spellStart"/>
      <w:r w:rsidRPr="003450BA">
        <w:rPr>
          <w:rFonts w:ascii="Times New Roman" w:hAnsi="Times New Roman"/>
          <w:sz w:val="22"/>
          <w:szCs w:val="22"/>
        </w:rPr>
        <w:t>Балансоутримувача</w:t>
      </w:r>
      <w:proofErr w:type="spellEnd"/>
      <w:r w:rsidRPr="003450BA">
        <w:rPr>
          <w:rFonts w:ascii="Times New Roman" w:hAnsi="Times New Roman"/>
          <w:sz w:val="22"/>
          <w:szCs w:val="22"/>
        </w:rPr>
        <w:t>, передбачених абзацом другим цього пункту:</w:t>
      </w:r>
    </w:p>
    <w:p w:rsidR="00811EB9" w:rsidRPr="003450BA" w:rsidRDefault="00811EB9" w:rsidP="00811EB9">
      <w:pPr>
        <w:pStyle w:val="a3"/>
        <w:jc w:val="both"/>
        <w:rPr>
          <w:rFonts w:ascii="Times New Roman" w:hAnsi="Times New Roman"/>
          <w:sz w:val="22"/>
          <w:szCs w:val="22"/>
        </w:rPr>
      </w:pPr>
      <w:proofErr w:type="spellStart"/>
      <w:r w:rsidRPr="003450BA">
        <w:rPr>
          <w:rFonts w:ascii="Times New Roman" w:hAnsi="Times New Roman"/>
          <w:sz w:val="22"/>
          <w:szCs w:val="22"/>
        </w:rPr>
        <w:t>Балансоутримувач</w:t>
      </w:r>
      <w:proofErr w:type="spellEnd"/>
      <w:r w:rsidRPr="003450BA">
        <w:rPr>
          <w:rFonts w:ascii="Times New Roman" w:hAnsi="Times New Roman"/>
          <w:sz w:val="22"/>
          <w:szCs w:val="22"/>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12.11. У разі припинення договору:</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3450BA">
        <w:rPr>
          <w:rFonts w:ascii="Times New Roman" w:hAnsi="Times New Roman"/>
          <w:sz w:val="22"/>
          <w:szCs w:val="22"/>
          <w:lang w:val="ru-RU"/>
        </w:rPr>
        <w:t>—</w:t>
      </w:r>
      <w:r w:rsidRPr="003450BA">
        <w:rPr>
          <w:rFonts w:ascii="Times New Roman" w:hAnsi="Times New Roman"/>
          <w:sz w:val="22"/>
          <w:szCs w:val="22"/>
        </w:rPr>
        <w:t xml:space="preserve"> власністю держави;</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pacing w:val="-4"/>
          <w:sz w:val="22"/>
          <w:szCs w:val="22"/>
        </w:rPr>
        <w:t xml:space="preserve">12.12. Майно вважається поверненим Орендодавцю/ </w:t>
      </w:r>
      <w:proofErr w:type="spellStart"/>
      <w:r w:rsidRPr="003450BA">
        <w:rPr>
          <w:rFonts w:ascii="Times New Roman" w:hAnsi="Times New Roman"/>
          <w:spacing w:val="-4"/>
          <w:sz w:val="22"/>
          <w:szCs w:val="22"/>
        </w:rPr>
        <w:t>Балансоутримувачу</w:t>
      </w:r>
      <w:proofErr w:type="spellEnd"/>
      <w:r w:rsidRPr="003450BA">
        <w:rPr>
          <w:rFonts w:ascii="Times New Roman" w:hAnsi="Times New Roman"/>
          <w:spacing w:val="-4"/>
          <w:sz w:val="22"/>
          <w:szCs w:val="22"/>
        </w:rPr>
        <w:t xml:space="preserve"> </w:t>
      </w:r>
      <w:r w:rsidRPr="003450BA">
        <w:rPr>
          <w:rFonts w:ascii="Times New Roman" w:hAnsi="Times New Roman"/>
          <w:sz w:val="22"/>
          <w:szCs w:val="22"/>
        </w:rPr>
        <w:t xml:space="preserve">з моменту підписання </w:t>
      </w:r>
      <w:proofErr w:type="spellStart"/>
      <w:r w:rsidRPr="003450BA">
        <w:rPr>
          <w:rFonts w:ascii="Times New Roman" w:hAnsi="Times New Roman"/>
          <w:sz w:val="22"/>
          <w:szCs w:val="22"/>
        </w:rPr>
        <w:t>Балансоутримувачем</w:t>
      </w:r>
      <w:proofErr w:type="spellEnd"/>
      <w:r w:rsidRPr="003450BA">
        <w:rPr>
          <w:rFonts w:ascii="Times New Roman" w:hAnsi="Times New Roman"/>
          <w:sz w:val="22"/>
          <w:szCs w:val="22"/>
        </w:rPr>
        <w:t xml:space="preserve"> та Орендарем акта повернення з оренди орендованого Майна.</w:t>
      </w:r>
    </w:p>
    <w:p w:rsidR="00811EB9" w:rsidRPr="003450BA" w:rsidRDefault="00811EB9" w:rsidP="00811EB9">
      <w:pPr>
        <w:pStyle w:val="a3"/>
        <w:ind w:firstLine="0"/>
        <w:jc w:val="center"/>
        <w:rPr>
          <w:rFonts w:ascii="Times New Roman" w:hAnsi="Times New Roman"/>
          <w:sz w:val="22"/>
          <w:szCs w:val="22"/>
        </w:rPr>
      </w:pPr>
      <w:r w:rsidRPr="003450BA">
        <w:rPr>
          <w:rFonts w:ascii="Times New Roman" w:hAnsi="Times New Roman"/>
          <w:sz w:val="22"/>
          <w:szCs w:val="22"/>
        </w:rPr>
        <w:t>Інше</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3450BA">
        <w:rPr>
          <w:rFonts w:ascii="Times New Roman" w:hAnsi="Times New Roman"/>
          <w:sz w:val="22"/>
          <w:szCs w:val="22"/>
        </w:rPr>
        <w:t>Балансоутримувач</w:t>
      </w:r>
      <w:proofErr w:type="spellEnd"/>
      <w:r w:rsidRPr="003450BA">
        <w:rPr>
          <w:rFonts w:ascii="Times New Roman" w:hAnsi="Times New Roman"/>
          <w:sz w:val="22"/>
          <w:szCs w:val="22"/>
        </w:rPr>
        <w:t xml:space="preserve"> повідомляє Орендареві про відповідні зміни письмово або на адресу електронної пошти.</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13.3. Якщо протягом строку дії договору відбувається зміна Орендодавця або </w:t>
      </w:r>
      <w:proofErr w:type="spellStart"/>
      <w:r w:rsidRPr="003450BA">
        <w:rPr>
          <w:rFonts w:ascii="Times New Roman" w:hAnsi="Times New Roman"/>
          <w:sz w:val="22"/>
          <w:szCs w:val="22"/>
        </w:rPr>
        <w:t>Балансоутримувача</w:t>
      </w:r>
      <w:proofErr w:type="spellEnd"/>
      <w:r w:rsidRPr="003450BA">
        <w:rPr>
          <w:rFonts w:ascii="Times New Roman" w:hAnsi="Times New Roman"/>
          <w:sz w:val="22"/>
          <w:szCs w:val="22"/>
        </w:rPr>
        <w:t xml:space="preserve"> Майна, новий Орендодавець або </w:t>
      </w:r>
      <w:proofErr w:type="spellStart"/>
      <w:r w:rsidRPr="003450BA">
        <w:rPr>
          <w:rFonts w:ascii="Times New Roman" w:hAnsi="Times New Roman"/>
          <w:sz w:val="22"/>
          <w:szCs w:val="22"/>
        </w:rPr>
        <w:t>Балансоутримувач</w:t>
      </w:r>
      <w:proofErr w:type="spellEnd"/>
      <w:r w:rsidRPr="003450BA">
        <w:rPr>
          <w:rFonts w:ascii="Times New Roman" w:hAnsi="Times New Roman"/>
          <w:sz w:val="22"/>
          <w:szCs w:val="22"/>
        </w:rPr>
        <w:t xml:space="preserve">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sidRPr="003450BA">
        <w:rPr>
          <w:rFonts w:ascii="Times New Roman" w:hAnsi="Times New Roman"/>
          <w:sz w:val="22"/>
          <w:szCs w:val="22"/>
        </w:rPr>
        <w:t>веб-сайті</w:t>
      </w:r>
      <w:proofErr w:type="spellEnd"/>
      <w:r w:rsidRPr="003450BA">
        <w:rPr>
          <w:rFonts w:ascii="Times New Roman" w:hAnsi="Times New Roman"/>
          <w:sz w:val="22"/>
          <w:szCs w:val="22"/>
        </w:rPr>
        <w:t xml:space="preserve">. Акт про заміну сторони підписується попереднім і новим Орендодавцем або </w:t>
      </w:r>
      <w:proofErr w:type="spellStart"/>
      <w:r w:rsidRPr="003450BA">
        <w:rPr>
          <w:rFonts w:ascii="Times New Roman" w:hAnsi="Times New Roman"/>
          <w:sz w:val="22"/>
          <w:szCs w:val="22"/>
        </w:rPr>
        <w:t>Балансоутримувачем</w:t>
      </w:r>
      <w:proofErr w:type="spellEnd"/>
      <w:r w:rsidRPr="003450BA">
        <w:rPr>
          <w:rFonts w:ascii="Times New Roman" w:hAnsi="Times New Roman"/>
          <w:sz w:val="22"/>
          <w:szCs w:val="22"/>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3450BA">
        <w:rPr>
          <w:rFonts w:ascii="Times New Roman" w:hAnsi="Times New Roman"/>
          <w:sz w:val="22"/>
          <w:szCs w:val="22"/>
        </w:rPr>
        <w:t>Балансоутримувач</w:t>
      </w:r>
      <w:proofErr w:type="spellEnd"/>
      <w:r w:rsidRPr="003450BA">
        <w:rPr>
          <w:rFonts w:ascii="Times New Roman" w:hAnsi="Times New Roman"/>
          <w:sz w:val="22"/>
          <w:szCs w:val="22"/>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3450BA">
        <w:rPr>
          <w:rFonts w:ascii="Times New Roman" w:hAnsi="Times New Roman"/>
          <w:sz w:val="22"/>
          <w:szCs w:val="22"/>
        </w:rPr>
        <w:t>Балансоутримувач</w:t>
      </w:r>
      <w:proofErr w:type="spellEnd"/>
      <w:r w:rsidRPr="003450BA">
        <w:rPr>
          <w:rFonts w:ascii="Times New Roman" w:hAnsi="Times New Roman"/>
          <w:sz w:val="22"/>
          <w:szCs w:val="22"/>
        </w:rPr>
        <w:t xml:space="preserve"> за цим договором вважається заміненим з моменту опублікування акта про заміну сторін в електронній торговій системі.</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lastRenderedPageBreak/>
        <w:t>13.4. У разі реорганізації Орендаря договір оренди зберігає чинність для відповідного правонаступника юридичної особи — Орендаря.</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Заміна сторони Орендаря набуває чинності з дня внесення змін до цього договору.</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Заміна Орендаря інша, ніж передбачена цим пунктом, не допускається.</w:t>
      </w:r>
    </w:p>
    <w:p w:rsidR="00811EB9" w:rsidRPr="003450BA" w:rsidRDefault="00811EB9" w:rsidP="00811EB9">
      <w:pPr>
        <w:pStyle w:val="a3"/>
        <w:jc w:val="both"/>
        <w:rPr>
          <w:rFonts w:ascii="Times New Roman" w:hAnsi="Times New Roman"/>
          <w:sz w:val="22"/>
          <w:szCs w:val="22"/>
        </w:rPr>
      </w:pPr>
      <w:r w:rsidRPr="003450BA">
        <w:rPr>
          <w:rFonts w:ascii="Times New Roman" w:hAnsi="Times New Roman"/>
          <w:sz w:val="22"/>
          <w:szCs w:val="22"/>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3450BA">
        <w:rPr>
          <w:rFonts w:ascii="Times New Roman" w:hAnsi="Times New Roman"/>
          <w:sz w:val="22"/>
          <w:szCs w:val="22"/>
        </w:rPr>
        <w:t>Балансоутримувача</w:t>
      </w:r>
      <w:proofErr w:type="spellEnd"/>
      <w:r w:rsidRPr="003450BA">
        <w:rPr>
          <w:rFonts w:ascii="Times New Roman" w:hAnsi="Times New Roman"/>
          <w:sz w:val="22"/>
          <w:szCs w:val="22"/>
        </w:rPr>
        <w:t>.</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4A0"/>
      </w:tblPr>
      <w:tblGrid>
        <w:gridCol w:w="4152"/>
        <w:gridCol w:w="5283"/>
      </w:tblGrid>
      <w:tr w:rsidR="00811EB9" w:rsidTr="0097615A">
        <w:trPr>
          <w:trHeight w:val="333"/>
          <w:jc w:val="center"/>
        </w:trPr>
        <w:tc>
          <w:tcPr>
            <w:tcW w:w="4154" w:type="dxa"/>
            <w:hideMark/>
          </w:tcPr>
          <w:p w:rsidR="00811EB9" w:rsidRDefault="00811EB9" w:rsidP="0097615A">
            <w:pPr>
              <w:pStyle w:val="a3"/>
              <w:jc w:val="both"/>
              <w:rPr>
                <w:rFonts w:ascii="Times New Roman" w:hAnsi="Times New Roman"/>
                <w:sz w:val="28"/>
                <w:szCs w:val="28"/>
              </w:rPr>
            </w:pPr>
            <w:r>
              <w:rPr>
                <w:rFonts w:ascii="Times New Roman" w:hAnsi="Times New Roman"/>
                <w:sz w:val="28"/>
                <w:szCs w:val="28"/>
              </w:rPr>
              <w:t>Від Орендаря:</w:t>
            </w:r>
          </w:p>
        </w:tc>
        <w:tc>
          <w:tcPr>
            <w:tcW w:w="5286" w:type="dxa"/>
            <w:hideMark/>
          </w:tcPr>
          <w:p w:rsidR="00811EB9" w:rsidRDefault="00811EB9" w:rsidP="0097615A">
            <w:pPr>
              <w:pStyle w:val="a3"/>
              <w:jc w:val="both"/>
              <w:rPr>
                <w:rFonts w:ascii="Times New Roman" w:hAnsi="Times New Roman"/>
                <w:sz w:val="28"/>
                <w:szCs w:val="28"/>
              </w:rPr>
            </w:pPr>
            <w:r>
              <w:rPr>
                <w:rFonts w:ascii="Times New Roman" w:hAnsi="Times New Roman"/>
                <w:sz w:val="28"/>
                <w:szCs w:val="28"/>
              </w:rPr>
              <w:t>___________________</w:t>
            </w:r>
          </w:p>
        </w:tc>
      </w:tr>
      <w:tr w:rsidR="00811EB9" w:rsidTr="0097615A">
        <w:trPr>
          <w:trHeight w:val="315"/>
          <w:jc w:val="center"/>
        </w:trPr>
        <w:tc>
          <w:tcPr>
            <w:tcW w:w="4154" w:type="dxa"/>
            <w:hideMark/>
          </w:tcPr>
          <w:p w:rsidR="00811EB9" w:rsidRDefault="00811EB9" w:rsidP="0097615A">
            <w:pPr>
              <w:pStyle w:val="a3"/>
              <w:jc w:val="both"/>
              <w:rPr>
                <w:rFonts w:ascii="Times New Roman" w:hAnsi="Times New Roman"/>
                <w:sz w:val="28"/>
                <w:szCs w:val="28"/>
              </w:rPr>
            </w:pPr>
            <w:r>
              <w:rPr>
                <w:rFonts w:ascii="Times New Roman" w:hAnsi="Times New Roman"/>
                <w:sz w:val="28"/>
                <w:szCs w:val="28"/>
              </w:rPr>
              <w:t>Від Орендодавця:</w:t>
            </w:r>
          </w:p>
        </w:tc>
        <w:tc>
          <w:tcPr>
            <w:tcW w:w="5286" w:type="dxa"/>
            <w:hideMark/>
          </w:tcPr>
          <w:p w:rsidR="00811EB9" w:rsidRDefault="00811EB9" w:rsidP="0097615A">
            <w:pPr>
              <w:pStyle w:val="a3"/>
              <w:jc w:val="both"/>
              <w:rPr>
                <w:rFonts w:ascii="Times New Roman" w:hAnsi="Times New Roman"/>
                <w:sz w:val="28"/>
                <w:szCs w:val="28"/>
              </w:rPr>
            </w:pPr>
            <w:r>
              <w:rPr>
                <w:rFonts w:ascii="Times New Roman" w:hAnsi="Times New Roman"/>
                <w:sz w:val="28"/>
                <w:szCs w:val="28"/>
              </w:rPr>
              <w:t>___________________</w:t>
            </w:r>
          </w:p>
        </w:tc>
      </w:tr>
      <w:tr w:rsidR="00811EB9" w:rsidTr="0097615A">
        <w:trPr>
          <w:trHeight w:val="420"/>
          <w:jc w:val="center"/>
        </w:trPr>
        <w:tc>
          <w:tcPr>
            <w:tcW w:w="4154" w:type="dxa"/>
            <w:hideMark/>
          </w:tcPr>
          <w:p w:rsidR="00811EB9" w:rsidRDefault="00811EB9" w:rsidP="0097615A">
            <w:pPr>
              <w:pStyle w:val="a3"/>
              <w:jc w:val="both"/>
              <w:rPr>
                <w:rFonts w:ascii="Times New Roman" w:hAnsi="Times New Roman"/>
                <w:sz w:val="28"/>
                <w:szCs w:val="28"/>
              </w:rPr>
            </w:pPr>
            <w:r>
              <w:rPr>
                <w:rFonts w:ascii="Times New Roman" w:hAnsi="Times New Roman"/>
                <w:sz w:val="28"/>
                <w:szCs w:val="28"/>
              </w:rPr>
              <w:t xml:space="preserve">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w:t>
            </w:r>
          </w:p>
        </w:tc>
        <w:tc>
          <w:tcPr>
            <w:tcW w:w="5286" w:type="dxa"/>
            <w:hideMark/>
          </w:tcPr>
          <w:p w:rsidR="00811EB9" w:rsidRDefault="00811EB9" w:rsidP="0097615A">
            <w:pPr>
              <w:pStyle w:val="a3"/>
              <w:jc w:val="both"/>
              <w:rPr>
                <w:rFonts w:ascii="Times New Roman" w:hAnsi="Times New Roman"/>
                <w:sz w:val="28"/>
                <w:szCs w:val="28"/>
              </w:rPr>
            </w:pPr>
            <w:r>
              <w:rPr>
                <w:rFonts w:ascii="Times New Roman" w:hAnsi="Times New Roman"/>
                <w:sz w:val="28"/>
                <w:szCs w:val="28"/>
              </w:rPr>
              <w:t>___________________</w:t>
            </w:r>
          </w:p>
        </w:tc>
      </w:tr>
    </w:tbl>
    <w:p w:rsidR="00811EB9" w:rsidRPr="007A3D87" w:rsidRDefault="00811EB9" w:rsidP="00811EB9">
      <w:pPr>
        <w:pStyle w:val="3"/>
        <w:keepNext w:val="0"/>
        <w:widowControl w:val="0"/>
        <w:ind w:left="0"/>
        <w:jc w:val="center"/>
        <w:rPr>
          <w:rFonts w:ascii="Times New Roman" w:hAnsi="Times New Roman"/>
          <w:b w:val="0"/>
          <w:i w:val="0"/>
          <w:sz w:val="28"/>
          <w:szCs w:val="28"/>
        </w:rPr>
      </w:pPr>
    </w:p>
    <w:p w:rsidR="00DD13A1" w:rsidRDefault="00DD13A1"/>
    <w:sectPr w:rsidR="00DD13A1" w:rsidSect="0097615A">
      <w:headerReference w:type="even" r:id="rId9"/>
      <w:headerReference w:type="default" r:id="rId10"/>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BEA" w:rsidRDefault="00757BEA" w:rsidP="00E60CFF">
      <w:r>
        <w:separator/>
      </w:r>
    </w:p>
  </w:endnote>
  <w:endnote w:type="continuationSeparator" w:id="0">
    <w:p w:rsidR="00757BEA" w:rsidRDefault="00757BEA" w:rsidP="00E60C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charset w:val="00"/>
    <w:family w:val="swiss"/>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BEA" w:rsidRDefault="00757BEA" w:rsidP="00E60CFF">
      <w:r>
        <w:separator/>
      </w:r>
    </w:p>
  </w:footnote>
  <w:footnote w:type="continuationSeparator" w:id="0">
    <w:p w:rsidR="00757BEA" w:rsidRDefault="00757BEA" w:rsidP="00E60C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742" w:rsidRDefault="00CF3A9D">
    <w:pPr>
      <w:framePr w:wrap="around" w:vAnchor="text" w:hAnchor="margin" w:xAlign="center" w:y="1"/>
    </w:pPr>
    <w:fldSimple w:instr="PAGE  ">
      <w:r w:rsidR="00C60742">
        <w:rPr>
          <w:noProof/>
        </w:rPr>
        <w:t>2</w:t>
      </w:r>
    </w:fldSimple>
  </w:p>
  <w:p w:rsidR="00C60742" w:rsidRDefault="00C6074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742" w:rsidRDefault="00CF3A9D">
    <w:pPr>
      <w:framePr w:wrap="around" w:vAnchor="text" w:hAnchor="margin" w:xAlign="center" w:y="1"/>
    </w:pPr>
    <w:fldSimple w:instr="PAGE  ">
      <w:r w:rsidR="00391026">
        <w:rPr>
          <w:noProof/>
        </w:rPr>
        <w:t>4</w:t>
      </w:r>
    </w:fldSimple>
  </w:p>
  <w:p w:rsidR="00C60742" w:rsidRDefault="00C6074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1EB9"/>
    <w:rsid w:val="00003D2C"/>
    <w:rsid w:val="00035F3F"/>
    <w:rsid w:val="00085B65"/>
    <w:rsid w:val="000D5FFF"/>
    <w:rsid w:val="0014735C"/>
    <w:rsid w:val="00170370"/>
    <w:rsid w:val="00214476"/>
    <w:rsid w:val="002632C7"/>
    <w:rsid w:val="002908A2"/>
    <w:rsid w:val="002C0577"/>
    <w:rsid w:val="002C23EA"/>
    <w:rsid w:val="002E33AB"/>
    <w:rsid w:val="002F100E"/>
    <w:rsid w:val="0034250C"/>
    <w:rsid w:val="003450BA"/>
    <w:rsid w:val="00371ADC"/>
    <w:rsid w:val="00374F7D"/>
    <w:rsid w:val="00391026"/>
    <w:rsid w:val="003929E7"/>
    <w:rsid w:val="003B251A"/>
    <w:rsid w:val="00430079"/>
    <w:rsid w:val="00480F6F"/>
    <w:rsid w:val="004D05B2"/>
    <w:rsid w:val="0051010B"/>
    <w:rsid w:val="00517E40"/>
    <w:rsid w:val="00526552"/>
    <w:rsid w:val="00557766"/>
    <w:rsid w:val="005E5A9E"/>
    <w:rsid w:val="005F3FD7"/>
    <w:rsid w:val="00614625"/>
    <w:rsid w:val="00626172"/>
    <w:rsid w:val="006849D3"/>
    <w:rsid w:val="006937EB"/>
    <w:rsid w:val="006B681B"/>
    <w:rsid w:val="007071BA"/>
    <w:rsid w:val="007327ED"/>
    <w:rsid w:val="00757BEA"/>
    <w:rsid w:val="0079538E"/>
    <w:rsid w:val="007B7043"/>
    <w:rsid w:val="007D5317"/>
    <w:rsid w:val="00811EB9"/>
    <w:rsid w:val="0082647F"/>
    <w:rsid w:val="00846DD4"/>
    <w:rsid w:val="00890F47"/>
    <w:rsid w:val="008A00CE"/>
    <w:rsid w:val="008A181F"/>
    <w:rsid w:val="008B00AF"/>
    <w:rsid w:val="00926F54"/>
    <w:rsid w:val="0093365F"/>
    <w:rsid w:val="00941A90"/>
    <w:rsid w:val="0097615A"/>
    <w:rsid w:val="009B342E"/>
    <w:rsid w:val="00A42274"/>
    <w:rsid w:val="00A52FC2"/>
    <w:rsid w:val="00A71AC0"/>
    <w:rsid w:val="00A83666"/>
    <w:rsid w:val="00AA6A67"/>
    <w:rsid w:val="00B20D9B"/>
    <w:rsid w:val="00B62096"/>
    <w:rsid w:val="00C533E2"/>
    <w:rsid w:val="00C60742"/>
    <w:rsid w:val="00CC594E"/>
    <w:rsid w:val="00CF3A9D"/>
    <w:rsid w:val="00D0046F"/>
    <w:rsid w:val="00D07AC2"/>
    <w:rsid w:val="00D4397F"/>
    <w:rsid w:val="00D50F2E"/>
    <w:rsid w:val="00D628C0"/>
    <w:rsid w:val="00D63630"/>
    <w:rsid w:val="00DC1D61"/>
    <w:rsid w:val="00DD13A1"/>
    <w:rsid w:val="00DF1474"/>
    <w:rsid w:val="00E036FA"/>
    <w:rsid w:val="00E60CFF"/>
    <w:rsid w:val="00EA1E4A"/>
    <w:rsid w:val="00EC29BD"/>
    <w:rsid w:val="00EC4A4A"/>
    <w:rsid w:val="00EF20CF"/>
    <w:rsid w:val="00F17A98"/>
    <w:rsid w:val="00F50F1C"/>
    <w:rsid w:val="00F962AB"/>
    <w:rsid w:val="00FB088E"/>
    <w:rsid w:val="00FB277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811EB9"/>
    <w:rPr>
      <w:rFonts w:ascii="Antiqua" w:eastAsia="Times New Roman" w:hAnsi="Antiqua" w:cs="Times New Roman"/>
      <w:sz w:val="26"/>
      <w:szCs w:val="20"/>
      <w:lang w:eastAsia="ru-RU"/>
    </w:rPr>
  </w:style>
  <w:style w:type="paragraph" w:styleId="3">
    <w:name w:val="heading 3"/>
    <w:basedOn w:val="a"/>
    <w:next w:val="a"/>
    <w:link w:val="30"/>
    <w:qFormat/>
    <w:rsid w:val="00811EB9"/>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1EB9"/>
    <w:rPr>
      <w:rFonts w:ascii="Antiqua" w:eastAsia="Times New Roman" w:hAnsi="Antiqua" w:cs="Times New Roman"/>
      <w:b/>
      <w:i/>
      <w:sz w:val="26"/>
      <w:szCs w:val="20"/>
      <w:lang w:eastAsia="ru-RU"/>
    </w:rPr>
  </w:style>
  <w:style w:type="paragraph" w:customStyle="1" w:styleId="a3">
    <w:name w:val="Нормальний текст"/>
    <w:basedOn w:val="a"/>
    <w:rsid w:val="00811EB9"/>
    <w:pPr>
      <w:spacing w:before="120"/>
      <w:ind w:firstLine="567"/>
    </w:pPr>
  </w:style>
  <w:style w:type="paragraph" w:customStyle="1" w:styleId="a4">
    <w:name w:val="Назва документа"/>
    <w:basedOn w:val="a"/>
    <w:next w:val="a3"/>
    <w:rsid w:val="00811EB9"/>
    <w:pPr>
      <w:keepNext/>
      <w:keepLines/>
      <w:spacing w:before="240" w:after="240"/>
      <w:jc w:val="center"/>
    </w:pPr>
    <w:rPr>
      <w:b/>
    </w:rPr>
  </w:style>
  <w:style w:type="paragraph" w:customStyle="1" w:styleId="ShapkaDocumentu">
    <w:name w:val="Shapka Documentu"/>
    <w:basedOn w:val="a"/>
    <w:rsid w:val="00811EB9"/>
    <w:pPr>
      <w:keepNext/>
      <w:keepLines/>
      <w:spacing w:after="240"/>
      <w:ind w:left="3969"/>
      <w:jc w:val="center"/>
    </w:pPr>
  </w:style>
  <w:style w:type="character" w:customStyle="1" w:styleId="a5">
    <w:name w:val="Печатная машинка"/>
    <w:rsid w:val="00517E40"/>
    <w:rPr>
      <w:rFonts w:ascii="Courier New" w:hAnsi="Courier New" w:cs="Courier New" w:hint="default"/>
      <w:sz w:val="20"/>
    </w:rPr>
  </w:style>
  <w:style w:type="character" w:styleId="a6">
    <w:name w:val="Hyperlink"/>
    <w:basedOn w:val="a0"/>
    <w:uiPriority w:val="99"/>
    <w:rsid w:val="0051010B"/>
    <w:rPr>
      <w:color w:val="0000FF"/>
      <w:u w:val="single"/>
    </w:rPr>
  </w:style>
  <w:style w:type="paragraph" w:customStyle="1" w:styleId="rvps14">
    <w:name w:val="rvps14"/>
    <w:basedOn w:val="a"/>
    <w:rsid w:val="002F100E"/>
    <w:pPr>
      <w:spacing w:before="100" w:beforeAutospacing="1" w:after="100" w:afterAutospacing="1"/>
    </w:pPr>
    <w:rPr>
      <w:rFonts w:ascii="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u/0/d/e/1FAIpQLSdvymXCDKPMkGBpf1cub52Yg-ivgk8oGrCnpHhN8wd-1tmKpw/formResponse" TargetMode="External"/><Relationship Id="rId3" Type="http://schemas.openxmlformats.org/officeDocument/2006/relationships/settings" Target="settings.xml"/><Relationship Id="rId7" Type="http://schemas.openxmlformats.org/officeDocument/2006/relationships/hyperlink" Target="mailto:lviv@spfu.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38380-0779-4E80-95E8-9EAEFB651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29658</Words>
  <Characters>16906</Characters>
  <Application>Microsoft Office Word</Application>
  <DocSecurity>0</DocSecurity>
  <Lines>140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RV FDMU Lviv</Company>
  <LinksUpToDate>false</LinksUpToDate>
  <CharactersWithSpaces>46472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67</cp:lastModifiedBy>
  <cp:revision>3</cp:revision>
  <dcterms:created xsi:type="dcterms:W3CDTF">2021-02-24T12:59:00Z</dcterms:created>
  <dcterms:modified xsi:type="dcterms:W3CDTF">2021-02-24T12:59:00Z</dcterms:modified>
</cp:coreProperties>
</file>