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6E" w:rsidRPr="00516795" w:rsidRDefault="002F51A1" w:rsidP="00516795">
      <w:pPr>
        <w:pStyle w:val="a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Договір</w:t>
      </w:r>
      <w:r w:rsidR="003A235C" w:rsidRPr="00516795">
        <w:rPr>
          <w:rFonts w:ascii="Times New Roman" w:hAnsi="Times New Roman"/>
          <w:b/>
          <w:szCs w:val="28"/>
        </w:rPr>
        <w:t xml:space="preserve"> № </w:t>
      </w:r>
      <w:r>
        <w:rPr>
          <w:rFonts w:ascii="Times New Roman" w:hAnsi="Times New Roman"/>
          <w:b/>
          <w:szCs w:val="28"/>
        </w:rPr>
        <w:t>___</w:t>
      </w:r>
      <w:r w:rsidR="00727DA8">
        <w:rPr>
          <w:rFonts w:ascii="Times New Roman" w:hAnsi="Times New Roman"/>
          <w:b/>
          <w:szCs w:val="28"/>
        </w:rPr>
        <w:t>_________</w:t>
      </w:r>
      <w:r>
        <w:rPr>
          <w:rFonts w:ascii="Times New Roman" w:hAnsi="Times New Roman"/>
          <w:b/>
          <w:szCs w:val="28"/>
        </w:rPr>
        <w:t>__</w:t>
      </w:r>
    </w:p>
    <w:p w:rsidR="009B5D1F" w:rsidRPr="00516795" w:rsidRDefault="008A0B4F" w:rsidP="009B5D1F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 xml:space="preserve">оренди </w:t>
      </w:r>
      <w:r w:rsidR="00351DF0">
        <w:rPr>
          <w:rFonts w:ascii="Times New Roman" w:hAnsi="Times New Roman"/>
          <w:b/>
          <w:szCs w:val="28"/>
        </w:rPr>
        <w:t>нерухомого майна</w:t>
      </w:r>
      <w:r w:rsidR="002F51A1">
        <w:rPr>
          <w:rFonts w:ascii="Times New Roman" w:hAnsi="Times New Roman"/>
          <w:b/>
          <w:szCs w:val="28"/>
        </w:rPr>
        <w:t>, що належить до державної власності</w:t>
      </w:r>
    </w:p>
    <w:p w:rsidR="009B5D1F" w:rsidRPr="00516795" w:rsidRDefault="009B5D1F" w:rsidP="009B5D1F">
      <w:pPr>
        <w:pStyle w:val="a6"/>
        <w:rPr>
          <w:rFonts w:ascii="Times New Roman" w:hAnsi="Times New Roman"/>
          <w:szCs w:val="28"/>
        </w:rPr>
      </w:pPr>
    </w:p>
    <w:p w:rsidR="000F446E" w:rsidRPr="00516795" w:rsidRDefault="000F446E" w:rsidP="00516795">
      <w:pPr>
        <w:pStyle w:val="a6"/>
        <w:rPr>
          <w:rFonts w:ascii="Times New Roman" w:hAnsi="Times New Roman"/>
          <w:szCs w:val="28"/>
        </w:rPr>
      </w:pPr>
      <w:r w:rsidRPr="00516795">
        <w:rPr>
          <w:rFonts w:ascii="Times New Roman" w:hAnsi="Times New Roman"/>
          <w:szCs w:val="28"/>
        </w:rPr>
        <w:t xml:space="preserve">м. </w:t>
      </w:r>
      <w:r w:rsidR="001E2D61" w:rsidRPr="00516795">
        <w:rPr>
          <w:rFonts w:ascii="Times New Roman" w:hAnsi="Times New Roman"/>
          <w:szCs w:val="28"/>
        </w:rPr>
        <w:t>Київ</w:t>
      </w:r>
      <w:r w:rsidRPr="00516795">
        <w:rPr>
          <w:rFonts w:ascii="Times New Roman" w:hAnsi="Times New Roman"/>
          <w:szCs w:val="28"/>
        </w:rPr>
        <w:tab/>
      </w:r>
      <w:r w:rsidRPr="00516795">
        <w:rPr>
          <w:rFonts w:ascii="Times New Roman" w:hAnsi="Times New Roman"/>
          <w:szCs w:val="28"/>
        </w:rPr>
        <w:tab/>
      </w:r>
      <w:r w:rsidRPr="00516795">
        <w:rPr>
          <w:rFonts w:ascii="Times New Roman" w:hAnsi="Times New Roman"/>
          <w:szCs w:val="28"/>
        </w:rPr>
        <w:tab/>
      </w:r>
      <w:r w:rsidRPr="00516795">
        <w:rPr>
          <w:rFonts w:ascii="Times New Roman" w:hAnsi="Times New Roman"/>
          <w:szCs w:val="28"/>
        </w:rPr>
        <w:tab/>
      </w:r>
      <w:r w:rsidRPr="00516795">
        <w:rPr>
          <w:rFonts w:ascii="Times New Roman" w:hAnsi="Times New Roman"/>
          <w:szCs w:val="28"/>
        </w:rPr>
        <w:tab/>
      </w:r>
      <w:r w:rsidRPr="00516795">
        <w:rPr>
          <w:rFonts w:ascii="Times New Roman" w:hAnsi="Times New Roman"/>
          <w:szCs w:val="28"/>
        </w:rPr>
        <w:tab/>
        <w:t xml:space="preserve">   </w:t>
      </w:r>
      <w:r w:rsidR="00516795">
        <w:rPr>
          <w:rFonts w:ascii="Times New Roman" w:hAnsi="Times New Roman"/>
          <w:szCs w:val="28"/>
        </w:rPr>
        <w:t xml:space="preserve">           </w:t>
      </w:r>
      <w:r w:rsidR="007600D1">
        <w:rPr>
          <w:rFonts w:ascii="Times New Roman" w:hAnsi="Times New Roman"/>
          <w:szCs w:val="28"/>
        </w:rPr>
        <w:t xml:space="preserve">        </w:t>
      </w:r>
      <w:r w:rsidRPr="00516795">
        <w:rPr>
          <w:rFonts w:ascii="Times New Roman" w:hAnsi="Times New Roman"/>
          <w:szCs w:val="28"/>
        </w:rPr>
        <w:t xml:space="preserve"> </w:t>
      </w:r>
      <w:r w:rsidR="00516795">
        <w:rPr>
          <w:rFonts w:ascii="Times New Roman" w:hAnsi="Times New Roman"/>
          <w:szCs w:val="28"/>
        </w:rPr>
        <w:t>«</w:t>
      </w:r>
      <w:r w:rsidR="00AA0FD8">
        <w:rPr>
          <w:rFonts w:ascii="Times New Roman" w:hAnsi="Times New Roman"/>
          <w:szCs w:val="28"/>
        </w:rPr>
        <w:t>_</w:t>
      </w:r>
      <w:r w:rsidR="002F51A1">
        <w:rPr>
          <w:rFonts w:ascii="Times New Roman" w:hAnsi="Times New Roman"/>
          <w:szCs w:val="28"/>
        </w:rPr>
        <w:t>__</w:t>
      </w:r>
      <w:r w:rsidR="00AA0FD8">
        <w:rPr>
          <w:rFonts w:ascii="Times New Roman" w:hAnsi="Times New Roman"/>
          <w:szCs w:val="28"/>
        </w:rPr>
        <w:t>___</w:t>
      </w:r>
      <w:r w:rsidR="00516795">
        <w:rPr>
          <w:rFonts w:ascii="Times New Roman" w:hAnsi="Times New Roman"/>
          <w:szCs w:val="28"/>
        </w:rPr>
        <w:t>»</w:t>
      </w:r>
      <w:r w:rsidRPr="00516795">
        <w:rPr>
          <w:rFonts w:ascii="Times New Roman" w:hAnsi="Times New Roman"/>
          <w:szCs w:val="28"/>
        </w:rPr>
        <w:t xml:space="preserve"> </w:t>
      </w:r>
      <w:r w:rsidR="00AA0FD8">
        <w:rPr>
          <w:rFonts w:ascii="Times New Roman" w:hAnsi="Times New Roman"/>
          <w:szCs w:val="28"/>
        </w:rPr>
        <w:t>____</w:t>
      </w:r>
      <w:r w:rsidR="002F51A1">
        <w:rPr>
          <w:rFonts w:ascii="Times New Roman" w:hAnsi="Times New Roman"/>
          <w:szCs w:val="28"/>
        </w:rPr>
        <w:t>__</w:t>
      </w:r>
      <w:r w:rsidR="00AA0FD8">
        <w:rPr>
          <w:rFonts w:ascii="Times New Roman" w:hAnsi="Times New Roman"/>
          <w:szCs w:val="28"/>
        </w:rPr>
        <w:t>_______</w:t>
      </w:r>
      <w:r w:rsidRPr="00516795">
        <w:rPr>
          <w:rFonts w:ascii="Times New Roman" w:hAnsi="Times New Roman"/>
          <w:szCs w:val="28"/>
        </w:rPr>
        <w:t xml:space="preserve"> 20</w:t>
      </w:r>
      <w:r w:rsidR="002F51A1">
        <w:rPr>
          <w:rFonts w:ascii="Times New Roman" w:hAnsi="Times New Roman"/>
          <w:szCs w:val="28"/>
        </w:rPr>
        <w:t>2</w:t>
      </w:r>
      <w:r w:rsidR="003513A3" w:rsidRPr="00140296">
        <w:rPr>
          <w:rFonts w:ascii="Times New Roman" w:hAnsi="Times New Roman"/>
          <w:szCs w:val="28"/>
        </w:rPr>
        <w:t>__</w:t>
      </w:r>
      <w:r w:rsidRPr="00516795">
        <w:rPr>
          <w:rFonts w:ascii="Times New Roman" w:hAnsi="Times New Roman"/>
          <w:szCs w:val="28"/>
        </w:rPr>
        <w:t xml:space="preserve"> р.</w:t>
      </w:r>
    </w:p>
    <w:p w:rsidR="00890FB1" w:rsidRDefault="00890FB1" w:rsidP="008A0B4F">
      <w:pPr>
        <w:pStyle w:val="a6"/>
        <w:ind w:firstLine="720"/>
        <w:rPr>
          <w:rFonts w:ascii="Times New Roman" w:hAnsi="Times New Roman"/>
          <w:b/>
          <w:bCs/>
        </w:rPr>
      </w:pPr>
    </w:p>
    <w:p w:rsidR="00516795" w:rsidRPr="00516795" w:rsidRDefault="008A0B4F" w:rsidP="008A0B4F">
      <w:pPr>
        <w:pStyle w:val="a6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Державне підприємство «Національний академічний театр російської драми ім</w:t>
      </w:r>
      <w:r w:rsidR="00D206F3">
        <w:rPr>
          <w:rFonts w:ascii="Times New Roman" w:hAnsi="Times New Roman"/>
          <w:b/>
          <w:bCs/>
        </w:rPr>
        <w:t>ені</w:t>
      </w:r>
      <w:r>
        <w:rPr>
          <w:rFonts w:ascii="Times New Roman" w:hAnsi="Times New Roman"/>
          <w:b/>
          <w:bCs/>
        </w:rPr>
        <w:t xml:space="preserve"> Лесі Українки», </w:t>
      </w:r>
      <w:r w:rsidRPr="008A0B4F">
        <w:rPr>
          <w:rFonts w:ascii="Times New Roman" w:hAnsi="Times New Roman"/>
          <w:bCs/>
        </w:rPr>
        <w:t xml:space="preserve">далі </w:t>
      </w:r>
      <w:r w:rsidR="000C4E41">
        <w:rPr>
          <w:rFonts w:ascii="Times New Roman" w:hAnsi="Times New Roman"/>
          <w:bCs/>
        </w:rPr>
        <w:t>-</w:t>
      </w:r>
      <w:r w:rsidRPr="008A0B4F">
        <w:rPr>
          <w:rFonts w:ascii="Times New Roman" w:hAnsi="Times New Roman"/>
          <w:bCs/>
        </w:rPr>
        <w:t xml:space="preserve"> О</w:t>
      </w:r>
      <w:r w:rsidR="002F51A1">
        <w:rPr>
          <w:rFonts w:ascii="Times New Roman" w:hAnsi="Times New Roman"/>
          <w:bCs/>
        </w:rPr>
        <w:t>рендодавець</w:t>
      </w:r>
      <w:r w:rsidR="000C4E41">
        <w:rPr>
          <w:rFonts w:ascii="Times New Roman" w:hAnsi="Times New Roman"/>
          <w:bCs/>
        </w:rPr>
        <w:t xml:space="preserve"> (</w:t>
      </w:r>
      <w:proofErr w:type="spellStart"/>
      <w:r w:rsidR="000C4E41">
        <w:rPr>
          <w:rFonts w:ascii="Times New Roman" w:hAnsi="Times New Roman"/>
          <w:bCs/>
        </w:rPr>
        <w:t>Балансоутримувач</w:t>
      </w:r>
      <w:proofErr w:type="spellEnd"/>
      <w:r w:rsidR="000C4E41">
        <w:rPr>
          <w:rFonts w:ascii="Times New Roman" w:hAnsi="Times New Roman"/>
          <w:bCs/>
        </w:rPr>
        <w:t>)</w:t>
      </w:r>
      <w:r w:rsidRPr="008A0B4F">
        <w:rPr>
          <w:rFonts w:ascii="Times New Roman" w:hAnsi="Times New Roman"/>
          <w:bCs/>
        </w:rPr>
        <w:t xml:space="preserve">, в </w:t>
      </w:r>
      <w:r>
        <w:rPr>
          <w:rFonts w:ascii="Times New Roman" w:hAnsi="Times New Roman"/>
          <w:bCs/>
        </w:rPr>
        <w:t xml:space="preserve">особі </w:t>
      </w:r>
      <w:bookmarkStart w:id="0" w:name="_GoBack"/>
      <w:bookmarkEnd w:id="0"/>
      <w:r>
        <w:rPr>
          <w:rFonts w:ascii="Times New Roman" w:hAnsi="Times New Roman"/>
          <w:bCs/>
        </w:rPr>
        <w:t>директора</w:t>
      </w:r>
      <w:r w:rsidR="002F51A1">
        <w:rPr>
          <w:rFonts w:ascii="Times New Roman" w:hAnsi="Times New Roman"/>
          <w:bCs/>
        </w:rPr>
        <w:t>-розпорядника</w:t>
      </w:r>
      <w:r>
        <w:rPr>
          <w:rFonts w:ascii="Times New Roman" w:hAnsi="Times New Roman"/>
          <w:bCs/>
        </w:rPr>
        <w:t xml:space="preserve"> </w:t>
      </w:r>
      <w:proofErr w:type="spellStart"/>
      <w:r w:rsidR="002F51A1">
        <w:rPr>
          <w:rFonts w:ascii="Times New Roman" w:hAnsi="Times New Roman"/>
          <w:bCs/>
        </w:rPr>
        <w:t>Кашлікова</w:t>
      </w:r>
      <w:proofErr w:type="spellEnd"/>
      <w:r w:rsidR="002F51A1">
        <w:rPr>
          <w:rFonts w:ascii="Times New Roman" w:hAnsi="Times New Roman"/>
          <w:bCs/>
        </w:rPr>
        <w:t xml:space="preserve"> Кирила</w:t>
      </w:r>
      <w:r>
        <w:rPr>
          <w:rFonts w:ascii="Times New Roman" w:hAnsi="Times New Roman"/>
          <w:bCs/>
        </w:rPr>
        <w:t xml:space="preserve"> </w:t>
      </w:r>
      <w:r w:rsidR="002F51A1">
        <w:rPr>
          <w:rFonts w:ascii="Times New Roman" w:hAnsi="Times New Roman"/>
          <w:bCs/>
        </w:rPr>
        <w:t xml:space="preserve">Григоровича, </w:t>
      </w:r>
      <w:r w:rsidR="00A825E7">
        <w:rPr>
          <w:rFonts w:ascii="Times New Roman" w:hAnsi="Times New Roman"/>
          <w:bCs/>
        </w:rPr>
        <w:t xml:space="preserve">який діє на підставі Генеральної довіреності № </w:t>
      </w:r>
      <w:r w:rsidR="004E5BE4" w:rsidRPr="004E5BE4">
        <w:rPr>
          <w:rFonts w:ascii="Times New Roman" w:hAnsi="Times New Roman"/>
          <w:bCs/>
        </w:rPr>
        <w:t>__</w:t>
      </w:r>
      <w:r w:rsidR="00A825E7">
        <w:rPr>
          <w:rFonts w:ascii="Times New Roman" w:hAnsi="Times New Roman"/>
          <w:bCs/>
        </w:rPr>
        <w:t xml:space="preserve"> від </w:t>
      </w:r>
      <w:r w:rsidR="004E5BE4" w:rsidRPr="004E5BE4">
        <w:rPr>
          <w:rFonts w:ascii="Times New Roman" w:hAnsi="Times New Roman"/>
          <w:bCs/>
        </w:rPr>
        <w:t>__</w:t>
      </w:r>
      <w:r w:rsidR="00A825E7">
        <w:rPr>
          <w:rFonts w:ascii="Times New Roman" w:hAnsi="Times New Roman"/>
          <w:bCs/>
        </w:rPr>
        <w:t>.</w:t>
      </w:r>
      <w:r w:rsidR="004E5BE4" w:rsidRPr="004E5BE4">
        <w:rPr>
          <w:rFonts w:ascii="Times New Roman" w:hAnsi="Times New Roman"/>
          <w:bCs/>
        </w:rPr>
        <w:t>__</w:t>
      </w:r>
      <w:r w:rsidR="00A825E7">
        <w:rPr>
          <w:rFonts w:ascii="Times New Roman" w:hAnsi="Times New Roman"/>
          <w:bCs/>
        </w:rPr>
        <w:t>.</w:t>
      </w:r>
      <w:r w:rsidR="004E5BE4" w:rsidRPr="004E5BE4">
        <w:rPr>
          <w:rFonts w:ascii="Times New Roman" w:hAnsi="Times New Roman"/>
          <w:bCs/>
        </w:rPr>
        <w:t>202__</w:t>
      </w:r>
      <w:r w:rsidR="00A825E7">
        <w:rPr>
          <w:rFonts w:ascii="Times New Roman" w:hAnsi="Times New Roman"/>
          <w:bCs/>
        </w:rPr>
        <w:t xml:space="preserve"> р., </w:t>
      </w:r>
      <w:r w:rsidR="009B5D1F">
        <w:rPr>
          <w:rFonts w:ascii="Times New Roman" w:hAnsi="Times New Roman"/>
          <w:bCs/>
        </w:rPr>
        <w:t>з одн</w:t>
      </w:r>
      <w:r w:rsidR="00B9313A">
        <w:rPr>
          <w:rFonts w:ascii="Times New Roman" w:hAnsi="Times New Roman"/>
          <w:bCs/>
        </w:rPr>
        <w:t>ієї сторони</w:t>
      </w:r>
      <w:r w:rsidR="009B5D1F">
        <w:rPr>
          <w:rFonts w:ascii="Times New Roman" w:hAnsi="Times New Roman"/>
          <w:bCs/>
        </w:rPr>
        <w:t xml:space="preserve">, </w:t>
      </w:r>
      <w:r w:rsidR="00B9313A">
        <w:rPr>
          <w:rFonts w:ascii="Times New Roman" w:hAnsi="Times New Roman"/>
          <w:bCs/>
        </w:rPr>
        <w:t>та</w:t>
      </w:r>
      <w:r w:rsidR="00516795" w:rsidRPr="00516795">
        <w:rPr>
          <w:rFonts w:ascii="Times New Roman" w:hAnsi="Times New Roman"/>
        </w:rPr>
        <w:t xml:space="preserve"> </w:t>
      </w:r>
    </w:p>
    <w:p w:rsidR="000F446E" w:rsidRPr="00516795" w:rsidRDefault="002F51A1" w:rsidP="00B9313A">
      <w:pPr>
        <w:pStyle w:val="a6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</w:rPr>
        <w:t>_______________________________________________</w:t>
      </w:r>
      <w:r w:rsidR="00B9313A">
        <w:rPr>
          <w:rFonts w:ascii="Times New Roman" w:hAnsi="Times New Roman"/>
          <w:b/>
          <w:bCs/>
        </w:rPr>
        <w:t xml:space="preserve"> </w:t>
      </w:r>
      <w:r w:rsidR="00516795" w:rsidRPr="00516795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__________________________</w:t>
      </w:r>
      <w:r w:rsidR="00516795" w:rsidRPr="00516795">
        <w:rPr>
          <w:rFonts w:ascii="Times New Roman" w:hAnsi="Times New Roman"/>
          <w:b/>
          <w:bCs/>
        </w:rPr>
        <w:t>»</w:t>
      </w:r>
      <w:r w:rsidR="00B9313A">
        <w:rPr>
          <w:rFonts w:ascii="Times New Roman" w:hAnsi="Times New Roman"/>
          <w:bCs/>
        </w:rPr>
        <w:t xml:space="preserve">, надалі </w:t>
      </w:r>
      <w:r>
        <w:rPr>
          <w:rFonts w:ascii="Times New Roman" w:hAnsi="Times New Roman"/>
          <w:bCs/>
        </w:rPr>
        <w:t>-</w:t>
      </w:r>
      <w:r w:rsidR="00B9313A">
        <w:rPr>
          <w:rFonts w:ascii="Times New Roman" w:hAnsi="Times New Roman"/>
          <w:bCs/>
        </w:rPr>
        <w:t xml:space="preserve"> О</w:t>
      </w:r>
      <w:r>
        <w:rPr>
          <w:rFonts w:ascii="Times New Roman" w:hAnsi="Times New Roman"/>
          <w:bCs/>
        </w:rPr>
        <w:t>рендар</w:t>
      </w:r>
      <w:r w:rsidR="00B9313A">
        <w:rPr>
          <w:rFonts w:ascii="Times New Roman" w:hAnsi="Times New Roman"/>
          <w:bCs/>
        </w:rPr>
        <w:t>,</w:t>
      </w:r>
      <w:r w:rsidR="00516795" w:rsidRPr="00516795">
        <w:rPr>
          <w:rFonts w:ascii="Times New Roman" w:hAnsi="Times New Roman"/>
          <w:b/>
          <w:bCs/>
        </w:rPr>
        <w:t xml:space="preserve"> </w:t>
      </w:r>
      <w:r w:rsidR="00516795" w:rsidRPr="00516795">
        <w:rPr>
          <w:rFonts w:ascii="Times New Roman" w:hAnsi="Times New Roman"/>
        </w:rPr>
        <w:t xml:space="preserve">в особі </w:t>
      </w:r>
      <w:r>
        <w:rPr>
          <w:rFonts w:ascii="Times New Roman" w:hAnsi="Times New Roman"/>
        </w:rPr>
        <w:t>___</w:t>
      </w:r>
      <w:r w:rsidR="00C81339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="00516795" w:rsidRPr="005167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</w:t>
      </w:r>
      <w:r w:rsidR="00B931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</w:t>
      </w:r>
      <w:r w:rsidR="00B931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</w:t>
      </w:r>
      <w:r w:rsidR="00516795" w:rsidRPr="00516795">
        <w:rPr>
          <w:rFonts w:ascii="Times New Roman" w:hAnsi="Times New Roman"/>
        </w:rPr>
        <w:t xml:space="preserve">, який діє на підставі </w:t>
      </w:r>
      <w:r>
        <w:rPr>
          <w:rFonts w:ascii="Times New Roman" w:hAnsi="Times New Roman"/>
        </w:rPr>
        <w:t>_______________</w:t>
      </w:r>
      <w:r w:rsidR="00516795" w:rsidRPr="00516795">
        <w:rPr>
          <w:rFonts w:ascii="Times New Roman" w:hAnsi="Times New Roman"/>
        </w:rPr>
        <w:t>, з іншо</w:t>
      </w:r>
      <w:r w:rsidR="00B9313A">
        <w:rPr>
          <w:rFonts w:ascii="Times New Roman" w:hAnsi="Times New Roman"/>
        </w:rPr>
        <w:t>ї</w:t>
      </w:r>
      <w:r w:rsidR="00516795" w:rsidRPr="00516795">
        <w:rPr>
          <w:rFonts w:ascii="Times New Roman" w:hAnsi="Times New Roman"/>
        </w:rPr>
        <w:t xml:space="preserve"> </w:t>
      </w:r>
      <w:r w:rsidR="00B9313A">
        <w:rPr>
          <w:rFonts w:ascii="Times New Roman" w:hAnsi="Times New Roman"/>
        </w:rPr>
        <w:t>сторони</w:t>
      </w:r>
      <w:r w:rsidR="00516795" w:rsidRPr="00516795">
        <w:rPr>
          <w:rFonts w:ascii="Times New Roman" w:hAnsi="Times New Roman"/>
        </w:rPr>
        <w:t>,</w:t>
      </w:r>
      <w:r w:rsidR="00516795">
        <w:rPr>
          <w:rFonts w:ascii="Times New Roman" w:hAnsi="Times New Roman"/>
        </w:rPr>
        <w:t xml:space="preserve"> </w:t>
      </w:r>
      <w:r w:rsidR="00B9313A">
        <w:rPr>
          <w:rFonts w:ascii="Times New Roman" w:hAnsi="Times New Roman"/>
        </w:rPr>
        <w:t xml:space="preserve">що іменуються разом – Сторони, </w:t>
      </w:r>
      <w:r w:rsidR="000F446E" w:rsidRPr="00516795">
        <w:rPr>
          <w:rFonts w:ascii="Times New Roman" w:hAnsi="Times New Roman"/>
          <w:szCs w:val="28"/>
        </w:rPr>
        <w:t>уклали догов</w:t>
      </w:r>
      <w:r>
        <w:rPr>
          <w:rFonts w:ascii="Times New Roman" w:hAnsi="Times New Roman"/>
          <w:szCs w:val="28"/>
        </w:rPr>
        <w:t>і</w:t>
      </w:r>
      <w:r w:rsidR="000F446E" w:rsidRPr="00516795">
        <w:rPr>
          <w:rFonts w:ascii="Times New Roman" w:hAnsi="Times New Roman"/>
          <w:szCs w:val="28"/>
        </w:rPr>
        <w:t xml:space="preserve">р </w:t>
      </w:r>
      <w:r>
        <w:rPr>
          <w:rFonts w:ascii="Times New Roman" w:hAnsi="Times New Roman"/>
          <w:szCs w:val="28"/>
        </w:rPr>
        <w:t>№ _______ від __.__.202</w:t>
      </w:r>
      <w:r w:rsidR="00140296">
        <w:rPr>
          <w:rFonts w:ascii="Times New Roman" w:hAnsi="Times New Roman"/>
          <w:szCs w:val="28"/>
          <w:lang w:val="ru-RU"/>
        </w:rPr>
        <w:t>__</w:t>
      </w:r>
      <w:r>
        <w:rPr>
          <w:rFonts w:ascii="Times New Roman" w:hAnsi="Times New Roman"/>
          <w:szCs w:val="28"/>
        </w:rPr>
        <w:t xml:space="preserve"> р. </w:t>
      </w:r>
      <w:r w:rsidR="00B9313A">
        <w:rPr>
          <w:rFonts w:ascii="Times New Roman" w:hAnsi="Times New Roman"/>
          <w:szCs w:val="28"/>
        </w:rPr>
        <w:t xml:space="preserve">оренди </w:t>
      </w:r>
      <w:r w:rsidR="00351DF0">
        <w:rPr>
          <w:rFonts w:ascii="Times New Roman" w:hAnsi="Times New Roman"/>
          <w:szCs w:val="28"/>
        </w:rPr>
        <w:t>нерухомого майна</w:t>
      </w:r>
      <w:r>
        <w:rPr>
          <w:rFonts w:ascii="Times New Roman" w:hAnsi="Times New Roman"/>
          <w:szCs w:val="28"/>
        </w:rPr>
        <w:t>, що належить до державної власності</w:t>
      </w:r>
      <w:r w:rsidR="000F446E" w:rsidRPr="00516795">
        <w:rPr>
          <w:rFonts w:ascii="Times New Roman" w:hAnsi="Times New Roman"/>
          <w:szCs w:val="28"/>
        </w:rPr>
        <w:t>, надалі</w:t>
      </w:r>
      <w:r>
        <w:rPr>
          <w:rFonts w:ascii="Times New Roman" w:hAnsi="Times New Roman"/>
          <w:szCs w:val="28"/>
        </w:rPr>
        <w:t xml:space="preserve"> - </w:t>
      </w:r>
      <w:r w:rsidR="000F446E" w:rsidRPr="005167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Договір</w:t>
      </w:r>
      <w:r w:rsidR="000F446E" w:rsidRPr="00516795">
        <w:rPr>
          <w:rFonts w:ascii="Times New Roman" w:hAnsi="Times New Roman"/>
          <w:szCs w:val="28"/>
        </w:rPr>
        <w:t>, про наступне:</w:t>
      </w:r>
    </w:p>
    <w:p w:rsidR="00DB148C" w:rsidRDefault="00DB148C" w:rsidP="00516795">
      <w:pPr>
        <w:pStyle w:val="a6"/>
        <w:ind w:firstLine="720"/>
        <w:rPr>
          <w:rFonts w:ascii="Times New Roman" w:hAnsi="Times New Roman"/>
          <w:szCs w:val="28"/>
        </w:rPr>
      </w:pPr>
    </w:p>
    <w:p w:rsidR="004839FE" w:rsidRDefault="00316FD6" w:rsidP="004839FE">
      <w:pPr>
        <w:pStyle w:val="aa"/>
        <w:spacing w:before="0" w:beforeAutospacing="0" w:after="0" w:afterAutospacing="0"/>
        <w:ind w:firstLine="720"/>
        <w:jc w:val="center"/>
        <w:rPr>
          <w:b/>
          <w:color w:val="000000"/>
          <w:lang w:val="uk-UA"/>
        </w:rPr>
      </w:pPr>
      <w:r w:rsidRPr="002271FD">
        <w:rPr>
          <w:b/>
          <w:color w:val="000000"/>
          <w:lang w:val="uk-UA"/>
        </w:rPr>
        <w:t>1.</w:t>
      </w:r>
      <w:r w:rsidRPr="00316FD6">
        <w:rPr>
          <w:b/>
          <w:color w:val="000000"/>
          <w:lang w:val="uk-UA"/>
        </w:rPr>
        <w:t xml:space="preserve"> Предмет Договору</w:t>
      </w:r>
    </w:p>
    <w:p w:rsidR="00377ED6" w:rsidRDefault="00CD669B" w:rsidP="00CD669B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EB5394">
        <w:rPr>
          <w:color w:val="000000"/>
          <w:lang w:val="uk-UA"/>
        </w:rPr>
        <w:t>1.1. Орендодавець</w:t>
      </w:r>
      <w:r w:rsidR="00727DA8">
        <w:rPr>
          <w:color w:val="000000"/>
          <w:lang w:val="uk-UA"/>
        </w:rPr>
        <w:t xml:space="preserve"> (</w:t>
      </w:r>
      <w:proofErr w:type="spellStart"/>
      <w:r w:rsidR="00727DA8">
        <w:rPr>
          <w:color w:val="000000"/>
          <w:lang w:val="uk-UA"/>
        </w:rPr>
        <w:t>Балансоутримувач</w:t>
      </w:r>
      <w:proofErr w:type="spellEnd"/>
      <w:r w:rsidR="00727DA8">
        <w:rPr>
          <w:color w:val="000000"/>
          <w:lang w:val="uk-UA"/>
        </w:rPr>
        <w:t>)</w:t>
      </w:r>
      <w:r w:rsidR="009C63ED">
        <w:rPr>
          <w:color w:val="000000"/>
          <w:lang w:val="uk-UA"/>
        </w:rPr>
        <w:t xml:space="preserve"> </w:t>
      </w:r>
      <w:r w:rsidRPr="00EB5394">
        <w:rPr>
          <w:color w:val="000000"/>
          <w:lang w:val="uk-UA"/>
        </w:rPr>
        <w:t xml:space="preserve">передає, а Орендар приймає </w:t>
      </w:r>
      <w:r w:rsidR="00B44CDD">
        <w:rPr>
          <w:color w:val="000000"/>
          <w:lang w:val="uk-UA"/>
        </w:rPr>
        <w:t>у</w:t>
      </w:r>
      <w:r w:rsidRPr="00EB5394">
        <w:rPr>
          <w:color w:val="000000"/>
          <w:lang w:val="uk-UA"/>
        </w:rPr>
        <w:t xml:space="preserve"> строкове платне користування державне </w:t>
      </w:r>
      <w:r>
        <w:rPr>
          <w:color w:val="000000"/>
          <w:lang w:val="uk-UA"/>
        </w:rPr>
        <w:t>нерухоме</w:t>
      </w:r>
      <w:r w:rsidRPr="00EB5394">
        <w:rPr>
          <w:color w:val="000000"/>
          <w:lang w:val="uk-UA"/>
        </w:rPr>
        <w:t xml:space="preserve"> майно</w:t>
      </w:r>
      <w:r>
        <w:rPr>
          <w:color w:val="000000"/>
          <w:lang w:val="uk-UA"/>
        </w:rPr>
        <w:t xml:space="preserve"> </w:t>
      </w:r>
      <w:r w:rsidR="002F51A1">
        <w:rPr>
          <w:color w:val="000000"/>
          <w:lang w:val="uk-UA"/>
        </w:rPr>
        <w:t>-</w:t>
      </w:r>
      <w:r w:rsidRPr="00EB539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нежил</w:t>
      </w:r>
      <w:r w:rsidR="000A24E3">
        <w:rPr>
          <w:color w:val="000000"/>
          <w:lang w:val="uk-UA"/>
        </w:rPr>
        <w:t>е</w:t>
      </w:r>
      <w:r>
        <w:rPr>
          <w:color w:val="000000"/>
          <w:lang w:val="uk-UA"/>
        </w:rPr>
        <w:t xml:space="preserve"> приміщення</w:t>
      </w:r>
      <w:r w:rsidRPr="00EB5394">
        <w:rPr>
          <w:color w:val="000000"/>
          <w:lang w:val="uk-UA"/>
        </w:rPr>
        <w:t xml:space="preserve"> (далі - Майно)</w:t>
      </w:r>
      <w:r w:rsidR="00727DA8">
        <w:rPr>
          <w:color w:val="000000"/>
          <w:lang w:val="uk-UA"/>
        </w:rPr>
        <w:t>, перелік другого типу,</w:t>
      </w:r>
      <w:r w:rsidRPr="00EB5394">
        <w:rPr>
          <w:color w:val="000000"/>
          <w:lang w:val="uk-UA"/>
        </w:rPr>
        <w:t xml:space="preserve"> </w:t>
      </w:r>
      <w:r w:rsidR="001C54FF">
        <w:rPr>
          <w:color w:val="000000"/>
          <w:lang w:val="uk-UA"/>
        </w:rPr>
        <w:t xml:space="preserve">загальною </w:t>
      </w:r>
      <w:r w:rsidRPr="00EB5394">
        <w:rPr>
          <w:color w:val="000000"/>
          <w:lang w:val="uk-UA"/>
        </w:rPr>
        <w:t xml:space="preserve">площею </w:t>
      </w:r>
      <w:r w:rsidR="000A24E3">
        <w:rPr>
          <w:b/>
          <w:color w:val="000000"/>
          <w:lang w:val="uk-UA"/>
        </w:rPr>
        <w:t>100</w:t>
      </w:r>
      <w:r w:rsidRPr="00CD669B">
        <w:rPr>
          <w:b/>
          <w:color w:val="000000"/>
          <w:lang w:val="uk-UA"/>
        </w:rPr>
        <w:t>,</w:t>
      </w:r>
      <w:r w:rsidR="000A24E3">
        <w:rPr>
          <w:b/>
          <w:color w:val="000000"/>
          <w:lang w:val="uk-UA"/>
        </w:rPr>
        <w:t>8</w:t>
      </w:r>
      <w:r w:rsidRPr="00CD669B">
        <w:rPr>
          <w:b/>
          <w:color w:val="000000"/>
          <w:lang w:val="uk-UA"/>
        </w:rPr>
        <w:t xml:space="preserve"> кв. м</w:t>
      </w:r>
      <w:r>
        <w:rPr>
          <w:b/>
          <w:color w:val="000000"/>
          <w:lang w:val="uk-UA"/>
        </w:rPr>
        <w:t>.</w:t>
      </w:r>
      <w:r w:rsidRPr="00EB5394">
        <w:rPr>
          <w:color w:val="000000"/>
          <w:lang w:val="uk-UA"/>
        </w:rPr>
        <w:t xml:space="preserve">, розміщене за адресою: </w:t>
      </w:r>
      <w:r w:rsidR="003C2BA9">
        <w:rPr>
          <w:b/>
          <w:color w:val="000000"/>
          <w:lang w:val="uk-UA"/>
        </w:rPr>
        <w:t xml:space="preserve">01001, м. Київ, </w:t>
      </w:r>
      <w:r w:rsidR="00571E70">
        <w:rPr>
          <w:b/>
          <w:color w:val="000000"/>
          <w:lang w:val="uk-UA"/>
        </w:rPr>
        <w:t>вул.</w:t>
      </w:r>
      <w:r w:rsidRPr="00C67AA0">
        <w:rPr>
          <w:b/>
          <w:color w:val="000000"/>
          <w:lang w:val="uk-UA"/>
        </w:rPr>
        <w:t xml:space="preserve"> Богдана Хмельницького/</w:t>
      </w:r>
      <w:r w:rsidR="00571E70">
        <w:rPr>
          <w:b/>
          <w:color w:val="000000"/>
          <w:lang w:val="uk-UA"/>
        </w:rPr>
        <w:t xml:space="preserve">вул. </w:t>
      </w:r>
      <w:r w:rsidRPr="00C67AA0">
        <w:rPr>
          <w:b/>
          <w:color w:val="000000"/>
          <w:lang w:val="uk-UA"/>
        </w:rPr>
        <w:t>Пушкінська, 5/15-17</w:t>
      </w:r>
      <w:r w:rsidR="000C4E41">
        <w:rPr>
          <w:b/>
          <w:color w:val="000000"/>
          <w:lang w:val="uk-UA"/>
        </w:rPr>
        <w:t>,</w:t>
      </w:r>
      <w:r w:rsidR="00C67AA0">
        <w:rPr>
          <w:b/>
          <w:color w:val="000000"/>
          <w:lang w:val="uk-UA"/>
        </w:rPr>
        <w:t xml:space="preserve"> літера </w:t>
      </w:r>
      <w:r w:rsidR="000C4E41">
        <w:rPr>
          <w:b/>
          <w:color w:val="000000"/>
          <w:lang w:val="uk-UA"/>
        </w:rPr>
        <w:t>«</w:t>
      </w:r>
      <w:r w:rsidR="00FB2E0D">
        <w:rPr>
          <w:b/>
          <w:color w:val="000000"/>
          <w:lang w:val="uk-UA"/>
        </w:rPr>
        <w:t>А</w:t>
      </w:r>
      <w:r w:rsidR="000A24E3">
        <w:rPr>
          <w:b/>
          <w:color w:val="000000"/>
          <w:lang w:val="uk-UA"/>
        </w:rPr>
        <w:t>5</w:t>
      </w:r>
      <w:r w:rsidR="000C4E41">
        <w:rPr>
          <w:b/>
          <w:color w:val="000000"/>
          <w:lang w:val="uk-UA"/>
        </w:rPr>
        <w:t>»</w:t>
      </w:r>
      <w:r w:rsidRPr="00EB5394">
        <w:rPr>
          <w:color w:val="000000"/>
          <w:lang w:val="uk-UA"/>
        </w:rPr>
        <w:t xml:space="preserve"> </w:t>
      </w:r>
      <w:r w:rsidR="00B955E1">
        <w:rPr>
          <w:color w:val="000000"/>
          <w:lang w:val="uk-UA"/>
        </w:rPr>
        <w:t>(</w:t>
      </w:r>
      <w:r w:rsidR="000A24E3">
        <w:rPr>
          <w:color w:val="000000"/>
          <w:lang w:val="uk-UA"/>
        </w:rPr>
        <w:t>адміністративний корпус</w:t>
      </w:r>
      <w:r w:rsidR="00B955E1">
        <w:rPr>
          <w:color w:val="000000"/>
          <w:lang w:val="uk-UA"/>
        </w:rPr>
        <w:t>)</w:t>
      </w:r>
      <w:r w:rsidR="008A21A9">
        <w:rPr>
          <w:color w:val="000000"/>
          <w:lang w:val="uk-UA"/>
        </w:rPr>
        <w:t>,</w:t>
      </w:r>
      <w:r w:rsidR="000A24E3">
        <w:rPr>
          <w:color w:val="000000"/>
          <w:lang w:val="uk-UA"/>
        </w:rPr>
        <w:t xml:space="preserve"> </w:t>
      </w:r>
      <w:r w:rsidRPr="00EB5394">
        <w:rPr>
          <w:color w:val="000000"/>
          <w:lang w:val="uk-UA"/>
        </w:rPr>
        <w:t xml:space="preserve">що перебуває на балансі </w:t>
      </w:r>
      <w:r w:rsidR="00C67AA0">
        <w:rPr>
          <w:color w:val="000000"/>
          <w:lang w:val="uk-UA"/>
        </w:rPr>
        <w:t>Державного підприємства «Національний академічний театр російської драми імені Лесі Українки»</w:t>
      </w:r>
      <w:r w:rsidRPr="00EB5394">
        <w:rPr>
          <w:color w:val="000000"/>
          <w:lang w:val="uk-UA"/>
        </w:rPr>
        <w:t xml:space="preserve">, вартість якого </w:t>
      </w:r>
      <w:r w:rsidR="00C94340" w:rsidRPr="00C94340">
        <w:rPr>
          <w:color w:val="000000"/>
          <w:lang w:val="uk-UA"/>
        </w:rPr>
        <w:t>визначен</w:t>
      </w:r>
      <w:r w:rsidR="00AF7994">
        <w:rPr>
          <w:color w:val="000000"/>
          <w:lang w:val="uk-UA"/>
        </w:rPr>
        <w:t>а</w:t>
      </w:r>
      <w:r w:rsidR="00C94340" w:rsidRPr="00C94340">
        <w:rPr>
          <w:color w:val="000000"/>
          <w:lang w:val="uk-UA"/>
        </w:rPr>
        <w:t xml:space="preserve"> </w:t>
      </w:r>
      <w:r w:rsidR="00377ED6">
        <w:rPr>
          <w:color w:val="000000"/>
          <w:lang w:val="uk-UA"/>
        </w:rPr>
        <w:t xml:space="preserve">на підставі звіту про </w:t>
      </w:r>
      <w:r w:rsidR="00AF7994">
        <w:rPr>
          <w:color w:val="000000"/>
          <w:lang w:val="uk-UA"/>
        </w:rPr>
        <w:t>оцінку Майна</w:t>
      </w:r>
      <w:r w:rsidR="00377ED6">
        <w:rPr>
          <w:color w:val="000000"/>
          <w:lang w:val="uk-UA"/>
        </w:rPr>
        <w:t xml:space="preserve"> і становить:</w:t>
      </w:r>
    </w:p>
    <w:p w:rsidR="00E247E9" w:rsidRPr="00CE613F" w:rsidRDefault="00CE613F" w:rsidP="00E247E9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CE613F">
        <w:rPr>
          <w:b/>
          <w:color w:val="000000"/>
          <w:lang w:val="uk-UA"/>
        </w:rPr>
        <w:t xml:space="preserve">3 </w:t>
      </w:r>
      <w:r w:rsidR="00E247E9" w:rsidRPr="00CE613F">
        <w:rPr>
          <w:b/>
          <w:color w:val="000000"/>
          <w:lang w:val="uk-UA"/>
        </w:rPr>
        <w:t>8</w:t>
      </w:r>
      <w:r w:rsidRPr="00CE613F">
        <w:rPr>
          <w:b/>
          <w:color w:val="000000"/>
          <w:lang w:val="uk-UA"/>
        </w:rPr>
        <w:t>50</w:t>
      </w:r>
      <w:r w:rsidR="00E247E9" w:rsidRPr="00CE613F">
        <w:rPr>
          <w:b/>
          <w:color w:val="000000"/>
          <w:lang w:val="uk-UA"/>
        </w:rPr>
        <w:t> </w:t>
      </w:r>
      <w:r w:rsidRPr="00CE613F">
        <w:rPr>
          <w:b/>
          <w:color w:val="000000"/>
          <w:lang w:val="uk-UA"/>
        </w:rPr>
        <w:t>443</w:t>
      </w:r>
      <w:r w:rsidR="00E247E9" w:rsidRPr="00CE613F">
        <w:rPr>
          <w:b/>
          <w:color w:val="000000"/>
          <w:lang w:val="uk-UA"/>
        </w:rPr>
        <w:t>,00 грн. (</w:t>
      </w:r>
      <w:r w:rsidRPr="00CE613F">
        <w:rPr>
          <w:b/>
          <w:color w:val="000000"/>
          <w:lang w:val="uk-UA"/>
        </w:rPr>
        <w:t>Три</w:t>
      </w:r>
      <w:r w:rsidR="00E247E9" w:rsidRPr="00CE613F">
        <w:rPr>
          <w:b/>
          <w:color w:val="000000"/>
          <w:lang w:val="uk-UA"/>
        </w:rPr>
        <w:t xml:space="preserve"> мільйон</w:t>
      </w:r>
      <w:r w:rsidRPr="00CE613F">
        <w:rPr>
          <w:b/>
          <w:color w:val="000000"/>
          <w:lang w:val="uk-UA"/>
        </w:rPr>
        <w:t>и</w:t>
      </w:r>
      <w:r w:rsidR="00E247E9" w:rsidRPr="00CE613F">
        <w:rPr>
          <w:b/>
          <w:color w:val="000000"/>
          <w:lang w:val="uk-UA"/>
        </w:rPr>
        <w:t xml:space="preserve"> вісімс</w:t>
      </w:r>
      <w:r w:rsidRPr="00CE613F">
        <w:rPr>
          <w:b/>
          <w:color w:val="000000"/>
          <w:lang w:val="uk-UA"/>
        </w:rPr>
        <w:t>о</w:t>
      </w:r>
      <w:r w:rsidR="00E247E9" w:rsidRPr="00CE613F">
        <w:rPr>
          <w:b/>
          <w:color w:val="000000"/>
          <w:lang w:val="uk-UA"/>
        </w:rPr>
        <w:t xml:space="preserve">т </w:t>
      </w:r>
      <w:r w:rsidRPr="00CE613F">
        <w:rPr>
          <w:b/>
          <w:color w:val="000000"/>
          <w:lang w:val="uk-UA"/>
        </w:rPr>
        <w:t>п’ятдесят тисяч чотириста сорок три</w:t>
      </w:r>
      <w:r w:rsidR="00E247E9" w:rsidRPr="00CE613F">
        <w:rPr>
          <w:b/>
          <w:color w:val="000000"/>
          <w:lang w:val="uk-UA"/>
        </w:rPr>
        <w:t xml:space="preserve"> грн. 00 коп.) </w:t>
      </w:r>
      <w:r w:rsidR="00E247E9" w:rsidRPr="00CE613F">
        <w:rPr>
          <w:color w:val="000000"/>
          <w:lang w:val="uk-UA"/>
        </w:rPr>
        <w:t>без ПДВ</w:t>
      </w:r>
      <w:r>
        <w:rPr>
          <w:color w:val="000000"/>
          <w:lang w:val="uk-UA"/>
        </w:rPr>
        <w:t>.</w:t>
      </w:r>
    </w:p>
    <w:p w:rsidR="00CD669B" w:rsidRPr="00C94340" w:rsidRDefault="00AF7994" w:rsidP="00E247E9">
      <w:pPr>
        <w:pStyle w:val="aa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Оцінювач: СОД ФОП </w:t>
      </w:r>
      <w:proofErr w:type="spellStart"/>
      <w:r>
        <w:rPr>
          <w:color w:val="000000"/>
          <w:lang w:val="uk-UA"/>
        </w:rPr>
        <w:t>Рябченко</w:t>
      </w:r>
      <w:proofErr w:type="spellEnd"/>
      <w:r>
        <w:rPr>
          <w:color w:val="000000"/>
          <w:lang w:val="uk-UA"/>
        </w:rPr>
        <w:t xml:space="preserve"> О.М.</w:t>
      </w:r>
      <w:r w:rsidR="00C94340" w:rsidRPr="00C9434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Дата оцінки: </w:t>
      </w:r>
      <w:r w:rsidR="00C94340" w:rsidRPr="00C94340">
        <w:rPr>
          <w:color w:val="000000"/>
          <w:lang w:val="uk-UA"/>
        </w:rPr>
        <w:t>«3</w:t>
      </w:r>
      <w:r w:rsidR="00CE613F">
        <w:rPr>
          <w:color w:val="000000"/>
          <w:lang w:val="uk-UA"/>
        </w:rPr>
        <w:t>1</w:t>
      </w:r>
      <w:r w:rsidR="00C94340" w:rsidRPr="00C94340">
        <w:rPr>
          <w:color w:val="000000"/>
          <w:lang w:val="uk-UA"/>
        </w:rPr>
        <w:t xml:space="preserve">» </w:t>
      </w:r>
      <w:r w:rsidR="00CE613F">
        <w:rPr>
          <w:color w:val="000000"/>
          <w:lang w:val="uk-UA"/>
        </w:rPr>
        <w:t>серп</w:t>
      </w:r>
      <w:r w:rsidR="00377ED6">
        <w:rPr>
          <w:color w:val="000000"/>
          <w:lang w:val="uk-UA"/>
        </w:rPr>
        <w:t>ня</w:t>
      </w:r>
      <w:r w:rsidR="00C94340" w:rsidRPr="00C94340">
        <w:rPr>
          <w:color w:val="000000"/>
          <w:lang w:val="uk-UA"/>
        </w:rPr>
        <w:t xml:space="preserve"> 2020 р.</w:t>
      </w:r>
      <w:r>
        <w:rPr>
          <w:color w:val="000000"/>
          <w:lang w:val="uk-UA"/>
        </w:rPr>
        <w:t xml:space="preserve"> </w:t>
      </w:r>
      <w:r w:rsidR="00E247E9">
        <w:rPr>
          <w:color w:val="000000"/>
          <w:lang w:val="uk-UA"/>
        </w:rPr>
        <w:t>Дата затвердження висновку про вартість Майна: 1</w:t>
      </w:r>
      <w:r w:rsidR="00264987">
        <w:rPr>
          <w:color w:val="000000"/>
          <w:lang w:val="uk-UA"/>
        </w:rPr>
        <w:t>5</w:t>
      </w:r>
      <w:r w:rsidR="00E247E9">
        <w:rPr>
          <w:color w:val="000000"/>
          <w:lang w:val="uk-UA"/>
        </w:rPr>
        <w:t>.</w:t>
      </w:r>
      <w:r w:rsidR="00264987">
        <w:rPr>
          <w:color w:val="000000"/>
          <w:lang w:val="uk-UA"/>
        </w:rPr>
        <w:t>1</w:t>
      </w:r>
      <w:r w:rsidR="00E247E9">
        <w:rPr>
          <w:color w:val="000000"/>
          <w:lang w:val="uk-UA"/>
        </w:rPr>
        <w:t xml:space="preserve">0.2020 р. </w:t>
      </w:r>
      <w:r>
        <w:rPr>
          <w:color w:val="000000"/>
          <w:lang w:val="uk-UA"/>
        </w:rPr>
        <w:t xml:space="preserve">Рецензент: </w:t>
      </w:r>
      <w:r w:rsidR="00264987">
        <w:rPr>
          <w:color w:val="000000"/>
          <w:lang w:val="uk-UA"/>
        </w:rPr>
        <w:t>Сімонова</w:t>
      </w:r>
      <w:r w:rsidR="00377ED6">
        <w:rPr>
          <w:color w:val="000000"/>
          <w:lang w:val="uk-UA"/>
        </w:rPr>
        <w:t xml:space="preserve"> </w:t>
      </w:r>
      <w:r w:rsidR="00264987">
        <w:rPr>
          <w:color w:val="000000"/>
          <w:lang w:val="uk-UA"/>
        </w:rPr>
        <w:t>М.</w:t>
      </w:r>
      <w:r w:rsidR="00377ED6">
        <w:rPr>
          <w:color w:val="000000"/>
          <w:lang w:val="uk-UA"/>
        </w:rPr>
        <w:t>В.</w:t>
      </w:r>
      <w:r w:rsidR="00E247E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Дата рецензії: «</w:t>
      </w:r>
      <w:r w:rsidR="00264987">
        <w:rPr>
          <w:color w:val="000000"/>
          <w:lang w:val="uk-UA"/>
        </w:rPr>
        <w:t>30</w:t>
      </w:r>
      <w:r>
        <w:rPr>
          <w:color w:val="000000"/>
          <w:lang w:val="uk-UA"/>
        </w:rPr>
        <w:t xml:space="preserve">» </w:t>
      </w:r>
      <w:r w:rsidR="00264987">
        <w:rPr>
          <w:color w:val="000000"/>
          <w:lang w:val="uk-UA"/>
        </w:rPr>
        <w:t>верес</w:t>
      </w:r>
      <w:r w:rsidR="00377ED6">
        <w:rPr>
          <w:color w:val="000000"/>
          <w:lang w:val="uk-UA"/>
        </w:rPr>
        <w:t>ня</w:t>
      </w:r>
      <w:r>
        <w:rPr>
          <w:color w:val="000000"/>
          <w:lang w:val="uk-UA"/>
        </w:rPr>
        <w:t xml:space="preserve"> 2020 р. </w:t>
      </w:r>
    </w:p>
    <w:p w:rsidR="002271FD" w:rsidRDefault="00CD669B" w:rsidP="00187A1E">
      <w:pPr>
        <w:pStyle w:val="aa"/>
        <w:spacing w:before="0" w:beforeAutospacing="0" w:after="0" w:afterAutospacing="0"/>
        <w:ind w:firstLine="720"/>
        <w:jc w:val="both"/>
        <w:rPr>
          <w:szCs w:val="20"/>
          <w:lang w:val="uk-UA"/>
        </w:rPr>
      </w:pPr>
      <w:r w:rsidRPr="00EB5394">
        <w:rPr>
          <w:color w:val="000000"/>
          <w:lang w:val="uk-UA"/>
        </w:rPr>
        <w:t xml:space="preserve">1.2. Майно </w:t>
      </w:r>
      <w:r w:rsidR="00591365" w:rsidRPr="00591365">
        <w:rPr>
          <w:color w:val="000000"/>
          <w:lang w:val="uk-UA"/>
        </w:rPr>
        <w:t xml:space="preserve">площею </w:t>
      </w:r>
      <w:r w:rsidR="00EA6E5E">
        <w:rPr>
          <w:color w:val="000000"/>
          <w:lang w:val="uk-UA"/>
        </w:rPr>
        <w:t>100</w:t>
      </w:r>
      <w:r w:rsidR="00591365" w:rsidRPr="00591365">
        <w:rPr>
          <w:color w:val="000000"/>
          <w:lang w:val="uk-UA"/>
        </w:rPr>
        <w:t>,8 кв. м.</w:t>
      </w:r>
      <w:r w:rsidR="00591365">
        <w:rPr>
          <w:color w:val="000000"/>
          <w:lang w:val="uk-UA"/>
        </w:rPr>
        <w:t xml:space="preserve"> </w:t>
      </w:r>
      <w:r w:rsidRPr="00EB5394">
        <w:rPr>
          <w:color w:val="000000"/>
          <w:lang w:val="uk-UA"/>
        </w:rPr>
        <w:t xml:space="preserve">передається в оренду </w:t>
      </w:r>
      <w:r w:rsidR="00091FA1">
        <w:rPr>
          <w:color w:val="000000"/>
          <w:lang w:val="uk-UA"/>
        </w:rPr>
        <w:t xml:space="preserve">для </w:t>
      </w:r>
      <w:r w:rsidR="00EA6E5E">
        <w:rPr>
          <w:color w:val="000000"/>
          <w:lang w:val="uk-UA"/>
        </w:rPr>
        <w:t>розміщення на першому поверсі адміністративного корпусу театру кафе</w:t>
      </w:r>
      <w:r w:rsidR="00091FA1">
        <w:rPr>
          <w:color w:val="000000"/>
          <w:lang w:val="uk-UA"/>
        </w:rPr>
        <w:t xml:space="preserve"> з реалізацією горілчаних виробів</w:t>
      </w:r>
      <w:r w:rsidR="0087278E">
        <w:rPr>
          <w:color w:val="000000"/>
          <w:lang w:val="uk-UA"/>
        </w:rPr>
        <w:t>.</w:t>
      </w:r>
      <w:r w:rsidR="00091FA1">
        <w:rPr>
          <w:color w:val="000000"/>
          <w:lang w:val="uk-UA"/>
        </w:rPr>
        <w:t xml:space="preserve">  </w:t>
      </w:r>
    </w:p>
    <w:p w:rsidR="00A83374" w:rsidRDefault="00A83374" w:rsidP="004839FE">
      <w:pPr>
        <w:pStyle w:val="aa"/>
        <w:spacing w:before="0" w:beforeAutospacing="0" w:after="0" w:afterAutospacing="0"/>
        <w:ind w:firstLine="720"/>
        <w:jc w:val="center"/>
        <w:rPr>
          <w:b/>
          <w:szCs w:val="20"/>
          <w:lang w:val="uk-UA"/>
        </w:rPr>
      </w:pPr>
    </w:p>
    <w:p w:rsidR="00C67AA0" w:rsidRDefault="00BD12D8" w:rsidP="004839FE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BD12D8">
        <w:rPr>
          <w:b/>
          <w:szCs w:val="20"/>
          <w:lang w:val="uk-UA"/>
        </w:rPr>
        <w:t xml:space="preserve">2. Умови передачі орендованого </w:t>
      </w:r>
      <w:r w:rsidR="00232A82">
        <w:rPr>
          <w:b/>
          <w:szCs w:val="20"/>
          <w:lang w:val="uk-UA"/>
        </w:rPr>
        <w:t>М</w:t>
      </w:r>
      <w:r w:rsidRPr="00BD12D8">
        <w:rPr>
          <w:b/>
          <w:szCs w:val="20"/>
          <w:lang w:val="uk-UA"/>
        </w:rPr>
        <w:t>айна Орендарю</w:t>
      </w:r>
    </w:p>
    <w:p w:rsidR="00C67AA0" w:rsidRDefault="00C67AA0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EB5394">
        <w:rPr>
          <w:color w:val="000000"/>
          <w:lang w:val="uk-UA"/>
        </w:rPr>
        <w:t xml:space="preserve">2.1. Орендар вступає у строкове платне користування Майном у </w:t>
      </w:r>
      <w:r w:rsidR="00232A82">
        <w:rPr>
          <w:color w:val="000000"/>
          <w:lang w:val="uk-UA"/>
        </w:rPr>
        <w:t xml:space="preserve">день </w:t>
      </w:r>
      <w:r w:rsidRPr="00EB5394">
        <w:rPr>
          <w:color w:val="000000"/>
          <w:lang w:val="uk-UA"/>
        </w:rPr>
        <w:t>підп</w:t>
      </w:r>
      <w:r>
        <w:rPr>
          <w:color w:val="000000"/>
          <w:lang w:val="uk-UA"/>
        </w:rPr>
        <w:t xml:space="preserve">исання </w:t>
      </w:r>
      <w:r w:rsidRPr="00EB5394">
        <w:rPr>
          <w:color w:val="000000"/>
          <w:lang w:val="uk-UA"/>
        </w:rPr>
        <w:t>акта приймання-переда</w:t>
      </w:r>
      <w:r w:rsidR="00597DBA">
        <w:rPr>
          <w:color w:val="000000"/>
          <w:lang w:val="uk-UA"/>
        </w:rPr>
        <w:t>чі</w:t>
      </w:r>
      <w:r w:rsidRPr="00EB5394">
        <w:rPr>
          <w:color w:val="000000"/>
          <w:lang w:val="uk-UA"/>
        </w:rPr>
        <w:t xml:space="preserve"> Майна. </w:t>
      </w:r>
    </w:p>
    <w:p w:rsidR="00232A82" w:rsidRPr="00EB5394" w:rsidRDefault="00232A82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Акт приймання-передачі Майна підписується </w:t>
      </w:r>
      <w:r w:rsidR="00591365">
        <w:rPr>
          <w:color w:val="000000"/>
          <w:lang w:val="uk-UA"/>
        </w:rPr>
        <w:t xml:space="preserve">між </w:t>
      </w:r>
      <w:r w:rsidR="004370BC">
        <w:rPr>
          <w:color w:val="000000"/>
          <w:lang w:val="uk-UA"/>
        </w:rPr>
        <w:t>Орендарем і Орендодавцем (</w:t>
      </w:r>
      <w:proofErr w:type="spellStart"/>
      <w:r w:rsidR="004370BC">
        <w:rPr>
          <w:color w:val="000000"/>
          <w:lang w:val="uk-UA"/>
        </w:rPr>
        <w:t>Балансоутримувачем</w:t>
      </w:r>
      <w:proofErr w:type="spellEnd"/>
      <w:r w:rsidR="004370BC">
        <w:rPr>
          <w:color w:val="000000"/>
          <w:lang w:val="uk-UA"/>
        </w:rPr>
        <w:t>) одночасно з підписанням цього Договору</w:t>
      </w:r>
      <w:r>
        <w:rPr>
          <w:color w:val="000000"/>
          <w:lang w:val="uk-UA"/>
        </w:rPr>
        <w:t>.</w:t>
      </w:r>
    </w:p>
    <w:p w:rsidR="00C67AA0" w:rsidRPr="00EB5394" w:rsidRDefault="00C67AA0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EB5394">
        <w:rPr>
          <w:color w:val="000000"/>
          <w:lang w:val="uk-UA"/>
        </w:rPr>
        <w:t>2.</w:t>
      </w:r>
      <w:r w:rsidR="00232A82">
        <w:rPr>
          <w:color w:val="000000"/>
          <w:lang w:val="uk-UA"/>
        </w:rPr>
        <w:t>2</w:t>
      </w:r>
      <w:r w:rsidRPr="00EB5394">
        <w:rPr>
          <w:color w:val="000000"/>
          <w:lang w:val="uk-UA"/>
        </w:rPr>
        <w:t xml:space="preserve">. Передача Майна в оренду здійснюється за </w:t>
      </w:r>
      <w:r w:rsidR="0002567B">
        <w:rPr>
          <w:color w:val="000000"/>
          <w:lang w:val="uk-UA"/>
        </w:rPr>
        <w:t xml:space="preserve">його страховою </w:t>
      </w:r>
      <w:r w:rsidRPr="00EB5394">
        <w:rPr>
          <w:color w:val="000000"/>
          <w:lang w:val="uk-UA"/>
        </w:rPr>
        <w:t xml:space="preserve">вартістю, </w:t>
      </w:r>
      <w:r w:rsidR="0002567B">
        <w:rPr>
          <w:color w:val="000000"/>
          <w:lang w:val="uk-UA"/>
        </w:rPr>
        <w:t xml:space="preserve">яка дорівнює </w:t>
      </w:r>
      <w:r w:rsidR="00B34372">
        <w:rPr>
          <w:color w:val="000000"/>
          <w:lang w:val="uk-UA"/>
        </w:rPr>
        <w:t>ринковій (оціночній) вартості,</w:t>
      </w:r>
      <w:r w:rsidR="0002567B">
        <w:rPr>
          <w:color w:val="000000"/>
          <w:lang w:val="uk-UA"/>
        </w:rPr>
        <w:t xml:space="preserve"> </w:t>
      </w:r>
      <w:r w:rsidRPr="00EB5394">
        <w:rPr>
          <w:color w:val="000000"/>
          <w:lang w:val="uk-UA"/>
        </w:rPr>
        <w:t>визначено</w:t>
      </w:r>
      <w:r w:rsidR="0002567B">
        <w:rPr>
          <w:color w:val="000000"/>
          <w:lang w:val="uk-UA"/>
        </w:rPr>
        <w:t xml:space="preserve">ї в п. 1.1. </w:t>
      </w:r>
      <w:r w:rsidR="00B44CDD">
        <w:rPr>
          <w:color w:val="000000"/>
          <w:lang w:val="uk-UA"/>
        </w:rPr>
        <w:t xml:space="preserve">цього </w:t>
      </w:r>
      <w:r w:rsidR="0002567B">
        <w:rPr>
          <w:color w:val="000000"/>
          <w:lang w:val="uk-UA"/>
        </w:rPr>
        <w:t>Догов</w:t>
      </w:r>
      <w:r w:rsidR="00B34372">
        <w:rPr>
          <w:color w:val="000000"/>
          <w:lang w:val="uk-UA"/>
        </w:rPr>
        <w:t>о</w:t>
      </w:r>
      <w:r w:rsidR="0002567B">
        <w:rPr>
          <w:color w:val="000000"/>
          <w:lang w:val="uk-UA"/>
        </w:rPr>
        <w:t>ру</w:t>
      </w:r>
      <w:r w:rsidR="00B34372">
        <w:rPr>
          <w:color w:val="000000"/>
          <w:lang w:val="uk-UA"/>
        </w:rPr>
        <w:t xml:space="preserve"> на підставі звіту про оцінку Майна</w:t>
      </w:r>
      <w:r w:rsidRPr="00EB5394">
        <w:rPr>
          <w:color w:val="000000"/>
          <w:lang w:val="uk-UA"/>
        </w:rPr>
        <w:t xml:space="preserve">. </w:t>
      </w:r>
    </w:p>
    <w:p w:rsidR="00A83374" w:rsidRDefault="00A83374" w:rsidP="004839FE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</w:p>
    <w:p w:rsidR="00C67AA0" w:rsidRPr="00BD12D8" w:rsidRDefault="00C67AA0" w:rsidP="004839FE">
      <w:pPr>
        <w:pStyle w:val="aa"/>
        <w:spacing w:before="0" w:beforeAutospacing="0" w:after="0" w:afterAutospacing="0"/>
        <w:ind w:firstLine="720"/>
        <w:jc w:val="center"/>
        <w:rPr>
          <w:color w:val="000000"/>
          <w:lang w:val="uk-UA"/>
        </w:rPr>
      </w:pPr>
      <w:r w:rsidRPr="00EB5394">
        <w:rPr>
          <w:b/>
          <w:bCs/>
          <w:color w:val="000000"/>
          <w:lang w:val="uk-UA"/>
        </w:rPr>
        <w:t>3. Орендна плата</w:t>
      </w:r>
      <w:r w:rsidR="00B44CDD">
        <w:rPr>
          <w:b/>
          <w:bCs/>
          <w:color w:val="000000"/>
          <w:lang w:val="uk-UA"/>
        </w:rPr>
        <w:t xml:space="preserve"> та інші платежі</w:t>
      </w:r>
    </w:p>
    <w:p w:rsidR="00C67AA0" w:rsidRDefault="00C67AA0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EB5394">
        <w:rPr>
          <w:color w:val="000000"/>
          <w:lang w:val="uk-UA"/>
        </w:rPr>
        <w:t xml:space="preserve">3.1. Орендна плата визначається на підставі Методики розрахунку </w:t>
      </w:r>
      <w:r w:rsidR="001A3CB2">
        <w:rPr>
          <w:color w:val="000000"/>
          <w:lang w:val="uk-UA"/>
        </w:rPr>
        <w:t xml:space="preserve">орендної плати </w:t>
      </w:r>
      <w:r w:rsidRPr="00EB5394">
        <w:rPr>
          <w:color w:val="000000"/>
          <w:lang w:val="uk-UA"/>
        </w:rPr>
        <w:t>за державн</w:t>
      </w:r>
      <w:r w:rsidR="001A3CB2">
        <w:rPr>
          <w:color w:val="000000"/>
          <w:lang w:val="uk-UA"/>
        </w:rPr>
        <w:t>е</w:t>
      </w:r>
      <w:r w:rsidRPr="00EB5394">
        <w:rPr>
          <w:color w:val="000000"/>
          <w:lang w:val="uk-UA"/>
        </w:rPr>
        <w:t xml:space="preserve"> майн</w:t>
      </w:r>
      <w:r w:rsidR="001A3CB2">
        <w:rPr>
          <w:color w:val="000000"/>
          <w:lang w:val="uk-UA"/>
        </w:rPr>
        <w:t xml:space="preserve">о </w:t>
      </w:r>
      <w:r>
        <w:rPr>
          <w:color w:val="000000"/>
          <w:lang w:val="uk-UA"/>
        </w:rPr>
        <w:t xml:space="preserve">(далі - Методика) </w:t>
      </w:r>
      <w:r w:rsidRPr="00EB5394">
        <w:rPr>
          <w:color w:val="000000"/>
          <w:lang w:val="uk-UA"/>
        </w:rPr>
        <w:t xml:space="preserve">і становить без ПДВ за </w:t>
      </w:r>
      <w:r>
        <w:rPr>
          <w:color w:val="000000"/>
          <w:lang w:val="uk-UA"/>
        </w:rPr>
        <w:t xml:space="preserve">базовий </w:t>
      </w:r>
      <w:r w:rsidRPr="00EB5394">
        <w:rPr>
          <w:color w:val="000000"/>
          <w:lang w:val="uk-UA"/>
        </w:rPr>
        <w:t xml:space="preserve">місяць оренди - </w:t>
      </w:r>
      <w:r w:rsidR="00E121D6">
        <w:rPr>
          <w:color w:val="000000"/>
          <w:lang w:val="uk-UA"/>
        </w:rPr>
        <w:t>серп</w:t>
      </w:r>
      <w:r w:rsidR="00D326DC">
        <w:rPr>
          <w:color w:val="000000"/>
          <w:lang w:val="uk-UA"/>
        </w:rPr>
        <w:t>ень</w:t>
      </w:r>
      <w:r w:rsidRPr="00EB5394">
        <w:rPr>
          <w:color w:val="000000"/>
          <w:lang w:val="uk-UA"/>
        </w:rPr>
        <w:t xml:space="preserve"> 20</w:t>
      </w:r>
      <w:r w:rsidR="00D326DC">
        <w:rPr>
          <w:color w:val="000000"/>
          <w:lang w:val="uk-UA"/>
        </w:rPr>
        <w:t>2</w:t>
      </w:r>
      <w:r w:rsidRPr="00EB5394">
        <w:rPr>
          <w:color w:val="000000"/>
          <w:lang w:val="uk-UA"/>
        </w:rPr>
        <w:t xml:space="preserve">0 р. </w:t>
      </w:r>
      <w:r w:rsidR="003B38A8">
        <w:rPr>
          <w:color w:val="000000"/>
          <w:lang w:val="uk-UA"/>
        </w:rPr>
        <w:t>-</w:t>
      </w:r>
      <w:r w:rsidR="005F7367">
        <w:rPr>
          <w:color w:val="000000"/>
          <w:lang w:val="uk-UA"/>
        </w:rPr>
        <w:t xml:space="preserve"> </w:t>
      </w:r>
      <w:r w:rsidR="003F7BBC">
        <w:rPr>
          <w:color w:val="000000"/>
          <w:lang w:val="uk-UA"/>
        </w:rPr>
        <w:t>_______</w:t>
      </w:r>
      <w:r w:rsidR="005F7367">
        <w:rPr>
          <w:color w:val="000000"/>
          <w:lang w:val="uk-UA"/>
        </w:rPr>
        <w:t>,</w:t>
      </w:r>
      <w:r w:rsidR="003F7BBC">
        <w:rPr>
          <w:color w:val="000000"/>
          <w:lang w:val="uk-UA"/>
        </w:rPr>
        <w:t>__</w:t>
      </w:r>
      <w:r w:rsidRPr="00EB5394">
        <w:rPr>
          <w:color w:val="000000"/>
          <w:lang w:val="uk-UA"/>
        </w:rPr>
        <w:t xml:space="preserve"> грн. </w:t>
      </w:r>
    </w:p>
    <w:p w:rsidR="00A71AC1" w:rsidRPr="001C54FF" w:rsidRDefault="00A71AC1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</w:rPr>
      </w:pPr>
      <w:r w:rsidRPr="00A71AC1">
        <w:rPr>
          <w:color w:val="000000"/>
          <w:lang w:val="uk-UA"/>
        </w:rPr>
        <w:t>Нарахування податку на додану вартість на суму орендної плати здійснюється у порядку, визначеному діючим законодавством України.</w:t>
      </w:r>
    </w:p>
    <w:p w:rsidR="00BB0A0E" w:rsidRPr="00BB0A0E" w:rsidRDefault="00BB0A0E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</w:rPr>
      </w:pPr>
      <w:r w:rsidRPr="000A24E3">
        <w:rPr>
          <w:color w:val="000000"/>
        </w:rPr>
        <w:t xml:space="preserve">До складу </w:t>
      </w:r>
      <w:proofErr w:type="spellStart"/>
      <w:r w:rsidRPr="000A24E3">
        <w:rPr>
          <w:color w:val="000000"/>
        </w:rPr>
        <w:t>орендної</w:t>
      </w:r>
      <w:proofErr w:type="spellEnd"/>
      <w:r w:rsidRPr="000A24E3">
        <w:rPr>
          <w:color w:val="000000"/>
        </w:rPr>
        <w:t xml:space="preserve"> плати не </w:t>
      </w:r>
      <w:proofErr w:type="spellStart"/>
      <w:r w:rsidRPr="000A24E3">
        <w:rPr>
          <w:color w:val="000000"/>
        </w:rPr>
        <w:t>входять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витрати</w:t>
      </w:r>
      <w:proofErr w:type="spellEnd"/>
      <w:r w:rsidRPr="000A24E3">
        <w:rPr>
          <w:color w:val="000000"/>
        </w:rPr>
        <w:t xml:space="preserve"> на </w:t>
      </w:r>
      <w:proofErr w:type="spellStart"/>
      <w:r w:rsidRPr="000A24E3">
        <w:rPr>
          <w:color w:val="000000"/>
        </w:rPr>
        <w:t>утримання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орендованого</w:t>
      </w:r>
      <w:proofErr w:type="spellEnd"/>
      <w:r w:rsidRPr="000A24E3">
        <w:rPr>
          <w:color w:val="000000"/>
        </w:rPr>
        <w:t xml:space="preserve"> </w:t>
      </w:r>
      <w:r>
        <w:rPr>
          <w:color w:val="000000"/>
          <w:lang w:val="uk-UA"/>
        </w:rPr>
        <w:t>М</w:t>
      </w:r>
      <w:proofErr w:type="spellStart"/>
      <w:r w:rsidRPr="000A24E3">
        <w:rPr>
          <w:color w:val="000000"/>
        </w:rPr>
        <w:t>айна</w:t>
      </w:r>
      <w:proofErr w:type="spellEnd"/>
      <w:r w:rsidRPr="000A24E3">
        <w:rPr>
          <w:color w:val="000000"/>
        </w:rPr>
        <w:t xml:space="preserve"> (</w:t>
      </w:r>
      <w:proofErr w:type="spellStart"/>
      <w:r w:rsidRPr="000A24E3">
        <w:rPr>
          <w:color w:val="000000"/>
        </w:rPr>
        <w:t>комунальних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послуг</w:t>
      </w:r>
      <w:proofErr w:type="spellEnd"/>
      <w:r w:rsidRPr="000A24E3">
        <w:rPr>
          <w:color w:val="000000"/>
        </w:rPr>
        <w:t xml:space="preserve">, </w:t>
      </w:r>
      <w:proofErr w:type="spellStart"/>
      <w:r w:rsidRPr="000A24E3">
        <w:rPr>
          <w:color w:val="000000"/>
        </w:rPr>
        <w:t>послуг</w:t>
      </w:r>
      <w:proofErr w:type="spellEnd"/>
      <w:r w:rsidRPr="000A24E3">
        <w:rPr>
          <w:color w:val="000000"/>
        </w:rPr>
        <w:t xml:space="preserve"> з </w:t>
      </w:r>
      <w:proofErr w:type="spellStart"/>
      <w:r w:rsidRPr="000A24E3">
        <w:rPr>
          <w:color w:val="000000"/>
        </w:rPr>
        <w:t>управління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об’єктом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нерухомості</w:t>
      </w:r>
      <w:proofErr w:type="spellEnd"/>
      <w:r w:rsidRPr="000A24E3">
        <w:rPr>
          <w:color w:val="000000"/>
        </w:rPr>
        <w:t xml:space="preserve">, </w:t>
      </w:r>
      <w:proofErr w:type="spellStart"/>
      <w:r w:rsidRPr="000A24E3">
        <w:rPr>
          <w:color w:val="000000"/>
        </w:rPr>
        <w:t>витрат</w:t>
      </w:r>
      <w:proofErr w:type="spellEnd"/>
      <w:r w:rsidRPr="000A24E3">
        <w:rPr>
          <w:color w:val="000000"/>
        </w:rPr>
        <w:t xml:space="preserve"> на </w:t>
      </w:r>
      <w:proofErr w:type="spellStart"/>
      <w:r w:rsidRPr="000A24E3">
        <w:rPr>
          <w:color w:val="000000"/>
        </w:rPr>
        <w:t>утримання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прибудинкової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території</w:t>
      </w:r>
      <w:proofErr w:type="spellEnd"/>
      <w:r w:rsidRPr="000A24E3">
        <w:rPr>
          <w:color w:val="000000"/>
        </w:rPr>
        <w:t xml:space="preserve"> та </w:t>
      </w:r>
      <w:proofErr w:type="spellStart"/>
      <w:r w:rsidRPr="000A24E3">
        <w:rPr>
          <w:color w:val="000000"/>
        </w:rPr>
        <w:t>місць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загального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користування</w:t>
      </w:r>
      <w:proofErr w:type="spellEnd"/>
      <w:r w:rsidRPr="000A24E3">
        <w:rPr>
          <w:color w:val="000000"/>
        </w:rPr>
        <w:t xml:space="preserve">, </w:t>
      </w:r>
      <w:proofErr w:type="spellStart"/>
      <w:r w:rsidRPr="000A24E3">
        <w:rPr>
          <w:color w:val="000000"/>
        </w:rPr>
        <w:t>вартість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послуг</w:t>
      </w:r>
      <w:proofErr w:type="spellEnd"/>
      <w:r w:rsidRPr="000A24E3">
        <w:rPr>
          <w:color w:val="000000"/>
        </w:rPr>
        <w:t xml:space="preserve"> з ремонту і </w:t>
      </w:r>
      <w:proofErr w:type="spellStart"/>
      <w:proofErr w:type="gramStart"/>
      <w:r w:rsidRPr="000A24E3">
        <w:rPr>
          <w:color w:val="000000"/>
        </w:rPr>
        <w:t>техн</w:t>
      </w:r>
      <w:proofErr w:type="gramEnd"/>
      <w:r w:rsidRPr="000A24E3">
        <w:rPr>
          <w:color w:val="000000"/>
        </w:rPr>
        <w:t>ічного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обслуговування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інженерного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обладнання</w:t>
      </w:r>
      <w:proofErr w:type="spellEnd"/>
      <w:r w:rsidRPr="000A24E3">
        <w:rPr>
          <w:color w:val="000000"/>
        </w:rPr>
        <w:t xml:space="preserve"> та </w:t>
      </w:r>
      <w:proofErr w:type="spellStart"/>
      <w:r w:rsidRPr="000A24E3">
        <w:rPr>
          <w:color w:val="000000"/>
        </w:rPr>
        <w:t>внутрішньобудинкових</w:t>
      </w:r>
      <w:proofErr w:type="spellEnd"/>
      <w:r w:rsidRPr="000A24E3">
        <w:rPr>
          <w:color w:val="000000"/>
        </w:rPr>
        <w:t xml:space="preserve"> мереж, ремонту </w:t>
      </w:r>
      <w:proofErr w:type="spellStart"/>
      <w:r w:rsidRPr="000A24E3">
        <w:rPr>
          <w:color w:val="000000"/>
        </w:rPr>
        <w:t>будівлі</w:t>
      </w:r>
      <w:proofErr w:type="spellEnd"/>
      <w:r w:rsidRPr="000A24E3">
        <w:rPr>
          <w:color w:val="000000"/>
        </w:rPr>
        <w:t xml:space="preserve">, у тому </w:t>
      </w:r>
      <w:proofErr w:type="spellStart"/>
      <w:r w:rsidRPr="000A24E3">
        <w:rPr>
          <w:color w:val="000000"/>
        </w:rPr>
        <w:t>числі</w:t>
      </w:r>
      <w:proofErr w:type="spellEnd"/>
      <w:r w:rsidRPr="000A24E3">
        <w:rPr>
          <w:color w:val="000000"/>
        </w:rPr>
        <w:t xml:space="preserve">: </w:t>
      </w:r>
      <w:proofErr w:type="spellStart"/>
      <w:r w:rsidRPr="000A24E3">
        <w:rPr>
          <w:color w:val="000000"/>
        </w:rPr>
        <w:t>покрівлі</w:t>
      </w:r>
      <w:proofErr w:type="spellEnd"/>
      <w:r w:rsidRPr="000A24E3">
        <w:rPr>
          <w:color w:val="000000"/>
        </w:rPr>
        <w:t xml:space="preserve">, фасаду, </w:t>
      </w:r>
      <w:proofErr w:type="spellStart"/>
      <w:r w:rsidRPr="000A24E3">
        <w:rPr>
          <w:color w:val="000000"/>
        </w:rPr>
        <w:t>вивіз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сміття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тощо</w:t>
      </w:r>
      <w:proofErr w:type="spellEnd"/>
      <w:r w:rsidRPr="000A24E3">
        <w:rPr>
          <w:color w:val="000000"/>
        </w:rPr>
        <w:t xml:space="preserve">), а </w:t>
      </w:r>
      <w:proofErr w:type="spellStart"/>
      <w:r w:rsidRPr="000A24E3">
        <w:rPr>
          <w:color w:val="000000"/>
        </w:rPr>
        <w:t>також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компенсація</w:t>
      </w:r>
      <w:proofErr w:type="spell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витрат</w:t>
      </w:r>
      <w:proofErr w:type="spellEnd"/>
      <w:r w:rsidRPr="000A24E3">
        <w:rPr>
          <w:color w:val="000000"/>
        </w:rPr>
        <w:t xml:space="preserve"> </w:t>
      </w:r>
      <w:r>
        <w:rPr>
          <w:color w:val="000000"/>
          <w:lang w:val="uk-UA"/>
        </w:rPr>
        <w:t>Орендодавця (</w:t>
      </w:r>
      <w:proofErr w:type="spellStart"/>
      <w:r w:rsidRPr="000A24E3">
        <w:rPr>
          <w:color w:val="000000"/>
        </w:rPr>
        <w:t>Балансоутримувача</w:t>
      </w:r>
      <w:proofErr w:type="spellEnd"/>
      <w:r>
        <w:rPr>
          <w:color w:val="000000"/>
          <w:lang w:val="uk-UA"/>
        </w:rPr>
        <w:t>)</w:t>
      </w:r>
      <w:r w:rsidRPr="000A24E3">
        <w:rPr>
          <w:color w:val="000000"/>
        </w:rPr>
        <w:t xml:space="preserve"> за </w:t>
      </w:r>
      <w:proofErr w:type="spellStart"/>
      <w:r w:rsidRPr="000A24E3">
        <w:rPr>
          <w:color w:val="000000"/>
        </w:rPr>
        <w:t>користування</w:t>
      </w:r>
      <w:proofErr w:type="spellEnd"/>
      <w:r w:rsidRPr="000A24E3">
        <w:rPr>
          <w:color w:val="000000"/>
        </w:rPr>
        <w:t xml:space="preserve"> </w:t>
      </w:r>
      <w:proofErr w:type="gramStart"/>
      <w:r w:rsidRPr="000A24E3">
        <w:rPr>
          <w:color w:val="000000"/>
        </w:rPr>
        <w:t>земельною</w:t>
      </w:r>
      <w:proofErr w:type="gramEnd"/>
      <w:r w:rsidRPr="000A24E3">
        <w:rPr>
          <w:color w:val="000000"/>
        </w:rPr>
        <w:t xml:space="preserve"> </w:t>
      </w:r>
      <w:proofErr w:type="spellStart"/>
      <w:r w:rsidRPr="000A24E3">
        <w:rPr>
          <w:color w:val="000000"/>
        </w:rPr>
        <w:t>ділянкою</w:t>
      </w:r>
      <w:proofErr w:type="spellEnd"/>
      <w:r w:rsidRPr="000A24E3">
        <w:rPr>
          <w:color w:val="000000"/>
        </w:rPr>
        <w:t xml:space="preserve">. </w:t>
      </w:r>
      <w:proofErr w:type="spellStart"/>
      <w:r w:rsidRPr="00BB0A0E">
        <w:rPr>
          <w:color w:val="000000"/>
        </w:rPr>
        <w:t>Орендар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несе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ці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витрати</w:t>
      </w:r>
      <w:proofErr w:type="spellEnd"/>
      <w:r w:rsidRPr="00BB0A0E">
        <w:rPr>
          <w:color w:val="000000"/>
        </w:rPr>
        <w:t xml:space="preserve"> на </w:t>
      </w:r>
      <w:proofErr w:type="spellStart"/>
      <w:r w:rsidRPr="00BB0A0E">
        <w:rPr>
          <w:color w:val="000000"/>
        </w:rPr>
        <w:t>основі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окремих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договорів</w:t>
      </w:r>
      <w:proofErr w:type="spellEnd"/>
      <w:r w:rsidRPr="00BB0A0E">
        <w:rPr>
          <w:color w:val="000000"/>
        </w:rPr>
        <w:t xml:space="preserve">, </w:t>
      </w:r>
      <w:proofErr w:type="spellStart"/>
      <w:r w:rsidRPr="00BB0A0E">
        <w:rPr>
          <w:color w:val="000000"/>
        </w:rPr>
        <w:t>укладених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із</w:t>
      </w:r>
      <w:proofErr w:type="spellEnd"/>
      <w:r w:rsidRPr="00BB0A0E">
        <w:rPr>
          <w:color w:val="000000"/>
        </w:rPr>
        <w:t xml:space="preserve"> </w:t>
      </w:r>
      <w:r>
        <w:rPr>
          <w:color w:val="000000"/>
          <w:lang w:val="uk-UA"/>
        </w:rPr>
        <w:t>Орендодавцем (</w:t>
      </w:r>
      <w:proofErr w:type="spellStart"/>
      <w:r w:rsidRPr="00BB0A0E">
        <w:rPr>
          <w:color w:val="000000"/>
        </w:rPr>
        <w:t>Балансоутримувачем</w:t>
      </w:r>
      <w:proofErr w:type="spellEnd"/>
      <w:r>
        <w:rPr>
          <w:color w:val="000000"/>
          <w:lang w:val="uk-UA"/>
        </w:rPr>
        <w:t>)</w:t>
      </w:r>
      <w:r w:rsidRPr="00BB0A0E">
        <w:rPr>
          <w:color w:val="000000"/>
        </w:rPr>
        <w:t xml:space="preserve"> та/</w:t>
      </w:r>
      <w:proofErr w:type="spellStart"/>
      <w:r w:rsidRPr="00BB0A0E">
        <w:rPr>
          <w:color w:val="000000"/>
        </w:rPr>
        <w:t>або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lastRenderedPageBreak/>
        <w:t>безпосередньо</w:t>
      </w:r>
      <w:proofErr w:type="spellEnd"/>
      <w:r w:rsidRPr="00BB0A0E">
        <w:rPr>
          <w:color w:val="000000"/>
        </w:rPr>
        <w:t xml:space="preserve"> з </w:t>
      </w:r>
      <w:proofErr w:type="spellStart"/>
      <w:r w:rsidRPr="00BB0A0E">
        <w:rPr>
          <w:color w:val="000000"/>
        </w:rPr>
        <w:t>постачальниками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комунальних</w:t>
      </w:r>
      <w:proofErr w:type="spellEnd"/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послуг</w:t>
      </w:r>
      <w:proofErr w:type="spellEnd"/>
      <w:r w:rsidRPr="00BB0A0E">
        <w:rPr>
          <w:color w:val="000000"/>
        </w:rPr>
        <w:t xml:space="preserve"> </w:t>
      </w:r>
      <w:proofErr w:type="gramStart"/>
      <w:r w:rsidRPr="00BB0A0E">
        <w:rPr>
          <w:color w:val="000000"/>
        </w:rPr>
        <w:t>в</w:t>
      </w:r>
      <w:proofErr w:type="gramEnd"/>
      <w:r w:rsidRPr="00BB0A0E">
        <w:rPr>
          <w:color w:val="000000"/>
        </w:rPr>
        <w:t xml:space="preserve"> порядку, </w:t>
      </w:r>
      <w:proofErr w:type="spellStart"/>
      <w:r w:rsidRPr="00BB0A0E">
        <w:rPr>
          <w:color w:val="000000"/>
        </w:rPr>
        <w:t>визначеному</w:t>
      </w:r>
      <w:proofErr w:type="spellEnd"/>
      <w:r w:rsidRPr="00BB0A0E">
        <w:rPr>
          <w:color w:val="000000"/>
        </w:rPr>
        <w:t xml:space="preserve"> пунктом 6.5</w:t>
      </w:r>
      <w:r>
        <w:rPr>
          <w:color w:val="000000"/>
          <w:lang w:val="uk-UA"/>
        </w:rPr>
        <w:t>.</w:t>
      </w:r>
      <w:r w:rsidRPr="00BB0A0E">
        <w:rPr>
          <w:color w:val="000000"/>
        </w:rPr>
        <w:t xml:space="preserve"> </w:t>
      </w:r>
      <w:proofErr w:type="spellStart"/>
      <w:r w:rsidRPr="00BB0A0E">
        <w:rPr>
          <w:color w:val="000000"/>
        </w:rPr>
        <w:t>цього</w:t>
      </w:r>
      <w:proofErr w:type="spellEnd"/>
      <w:r w:rsidRPr="00BB0A0E">
        <w:rPr>
          <w:color w:val="000000"/>
        </w:rPr>
        <w:t xml:space="preserve"> </w:t>
      </w:r>
      <w:r>
        <w:rPr>
          <w:color w:val="000000"/>
          <w:lang w:val="uk-UA"/>
        </w:rPr>
        <w:t>Д</w:t>
      </w:r>
      <w:r w:rsidRPr="00BB0A0E">
        <w:rPr>
          <w:color w:val="000000"/>
        </w:rPr>
        <w:t>оговору.</w:t>
      </w:r>
    </w:p>
    <w:p w:rsidR="00C67AA0" w:rsidRPr="00AE181B" w:rsidRDefault="00A71AC1" w:rsidP="00C67AA0">
      <w:pPr>
        <w:ind w:firstLine="720"/>
        <w:jc w:val="both"/>
      </w:pPr>
      <w:r>
        <w:t xml:space="preserve">3.2. </w:t>
      </w:r>
      <w:r w:rsidR="00C67AA0" w:rsidRPr="00AE181B">
        <w:t xml:space="preserve">Орендна плата за перший місяць оренди </w:t>
      </w:r>
      <w:r w:rsidR="003B38A8">
        <w:t xml:space="preserve">встановлюється шляхом </w:t>
      </w:r>
      <w:r w:rsidR="00C67AA0" w:rsidRPr="00AE181B">
        <w:t xml:space="preserve">коригування орендної плати за базовий місяць </w:t>
      </w:r>
      <w:r w:rsidR="00534272">
        <w:t xml:space="preserve">оренди </w:t>
      </w:r>
      <w:r w:rsidR="00C67AA0" w:rsidRPr="00AE181B">
        <w:t xml:space="preserve">на індекс інфляції </w:t>
      </w:r>
      <w:r w:rsidR="003B38A8">
        <w:t>у місяцях, що минули з дати визначення орендної плати за базовий місяць</w:t>
      </w:r>
      <w:r w:rsidR="00534272">
        <w:t xml:space="preserve"> оренди</w:t>
      </w:r>
      <w:r w:rsidR="00C67AA0" w:rsidRPr="00AE181B">
        <w:t>.</w:t>
      </w:r>
    </w:p>
    <w:p w:rsidR="00C67AA0" w:rsidRPr="00EB5394" w:rsidRDefault="00C67AA0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EB5394">
        <w:rPr>
          <w:color w:val="000000"/>
          <w:lang w:val="uk-UA"/>
        </w:rPr>
        <w:t xml:space="preserve">Орендна плата </w:t>
      </w:r>
      <w:r w:rsidR="00A71AC1">
        <w:rPr>
          <w:color w:val="000000"/>
          <w:lang w:val="uk-UA"/>
        </w:rPr>
        <w:t xml:space="preserve">за другий і </w:t>
      </w:r>
      <w:r w:rsidRPr="00EB5394">
        <w:rPr>
          <w:color w:val="000000"/>
          <w:lang w:val="uk-UA"/>
        </w:rPr>
        <w:t>кожний наступний місяц</w:t>
      </w:r>
      <w:r w:rsidR="00A71AC1">
        <w:rPr>
          <w:color w:val="000000"/>
          <w:lang w:val="uk-UA"/>
        </w:rPr>
        <w:t>і</w:t>
      </w:r>
      <w:r w:rsidRPr="00EB5394">
        <w:rPr>
          <w:color w:val="000000"/>
          <w:lang w:val="uk-UA"/>
        </w:rPr>
        <w:t xml:space="preserve"> </w:t>
      </w:r>
      <w:r w:rsidR="00A71AC1">
        <w:rPr>
          <w:color w:val="000000"/>
          <w:lang w:val="uk-UA"/>
        </w:rPr>
        <w:t xml:space="preserve">оренди </w:t>
      </w:r>
      <w:r w:rsidRPr="00EB5394">
        <w:rPr>
          <w:color w:val="000000"/>
          <w:lang w:val="uk-UA"/>
        </w:rPr>
        <w:t xml:space="preserve">визначається шляхом коригування орендної плати за попередній місяць на індекс інфляції за наступний місяць. </w:t>
      </w:r>
    </w:p>
    <w:p w:rsidR="00534272" w:rsidRDefault="00C67AA0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EB5394">
        <w:rPr>
          <w:color w:val="000000"/>
          <w:lang w:val="uk-UA"/>
        </w:rPr>
        <w:t>3.</w:t>
      </w:r>
      <w:r w:rsidR="00A71AC1">
        <w:rPr>
          <w:color w:val="000000"/>
          <w:lang w:val="uk-UA"/>
        </w:rPr>
        <w:t>3</w:t>
      </w:r>
      <w:r w:rsidRPr="00EB5394">
        <w:rPr>
          <w:color w:val="000000"/>
          <w:lang w:val="uk-UA"/>
        </w:rPr>
        <w:t xml:space="preserve">. </w:t>
      </w:r>
      <w:r w:rsidR="00534272">
        <w:rPr>
          <w:color w:val="000000"/>
          <w:lang w:val="uk-UA"/>
        </w:rPr>
        <w:t xml:space="preserve">Орендар сплачує орендну плату до державного бюджету та </w:t>
      </w:r>
      <w:r w:rsidR="00534272" w:rsidRPr="00534272">
        <w:rPr>
          <w:color w:val="000000"/>
          <w:lang w:val="uk-UA"/>
        </w:rPr>
        <w:t>Орендодавцю (</w:t>
      </w:r>
      <w:proofErr w:type="spellStart"/>
      <w:r w:rsidR="00534272" w:rsidRPr="00534272">
        <w:rPr>
          <w:color w:val="000000"/>
          <w:lang w:val="uk-UA"/>
        </w:rPr>
        <w:t>Балансоутримувачу</w:t>
      </w:r>
      <w:proofErr w:type="spellEnd"/>
      <w:r w:rsidR="00534272" w:rsidRPr="00534272">
        <w:rPr>
          <w:color w:val="000000"/>
          <w:lang w:val="uk-UA"/>
        </w:rPr>
        <w:t>) у співвідношенні</w:t>
      </w:r>
      <w:r w:rsidR="00A000D7">
        <w:rPr>
          <w:color w:val="000000"/>
          <w:lang w:val="uk-UA"/>
        </w:rPr>
        <w:t>:</w:t>
      </w:r>
      <w:r w:rsidR="00534272" w:rsidRPr="00534272">
        <w:rPr>
          <w:color w:val="000000"/>
          <w:lang w:val="uk-UA"/>
        </w:rPr>
        <w:t xml:space="preserve"> </w:t>
      </w:r>
      <w:r w:rsidR="00A000D7">
        <w:rPr>
          <w:color w:val="000000"/>
          <w:lang w:val="uk-UA"/>
        </w:rPr>
        <w:t xml:space="preserve">державному бюджету - </w:t>
      </w:r>
      <w:r w:rsidR="00534272" w:rsidRPr="00534272">
        <w:rPr>
          <w:color w:val="000000"/>
          <w:lang w:val="uk-UA"/>
        </w:rPr>
        <w:t xml:space="preserve">30 % </w:t>
      </w:r>
      <w:r w:rsidR="00A000D7">
        <w:rPr>
          <w:color w:val="000000"/>
          <w:lang w:val="uk-UA"/>
        </w:rPr>
        <w:t xml:space="preserve">суми орендної плати </w:t>
      </w:r>
      <w:r w:rsidR="00534272" w:rsidRPr="00534272">
        <w:rPr>
          <w:color w:val="000000"/>
          <w:lang w:val="uk-UA"/>
        </w:rPr>
        <w:t xml:space="preserve">та </w:t>
      </w:r>
      <w:r w:rsidR="006D40CF" w:rsidRPr="006D40CF">
        <w:rPr>
          <w:color w:val="000000"/>
          <w:lang w:val="uk-UA"/>
        </w:rPr>
        <w:t>Орендодавцю (</w:t>
      </w:r>
      <w:proofErr w:type="spellStart"/>
      <w:r w:rsidR="006D40CF" w:rsidRPr="006D40CF">
        <w:rPr>
          <w:color w:val="000000"/>
          <w:lang w:val="uk-UA"/>
        </w:rPr>
        <w:t>Балансоутримувачу</w:t>
      </w:r>
      <w:proofErr w:type="spellEnd"/>
      <w:r w:rsidR="006D40CF" w:rsidRPr="006D40CF">
        <w:rPr>
          <w:color w:val="000000"/>
          <w:lang w:val="uk-UA"/>
        </w:rPr>
        <w:t>)</w:t>
      </w:r>
      <w:r w:rsidR="006D40CF">
        <w:rPr>
          <w:color w:val="000000"/>
          <w:lang w:val="uk-UA"/>
        </w:rPr>
        <w:t xml:space="preserve"> </w:t>
      </w:r>
      <w:r w:rsidR="00A000D7">
        <w:rPr>
          <w:color w:val="000000"/>
          <w:lang w:val="uk-UA"/>
        </w:rPr>
        <w:t xml:space="preserve">- </w:t>
      </w:r>
      <w:r w:rsidR="00534272" w:rsidRPr="00534272">
        <w:rPr>
          <w:color w:val="000000"/>
          <w:lang w:val="uk-UA"/>
        </w:rPr>
        <w:t xml:space="preserve">70 % </w:t>
      </w:r>
      <w:r w:rsidR="00A000D7">
        <w:rPr>
          <w:color w:val="000000"/>
          <w:lang w:val="uk-UA"/>
        </w:rPr>
        <w:t xml:space="preserve">суми орендної плати </w:t>
      </w:r>
      <w:r w:rsidR="00534272" w:rsidRPr="00534272">
        <w:rPr>
          <w:color w:val="000000"/>
          <w:lang w:val="uk-UA"/>
        </w:rPr>
        <w:t xml:space="preserve">щомісяця </w:t>
      </w:r>
      <w:r w:rsidR="00534272">
        <w:rPr>
          <w:color w:val="000000"/>
          <w:lang w:val="uk-UA"/>
        </w:rPr>
        <w:t xml:space="preserve">до </w:t>
      </w:r>
      <w:r w:rsidR="00534272" w:rsidRPr="00534272">
        <w:rPr>
          <w:color w:val="000000"/>
          <w:lang w:val="uk-UA"/>
        </w:rPr>
        <w:t>1</w:t>
      </w:r>
      <w:r w:rsidR="00534272">
        <w:rPr>
          <w:color w:val="000000"/>
          <w:lang w:val="uk-UA"/>
        </w:rPr>
        <w:t>5</w:t>
      </w:r>
      <w:r w:rsidR="00534272" w:rsidRPr="00534272">
        <w:rPr>
          <w:color w:val="000000"/>
          <w:lang w:val="uk-UA"/>
        </w:rPr>
        <w:t xml:space="preserve"> числа </w:t>
      </w:r>
      <w:r w:rsidR="00534272">
        <w:rPr>
          <w:color w:val="000000"/>
          <w:lang w:val="uk-UA"/>
        </w:rPr>
        <w:t xml:space="preserve">поточного </w:t>
      </w:r>
      <w:r w:rsidR="00534272" w:rsidRPr="00534272">
        <w:rPr>
          <w:color w:val="000000"/>
          <w:lang w:val="uk-UA"/>
        </w:rPr>
        <w:t>місяця</w:t>
      </w:r>
      <w:r w:rsidR="00534272">
        <w:rPr>
          <w:color w:val="000000"/>
          <w:lang w:val="uk-UA"/>
        </w:rPr>
        <w:t xml:space="preserve"> оренди</w:t>
      </w:r>
      <w:r w:rsidR="00534272" w:rsidRPr="00534272">
        <w:rPr>
          <w:color w:val="000000"/>
          <w:lang w:val="uk-UA"/>
        </w:rPr>
        <w:t xml:space="preserve"> відповідно до </w:t>
      </w:r>
      <w:r w:rsidR="00A000D7">
        <w:rPr>
          <w:color w:val="000000"/>
          <w:lang w:val="uk-UA"/>
        </w:rPr>
        <w:t xml:space="preserve">Порядку передачі в оренду державного та комунального майна, затвердженого постановою </w:t>
      </w:r>
      <w:r w:rsidR="00534272" w:rsidRPr="00534272">
        <w:rPr>
          <w:color w:val="000000"/>
          <w:lang w:val="uk-UA"/>
        </w:rPr>
        <w:t>Кабінет</w:t>
      </w:r>
      <w:r w:rsidR="00A000D7">
        <w:rPr>
          <w:color w:val="000000"/>
          <w:lang w:val="uk-UA"/>
        </w:rPr>
        <w:t>у</w:t>
      </w:r>
      <w:r w:rsidR="00534272" w:rsidRPr="00534272">
        <w:rPr>
          <w:color w:val="000000"/>
          <w:lang w:val="uk-UA"/>
        </w:rPr>
        <w:t xml:space="preserve"> Міністрів України </w:t>
      </w:r>
      <w:r w:rsidR="00A000D7">
        <w:rPr>
          <w:color w:val="000000"/>
          <w:lang w:val="uk-UA"/>
        </w:rPr>
        <w:t>від 03.06.2020 р. № 483</w:t>
      </w:r>
      <w:r w:rsidR="00534272" w:rsidRPr="00534272">
        <w:rPr>
          <w:color w:val="000000"/>
          <w:lang w:val="uk-UA"/>
        </w:rPr>
        <w:t>.</w:t>
      </w:r>
    </w:p>
    <w:p w:rsidR="00E518CA" w:rsidRDefault="00A000D7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3.4. </w:t>
      </w:r>
      <w:r w:rsidR="00E518CA" w:rsidRPr="00E518CA">
        <w:rPr>
          <w:color w:val="000000"/>
          <w:lang w:val="uk-UA"/>
        </w:rPr>
        <w:t xml:space="preserve">Орендар сплачує орендну плату на підставі рахунків </w:t>
      </w:r>
      <w:r w:rsidR="00E518CA">
        <w:rPr>
          <w:color w:val="000000"/>
          <w:lang w:val="uk-UA"/>
        </w:rPr>
        <w:t>Орендодавця (</w:t>
      </w:r>
      <w:proofErr w:type="spellStart"/>
      <w:r w:rsidR="00E518CA" w:rsidRPr="00E518CA">
        <w:rPr>
          <w:color w:val="000000"/>
          <w:lang w:val="uk-UA"/>
        </w:rPr>
        <w:t>Балансоутримувача</w:t>
      </w:r>
      <w:proofErr w:type="spellEnd"/>
      <w:r w:rsidR="00E518CA">
        <w:rPr>
          <w:color w:val="000000"/>
          <w:lang w:val="uk-UA"/>
        </w:rPr>
        <w:t>)</w:t>
      </w:r>
      <w:r w:rsidR="00E518CA" w:rsidRPr="00E518CA">
        <w:rPr>
          <w:color w:val="000000"/>
          <w:lang w:val="uk-UA"/>
        </w:rPr>
        <w:t xml:space="preserve">. </w:t>
      </w:r>
      <w:r w:rsidR="00E518CA">
        <w:rPr>
          <w:color w:val="000000"/>
          <w:lang w:val="uk-UA"/>
        </w:rPr>
        <w:t>Орендодавець (</w:t>
      </w:r>
      <w:proofErr w:type="spellStart"/>
      <w:r w:rsidR="00E518CA" w:rsidRPr="00E518CA">
        <w:rPr>
          <w:color w:val="000000"/>
          <w:lang w:val="uk-UA"/>
        </w:rPr>
        <w:t>Балансоутримувач</w:t>
      </w:r>
      <w:proofErr w:type="spellEnd"/>
      <w:r w:rsidR="00E518CA">
        <w:rPr>
          <w:color w:val="000000"/>
          <w:lang w:val="uk-UA"/>
        </w:rPr>
        <w:t>)</w:t>
      </w:r>
      <w:r w:rsidR="00E518CA" w:rsidRPr="00E518CA">
        <w:rPr>
          <w:color w:val="000000"/>
          <w:lang w:val="uk-UA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r w:rsidR="00E518CA">
        <w:rPr>
          <w:color w:val="000000"/>
          <w:lang w:val="uk-UA"/>
        </w:rPr>
        <w:t>Орендодавця (</w:t>
      </w:r>
      <w:proofErr w:type="spellStart"/>
      <w:r w:rsidR="00E518CA" w:rsidRPr="00E518CA">
        <w:rPr>
          <w:color w:val="000000"/>
          <w:lang w:val="uk-UA"/>
        </w:rPr>
        <w:t>Балансоутримувача</w:t>
      </w:r>
      <w:proofErr w:type="spellEnd"/>
      <w:r w:rsidR="00E518CA">
        <w:rPr>
          <w:color w:val="000000"/>
          <w:lang w:val="uk-UA"/>
        </w:rPr>
        <w:t>)</w:t>
      </w:r>
      <w:r w:rsidR="00E518CA" w:rsidRPr="00E518CA">
        <w:rPr>
          <w:color w:val="000000"/>
          <w:lang w:val="uk-UA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r w:rsidR="00E518CA">
        <w:rPr>
          <w:color w:val="000000"/>
          <w:lang w:val="uk-UA"/>
        </w:rPr>
        <w:t>Орендодавцю (</w:t>
      </w:r>
      <w:proofErr w:type="spellStart"/>
      <w:r w:rsidR="00E518CA" w:rsidRPr="00E518CA">
        <w:rPr>
          <w:color w:val="000000"/>
          <w:lang w:val="uk-UA"/>
        </w:rPr>
        <w:t>Балансоутримувачу</w:t>
      </w:r>
      <w:proofErr w:type="spellEnd"/>
      <w:r w:rsidR="00E518CA">
        <w:rPr>
          <w:color w:val="000000"/>
          <w:lang w:val="uk-UA"/>
        </w:rPr>
        <w:t>)</w:t>
      </w:r>
      <w:r w:rsidR="00E518CA" w:rsidRPr="00E518CA">
        <w:rPr>
          <w:color w:val="000000"/>
          <w:lang w:val="uk-UA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r w:rsidR="00E518CA">
        <w:rPr>
          <w:color w:val="000000"/>
          <w:lang w:val="uk-UA"/>
        </w:rPr>
        <w:t>Орендодавець (</w:t>
      </w:r>
      <w:proofErr w:type="spellStart"/>
      <w:r w:rsidR="00E518CA" w:rsidRPr="00E518CA">
        <w:rPr>
          <w:color w:val="000000"/>
          <w:lang w:val="uk-UA"/>
        </w:rPr>
        <w:t>Балансоутримувач</w:t>
      </w:r>
      <w:proofErr w:type="spellEnd"/>
      <w:r w:rsidR="00E518CA">
        <w:rPr>
          <w:color w:val="000000"/>
          <w:lang w:val="uk-UA"/>
        </w:rPr>
        <w:t>)</w:t>
      </w:r>
      <w:r w:rsidR="00E518CA" w:rsidRPr="00E518CA">
        <w:rPr>
          <w:color w:val="000000"/>
          <w:lang w:val="uk-UA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r w:rsidR="00E518CA">
        <w:rPr>
          <w:color w:val="000000"/>
          <w:lang w:val="uk-UA"/>
        </w:rPr>
        <w:t>Орендодавець (</w:t>
      </w:r>
      <w:proofErr w:type="spellStart"/>
      <w:r w:rsidR="00E518CA" w:rsidRPr="00E518CA">
        <w:rPr>
          <w:color w:val="000000"/>
          <w:lang w:val="uk-UA"/>
        </w:rPr>
        <w:t>Балансоутримувач</w:t>
      </w:r>
      <w:proofErr w:type="spellEnd"/>
      <w:r w:rsidR="00E518CA">
        <w:rPr>
          <w:color w:val="000000"/>
          <w:lang w:val="uk-UA"/>
        </w:rPr>
        <w:t>)</w:t>
      </w:r>
      <w:r w:rsidR="00E518CA" w:rsidRPr="00E518CA">
        <w:rPr>
          <w:color w:val="000000"/>
          <w:lang w:val="uk-UA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72597E" w:rsidRDefault="00E518CA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3.5. </w:t>
      </w:r>
      <w:r w:rsidR="00FA064F">
        <w:rPr>
          <w:color w:val="000000"/>
          <w:lang w:val="uk-UA"/>
        </w:rPr>
        <w:t xml:space="preserve"> </w:t>
      </w:r>
      <w:r w:rsidR="00470EB7" w:rsidRPr="00470EB7">
        <w:rPr>
          <w:color w:val="000000"/>
          <w:lang w:val="uk-UA"/>
        </w:rPr>
        <w:t xml:space="preserve">В день укладення </w:t>
      </w:r>
      <w:r w:rsidR="00470EB7">
        <w:rPr>
          <w:color w:val="000000"/>
          <w:lang w:val="uk-UA"/>
        </w:rPr>
        <w:t>цього Д</w:t>
      </w:r>
      <w:r w:rsidR="00470EB7" w:rsidRPr="00470EB7">
        <w:rPr>
          <w:color w:val="000000"/>
          <w:lang w:val="uk-UA"/>
        </w:rPr>
        <w:t>оговору Орендар сплачує авансовий внесок з орендної плати, на підставі документів, визначених у пункті 3.6</w:t>
      </w:r>
      <w:r w:rsidR="0065049A">
        <w:rPr>
          <w:color w:val="000000"/>
          <w:lang w:val="uk-UA"/>
        </w:rPr>
        <w:t>.</w:t>
      </w:r>
      <w:r w:rsidR="00470EB7" w:rsidRPr="00470EB7">
        <w:rPr>
          <w:color w:val="000000"/>
          <w:lang w:val="uk-UA"/>
        </w:rPr>
        <w:t xml:space="preserve"> цього </w:t>
      </w:r>
      <w:r w:rsidR="0027579E">
        <w:rPr>
          <w:color w:val="000000"/>
          <w:lang w:val="uk-UA"/>
        </w:rPr>
        <w:t>Д</w:t>
      </w:r>
      <w:r w:rsidR="00470EB7" w:rsidRPr="00470EB7">
        <w:rPr>
          <w:color w:val="000000"/>
          <w:lang w:val="uk-UA"/>
        </w:rPr>
        <w:t>оговору</w:t>
      </w:r>
      <w:r w:rsidR="0027579E">
        <w:rPr>
          <w:color w:val="000000"/>
          <w:lang w:val="uk-UA"/>
        </w:rPr>
        <w:t xml:space="preserve">, </w:t>
      </w:r>
      <w:r w:rsidR="0072597E">
        <w:rPr>
          <w:color w:val="000000"/>
          <w:lang w:val="uk-UA"/>
        </w:rPr>
        <w:t>у розмірі:</w:t>
      </w:r>
    </w:p>
    <w:p w:rsidR="0093498B" w:rsidRDefault="0072597E" w:rsidP="00D056ED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- 2 (дві) місячні орендні плати</w:t>
      </w:r>
      <w:r w:rsidR="00D65C0D">
        <w:rPr>
          <w:color w:val="000000"/>
          <w:lang w:val="uk-UA"/>
        </w:rPr>
        <w:t xml:space="preserve"> у розмірі ________________ грн. без ПДВ</w:t>
      </w:r>
      <w:r w:rsidR="00D056ED">
        <w:rPr>
          <w:color w:val="000000"/>
          <w:lang w:val="uk-UA"/>
        </w:rPr>
        <w:t>.</w:t>
      </w:r>
    </w:p>
    <w:p w:rsidR="00A000D7" w:rsidRDefault="00067A96" w:rsidP="00C67AA0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067A96">
        <w:rPr>
          <w:color w:val="000000"/>
          <w:lang w:val="uk-UA"/>
        </w:rPr>
        <w:t xml:space="preserve">3.6. </w:t>
      </w:r>
      <w:r w:rsidR="00D056ED">
        <w:rPr>
          <w:color w:val="000000"/>
          <w:lang w:val="uk-UA"/>
        </w:rPr>
        <w:t xml:space="preserve">Цей </w:t>
      </w:r>
      <w:r w:rsidRPr="00067A96">
        <w:rPr>
          <w:color w:val="000000"/>
          <w:lang w:val="uk-UA"/>
        </w:rPr>
        <w:t>договір укладено за результатами проведення аукціону, то підставою для сплати авансового внеск</w:t>
      </w:r>
      <w:r>
        <w:rPr>
          <w:color w:val="000000"/>
          <w:lang w:val="uk-UA"/>
        </w:rPr>
        <w:t>у</w:t>
      </w:r>
      <w:r w:rsidRPr="00067A96">
        <w:rPr>
          <w:color w:val="000000"/>
          <w:lang w:val="uk-UA"/>
        </w:rPr>
        <w:t xml:space="preserve"> з орендної плати є протокол про результати електронного аукціону.</w:t>
      </w:r>
    </w:p>
    <w:p w:rsidR="004274C1" w:rsidRDefault="00067A96" w:rsidP="004274C1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067A96">
        <w:rPr>
          <w:color w:val="000000"/>
          <w:lang w:val="uk-UA"/>
        </w:rPr>
        <w:t>3.</w:t>
      </w:r>
      <w:r>
        <w:rPr>
          <w:color w:val="000000"/>
          <w:lang w:val="uk-UA"/>
        </w:rPr>
        <w:t>7</w:t>
      </w:r>
      <w:r w:rsidRPr="00067A96">
        <w:rPr>
          <w:color w:val="000000"/>
          <w:lang w:val="uk-UA"/>
        </w:rPr>
        <w:t>. Орендна плата, перерахована несвоєчасно або не в повному обсязі, стягується Орендодавц</w:t>
      </w:r>
      <w:r w:rsidR="006A7902">
        <w:rPr>
          <w:color w:val="000000"/>
          <w:lang w:val="uk-UA"/>
        </w:rPr>
        <w:t>ю</w:t>
      </w:r>
      <w:r w:rsidRPr="00067A96">
        <w:rPr>
          <w:color w:val="000000"/>
          <w:lang w:val="uk-UA"/>
        </w:rPr>
        <w:t xml:space="preserve"> </w:t>
      </w:r>
      <w:r w:rsidR="006A7902">
        <w:rPr>
          <w:color w:val="000000"/>
          <w:lang w:val="uk-UA"/>
        </w:rPr>
        <w:t>(</w:t>
      </w:r>
      <w:proofErr w:type="spellStart"/>
      <w:r w:rsidRPr="00067A96">
        <w:rPr>
          <w:color w:val="000000"/>
          <w:lang w:val="uk-UA"/>
        </w:rPr>
        <w:t>Балансоутримувач</w:t>
      </w:r>
      <w:r w:rsidR="006A7902">
        <w:rPr>
          <w:color w:val="000000"/>
          <w:lang w:val="uk-UA"/>
        </w:rPr>
        <w:t>у</w:t>
      </w:r>
      <w:proofErr w:type="spellEnd"/>
      <w:r w:rsidR="006A7902">
        <w:rPr>
          <w:color w:val="000000"/>
          <w:lang w:val="uk-UA"/>
        </w:rPr>
        <w:t>)</w:t>
      </w:r>
      <w:r w:rsidRPr="00067A96">
        <w:rPr>
          <w:color w:val="000000"/>
          <w:lang w:val="uk-UA"/>
        </w:rPr>
        <w:t xml:space="preserve">. Орендодавець </w:t>
      </w:r>
      <w:r w:rsidR="006A7902">
        <w:rPr>
          <w:color w:val="000000"/>
          <w:lang w:val="uk-UA"/>
        </w:rPr>
        <w:t>(</w:t>
      </w:r>
      <w:proofErr w:type="spellStart"/>
      <w:r w:rsidRPr="00067A96">
        <w:rPr>
          <w:color w:val="000000"/>
          <w:lang w:val="uk-UA"/>
        </w:rPr>
        <w:t>Балансоутримувач</w:t>
      </w:r>
      <w:proofErr w:type="spellEnd"/>
      <w:r w:rsidR="006A7902">
        <w:rPr>
          <w:color w:val="000000"/>
          <w:lang w:val="uk-UA"/>
        </w:rPr>
        <w:t>)</w:t>
      </w:r>
      <w:r w:rsidRPr="00067A96">
        <w:rPr>
          <w:color w:val="000000"/>
          <w:lang w:val="uk-UA"/>
        </w:rPr>
        <w:t xml:space="preserve"> мож</w:t>
      </w:r>
      <w:r w:rsidR="006A7902">
        <w:rPr>
          <w:color w:val="000000"/>
          <w:lang w:val="uk-UA"/>
        </w:rPr>
        <w:t>е</w:t>
      </w:r>
      <w:r w:rsidRPr="00067A96">
        <w:rPr>
          <w:color w:val="000000"/>
          <w:lang w:val="uk-UA"/>
        </w:rPr>
        <w:t xml:space="preserve"> звернутися із позовом про стягнення орендної плати та інших платежів за цим </w:t>
      </w:r>
      <w:r w:rsidR="006A7902">
        <w:rPr>
          <w:color w:val="000000"/>
          <w:lang w:val="uk-UA"/>
        </w:rPr>
        <w:t>Д</w:t>
      </w:r>
      <w:r w:rsidRPr="00067A96">
        <w:rPr>
          <w:color w:val="000000"/>
          <w:lang w:val="uk-UA"/>
        </w:rPr>
        <w:t>оговором, за якими у Орендаря є заборгованість.</w:t>
      </w:r>
    </w:p>
    <w:p w:rsidR="004274C1" w:rsidRPr="004274C1" w:rsidRDefault="00067A96" w:rsidP="004274C1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067A96">
        <w:rPr>
          <w:color w:val="000000"/>
          <w:lang w:val="uk-UA"/>
        </w:rPr>
        <w:t xml:space="preserve"> </w:t>
      </w:r>
      <w:r w:rsidR="004274C1" w:rsidRPr="004274C1">
        <w:rPr>
          <w:color w:val="000000"/>
          <w:lang w:val="uk-UA"/>
        </w:rPr>
        <w:t>3.</w:t>
      </w:r>
      <w:r w:rsidR="004274C1">
        <w:rPr>
          <w:color w:val="000000"/>
          <w:lang w:val="uk-UA"/>
        </w:rPr>
        <w:t>8</w:t>
      </w:r>
      <w:r w:rsidR="004274C1" w:rsidRPr="004274C1">
        <w:rPr>
          <w:color w:val="000000"/>
          <w:lang w:val="uk-UA"/>
        </w:rPr>
        <w:t xml:space="preserve">. На суму заборгованості Орендаря із сплати орендної плати нараховується пеня в розмірі подвійної облікової ставки Національного банку </w:t>
      </w:r>
      <w:r w:rsidR="004274C1">
        <w:rPr>
          <w:color w:val="000000"/>
          <w:lang w:val="uk-UA"/>
        </w:rPr>
        <w:t xml:space="preserve"> України </w:t>
      </w:r>
      <w:r w:rsidR="004274C1" w:rsidRPr="004274C1">
        <w:rPr>
          <w:color w:val="000000"/>
          <w:lang w:val="uk-UA"/>
        </w:rPr>
        <w:t>на дату нарахування пені від суми заборгованості за кожний день прострочення перерахування орендної плати.</w:t>
      </w:r>
    </w:p>
    <w:p w:rsidR="004274C1" w:rsidRPr="004274C1" w:rsidRDefault="004274C1" w:rsidP="004274C1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4274C1">
        <w:rPr>
          <w:color w:val="000000"/>
          <w:lang w:val="uk-UA"/>
        </w:rPr>
        <w:t>3.</w:t>
      </w:r>
      <w:r>
        <w:rPr>
          <w:color w:val="000000"/>
          <w:lang w:val="uk-UA"/>
        </w:rPr>
        <w:t>9</w:t>
      </w:r>
      <w:r w:rsidRPr="004274C1">
        <w:rPr>
          <w:color w:val="000000"/>
          <w:lang w:val="uk-UA"/>
        </w:rPr>
        <w:t xml:space="preserve">. Надміру сплачена сума орендної плати, що надійшла до бюджету або </w:t>
      </w:r>
      <w:r>
        <w:rPr>
          <w:color w:val="000000"/>
          <w:lang w:val="uk-UA"/>
        </w:rPr>
        <w:t>Орендодавцю (</w:t>
      </w:r>
      <w:proofErr w:type="spellStart"/>
      <w:r w:rsidRPr="004274C1">
        <w:rPr>
          <w:color w:val="000000"/>
          <w:lang w:val="uk-UA"/>
        </w:rPr>
        <w:t>Балансоутримувачу</w:t>
      </w:r>
      <w:proofErr w:type="spellEnd"/>
      <w:r>
        <w:rPr>
          <w:color w:val="000000"/>
          <w:lang w:val="uk-UA"/>
        </w:rPr>
        <w:t>)</w:t>
      </w:r>
      <w:r w:rsidRPr="004274C1">
        <w:rPr>
          <w:color w:val="000000"/>
          <w:lang w:val="uk-UA"/>
        </w:rPr>
        <w:t xml:space="preserve"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</w:t>
      </w:r>
      <w:r>
        <w:rPr>
          <w:color w:val="000000"/>
          <w:lang w:val="uk-UA"/>
        </w:rPr>
        <w:t>-</w:t>
      </w:r>
      <w:r w:rsidRPr="004274C1">
        <w:rPr>
          <w:color w:val="000000"/>
          <w:lang w:val="uk-UA"/>
        </w:rPr>
        <w:t xml:space="preserve"> поверненню Орендарю. Сума орендної плати, сплаченої авансом відповідно до пункту 3.5 цього </w:t>
      </w:r>
      <w:r>
        <w:rPr>
          <w:color w:val="000000"/>
          <w:lang w:val="uk-UA"/>
        </w:rPr>
        <w:t>Д</w:t>
      </w:r>
      <w:r w:rsidRPr="004274C1">
        <w:rPr>
          <w:color w:val="000000"/>
          <w:lang w:val="uk-UA"/>
        </w:rPr>
        <w:t>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4274C1" w:rsidRPr="004274C1" w:rsidRDefault="004274C1" w:rsidP="004274C1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4274C1">
        <w:rPr>
          <w:color w:val="000000"/>
          <w:lang w:val="uk-UA"/>
        </w:rPr>
        <w:t>3.1</w:t>
      </w:r>
      <w:r>
        <w:rPr>
          <w:color w:val="000000"/>
          <w:lang w:val="uk-UA"/>
        </w:rPr>
        <w:t>0</w:t>
      </w:r>
      <w:r w:rsidRPr="004274C1">
        <w:rPr>
          <w:color w:val="000000"/>
          <w:lang w:val="uk-UA"/>
        </w:rPr>
        <w:t>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067A96" w:rsidRDefault="004274C1" w:rsidP="004274C1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4274C1">
        <w:rPr>
          <w:color w:val="000000"/>
          <w:lang w:val="uk-UA"/>
        </w:rPr>
        <w:t>3.1</w:t>
      </w:r>
      <w:r>
        <w:rPr>
          <w:color w:val="000000"/>
          <w:lang w:val="uk-UA"/>
        </w:rPr>
        <w:t>1</w:t>
      </w:r>
      <w:r w:rsidRPr="004274C1">
        <w:rPr>
          <w:color w:val="000000"/>
          <w:lang w:val="uk-UA"/>
        </w:rPr>
        <w:t>. Орендар зобов’язаний на вимогу Орендодавця</w:t>
      </w:r>
      <w:r>
        <w:rPr>
          <w:color w:val="000000"/>
          <w:lang w:val="uk-UA"/>
        </w:rPr>
        <w:t xml:space="preserve"> (</w:t>
      </w:r>
      <w:proofErr w:type="spellStart"/>
      <w:r>
        <w:rPr>
          <w:color w:val="000000"/>
          <w:lang w:val="uk-UA"/>
        </w:rPr>
        <w:t>Балансоутримувача</w:t>
      </w:r>
      <w:proofErr w:type="spellEnd"/>
      <w:r>
        <w:rPr>
          <w:color w:val="000000"/>
          <w:lang w:val="uk-UA"/>
        </w:rPr>
        <w:t>)</w:t>
      </w:r>
      <w:r w:rsidRPr="004274C1">
        <w:rPr>
          <w:color w:val="000000"/>
          <w:lang w:val="uk-UA"/>
        </w:rPr>
        <w:t xml:space="preserve"> проводити звіряння взаєморозрахунків за орендними платежами і оформляти акти звіряння.</w:t>
      </w:r>
    </w:p>
    <w:p w:rsidR="00A83374" w:rsidRDefault="00A83374" w:rsidP="00481265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</w:p>
    <w:p w:rsidR="001450DF" w:rsidRPr="00EB5394" w:rsidRDefault="001450DF" w:rsidP="00481265">
      <w:pPr>
        <w:pStyle w:val="aa"/>
        <w:spacing w:before="0" w:beforeAutospacing="0" w:after="0" w:afterAutospacing="0"/>
        <w:ind w:firstLine="720"/>
        <w:jc w:val="center"/>
        <w:rPr>
          <w:color w:val="000000"/>
          <w:lang w:val="uk-UA"/>
        </w:rPr>
      </w:pPr>
      <w:r w:rsidRPr="00EB5394">
        <w:rPr>
          <w:b/>
          <w:bCs/>
          <w:color w:val="000000"/>
          <w:lang w:val="uk-UA"/>
        </w:rPr>
        <w:t xml:space="preserve">4. </w:t>
      </w:r>
      <w:r w:rsidR="00694F3A">
        <w:rPr>
          <w:b/>
          <w:bCs/>
          <w:color w:val="000000"/>
          <w:lang w:val="uk-UA"/>
        </w:rPr>
        <w:t xml:space="preserve">Повернення </w:t>
      </w:r>
      <w:r w:rsidRPr="00EB5394">
        <w:rPr>
          <w:b/>
          <w:bCs/>
          <w:color w:val="000000"/>
          <w:lang w:val="uk-UA"/>
        </w:rPr>
        <w:t>Майна</w:t>
      </w:r>
      <w:r w:rsidR="00694F3A">
        <w:rPr>
          <w:b/>
          <w:bCs/>
          <w:color w:val="000000"/>
          <w:lang w:val="uk-UA"/>
        </w:rPr>
        <w:t xml:space="preserve"> з оренди і забезпечувальний депозит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>4.1. У разі припинення договору Орендар зобов’язаний: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481265">
        <w:rPr>
          <w:bCs/>
          <w:color w:val="000000"/>
          <w:lang w:val="uk-UA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>
        <w:rPr>
          <w:bCs/>
          <w:color w:val="000000"/>
          <w:lang w:val="uk-UA"/>
        </w:rPr>
        <w:t>-</w:t>
      </w:r>
      <w:r w:rsidRPr="00481265">
        <w:rPr>
          <w:bCs/>
          <w:color w:val="000000"/>
          <w:lang w:val="uk-UA"/>
        </w:rPr>
        <w:t xml:space="preserve"> то разом із такими </w:t>
      </w:r>
      <w:proofErr w:type="spellStart"/>
      <w:r w:rsidRPr="00481265">
        <w:rPr>
          <w:bCs/>
          <w:color w:val="000000"/>
          <w:lang w:val="uk-UA"/>
        </w:rPr>
        <w:t>поліпшеннями</w:t>
      </w:r>
      <w:proofErr w:type="spellEnd"/>
      <w:r w:rsidRPr="00481265">
        <w:rPr>
          <w:bCs/>
          <w:color w:val="000000"/>
          <w:lang w:val="uk-UA"/>
        </w:rPr>
        <w:t>/капітальним ремонтом;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 xml:space="preserve">- </w:t>
      </w:r>
      <w:r w:rsidRPr="00481265">
        <w:rPr>
          <w:bCs/>
          <w:color w:val="000000"/>
          <w:lang w:val="uk-UA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r>
        <w:rPr>
          <w:bCs/>
          <w:color w:val="000000"/>
          <w:lang w:val="uk-UA"/>
        </w:rPr>
        <w:t>Орендодавцю (</w:t>
      </w:r>
      <w:proofErr w:type="spellStart"/>
      <w:r w:rsidRPr="00481265">
        <w:rPr>
          <w:bCs/>
          <w:color w:val="000000"/>
          <w:lang w:val="uk-UA"/>
        </w:rPr>
        <w:t>Балансоутримувачу</w:t>
      </w:r>
      <w:proofErr w:type="spellEnd"/>
      <w:r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платежі за </w:t>
      </w:r>
      <w:r w:rsidR="00AA6C4A">
        <w:rPr>
          <w:bCs/>
          <w:color w:val="000000"/>
          <w:lang w:val="uk-UA"/>
        </w:rPr>
        <w:t>д</w:t>
      </w:r>
      <w:r w:rsidRPr="00481265">
        <w:rPr>
          <w:bCs/>
          <w:color w:val="000000"/>
          <w:lang w:val="uk-UA"/>
        </w:rPr>
        <w:t xml:space="preserve">оговором про відшкодування витрат </w:t>
      </w:r>
      <w:r w:rsidR="00AA6C4A">
        <w:rPr>
          <w:bCs/>
          <w:color w:val="000000"/>
          <w:lang w:val="uk-UA"/>
        </w:rPr>
        <w:t>Орендодавця (</w:t>
      </w:r>
      <w:proofErr w:type="spellStart"/>
      <w:r w:rsidRPr="00481265">
        <w:rPr>
          <w:bCs/>
          <w:color w:val="000000"/>
          <w:lang w:val="uk-UA"/>
        </w:rPr>
        <w:t>Балансоутримувача</w:t>
      </w:r>
      <w:proofErr w:type="spellEnd"/>
      <w:r w:rsidR="00AA6C4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481265" w:rsidRPr="00481265" w:rsidRDefault="00AA6C4A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відшкодувати </w:t>
      </w:r>
      <w:r>
        <w:rPr>
          <w:bCs/>
          <w:color w:val="000000"/>
          <w:lang w:val="uk-UA"/>
        </w:rPr>
        <w:t>Орендодавцю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Балансоутримувачу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</w:t>
      </w:r>
      <w:proofErr w:type="spellStart"/>
      <w:r w:rsidR="00481265" w:rsidRPr="00481265">
        <w:rPr>
          <w:bCs/>
          <w:color w:val="000000"/>
          <w:lang w:val="uk-UA"/>
        </w:rPr>
        <w:t>поліпшень</w:t>
      </w:r>
      <w:proofErr w:type="spellEnd"/>
      <w:r w:rsidR="00481265" w:rsidRPr="00481265">
        <w:rPr>
          <w:bCs/>
          <w:color w:val="000000"/>
          <w:lang w:val="uk-UA"/>
        </w:rPr>
        <w:t>/капітального ремонту.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 xml:space="preserve">4.2. Протягом трьох робочих днів з моменту припинення цього </w:t>
      </w:r>
      <w:r w:rsidR="00AA6C4A">
        <w:rPr>
          <w:bCs/>
          <w:color w:val="000000"/>
          <w:lang w:val="uk-UA"/>
        </w:rPr>
        <w:t>Д</w:t>
      </w:r>
      <w:r w:rsidRPr="00481265">
        <w:rPr>
          <w:bCs/>
          <w:color w:val="000000"/>
          <w:lang w:val="uk-UA"/>
        </w:rPr>
        <w:t xml:space="preserve">оговору </w:t>
      </w:r>
      <w:r w:rsidR="00AA6C4A">
        <w:rPr>
          <w:bCs/>
          <w:color w:val="000000"/>
          <w:lang w:val="uk-UA"/>
        </w:rPr>
        <w:t>Орендодавець (</w:t>
      </w:r>
      <w:proofErr w:type="spellStart"/>
      <w:r w:rsidRPr="00481265">
        <w:rPr>
          <w:bCs/>
          <w:color w:val="000000"/>
          <w:lang w:val="uk-UA"/>
        </w:rPr>
        <w:t>Балансоутримувач</w:t>
      </w:r>
      <w:proofErr w:type="spellEnd"/>
      <w:r w:rsidR="00AA6C4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зобов’язаний оглянути Майно і зафіксувати його поточний стан, а також стан розрахунків за цим </w:t>
      </w:r>
      <w:r w:rsidR="00AA6C4A">
        <w:rPr>
          <w:bCs/>
          <w:color w:val="000000"/>
          <w:lang w:val="uk-UA"/>
        </w:rPr>
        <w:t>Д</w:t>
      </w:r>
      <w:r w:rsidRPr="00481265">
        <w:rPr>
          <w:bCs/>
          <w:color w:val="000000"/>
          <w:lang w:val="uk-UA"/>
        </w:rPr>
        <w:t xml:space="preserve">оговором і за договором про відшкодування витрат </w:t>
      </w:r>
      <w:r w:rsidR="00AA6C4A">
        <w:rPr>
          <w:bCs/>
          <w:color w:val="000000"/>
          <w:lang w:val="uk-UA"/>
        </w:rPr>
        <w:t>Орендодавця (</w:t>
      </w:r>
      <w:proofErr w:type="spellStart"/>
      <w:r w:rsidRPr="00481265">
        <w:rPr>
          <w:bCs/>
          <w:color w:val="000000"/>
          <w:lang w:val="uk-UA"/>
        </w:rPr>
        <w:t>Балансоутримувача</w:t>
      </w:r>
      <w:proofErr w:type="spellEnd"/>
      <w:r w:rsidR="00AA6C4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481265" w:rsidRPr="00481265" w:rsidRDefault="00AA6C4A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Орендодавець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складає акт повернення з оренди орендованого Майна у </w:t>
      </w:r>
      <w:r>
        <w:rPr>
          <w:bCs/>
          <w:color w:val="000000"/>
          <w:lang w:val="uk-UA"/>
        </w:rPr>
        <w:t>двох</w:t>
      </w:r>
      <w:r w:rsidR="00481265" w:rsidRPr="00481265">
        <w:rPr>
          <w:bCs/>
          <w:color w:val="000000"/>
          <w:lang w:val="uk-UA"/>
        </w:rPr>
        <w:t xml:space="preserve"> оригінальних примірниках і надає підписані </w:t>
      </w:r>
      <w:r>
        <w:rPr>
          <w:bCs/>
          <w:color w:val="000000"/>
          <w:lang w:val="uk-UA"/>
        </w:rPr>
        <w:t>Орендодавцем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Балансоутримувачем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примірники Орендарю.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 xml:space="preserve">Орендар зобов’язаний: </w:t>
      </w:r>
    </w:p>
    <w:p w:rsidR="00481265" w:rsidRPr="00481265" w:rsidRDefault="00AA6C4A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підписати </w:t>
      </w:r>
      <w:r w:rsidR="00C0666F">
        <w:rPr>
          <w:bCs/>
          <w:color w:val="000000"/>
          <w:lang w:val="uk-UA"/>
        </w:rPr>
        <w:t>два</w:t>
      </w:r>
      <w:r w:rsidR="00481265" w:rsidRPr="00481265">
        <w:rPr>
          <w:bCs/>
          <w:color w:val="000000"/>
          <w:lang w:val="uk-UA"/>
        </w:rPr>
        <w:t xml:space="preserve"> примірники акта повернення з оренди орендованого Майна не пізніше ніж протягом наступного робочого дня з моменту їх отримання від </w:t>
      </w:r>
      <w:r>
        <w:rPr>
          <w:bCs/>
          <w:color w:val="000000"/>
          <w:lang w:val="uk-UA"/>
        </w:rPr>
        <w:t>Орендодавця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і одночасно повернути </w:t>
      </w:r>
      <w:r>
        <w:rPr>
          <w:bCs/>
          <w:color w:val="000000"/>
          <w:lang w:val="uk-UA"/>
        </w:rPr>
        <w:t>Орендодавцю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Балансоутримувачу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</w:t>
      </w:r>
      <w:r w:rsidR="00C0666F">
        <w:rPr>
          <w:bCs/>
          <w:color w:val="000000"/>
          <w:lang w:val="uk-UA"/>
        </w:rPr>
        <w:t>один</w:t>
      </w:r>
      <w:r w:rsidR="00481265" w:rsidRPr="00481265">
        <w:rPr>
          <w:bCs/>
          <w:color w:val="000000"/>
          <w:lang w:val="uk-UA"/>
        </w:rPr>
        <w:t xml:space="preserve"> примірник підписан</w:t>
      </w:r>
      <w:r w:rsidR="00C0666F">
        <w:rPr>
          <w:bCs/>
          <w:color w:val="000000"/>
          <w:lang w:val="uk-UA"/>
        </w:rPr>
        <w:t>ого</w:t>
      </w:r>
      <w:r w:rsidR="00481265" w:rsidRPr="00481265">
        <w:rPr>
          <w:bCs/>
          <w:color w:val="000000"/>
          <w:lang w:val="uk-UA"/>
        </w:rPr>
        <w:t xml:space="preserve"> Орендарем акт</w:t>
      </w:r>
      <w:r w:rsidR="00C0666F">
        <w:rPr>
          <w:bCs/>
          <w:color w:val="000000"/>
          <w:lang w:val="uk-UA"/>
        </w:rPr>
        <w:t>у</w:t>
      </w:r>
      <w:r w:rsidR="00481265" w:rsidRPr="00481265">
        <w:rPr>
          <w:bCs/>
          <w:color w:val="000000"/>
          <w:lang w:val="uk-UA"/>
        </w:rPr>
        <w:t xml:space="preserve"> разом із ключами від об’єкта оренди (у разі, коли доступ до об’єкта оренди забезпечується ключами);</w:t>
      </w:r>
    </w:p>
    <w:p w:rsidR="00481265" w:rsidRPr="00481265" w:rsidRDefault="00AA6C4A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>звільнити Майно одночасно із поверненням підписаних Орендарем актів.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 xml:space="preserve">4.3. Майно вважається повернутим з оренди з моменту підписання </w:t>
      </w:r>
      <w:r w:rsidR="00AA6C4A">
        <w:rPr>
          <w:bCs/>
          <w:color w:val="000000"/>
          <w:lang w:val="uk-UA"/>
        </w:rPr>
        <w:t>Орендодавцем (</w:t>
      </w:r>
      <w:proofErr w:type="spellStart"/>
      <w:r w:rsidRPr="00481265">
        <w:rPr>
          <w:bCs/>
          <w:color w:val="000000"/>
          <w:lang w:val="uk-UA"/>
        </w:rPr>
        <w:t>Балансоутримувачем</w:t>
      </w:r>
      <w:proofErr w:type="spellEnd"/>
      <w:r w:rsidR="00AA6C4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та Орендарем акта повернення з оренди орендованого Майна.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 xml:space="preserve">4.4. Якщо Орендар не повертає Майно після отримання від </w:t>
      </w:r>
      <w:r w:rsidR="00AA6C4A">
        <w:rPr>
          <w:bCs/>
          <w:color w:val="000000"/>
          <w:lang w:val="uk-UA"/>
        </w:rPr>
        <w:t>Орендодавця (</w:t>
      </w:r>
      <w:proofErr w:type="spellStart"/>
      <w:r w:rsidRPr="00481265">
        <w:rPr>
          <w:bCs/>
          <w:color w:val="000000"/>
          <w:lang w:val="uk-UA"/>
        </w:rPr>
        <w:t>Балансоутримувача</w:t>
      </w:r>
      <w:proofErr w:type="spellEnd"/>
      <w:r w:rsidR="00AA6C4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примірник акт</w:t>
      </w:r>
      <w:r w:rsidR="003C2A9E">
        <w:rPr>
          <w:bCs/>
          <w:color w:val="000000"/>
          <w:lang w:val="uk-UA"/>
        </w:rPr>
        <w:t>у</w:t>
      </w:r>
      <w:r w:rsidRPr="00481265">
        <w:rPr>
          <w:bCs/>
          <w:color w:val="000000"/>
          <w:lang w:val="uk-UA"/>
        </w:rPr>
        <w:t xml:space="preserve">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</w:t>
      </w:r>
      <w:r w:rsidR="00AA6C4A">
        <w:rPr>
          <w:bCs/>
          <w:color w:val="000000"/>
          <w:lang w:val="uk-UA"/>
        </w:rPr>
        <w:t>До</w:t>
      </w:r>
      <w:r w:rsidRPr="00481265">
        <w:rPr>
          <w:bCs/>
          <w:color w:val="000000"/>
          <w:lang w:val="uk-UA"/>
        </w:rPr>
        <w:t>говору.</w:t>
      </w:r>
    </w:p>
    <w:p w:rsidR="00C0666F" w:rsidRDefault="00481265" w:rsidP="00C0666F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 xml:space="preserve">4.5. З метою виконання зобов’язань Орендаря за цим </w:t>
      </w:r>
      <w:r w:rsidR="00AA6C4A">
        <w:rPr>
          <w:bCs/>
          <w:color w:val="000000"/>
          <w:lang w:val="uk-UA"/>
        </w:rPr>
        <w:t>Д</w:t>
      </w:r>
      <w:r w:rsidRPr="00481265">
        <w:rPr>
          <w:bCs/>
          <w:color w:val="000000"/>
          <w:lang w:val="uk-UA"/>
        </w:rPr>
        <w:t xml:space="preserve">оговором, а також за договором про відшкодування витрат </w:t>
      </w:r>
      <w:r w:rsidR="00AA6C4A">
        <w:rPr>
          <w:bCs/>
          <w:color w:val="000000"/>
          <w:lang w:val="uk-UA"/>
        </w:rPr>
        <w:t>Орендодавця (</w:t>
      </w:r>
      <w:proofErr w:type="spellStart"/>
      <w:r w:rsidRPr="00481265">
        <w:rPr>
          <w:bCs/>
          <w:color w:val="000000"/>
          <w:lang w:val="uk-UA"/>
        </w:rPr>
        <w:t>Балансоутримувача</w:t>
      </w:r>
      <w:proofErr w:type="spellEnd"/>
      <w:r w:rsidR="00AA6C4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на утримання орендованого Майна та надання комунальних послуг Орендарю в день підписання цього </w:t>
      </w:r>
      <w:r w:rsidR="00AA6C4A">
        <w:rPr>
          <w:bCs/>
          <w:color w:val="000000"/>
          <w:lang w:val="uk-UA"/>
        </w:rPr>
        <w:t>Д</w:t>
      </w:r>
      <w:r w:rsidRPr="00481265">
        <w:rPr>
          <w:bCs/>
          <w:color w:val="000000"/>
          <w:lang w:val="uk-UA"/>
        </w:rPr>
        <w:t>оговору Орендар сплачує на рахунок Орендодавця</w:t>
      </w:r>
      <w:r w:rsidR="00AA6C4A">
        <w:rPr>
          <w:bCs/>
          <w:color w:val="000000"/>
          <w:lang w:val="uk-UA"/>
        </w:rPr>
        <w:t xml:space="preserve"> (</w:t>
      </w:r>
      <w:proofErr w:type="spellStart"/>
      <w:r w:rsidR="00AA6C4A">
        <w:rPr>
          <w:bCs/>
          <w:color w:val="000000"/>
          <w:lang w:val="uk-UA"/>
        </w:rPr>
        <w:t>Балансоутримувача</w:t>
      </w:r>
      <w:proofErr w:type="spellEnd"/>
      <w:r w:rsidR="00AA6C4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забезпечувальний депозит в розмірі</w:t>
      </w:r>
      <w:r w:rsidR="00C0666F">
        <w:rPr>
          <w:bCs/>
          <w:color w:val="000000"/>
          <w:lang w:val="uk-UA"/>
        </w:rPr>
        <w:t>:</w:t>
      </w:r>
    </w:p>
    <w:p w:rsidR="00481265" w:rsidRPr="00481265" w:rsidRDefault="00C0666F" w:rsidP="00C0666F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C0666F">
        <w:rPr>
          <w:bCs/>
          <w:color w:val="000000"/>
          <w:lang w:val="uk-UA"/>
        </w:rPr>
        <w:t>- 2 (дві) місячні орендні плати у розмірі ________________ грн. без ПДВ.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>4.6. Орендодавець</w:t>
      </w:r>
      <w:r w:rsidR="0055511A">
        <w:rPr>
          <w:bCs/>
          <w:color w:val="000000"/>
          <w:lang w:val="uk-UA"/>
        </w:rPr>
        <w:t xml:space="preserve"> (</w:t>
      </w:r>
      <w:proofErr w:type="spellStart"/>
      <w:r w:rsidR="0055511A">
        <w:rPr>
          <w:bCs/>
          <w:color w:val="000000"/>
          <w:lang w:val="uk-UA"/>
        </w:rPr>
        <w:t>Балансоутримувач</w:t>
      </w:r>
      <w:proofErr w:type="spellEnd"/>
      <w:r w:rsidR="0055511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повертає забезпечувальний депозит Орендарю протягом п’яти робочих днів після отримання від </w:t>
      </w:r>
      <w:r w:rsidR="0055511A">
        <w:rPr>
          <w:bCs/>
          <w:color w:val="000000"/>
          <w:lang w:val="uk-UA"/>
        </w:rPr>
        <w:t>Орендодавця (</w:t>
      </w:r>
      <w:proofErr w:type="spellStart"/>
      <w:r w:rsidRPr="00481265">
        <w:rPr>
          <w:bCs/>
          <w:color w:val="000000"/>
          <w:lang w:val="uk-UA"/>
        </w:rPr>
        <w:t>Балансоутримувача</w:t>
      </w:r>
      <w:proofErr w:type="spellEnd"/>
      <w:r w:rsidR="0055511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примірника акта повернення з оренди орендованого Майна, підписаного без зауважень </w:t>
      </w:r>
      <w:r w:rsidR="0055511A">
        <w:rPr>
          <w:bCs/>
          <w:color w:val="000000"/>
          <w:lang w:val="uk-UA"/>
        </w:rPr>
        <w:t>Орендодавця (</w:t>
      </w:r>
      <w:proofErr w:type="spellStart"/>
      <w:r w:rsidRPr="00481265">
        <w:rPr>
          <w:bCs/>
          <w:color w:val="000000"/>
          <w:lang w:val="uk-UA"/>
        </w:rPr>
        <w:t>Балансоутримувача</w:t>
      </w:r>
      <w:proofErr w:type="spellEnd"/>
      <w:r w:rsidR="0055511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, або здійснює вирахування сум, визначених у пункті 4.8 цього </w:t>
      </w:r>
      <w:r w:rsidR="0055511A">
        <w:rPr>
          <w:bCs/>
          <w:color w:val="000000"/>
          <w:lang w:val="uk-UA"/>
        </w:rPr>
        <w:t>Д</w:t>
      </w:r>
      <w:r w:rsidRPr="00481265">
        <w:rPr>
          <w:bCs/>
          <w:color w:val="000000"/>
          <w:lang w:val="uk-UA"/>
        </w:rPr>
        <w:t xml:space="preserve">оговору, у разі наявності зауважень </w:t>
      </w:r>
      <w:r w:rsidR="0055511A" w:rsidRPr="0055511A">
        <w:rPr>
          <w:bCs/>
          <w:color w:val="000000"/>
          <w:lang w:val="uk-UA"/>
        </w:rPr>
        <w:t xml:space="preserve">Орендодавця </w:t>
      </w:r>
      <w:r w:rsidR="0055511A">
        <w:rPr>
          <w:bCs/>
          <w:color w:val="000000"/>
          <w:lang w:val="uk-UA"/>
        </w:rPr>
        <w:t>(</w:t>
      </w:r>
      <w:proofErr w:type="spellStart"/>
      <w:r w:rsidRPr="00481265">
        <w:rPr>
          <w:bCs/>
          <w:color w:val="000000"/>
          <w:lang w:val="uk-UA"/>
        </w:rPr>
        <w:t>Балансоутримувача</w:t>
      </w:r>
      <w:proofErr w:type="spellEnd"/>
      <w:r w:rsidR="0055511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>.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>4.7. Орендодавець</w:t>
      </w:r>
      <w:r w:rsidR="0055511A">
        <w:rPr>
          <w:bCs/>
          <w:color w:val="000000"/>
          <w:lang w:val="uk-UA"/>
        </w:rPr>
        <w:t xml:space="preserve"> (</w:t>
      </w:r>
      <w:proofErr w:type="spellStart"/>
      <w:r w:rsidR="0055511A">
        <w:rPr>
          <w:bCs/>
          <w:color w:val="000000"/>
          <w:lang w:val="uk-UA"/>
        </w:rPr>
        <w:t>Балансоутримувач</w:t>
      </w:r>
      <w:proofErr w:type="spellEnd"/>
      <w:r w:rsidR="0055511A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перераховує забезпечувальний депозит у повному обсязі до державного бюджету, якщо:</w:t>
      </w:r>
    </w:p>
    <w:p w:rsidR="00481265" w:rsidRPr="00481265" w:rsidRDefault="003B5541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Орендар відмовився від підписання акта повернення з оренди орендованого Майна у строк, визначений цим </w:t>
      </w:r>
      <w:r>
        <w:rPr>
          <w:bCs/>
          <w:color w:val="000000"/>
          <w:lang w:val="uk-UA"/>
        </w:rPr>
        <w:t>Д</w:t>
      </w:r>
      <w:r w:rsidR="00481265" w:rsidRPr="00481265">
        <w:rPr>
          <w:bCs/>
          <w:color w:val="000000"/>
          <w:lang w:val="uk-UA"/>
        </w:rPr>
        <w:t xml:space="preserve">оговором, або створює перешкоди у доступі до орендованого Майна представників </w:t>
      </w:r>
      <w:r w:rsidRPr="003B5541">
        <w:rPr>
          <w:bCs/>
          <w:color w:val="000000"/>
          <w:lang w:val="uk-UA"/>
        </w:rPr>
        <w:t xml:space="preserve">Орендодавця </w:t>
      </w:r>
      <w:r>
        <w:rPr>
          <w:bCs/>
          <w:color w:val="000000"/>
          <w:lang w:val="uk-UA"/>
        </w:rPr>
        <w:t>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з метою складення такого акта;</w:t>
      </w:r>
    </w:p>
    <w:p w:rsidR="00481265" w:rsidRPr="00481265" w:rsidRDefault="003B5541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Орендар не підписав в установлені строки </w:t>
      </w:r>
      <w:r>
        <w:rPr>
          <w:bCs/>
          <w:color w:val="000000"/>
          <w:lang w:val="uk-UA"/>
        </w:rPr>
        <w:t>Д</w:t>
      </w:r>
      <w:r w:rsidR="00481265" w:rsidRPr="00481265">
        <w:rPr>
          <w:bCs/>
          <w:color w:val="000000"/>
          <w:lang w:val="uk-UA"/>
        </w:rPr>
        <w:t>оговір оренди Майна за результатами проведення аукціону, в якому Орендар оголошений переможцем.</w:t>
      </w:r>
    </w:p>
    <w:p w:rsidR="00481265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>4.8. Орендодавець</w:t>
      </w:r>
      <w:r w:rsidR="003B5541">
        <w:rPr>
          <w:bCs/>
          <w:color w:val="000000"/>
          <w:lang w:val="uk-UA"/>
        </w:rPr>
        <w:t xml:space="preserve"> (</w:t>
      </w:r>
      <w:proofErr w:type="spellStart"/>
      <w:r w:rsidR="003B5541">
        <w:rPr>
          <w:bCs/>
          <w:color w:val="000000"/>
          <w:lang w:val="uk-UA"/>
        </w:rPr>
        <w:t>Балансоутримувач</w:t>
      </w:r>
      <w:proofErr w:type="spellEnd"/>
      <w:r w:rsidR="003B5541">
        <w:rPr>
          <w:bCs/>
          <w:color w:val="000000"/>
          <w:lang w:val="uk-UA"/>
        </w:rPr>
        <w:t>)</w:t>
      </w:r>
      <w:r w:rsidRPr="00481265">
        <w:rPr>
          <w:bCs/>
          <w:color w:val="000000"/>
          <w:lang w:val="uk-UA"/>
        </w:rPr>
        <w:t xml:space="preserve"> не пізніше ніж протягом п’ятого робочого дня з моменту отримання примірника акта повернення з оренди орендованого Майна за наявності</w:t>
      </w:r>
      <w:r w:rsidR="003B5541">
        <w:rPr>
          <w:bCs/>
          <w:color w:val="000000"/>
          <w:lang w:val="uk-UA"/>
        </w:rPr>
        <w:t xml:space="preserve"> невиконаних Орендарем </w:t>
      </w:r>
      <w:r w:rsidRPr="00481265">
        <w:rPr>
          <w:bCs/>
          <w:color w:val="000000"/>
          <w:lang w:val="uk-UA"/>
        </w:rPr>
        <w:t>зауважень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481265" w:rsidRPr="00481265" w:rsidRDefault="003B5541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 xml:space="preserve">- </w:t>
      </w:r>
      <w:r w:rsidR="00481265" w:rsidRPr="00481265">
        <w:rPr>
          <w:bCs/>
          <w:color w:val="000000"/>
          <w:lang w:val="uk-UA"/>
        </w:rPr>
        <w:t>у першу чергу погашаються зобов’язання Орендаря із сплати пені (пункт 3.</w:t>
      </w:r>
      <w:r>
        <w:rPr>
          <w:bCs/>
          <w:color w:val="000000"/>
          <w:lang w:val="uk-UA"/>
        </w:rPr>
        <w:t>8.</w:t>
      </w:r>
      <w:r w:rsidR="00481265" w:rsidRPr="00481265">
        <w:rPr>
          <w:bCs/>
          <w:color w:val="000000"/>
          <w:lang w:val="uk-UA"/>
        </w:rPr>
        <w:t xml:space="preserve"> цього </w:t>
      </w:r>
      <w:r>
        <w:rPr>
          <w:bCs/>
          <w:color w:val="000000"/>
          <w:lang w:val="uk-UA"/>
        </w:rPr>
        <w:t>Д</w:t>
      </w:r>
      <w:r w:rsidR="00481265" w:rsidRPr="00481265">
        <w:rPr>
          <w:bCs/>
          <w:color w:val="000000"/>
          <w:lang w:val="uk-UA"/>
        </w:rPr>
        <w:t xml:space="preserve">оговору) (у такому разі відповідна суму забезпечувального депозиту розподіляється між державним бюджетом і </w:t>
      </w:r>
      <w:r>
        <w:rPr>
          <w:bCs/>
          <w:color w:val="000000"/>
          <w:lang w:val="uk-UA"/>
        </w:rPr>
        <w:t>Орендодавцем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Балансоутримувачем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>);</w:t>
      </w:r>
    </w:p>
    <w:p w:rsidR="00481265" w:rsidRPr="00481265" w:rsidRDefault="003B5541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>у другу чергу погашаються зобов’язання Орендаря із сплати неустойки (пункт 4.4</w:t>
      </w:r>
      <w:r>
        <w:rPr>
          <w:bCs/>
          <w:color w:val="000000"/>
          <w:lang w:val="uk-UA"/>
        </w:rPr>
        <w:t>.</w:t>
      </w:r>
      <w:r w:rsidR="00481265" w:rsidRPr="00481265">
        <w:rPr>
          <w:bCs/>
          <w:color w:val="000000"/>
          <w:lang w:val="uk-UA"/>
        </w:rPr>
        <w:t xml:space="preserve"> цього </w:t>
      </w:r>
      <w:r>
        <w:rPr>
          <w:bCs/>
          <w:color w:val="000000"/>
          <w:lang w:val="uk-UA"/>
        </w:rPr>
        <w:t>Д</w:t>
      </w:r>
      <w:r w:rsidR="00481265" w:rsidRPr="00481265">
        <w:rPr>
          <w:bCs/>
          <w:color w:val="000000"/>
          <w:lang w:val="uk-UA"/>
        </w:rPr>
        <w:t>оговору);</w:t>
      </w:r>
    </w:p>
    <w:p w:rsidR="00481265" w:rsidRPr="00481265" w:rsidRDefault="003B5541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у третю чергу погашаються зобов’язання Орендаря із сплати частини орендної плати, яка відповідно до пункту </w:t>
      </w:r>
      <w:r>
        <w:rPr>
          <w:bCs/>
          <w:color w:val="000000"/>
          <w:lang w:val="uk-UA"/>
        </w:rPr>
        <w:t>3.3. цього Договору</w:t>
      </w:r>
      <w:r w:rsidR="00481265" w:rsidRPr="00481265">
        <w:rPr>
          <w:bCs/>
          <w:color w:val="000000"/>
          <w:lang w:val="uk-UA"/>
        </w:rPr>
        <w:t xml:space="preserve"> підлягає сплаті до державного бюджету;</w:t>
      </w:r>
    </w:p>
    <w:p w:rsidR="00481265" w:rsidRPr="00481265" w:rsidRDefault="003B5541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у четверту чергу погашаються зобов’язання Орендаря із сплати частини орендної плати, яка відповідно до пункту </w:t>
      </w:r>
      <w:r>
        <w:rPr>
          <w:bCs/>
          <w:color w:val="000000"/>
          <w:lang w:val="uk-UA"/>
        </w:rPr>
        <w:t>3.3.</w:t>
      </w:r>
      <w:r w:rsidR="00481265" w:rsidRPr="00481265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цього Договору </w:t>
      </w:r>
      <w:r w:rsidR="00481265" w:rsidRPr="00481265">
        <w:rPr>
          <w:bCs/>
          <w:color w:val="000000"/>
          <w:lang w:val="uk-UA"/>
        </w:rPr>
        <w:t xml:space="preserve">підлягає сплаті </w:t>
      </w:r>
      <w:r>
        <w:rPr>
          <w:bCs/>
          <w:color w:val="000000"/>
          <w:lang w:val="uk-UA"/>
        </w:rPr>
        <w:t>Орендодавцю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Балансоутримувачу</w:t>
      </w:r>
      <w:proofErr w:type="spellEnd"/>
      <w:r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>;</w:t>
      </w:r>
    </w:p>
    <w:p w:rsidR="00481265" w:rsidRPr="00481265" w:rsidRDefault="003B5541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у п’яту чергу погашаються зобов’язання Орендаря із сплати </w:t>
      </w:r>
      <w:r w:rsidRPr="003B5541">
        <w:rPr>
          <w:bCs/>
          <w:color w:val="000000"/>
          <w:lang w:val="uk-UA"/>
        </w:rPr>
        <w:t>Орендодавц</w:t>
      </w:r>
      <w:r>
        <w:rPr>
          <w:bCs/>
          <w:color w:val="000000"/>
          <w:lang w:val="uk-UA"/>
        </w:rPr>
        <w:t>ю</w:t>
      </w:r>
      <w:r w:rsidRPr="003B554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Балансоутримувачу</w:t>
      </w:r>
      <w:proofErr w:type="spellEnd"/>
      <w:r w:rsidR="00F64690"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платежів за договором про відшкодування витрат </w:t>
      </w:r>
      <w:r w:rsidR="00F64690">
        <w:rPr>
          <w:bCs/>
          <w:color w:val="000000"/>
          <w:lang w:val="uk-UA"/>
        </w:rPr>
        <w:t>Орендодавця (</w:t>
      </w:r>
      <w:proofErr w:type="spellStart"/>
      <w:r w:rsidR="00481265" w:rsidRPr="00481265">
        <w:rPr>
          <w:bCs/>
          <w:color w:val="000000"/>
          <w:lang w:val="uk-UA"/>
        </w:rPr>
        <w:t>Балансоутримувача</w:t>
      </w:r>
      <w:proofErr w:type="spellEnd"/>
      <w:r w:rsidR="00F64690">
        <w:rPr>
          <w:bCs/>
          <w:color w:val="000000"/>
          <w:lang w:val="uk-UA"/>
        </w:rPr>
        <w:t>)</w:t>
      </w:r>
      <w:r w:rsidR="00481265" w:rsidRPr="00481265">
        <w:rPr>
          <w:bCs/>
          <w:color w:val="000000"/>
          <w:lang w:val="uk-UA"/>
        </w:rPr>
        <w:t xml:space="preserve"> на утримання орендованого Майна та надання комунальних послуг Орендарю;</w:t>
      </w:r>
    </w:p>
    <w:p w:rsidR="00481265" w:rsidRPr="00481265" w:rsidRDefault="00F64690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481265" w:rsidRPr="00481265" w:rsidRDefault="00F64690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81265" w:rsidRPr="00481265">
        <w:rPr>
          <w:bCs/>
          <w:color w:val="000000"/>
          <w:lang w:val="uk-UA"/>
        </w:rPr>
        <w:t xml:space="preserve">у сьому чергу погашаються зобов’язання Орендаря із сплати інших платежів за цим </w:t>
      </w:r>
      <w:r>
        <w:rPr>
          <w:bCs/>
          <w:color w:val="000000"/>
          <w:lang w:val="uk-UA"/>
        </w:rPr>
        <w:t>Д</w:t>
      </w:r>
      <w:r w:rsidR="00481265" w:rsidRPr="00481265">
        <w:rPr>
          <w:bCs/>
          <w:color w:val="000000"/>
          <w:lang w:val="uk-UA"/>
        </w:rPr>
        <w:t xml:space="preserve">оговором або в рахунок погашення інших не виконаних Орендарем зобов’язань за цим </w:t>
      </w:r>
      <w:r>
        <w:rPr>
          <w:bCs/>
          <w:color w:val="000000"/>
          <w:lang w:val="uk-UA"/>
        </w:rPr>
        <w:t>Д</w:t>
      </w:r>
      <w:r w:rsidR="00481265" w:rsidRPr="00481265">
        <w:rPr>
          <w:bCs/>
          <w:color w:val="000000"/>
          <w:lang w:val="uk-UA"/>
        </w:rPr>
        <w:t>оговором.</w:t>
      </w:r>
    </w:p>
    <w:p w:rsidR="008C3D5B" w:rsidRPr="00481265" w:rsidRDefault="00481265" w:rsidP="00481265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81265">
        <w:rPr>
          <w:bCs/>
          <w:color w:val="000000"/>
          <w:lang w:val="uk-UA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A83374" w:rsidRDefault="00A83374" w:rsidP="00FF60D7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FF60D7">
        <w:rPr>
          <w:b/>
          <w:bCs/>
          <w:color w:val="000000"/>
          <w:lang w:val="uk-UA"/>
        </w:rPr>
        <w:t xml:space="preserve">5. Поліпшення і ремонт орендованого </w:t>
      </w:r>
      <w:r>
        <w:rPr>
          <w:b/>
          <w:bCs/>
          <w:color w:val="000000"/>
          <w:lang w:val="uk-UA"/>
        </w:rPr>
        <w:t>М</w:t>
      </w:r>
      <w:r w:rsidRPr="00FF60D7">
        <w:rPr>
          <w:b/>
          <w:bCs/>
          <w:color w:val="000000"/>
          <w:lang w:val="uk-UA"/>
        </w:rPr>
        <w:t>айна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>5.1. Орендар має право: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FF60D7">
        <w:rPr>
          <w:bCs/>
          <w:color w:val="000000"/>
          <w:lang w:val="uk-UA"/>
        </w:rPr>
        <w:t xml:space="preserve">за згодою </w:t>
      </w:r>
      <w:r>
        <w:rPr>
          <w:bCs/>
          <w:color w:val="000000"/>
          <w:lang w:val="uk-UA"/>
        </w:rPr>
        <w:t>Орендодавця (</w:t>
      </w:r>
      <w:proofErr w:type="spellStart"/>
      <w:r w:rsidRPr="00FF60D7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FF60D7">
        <w:rPr>
          <w:bCs/>
          <w:color w:val="000000"/>
          <w:lang w:val="uk-UA"/>
        </w:rPr>
        <w:t>здійснювати невід’ємні поліпшення Майна за наявності рішення Орендодавця</w:t>
      </w:r>
      <w:r>
        <w:rPr>
          <w:bCs/>
          <w:color w:val="000000"/>
          <w:lang w:val="uk-UA"/>
        </w:rPr>
        <w:t xml:space="preserve"> (</w:t>
      </w:r>
      <w:proofErr w:type="spellStart"/>
      <w:r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про надання згоди, прийнятого відповідно до </w:t>
      </w:r>
      <w:r w:rsidR="009E16B8">
        <w:rPr>
          <w:bCs/>
          <w:color w:val="000000"/>
          <w:lang w:val="uk-UA"/>
        </w:rPr>
        <w:t xml:space="preserve">статті 21 </w:t>
      </w:r>
      <w:r w:rsidRPr="00FF60D7">
        <w:rPr>
          <w:bCs/>
          <w:color w:val="000000"/>
          <w:lang w:val="uk-UA"/>
        </w:rPr>
        <w:t xml:space="preserve">Закону </w:t>
      </w:r>
      <w:r w:rsidR="009E16B8">
        <w:rPr>
          <w:bCs/>
          <w:color w:val="000000"/>
          <w:lang w:val="uk-UA"/>
        </w:rPr>
        <w:t>України «Про оренду державного та комунального майна» від 03.10.2019 р. № 157-ІХ</w:t>
      </w:r>
      <w:r w:rsidR="00C33D2B">
        <w:rPr>
          <w:bCs/>
          <w:color w:val="000000"/>
          <w:lang w:val="uk-UA"/>
        </w:rPr>
        <w:t xml:space="preserve"> (далі </w:t>
      </w:r>
      <w:r w:rsidR="000114F2">
        <w:rPr>
          <w:bCs/>
          <w:color w:val="000000"/>
          <w:lang w:val="uk-UA"/>
        </w:rPr>
        <w:t>-</w:t>
      </w:r>
      <w:r w:rsidR="00C33D2B">
        <w:rPr>
          <w:bCs/>
          <w:color w:val="000000"/>
          <w:lang w:val="uk-UA"/>
        </w:rPr>
        <w:t xml:space="preserve"> Закон</w:t>
      </w:r>
      <w:r w:rsidR="00C2412A">
        <w:rPr>
          <w:bCs/>
          <w:color w:val="000000"/>
          <w:lang w:val="uk-UA"/>
        </w:rPr>
        <w:t xml:space="preserve"> </w:t>
      </w:r>
      <w:r w:rsidR="000114F2">
        <w:rPr>
          <w:bCs/>
          <w:color w:val="000000"/>
          <w:lang w:val="uk-UA"/>
        </w:rPr>
        <w:t xml:space="preserve">      </w:t>
      </w:r>
      <w:r w:rsidR="00C2412A">
        <w:rPr>
          <w:bCs/>
          <w:color w:val="000000"/>
          <w:lang w:val="uk-UA"/>
        </w:rPr>
        <w:t>№ 157</w:t>
      </w:r>
      <w:r w:rsidR="00C33D2B">
        <w:rPr>
          <w:bCs/>
          <w:color w:val="000000"/>
          <w:lang w:val="uk-UA"/>
        </w:rPr>
        <w:t>)</w:t>
      </w:r>
      <w:r w:rsidR="009E16B8">
        <w:rPr>
          <w:bCs/>
          <w:color w:val="000000"/>
          <w:lang w:val="uk-UA"/>
        </w:rPr>
        <w:t xml:space="preserve"> </w:t>
      </w:r>
      <w:r w:rsidRPr="00FF60D7">
        <w:rPr>
          <w:bCs/>
          <w:color w:val="000000"/>
          <w:lang w:val="uk-UA"/>
        </w:rPr>
        <w:t xml:space="preserve">та </w:t>
      </w:r>
      <w:r w:rsidR="00C33D2B">
        <w:rPr>
          <w:bCs/>
          <w:color w:val="000000"/>
          <w:lang w:val="uk-UA"/>
        </w:rPr>
        <w:t xml:space="preserve">пунктів </w:t>
      </w:r>
      <w:r w:rsidR="00C33D2B" w:rsidRPr="000114F2">
        <w:rPr>
          <w:bCs/>
          <w:color w:val="000000"/>
          <w:lang w:val="uk-UA"/>
        </w:rPr>
        <w:t>159</w:t>
      </w:r>
      <w:r w:rsidR="00C33D2B">
        <w:rPr>
          <w:bCs/>
          <w:color w:val="000000"/>
          <w:lang w:val="uk-UA"/>
        </w:rPr>
        <w:t xml:space="preserve">-168 </w:t>
      </w:r>
      <w:r w:rsidRPr="00FF60D7">
        <w:rPr>
          <w:bCs/>
          <w:color w:val="000000"/>
          <w:lang w:val="uk-UA"/>
        </w:rPr>
        <w:t>Порядку</w:t>
      </w:r>
      <w:r w:rsidR="00C33D2B">
        <w:rPr>
          <w:bCs/>
          <w:color w:val="000000"/>
          <w:lang w:val="uk-UA"/>
        </w:rPr>
        <w:t xml:space="preserve"> передачі в оренду державного та комунального майна затвердженого постановою Кабінету Міністрів </w:t>
      </w:r>
      <w:proofErr w:type="spellStart"/>
      <w:r w:rsidR="00C33D2B">
        <w:rPr>
          <w:bCs/>
          <w:color w:val="000000"/>
          <w:lang w:val="uk-UA"/>
        </w:rPr>
        <w:t>україни</w:t>
      </w:r>
      <w:proofErr w:type="spellEnd"/>
      <w:r w:rsidR="00C33D2B">
        <w:rPr>
          <w:bCs/>
          <w:color w:val="000000"/>
          <w:lang w:val="uk-UA"/>
        </w:rPr>
        <w:t xml:space="preserve"> від 03.06.2020 р. № 483 (далі - Порядок)</w:t>
      </w:r>
      <w:r w:rsidRPr="00FF60D7">
        <w:rPr>
          <w:bCs/>
          <w:color w:val="000000"/>
          <w:lang w:val="uk-UA"/>
        </w:rPr>
        <w:t>;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FF60D7">
        <w:rPr>
          <w:bCs/>
          <w:color w:val="000000"/>
          <w:lang w:val="uk-UA"/>
        </w:rPr>
        <w:t>за згодою Орендодавця</w:t>
      </w:r>
      <w:r>
        <w:rPr>
          <w:bCs/>
          <w:color w:val="000000"/>
          <w:lang w:val="uk-UA"/>
        </w:rPr>
        <w:t xml:space="preserve"> (</w:t>
      </w:r>
      <w:proofErr w:type="spellStart"/>
      <w:r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>, наданою відповідно до Закону</w:t>
      </w:r>
      <w:r w:rsidR="00C2412A">
        <w:rPr>
          <w:bCs/>
          <w:color w:val="000000"/>
          <w:lang w:val="uk-UA"/>
        </w:rPr>
        <w:t xml:space="preserve"> № 157</w:t>
      </w:r>
      <w:r w:rsidRPr="00FF60D7">
        <w:rPr>
          <w:bCs/>
          <w:color w:val="000000"/>
          <w:lang w:val="uk-UA"/>
        </w:rPr>
        <w:t xml:space="preserve">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>5.2. Порядок отримання Орендарем згоди</w:t>
      </w:r>
      <w:r w:rsidRPr="00FF60D7">
        <w:rPr>
          <w:lang w:val="uk-UA"/>
        </w:rPr>
        <w:t xml:space="preserve"> </w:t>
      </w:r>
      <w:r w:rsidRPr="00FF60D7">
        <w:rPr>
          <w:bCs/>
          <w:color w:val="000000"/>
          <w:lang w:val="uk-UA"/>
        </w:rPr>
        <w:t xml:space="preserve">Орендодавця </w:t>
      </w:r>
      <w:r>
        <w:rPr>
          <w:bCs/>
          <w:color w:val="000000"/>
          <w:lang w:val="uk-UA"/>
        </w:rPr>
        <w:t>(</w:t>
      </w:r>
      <w:proofErr w:type="spellStart"/>
      <w:r w:rsidRPr="00FF60D7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на проведення відповідних видів робіт, передбачених пунктом 5.1</w:t>
      </w:r>
      <w:r w:rsidR="00C33D2B">
        <w:rPr>
          <w:bCs/>
          <w:color w:val="000000"/>
          <w:lang w:val="uk-UA"/>
        </w:rPr>
        <w:t>.</w:t>
      </w:r>
      <w:r w:rsidRPr="00FF60D7">
        <w:rPr>
          <w:bCs/>
          <w:color w:val="000000"/>
          <w:lang w:val="uk-UA"/>
        </w:rPr>
        <w:t xml:space="preserve"> цього </w:t>
      </w:r>
      <w:r>
        <w:rPr>
          <w:bCs/>
          <w:color w:val="000000"/>
          <w:lang w:val="uk-UA"/>
        </w:rPr>
        <w:t>Д</w:t>
      </w:r>
      <w:r w:rsidRPr="00FF60D7">
        <w:rPr>
          <w:bCs/>
          <w:color w:val="000000"/>
          <w:lang w:val="uk-UA"/>
        </w:rPr>
        <w:t>оговору, порядок отримання Орендарем згоди Орендодавця</w:t>
      </w:r>
      <w:r>
        <w:rPr>
          <w:bCs/>
          <w:color w:val="000000"/>
          <w:lang w:val="uk-UA"/>
        </w:rPr>
        <w:t xml:space="preserve"> (</w:t>
      </w:r>
      <w:proofErr w:type="spellStart"/>
      <w:r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5.3. Орендар має право на компенсацію вартості здійснених ним невід’ємних </w:t>
      </w:r>
      <w:proofErr w:type="spellStart"/>
      <w:r w:rsidRPr="00FF60D7">
        <w:rPr>
          <w:bCs/>
          <w:color w:val="000000"/>
          <w:lang w:val="uk-UA"/>
        </w:rPr>
        <w:t>поліпшень</w:t>
      </w:r>
      <w:proofErr w:type="spellEnd"/>
      <w:r w:rsidRPr="00FF60D7">
        <w:rPr>
          <w:bCs/>
          <w:color w:val="000000"/>
          <w:lang w:val="uk-UA"/>
        </w:rPr>
        <w:t xml:space="preserve"> Майна у порядку та на умовах, встановлених Порядком.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5.4. Орендар має право на компенсацію вартості здійснених ним невід’ємних </w:t>
      </w:r>
      <w:proofErr w:type="spellStart"/>
      <w:r w:rsidRPr="00FF60D7">
        <w:rPr>
          <w:bCs/>
          <w:color w:val="000000"/>
          <w:lang w:val="uk-UA"/>
        </w:rPr>
        <w:t>поліпшень</w:t>
      </w:r>
      <w:proofErr w:type="spellEnd"/>
      <w:r w:rsidRPr="00FF60D7">
        <w:rPr>
          <w:bCs/>
          <w:color w:val="000000"/>
          <w:lang w:val="uk-UA"/>
        </w:rPr>
        <w:t xml:space="preserve"> Майна від переможця аукціону з приватизації Майна, а якщо таким переможцем стає Орендар, </w:t>
      </w:r>
      <w:r>
        <w:rPr>
          <w:bCs/>
          <w:color w:val="000000"/>
          <w:lang w:val="uk-UA"/>
        </w:rPr>
        <w:t>-</w:t>
      </w:r>
      <w:r w:rsidRPr="00FF60D7">
        <w:rPr>
          <w:bCs/>
          <w:color w:val="000000"/>
          <w:lang w:val="uk-UA"/>
        </w:rPr>
        <w:t xml:space="preserve"> то право на зарахування в рахунок купівельної ціни суми вартості здійснених ним невід’ємних </w:t>
      </w:r>
      <w:proofErr w:type="spellStart"/>
      <w:r w:rsidRPr="00FF60D7">
        <w:rPr>
          <w:bCs/>
          <w:color w:val="000000"/>
          <w:lang w:val="uk-UA"/>
        </w:rPr>
        <w:t>поліпшень</w:t>
      </w:r>
      <w:proofErr w:type="spellEnd"/>
      <w:r w:rsidRPr="00FF60D7">
        <w:rPr>
          <w:bCs/>
          <w:color w:val="000000"/>
          <w:lang w:val="uk-UA"/>
        </w:rPr>
        <w:t xml:space="preserve"> у порядку та на умовах, встановлених Законом України від 18 січня 2018 р. № 2269-VIII </w:t>
      </w:r>
      <w:r>
        <w:rPr>
          <w:bCs/>
          <w:color w:val="000000"/>
          <w:lang w:val="uk-UA"/>
        </w:rPr>
        <w:t>«</w:t>
      </w:r>
      <w:r w:rsidRPr="00FF60D7">
        <w:rPr>
          <w:bCs/>
          <w:color w:val="000000"/>
          <w:lang w:val="uk-UA"/>
        </w:rPr>
        <w:t>Про приватизацію державного і комунального майна</w:t>
      </w:r>
      <w:r>
        <w:rPr>
          <w:bCs/>
          <w:color w:val="000000"/>
          <w:lang w:val="uk-UA"/>
        </w:rPr>
        <w:t>»</w:t>
      </w:r>
      <w:r w:rsidRPr="00FF60D7">
        <w:rPr>
          <w:bCs/>
          <w:color w:val="000000"/>
          <w:lang w:val="uk-UA"/>
        </w:rPr>
        <w:t xml:space="preserve"> (Відомості Верховної Ради України, 2018 р., № 12, ст. 68) (далі </w:t>
      </w:r>
      <w:r>
        <w:rPr>
          <w:bCs/>
          <w:color w:val="000000"/>
          <w:lang w:val="uk-UA"/>
        </w:rPr>
        <w:t>-</w:t>
      </w:r>
      <w:r w:rsidRPr="00FF60D7">
        <w:rPr>
          <w:bCs/>
          <w:color w:val="000000"/>
          <w:lang w:val="uk-UA"/>
        </w:rPr>
        <w:t xml:space="preserve"> Закон про приватизацію).</w:t>
      </w:r>
    </w:p>
    <w:p w:rsidR="00A83374" w:rsidRDefault="00A83374" w:rsidP="00FF60D7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FF60D7">
        <w:rPr>
          <w:b/>
          <w:bCs/>
          <w:color w:val="000000"/>
          <w:lang w:val="uk-UA"/>
        </w:rPr>
        <w:t>6. Режим використання орендованого Майна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6.1. Орендар зобов’язаний використовувати орендоване Майно відповідно до призначення, визначеного у пункті </w:t>
      </w:r>
      <w:r>
        <w:rPr>
          <w:bCs/>
          <w:color w:val="000000"/>
          <w:lang w:val="uk-UA"/>
        </w:rPr>
        <w:t>1.2. цього Договору</w:t>
      </w:r>
      <w:r w:rsidRPr="00FF60D7">
        <w:rPr>
          <w:bCs/>
          <w:color w:val="000000"/>
          <w:lang w:val="uk-UA"/>
        </w:rPr>
        <w:t>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</w:t>
      </w:r>
      <w:r w:rsidRPr="00FF60D7">
        <w:rPr>
          <w:bCs/>
          <w:color w:val="000000"/>
          <w:lang w:val="uk-UA"/>
        </w:rPr>
        <w:lastRenderedPageBreak/>
        <w:t>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>6.3. Орендар зобов’язаний: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FF60D7">
        <w:rPr>
          <w:bCs/>
          <w:color w:val="000000"/>
          <w:lang w:val="uk-UA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FF60D7">
        <w:rPr>
          <w:bCs/>
          <w:color w:val="000000"/>
          <w:lang w:val="uk-UA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Орендодавця </w:t>
      </w:r>
      <w:r>
        <w:rPr>
          <w:bCs/>
          <w:color w:val="000000"/>
          <w:lang w:val="uk-UA"/>
        </w:rPr>
        <w:t>(</w:t>
      </w:r>
      <w:proofErr w:type="spellStart"/>
      <w:r w:rsidRPr="00FF60D7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>;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FF60D7">
        <w:rPr>
          <w:bCs/>
          <w:color w:val="000000"/>
          <w:lang w:val="uk-UA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FF60D7">
        <w:rPr>
          <w:bCs/>
          <w:color w:val="000000"/>
          <w:lang w:val="uk-UA"/>
        </w:rPr>
        <w:t xml:space="preserve">проводити внутрішні розслідування випадків пожеж та подавати </w:t>
      </w:r>
      <w:r>
        <w:rPr>
          <w:bCs/>
          <w:color w:val="000000"/>
          <w:lang w:val="uk-UA"/>
        </w:rPr>
        <w:t>Орендодавцю (</w:t>
      </w:r>
      <w:proofErr w:type="spellStart"/>
      <w:r w:rsidRPr="00FF60D7">
        <w:rPr>
          <w:bCs/>
          <w:color w:val="000000"/>
          <w:lang w:val="uk-UA"/>
        </w:rPr>
        <w:t>Балансоутримувачу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відповідні документи розслідування.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6.4. Орендар зобов’язаний забезпечити представникам Орендодавця </w:t>
      </w:r>
      <w:r>
        <w:rPr>
          <w:bCs/>
          <w:color w:val="000000"/>
          <w:lang w:val="uk-UA"/>
        </w:rPr>
        <w:t>(</w:t>
      </w:r>
      <w:proofErr w:type="spellStart"/>
      <w:r w:rsidRPr="00FF60D7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>
        <w:rPr>
          <w:bCs/>
          <w:color w:val="000000"/>
          <w:lang w:val="uk-UA"/>
        </w:rPr>
        <w:t>-</w:t>
      </w:r>
      <w:r w:rsidRPr="00FF60D7">
        <w:rPr>
          <w:bCs/>
          <w:color w:val="000000"/>
          <w:lang w:val="uk-UA"/>
        </w:rPr>
        <w:t xml:space="preserve"> то у будь-який інший час) з метою здійснення контролю за його використанням та виконанням Орендарем умов цього </w:t>
      </w:r>
      <w:r>
        <w:rPr>
          <w:bCs/>
          <w:color w:val="000000"/>
          <w:lang w:val="uk-UA"/>
        </w:rPr>
        <w:t>Д</w:t>
      </w:r>
      <w:r w:rsidRPr="00FF60D7">
        <w:rPr>
          <w:bCs/>
          <w:color w:val="000000"/>
          <w:lang w:val="uk-UA"/>
        </w:rPr>
        <w:t xml:space="preserve">оговору. Про необхідність отримання доступу до об’єкта оренди </w:t>
      </w:r>
      <w:r>
        <w:rPr>
          <w:bCs/>
          <w:color w:val="000000"/>
          <w:lang w:val="uk-UA"/>
        </w:rPr>
        <w:t>Орендодавець (</w:t>
      </w:r>
      <w:proofErr w:type="spellStart"/>
      <w:r w:rsidRPr="00FF60D7">
        <w:rPr>
          <w:bCs/>
          <w:color w:val="000000"/>
          <w:lang w:val="uk-UA"/>
        </w:rPr>
        <w:t>Балансоутримувач</w:t>
      </w:r>
      <w:proofErr w:type="spellEnd"/>
      <w:r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6.5. Протягом п’яти робочих днів з дати укладення цього </w:t>
      </w:r>
      <w:r w:rsidR="000A7E2A">
        <w:rPr>
          <w:bCs/>
          <w:color w:val="000000"/>
          <w:lang w:val="uk-UA"/>
        </w:rPr>
        <w:t>Д</w:t>
      </w:r>
      <w:r w:rsidRPr="00FF60D7">
        <w:rPr>
          <w:bCs/>
          <w:color w:val="000000"/>
          <w:lang w:val="uk-UA"/>
        </w:rPr>
        <w:t xml:space="preserve">оговору </w:t>
      </w:r>
      <w:r w:rsidR="000A7E2A" w:rsidRPr="000A7E2A">
        <w:rPr>
          <w:bCs/>
          <w:color w:val="000000"/>
          <w:lang w:val="uk-UA"/>
        </w:rPr>
        <w:t>Орендодав</w:t>
      </w:r>
      <w:r w:rsidR="000A7E2A">
        <w:rPr>
          <w:bCs/>
          <w:color w:val="000000"/>
          <w:lang w:val="uk-UA"/>
        </w:rPr>
        <w:t>е</w:t>
      </w:r>
      <w:r w:rsidR="000A7E2A" w:rsidRPr="000A7E2A">
        <w:rPr>
          <w:bCs/>
          <w:color w:val="000000"/>
          <w:lang w:val="uk-UA"/>
        </w:rPr>
        <w:t>ц</w:t>
      </w:r>
      <w:r w:rsidR="000A7E2A">
        <w:rPr>
          <w:bCs/>
          <w:color w:val="000000"/>
          <w:lang w:val="uk-UA"/>
        </w:rPr>
        <w:t>ь</w:t>
      </w:r>
      <w:r w:rsidR="000A7E2A" w:rsidRPr="000A7E2A">
        <w:rPr>
          <w:bCs/>
          <w:color w:val="000000"/>
          <w:lang w:val="uk-UA"/>
        </w:rPr>
        <w:t xml:space="preserve"> </w:t>
      </w:r>
      <w:r w:rsidR="000A7E2A">
        <w:rPr>
          <w:bCs/>
          <w:color w:val="000000"/>
          <w:lang w:val="uk-UA"/>
        </w:rPr>
        <w:t>(</w:t>
      </w:r>
      <w:proofErr w:type="spellStart"/>
      <w:r w:rsidRPr="00FF60D7">
        <w:rPr>
          <w:bCs/>
          <w:color w:val="000000"/>
          <w:lang w:val="uk-UA"/>
        </w:rPr>
        <w:t>Балансоутримувач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зобов’язаний надати Орендарю для підписання:</w:t>
      </w:r>
    </w:p>
    <w:p w:rsidR="00FF60D7" w:rsidRPr="00FF60D7" w:rsidRDefault="000A7E2A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FF60D7" w:rsidRPr="00FF60D7">
        <w:rPr>
          <w:bCs/>
          <w:color w:val="000000"/>
          <w:lang w:val="uk-UA"/>
        </w:rPr>
        <w:t xml:space="preserve">два примірники договору про відшкодування витрат </w:t>
      </w:r>
      <w:r>
        <w:rPr>
          <w:bCs/>
          <w:color w:val="000000"/>
          <w:lang w:val="uk-UA"/>
        </w:rPr>
        <w:t>Орендодавця (</w:t>
      </w:r>
      <w:proofErr w:type="spellStart"/>
      <w:r w:rsidR="00FF60D7" w:rsidRPr="00FF60D7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="00FF60D7" w:rsidRPr="00FF60D7">
        <w:rPr>
          <w:bCs/>
          <w:color w:val="000000"/>
          <w:lang w:val="uk-UA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</w:t>
      </w:r>
      <w:r>
        <w:rPr>
          <w:bCs/>
          <w:color w:val="000000"/>
          <w:lang w:val="uk-UA"/>
        </w:rPr>
        <w:t xml:space="preserve"> України</w:t>
      </w:r>
      <w:r w:rsidR="00FF60D7" w:rsidRPr="00FF60D7">
        <w:rPr>
          <w:bCs/>
          <w:color w:val="000000"/>
          <w:lang w:val="uk-UA"/>
        </w:rPr>
        <w:t>, та/або</w:t>
      </w:r>
    </w:p>
    <w:p w:rsidR="00FF60D7" w:rsidRPr="00FF60D7" w:rsidRDefault="000A7E2A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FF60D7" w:rsidRPr="00FF60D7">
        <w:rPr>
          <w:bCs/>
          <w:color w:val="000000"/>
          <w:lang w:val="uk-UA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r w:rsidR="000A7E2A">
        <w:rPr>
          <w:bCs/>
          <w:color w:val="000000"/>
          <w:lang w:val="uk-UA"/>
        </w:rPr>
        <w:t>Орендодавця (</w:t>
      </w:r>
      <w:proofErr w:type="spellStart"/>
      <w:r w:rsidRPr="00FF60D7">
        <w:rPr>
          <w:bCs/>
          <w:color w:val="000000"/>
          <w:lang w:val="uk-UA"/>
        </w:rPr>
        <w:t>Балансоутримувача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на утримання орендованого Майна та надання комунальних послуг Орендарю:</w:t>
      </w:r>
    </w:p>
    <w:p w:rsidR="00FF60D7" w:rsidRPr="00FF60D7" w:rsidRDefault="00FF60D7" w:rsidP="000A7E2A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підписати і повернути </w:t>
      </w:r>
      <w:r w:rsidR="000A7E2A">
        <w:rPr>
          <w:bCs/>
          <w:color w:val="000000"/>
          <w:lang w:val="uk-UA"/>
        </w:rPr>
        <w:t>Орендодавцю (</w:t>
      </w:r>
      <w:proofErr w:type="spellStart"/>
      <w:r w:rsidRPr="00FF60D7">
        <w:rPr>
          <w:bCs/>
          <w:color w:val="000000"/>
          <w:lang w:val="uk-UA"/>
        </w:rPr>
        <w:t>Балансоутримувачу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примірник договору; або</w:t>
      </w:r>
    </w:p>
    <w:p w:rsidR="00FF60D7" w:rsidRPr="00FF60D7" w:rsidRDefault="00FF60D7" w:rsidP="000A7E2A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подати </w:t>
      </w:r>
      <w:r w:rsidR="000A7E2A">
        <w:rPr>
          <w:bCs/>
          <w:color w:val="000000"/>
          <w:lang w:val="uk-UA"/>
        </w:rPr>
        <w:t>Орендодавцю (</w:t>
      </w:r>
      <w:proofErr w:type="spellStart"/>
      <w:r w:rsidRPr="00FF60D7">
        <w:rPr>
          <w:bCs/>
          <w:color w:val="000000"/>
          <w:lang w:val="uk-UA"/>
        </w:rPr>
        <w:t>Балансоутримувачу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обґрунтовані зауваження до сум витрат, які підлягають відшкодуванню Орендарем за договором.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Орендар зобов’язаний протягом десяти робочих днів з моменту отримання від </w:t>
      </w:r>
      <w:r w:rsidR="000A7E2A">
        <w:rPr>
          <w:bCs/>
          <w:color w:val="000000"/>
          <w:lang w:val="uk-UA"/>
        </w:rPr>
        <w:t>Орендодавця (</w:t>
      </w:r>
      <w:proofErr w:type="spellStart"/>
      <w:r w:rsidRPr="00FF60D7">
        <w:rPr>
          <w:bCs/>
          <w:color w:val="000000"/>
          <w:lang w:val="uk-UA"/>
        </w:rPr>
        <w:t>Балансоутримувача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r w:rsidR="000A7E2A">
        <w:rPr>
          <w:bCs/>
          <w:color w:val="000000"/>
          <w:lang w:val="uk-UA"/>
        </w:rPr>
        <w:t>Орендодавцю (</w:t>
      </w:r>
      <w:proofErr w:type="spellStart"/>
      <w:r w:rsidRPr="00FF60D7">
        <w:rPr>
          <w:bCs/>
          <w:color w:val="000000"/>
          <w:lang w:val="uk-UA"/>
        </w:rPr>
        <w:t>Балансоутримувачу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примірник договору.</w:t>
      </w:r>
    </w:p>
    <w:p w:rsidR="00FF60D7" w:rsidRPr="00FF60D7" w:rsidRDefault="00FF60D7" w:rsidP="00FF60D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FF60D7">
        <w:rPr>
          <w:bCs/>
          <w:color w:val="000000"/>
          <w:lang w:val="uk-UA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r w:rsidR="000A7E2A">
        <w:rPr>
          <w:bCs/>
          <w:color w:val="000000"/>
          <w:lang w:val="uk-UA"/>
        </w:rPr>
        <w:t>Орендодавця (</w:t>
      </w:r>
      <w:proofErr w:type="spellStart"/>
      <w:r w:rsidRPr="00FF60D7">
        <w:rPr>
          <w:bCs/>
          <w:color w:val="000000"/>
          <w:lang w:val="uk-UA"/>
        </w:rPr>
        <w:t>Балансоутримувача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. Орендар зобов’язаний надати </w:t>
      </w:r>
      <w:r w:rsidR="000A7E2A">
        <w:rPr>
          <w:bCs/>
          <w:color w:val="000000"/>
          <w:lang w:val="uk-UA"/>
        </w:rPr>
        <w:t>Орендодавцю (</w:t>
      </w:r>
      <w:proofErr w:type="spellStart"/>
      <w:r w:rsidRPr="00FF60D7">
        <w:rPr>
          <w:bCs/>
          <w:color w:val="000000"/>
          <w:lang w:val="uk-UA"/>
        </w:rPr>
        <w:t>Балансоутримувачу</w:t>
      </w:r>
      <w:proofErr w:type="spellEnd"/>
      <w:r w:rsidR="000A7E2A">
        <w:rPr>
          <w:bCs/>
          <w:color w:val="000000"/>
          <w:lang w:val="uk-UA"/>
        </w:rPr>
        <w:t>)</w:t>
      </w:r>
      <w:r w:rsidRPr="00FF60D7">
        <w:rPr>
          <w:bCs/>
          <w:color w:val="000000"/>
          <w:lang w:val="uk-UA"/>
        </w:rPr>
        <w:t xml:space="preserve"> копії договорів, укладених із постачальниками комунальних послуг.</w:t>
      </w:r>
    </w:p>
    <w:p w:rsidR="00A83374" w:rsidRDefault="00A83374" w:rsidP="003045A7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</w:p>
    <w:p w:rsidR="009E0493" w:rsidRDefault="009E0493" w:rsidP="003045A7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</w:p>
    <w:p w:rsidR="004D177F" w:rsidRPr="003045A7" w:rsidRDefault="003045A7" w:rsidP="003045A7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3045A7">
        <w:rPr>
          <w:b/>
          <w:bCs/>
          <w:color w:val="000000"/>
          <w:lang w:val="uk-UA"/>
        </w:rPr>
        <w:lastRenderedPageBreak/>
        <w:t xml:space="preserve">7. </w:t>
      </w:r>
      <w:r w:rsidR="004D177F" w:rsidRPr="003045A7">
        <w:rPr>
          <w:b/>
          <w:bCs/>
          <w:color w:val="000000"/>
          <w:lang w:val="uk-UA"/>
        </w:rPr>
        <w:t>Страхування об’єкта оренди, відшкодування витрат на оцінку Майна</w:t>
      </w:r>
    </w:p>
    <w:p w:rsidR="004D177F" w:rsidRPr="004D177F" w:rsidRDefault="004D177F" w:rsidP="003045A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7.1. Орендар зобов’язаний:</w:t>
      </w:r>
    </w:p>
    <w:p w:rsidR="004D177F" w:rsidRPr="004D177F" w:rsidRDefault="003045A7" w:rsidP="003045A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D177F" w:rsidRPr="004D177F">
        <w:rPr>
          <w:bCs/>
          <w:color w:val="000000"/>
          <w:lang w:val="uk-UA"/>
        </w:rPr>
        <w:t xml:space="preserve">протягом 10 календарних днів з дня укладення цього </w:t>
      </w:r>
      <w:r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 xml:space="preserve">оговору застрахувати Майно на суму його страхової вартості, визначеної у пункті </w:t>
      </w:r>
      <w:r>
        <w:rPr>
          <w:bCs/>
          <w:color w:val="000000"/>
          <w:lang w:val="uk-UA"/>
        </w:rPr>
        <w:t>1</w:t>
      </w:r>
      <w:r w:rsidR="004D177F" w:rsidRPr="004D177F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1.</w:t>
      </w:r>
      <w:r w:rsidR="004D177F" w:rsidRPr="004D177F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цього Договору</w:t>
      </w:r>
      <w:r w:rsidR="004D177F" w:rsidRPr="004D177F">
        <w:rPr>
          <w:bCs/>
          <w:color w:val="000000"/>
          <w:lang w:val="uk-UA"/>
        </w:rPr>
        <w:t xml:space="preserve">, на користь </w:t>
      </w:r>
      <w:r>
        <w:rPr>
          <w:bCs/>
          <w:color w:val="000000"/>
          <w:lang w:val="uk-UA"/>
        </w:rPr>
        <w:t>Орендодавця (</w:t>
      </w:r>
      <w:proofErr w:type="spellStart"/>
      <w:r w:rsidR="004D177F" w:rsidRPr="004D177F"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="004D177F" w:rsidRPr="004D177F">
        <w:rPr>
          <w:bCs/>
          <w:color w:val="000000"/>
          <w:lang w:val="uk-UA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r w:rsidR="00301CBB">
        <w:rPr>
          <w:bCs/>
          <w:color w:val="000000"/>
          <w:lang w:val="uk-UA"/>
        </w:rPr>
        <w:t>Орендодавцю (</w:t>
      </w:r>
      <w:proofErr w:type="spellStart"/>
      <w:r w:rsidR="004D177F" w:rsidRPr="004D177F">
        <w:rPr>
          <w:bCs/>
          <w:color w:val="000000"/>
          <w:lang w:val="uk-UA"/>
        </w:rPr>
        <w:t>Балансоутримувачу</w:t>
      </w:r>
      <w:proofErr w:type="spellEnd"/>
      <w:r w:rsidR="00301CBB">
        <w:rPr>
          <w:bCs/>
          <w:color w:val="000000"/>
          <w:lang w:val="uk-UA"/>
        </w:rPr>
        <w:t>)</w:t>
      </w:r>
      <w:r w:rsidR="004D177F" w:rsidRPr="004D177F">
        <w:rPr>
          <w:bCs/>
          <w:color w:val="000000"/>
          <w:lang w:val="uk-UA"/>
        </w:rPr>
        <w:t xml:space="preserve"> </w:t>
      </w:r>
      <w:r w:rsidR="00301CBB">
        <w:rPr>
          <w:bCs/>
          <w:color w:val="000000"/>
          <w:lang w:val="uk-UA"/>
        </w:rPr>
        <w:t>оригінали</w:t>
      </w:r>
      <w:r w:rsidR="004D177F" w:rsidRPr="004D177F">
        <w:rPr>
          <w:bCs/>
          <w:color w:val="000000"/>
          <w:lang w:val="uk-UA"/>
        </w:rPr>
        <w:t xml:space="preserve"> договору страхування і документів, які підтверджують сплату страхового платежу (страхових платежів);</w:t>
      </w:r>
    </w:p>
    <w:p w:rsidR="004D177F" w:rsidRPr="004D177F" w:rsidRDefault="00301CBB" w:rsidP="003045A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D177F" w:rsidRPr="004D177F">
        <w:rPr>
          <w:bCs/>
          <w:color w:val="000000"/>
          <w:lang w:val="uk-UA"/>
        </w:rPr>
        <w:t>поновлювати щороку договір страхування так,</w:t>
      </w:r>
      <w:r>
        <w:rPr>
          <w:bCs/>
          <w:color w:val="000000"/>
          <w:lang w:val="uk-UA"/>
        </w:rPr>
        <w:t xml:space="preserve"> щоб протягом строку дії цього Д</w:t>
      </w:r>
      <w:r w:rsidR="004D177F" w:rsidRPr="004D177F">
        <w:rPr>
          <w:bCs/>
          <w:color w:val="000000"/>
          <w:lang w:val="uk-UA"/>
        </w:rPr>
        <w:t xml:space="preserve">оговору Майно було застрахованим, і надавати </w:t>
      </w:r>
      <w:r>
        <w:rPr>
          <w:bCs/>
          <w:color w:val="000000"/>
          <w:lang w:val="uk-UA"/>
        </w:rPr>
        <w:t>Орендодавцю (</w:t>
      </w:r>
      <w:proofErr w:type="spellStart"/>
      <w:r w:rsidR="004D177F" w:rsidRPr="004D177F">
        <w:rPr>
          <w:bCs/>
          <w:color w:val="000000"/>
          <w:lang w:val="uk-UA"/>
        </w:rPr>
        <w:t>Балансоутримувачу</w:t>
      </w:r>
      <w:proofErr w:type="spellEnd"/>
      <w:r>
        <w:rPr>
          <w:bCs/>
          <w:color w:val="000000"/>
          <w:lang w:val="uk-UA"/>
        </w:rPr>
        <w:t>)</w:t>
      </w:r>
      <w:r w:rsidR="004D177F" w:rsidRPr="004D177F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оригінали </w:t>
      </w:r>
      <w:r w:rsidR="004D177F" w:rsidRPr="004D177F">
        <w:rPr>
          <w:bCs/>
          <w:color w:val="000000"/>
          <w:lang w:val="uk-UA"/>
        </w:rPr>
        <w:t>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4D177F" w:rsidRPr="004D177F" w:rsidRDefault="004D177F" w:rsidP="003045A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Оплата послуг страховика здійснюється за рахунок Орендаря (страхувальника).</w:t>
      </w:r>
    </w:p>
    <w:p w:rsidR="00301CBB" w:rsidRDefault="004D177F" w:rsidP="003045A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7.2. Протягом 10 робочих днів з дня укладення цього договору Орендар зобов’язаний компенсувати </w:t>
      </w:r>
      <w:r w:rsidR="00301CBB">
        <w:rPr>
          <w:bCs/>
          <w:color w:val="000000"/>
          <w:lang w:val="uk-UA"/>
        </w:rPr>
        <w:t>Орендодавцю (</w:t>
      </w:r>
      <w:proofErr w:type="spellStart"/>
      <w:r w:rsidRPr="004D177F">
        <w:rPr>
          <w:bCs/>
          <w:color w:val="000000"/>
          <w:lang w:val="uk-UA"/>
        </w:rPr>
        <w:t>Балансоутримувачу</w:t>
      </w:r>
      <w:proofErr w:type="spellEnd"/>
      <w:r w:rsidR="00301CBB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витрати, пов’язані з проведенням незалежної оцінки Майна.</w:t>
      </w:r>
      <w:r w:rsidR="00301CBB">
        <w:rPr>
          <w:bCs/>
          <w:color w:val="000000"/>
          <w:lang w:val="uk-UA"/>
        </w:rPr>
        <w:t xml:space="preserve"> </w:t>
      </w:r>
    </w:p>
    <w:p w:rsidR="00A83374" w:rsidRDefault="00A83374" w:rsidP="006D5CB3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</w:p>
    <w:p w:rsidR="004D177F" w:rsidRPr="006D5CB3" w:rsidRDefault="006D5CB3" w:rsidP="006D5CB3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6D5CB3">
        <w:rPr>
          <w:b/>
          <w:bCs/>
          <w:color w:val="000000"/>
          <w:lang w:val="uk-UA"/>
        </w:rPr>
        <w:t xml:space="preserve">8. </w:t>
      </w:r>
      <w:r w:rsidR="004D177F" w:rsidRPr="006D5CB3">
        <w:rPr>
          <w:b/>
          <w:bCs/>
          <w:color w:val="000000"/>
          <w:lang w:val="uk-UA"/>
        </w:rPr>
        <w:t>Суборенда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8.1. Орендар не має права передавати Майно в суборенду.</w:t>
      </w:r>
    </w:p>
    <w:p w:rsidR="00A83374" w:rsidRDefault="00A83374" w:rsidP="006D5CB3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</w:p>
    <w:p w:rsidR="004D177F" w:rsidRPr="006D5CB3" w:rsidRDefault="006D5CB3" w:rsidP="006D5CB3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6D5CB3">
        <w:rPr>
          <w:b/>
          <w:bCs/>
          <w:color w:val="000000"/>
          <w:lang w:val="uk-UA"/>
        </w:rPr>
        <w:t xml:space="preserve">9. </w:t>
      </w:r>
      <w:r w:rsidR="004D177F" w:rsidRPr="006D5CB3">
        <w:rPr>
          <w:b/>
          <w:bCs/>
          <w:color w:val="000000"/>
          <w:lang w:val="uk-UA"/>
        </w:rPr>
        <w:t xml:space="preserve">Запевнення </w:t>
      </w:r>
      <w:r w:rsidR="00002342">
        <w:rPr>
          <w:b/>
          <w:bCs/>
          <w:color w:val="000000"/>
          <w:lang w:val="uk-UA"/>
        </w:rPr>
        <w:t>С</w:t>
      </w:r>
      <w:r w:rsidR="004D177F" w:rsidRPr="006D5CB3">
        <w:rPr>
          <w:b/>
          <w:bCs/>
          <w:color w:val="000000"/>
          <w:lang w:val="uk-UA"/>
        </w:rPr>
        <w:t>торін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9.1. </w:t>
      </w:r>
      <w:r w:rsidR="006D5CB3">
        <w:rPr>
          <w:bCs/>
          <w:color w:val="000000"/>
          <w:lang w:val="uk-UA"/>
        </w:rPr>
        <w:t>Орендодавець (</w:t>
      </w:r>
      <w:proofErr w:type="spellStart"/>
      <w:r w:rsidRPr="004D177F">
        <w:rPr>
          <w:bCs/>
          <w:color w:val="000000"/>
          <w:lang w:val="uk-UA"/>
        </w:rPr>
        <w:t>Балансоутримувач</w:t>
      </w:r>
      <w:proofErr w:type="spellEnd"/>
      <w:r w:rsidR="006D5CB3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запевня</w:t>
      </w:r>
      <w:r w:rsidR="002C73AB">
        <w:rPr>
          <w:bCs/>
          <w:color w:val="000000"/>
          <w:lang w:val="uk-UA"/>
        </w:rPr>
        <w:t>є</w:t>
      </w:r>
      <w:r w:rsidRPr="004D177F">
        <w:rPr>
          <w:bCs/>
          <w:color w:val="000000"/>
          <w:lang w:val="uk-UA"/>
        </w:rPr>
        <w:t xml:space="preserve"> Орендаря, що: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</w:t>
      </w:r>
      <w:r w:rsidR="006D5CB3">
        <w:rPr>
          <w:bCs/>
          <w:color w:val="000000"/>
          <w:lang w:val="uk-UA"/>
        </w:rPr>
        <w:t xml:space="preserve"> </w:t>
      </w:r>
      <w:r w:rsidRPr="004D177F">
        <w:rPr>
          <w:bCs/>
          <w:color w:val="000000"/>
          <w:lang w:val="uk-UA"/>
        </w:rPr>
        <w:t>відповідає дійсності.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9.2.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</w:t>
      </w:r>
      <w:r w:rsidR="0071457D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оговору.</w:t>
      </w:r>
    </w:p>
    <w:p w:rsidR="004D177F" w:rsidRPr="004D177F" w:rsidRDefault="00AC55E6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9.3</w:t>
      </w:r>
      <w:r w:rsidR="004D177F" w:rsidRPr="004D177F">
        <w:rPr>
          <w:bCs/>
          <w:color w:val="000000"/>
          <w:lang w:val="uk-UA"/>
        </w:rPr>
        <w:t>. Орендар повністю спла</w:t>
      </w:r>
      <w:r w:rsidR="00C2412A">
        <w:rPr>
          <w:bCs/>
          <w:color w:val="000000"/>
          <w:lang w:val="uk-UA"/>
        </w:rPr>
        <w:t>чує</w:t>
      </w:r>
      <w:r w:rsidR="004D177F" w:rsidRPr="004D177F">
        <w:rPr>
          <w:bCs/>
          <w:color w:val="000000"/>
          <w:lang w:val="uk-UA"/>
        </w:rPr>
        <w:t xml:space="preserve"> авансовий внесок з орендної плати в розмірі, визначеному у пункті </w:t>
      </w:r>
      <w:r w:rsidR="005B6F75">
        <w:rPr>
          <w:bCs/>
          <w:color w:val="000000"/>
          <w:lang w:val="uk-UA"/>
        </w:rPr>
        <w:t>3.5.</w:t>
      </w:r>
      <w:r w:rsidR="004D177F" w:rsidRPr="004D177F">
        <w:rPr>
          <w:bCs/>
          <w:color w:val="000000"/>
          <w:lang w:val="uk-UA"/>
        </w:rPr>
        <w:t xml:space="preserve"> </w:t>
      </w:r>
      <w:r w:rsidR="005B6F75">
        <w:rPr>
          <w:bCs/>
          <w:color w:val="000000"/>
          <w:lang w:val="uk-UA"/>
        </w:rPr>
        <w:t>цього Договору</w:t>
      </w:r>
      <w:r w:rsidR="004D177F" w:rsidRPr="004D177F">
        <w:rPr>
          <w:bCs/>
          <w:color w:val="000000"/>
          <w:lang w:val="uk-UA"/>
        </w:rPr>
        <w:t>.</w:t>
      </w:r>
    </w:p>
    <w:p w:rsidR="00A83374" w:rsidRPr="003513A3" w:rsidRDefault="00AC55E6" w:rsidP="00A83374">
      <w:pPr>
        <w:pStyle w:val="aa"/>
        <w:spacing w:before="0" w:beforeAutospacing="0" w:after="0" w:afterAutospacing="0"/>
        <w:ind w:firstLine="720"/>
        <w:jc w:val="both"/>
        <w:rPr>
          <w:b/>
          <w:bCs/>
          <w:color w:val="000000"/>
        </w:rPr>
      </w:pPr>
      <w:r>
        <w:rPr>
          <w:bCs/>
          <w:color w:val="000000"/>
          <w:lang w:val="uk-UA"/>
        </w:rPr>
        <w:t>9.4</w:t>
      </w:r>
      <w:r w:rsidR="004D177F" w:rsidRPr="004D177F">
        <w:rPr>
          <w:bCs/>
          <w:color w:val="000000"/>
          <w:lang w:val="uk-UA"/>
        </w:rPr>
        <w:t>. Орендар повністю спла</w:t>
      </w:r>
      <w:r w:rsidR="00C2412A">
        <w:rPr>
          <w:bCs/>
          <w:color w:val="000000"/>
          <w:lang w:val="uk-UA"/>
        </w:rPr>
        <w:t>чує</w:t>
      </w:r>
      <w:r w:rsidR="004D177F" w:rsidRPr="004D177F">
        <w:rPr>
          <w:bCs/>
          <w:color w:val="000000"/>
          <w:lang w:val="uk-UA"/>
        </w:rPr>
        <w:t xml:space="preserve"> забезпечувальний депозит в розмірі, визначеному у пункті </w:t>
      </w:r>
      <w:r w:rsidR="0064053D">
        <w:rPr>
          <w:bCs/>
          <w:color w:val="000000"/>
          <w:lang w:val="uk-UA"/>
        </w:rPr>
        <w:t>4.5. цього Договору</w:t>
      </w:r>
      <w:r w:rsidR="004D177F" w:rsidRPr="004D177F">
        <w:rPr>
          <w:bCs/>
          <w:color w:val="000000"/>
          <w:lang w:val="uk-UA"/>
        </w:rPr>
        <w:t>.</w:t>
      </w:r>
    </w:p>
    <w:p w:rsidR="00A83374" w:rsidRDefault="00A83374" w:rsidP="004830E5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</w:p>
    <w:p w:rsidR="004D177F" w:rsidRPr="004830E5" w:rsidRDefault="004830E5" w:rsidP="004830E5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4830E5">
        <w:rPr>
          <w:b/>
          <w:bCs/>
          <w:color w:val="000000"/>
          <w:lang w:val="uk-UA"/>
        </w:rPr>
        <w:t xml:space="preserve">10. </w:t>
      </w:r>
      <w:r w:rsidR="004D177F" w:rsidRPr="004830E5">
        <w:rPr>
          <w:b/>
          <w:bCs/>
          <w:color w:val="000000"/>
          <w:lang w:val="uk-UA"/>
        </w:rPr>
        <w:t>Додаткові умови оренди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10.1. Орендар зобов’язаний виконувати обов’язки, покладені на нього рішенням уповноваженого органу про встановлення додаткових умов оренди, за умови, що посилання на такі додаткові умови оренди було включено до оголошення про передачу </w:t>
      </w:r>
      <w:r w:rsidR="0054577C">
        <w:rPr>
          <w:bCs/>
          <w:color w:val="000000"/>
          <w:lang w:val="uk-UA"/>
        </w:rPr>
        <w:t>М</w:t>
      </w:r>
      <w:r w:rsidRPr="004D177F">
        <w:rPr>
          <w:bCs/>
          <w:color w:val="000000"/>
          <w:lang w:val="uk-UA"/>
        </w:rPr>
        <w:t xml:space="preserve">айна в оренду, інформаційного повідомлення про об’єкт </w:t>
      </w:r>
      <w:r w:rsidR="004830E5">
        <w:rPr>
          <w:bCs/>
          <w:color w:val="000000"/>
          <w:lang w:val="uk-UA"/>
        </w:rPr>
        <w:t>оренди</w:t>
      </w:r>
      <w:r w:rsidRPr="004D177F">
        <w:rPr>
          <w:bCs/>
          <w:color w:val="000000"/>
          <w:lang w:val="uk-UA"/>
        </w:rPr>
        <w:t>.</w:t>
      </w:r>
    </w:p>
    <w:p w:rsidR="00A83374" w:rsidRDefault="00A83374" w:rsidP="004830E5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</w:p>
    <w:p w:rsidR="004D177F" w:rsidRPr="004830E5" w:rsidRDefault="004830E5" w:rsidP="004830E5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4830E5">
        <w:rPr>
          <w:b/>
          <w:bCs/>
          <w:color w:val="000000"/>
          <w:lang w:val="uk-UA"/>
        </w:rPr>
        <w:t xml:space="preserve">11. </w:t>
      </w:r>
      <w:r w:rsidR="004D177F" w:rsidRPr="004830E5">
        <w:rPr>
          <w:b/>
          <w:bCs/>
          <w:color w:val="000000"/>
          <w:lang w:val="uk-UA"/>
        </w:rPr>
        <w:t>Відповідальність і вирішення спорів за договором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11.1. За невиконання або неналежне виконання зобов’язань за цим </w:t>
      </w:r>
      <w:r w:rsidR="004830E5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оговором </w:t>
      </w:r>
      <w:r w:rsidR="004830E5">
        <w:rPr>
          <w:bCs/>
          <w:color w:val="000000"/>
          <w:lang w:val="uk-UA"/>
        </w:rPr>
        <w:t>С</w:t>
      </w:r>
      <w:r w:rsidRPr="004D177F">
        <w:rPr>
          <w:bCs/>
          <w:color w:val="000000"/>
          <w:lang w:val="uk-UA"/>
        </w:rPr>
        <w:t xml:space="preserve">торони несуть відповідальність згідно із законом та </w:t>
      </w:r>
      <w:r w:rsidR="000521E7">
        <w:rPr>
          <w:bCs/>
          <w:color w:val="000000"/>
          <w:lang w:val="uk-UA"/>
        </w:rPr>
        <w:t xml:space="preserve">цим </w:t>
      </w:r>
      <w:r w:rsidR="004830E5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оговором.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11.2. Орендодавець</w:t>
      </w:r>
      <w:r w:rsidR="004830E5">
        <w:rPr>
          <w:bCs/>
          <w:color w:val="000000"/>
          <w:lang w:val="uk-UA"/>
        </w:rPr>
        <w:t xml:space="preserve"> (</w:t>
      </w:r>
      <w:proofErr w:type="spellStart"/>
      <w:r w:rsidR="004830E5">
        <w:rPr>
          <w:bCs/>
          <w:color w:val="000000"/>
          <w:lang w:val="uk-UA"/>
        </w:rPr>
        <w:t>Балансоутримувач</w:t>
      </w:r>
      <w:proofErr w:type="spellEnd"/>
      <w:r w:rsidR="004830E5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не відповідає за зобов’язаннями Орендаря. Орендар не відповідає за зобов’язаннями Орендодавця</w:t>
      </w:r>
      <w:r w:rsidR="000521E7">
        <w:rPr>
          <w:bCs/>
          <w:color w:val="000000"/>
          <w:lang w:val="uk-UA"/>
        </w:rPr>
        <w:t xml:space="preserve"> (</w:t>
      </w:r>
      <w:proofErr w:type="spellStart"/>
      <w:r w:rsidR="000521E7">
        <w:rPr>
          <w:bCs/>
          <w:color w:val="000000"/>
          <w:lang w:val="uk-UA"/>
        </w:rPr>
        <w:t>Балансоутримувача</w:t>
      </w:r>
      <w:proofErr w:type="spellEnd"/>
      <w:r w:rsidR="000521E7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, якщо інше не передбачено цим </w:t>
      </w:r>
      <w:r w:rsidR="000521E7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lastRenderedPageBreak/>
        <w:t xml:space="preserve">11.3. Спори, які виникають за цим </w:t>
      </w:r>
      <w:r w:rsidR="000521E7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оговором або в зв’язку з ним, не вирішені шляхом переговорів, вирішуються в судовому порядку.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11.4. Стягнення заборгованості з орендної плати, пені та неустойки (за наявності), передбачених цим </w:t>
      </w:r>
      <w:r w:rsidR="000521E7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оговором, може здійснюватися на підставі рішення суду. Стягнення заборгованості з оплати орендної плати відповідно до частини шостої статті 17 Закону</w:t>
      </w:r>
      <w:r w:rsidR="00C2412A">
        <w:rPr>
          <w:bCs/>
          <w:color w:val="000000"/>
          <w:lang w:val="uk-UA"/>
        </w:rPr>
        <w:t xml:space="preserve"> № 157</w:t>
      </w:r>
      <w:r w:rsidRPr="004D177F">
        <w:rPr>
          <w:bCs/>
          <w:color w:val="000000"/>
          <w:lang w:val="uk-UA"/>
        </w:rPr>
        <w:t xml:space="preserve"> може здійснюватися в безспірному порядку на підставі виконавчого напису нотаріуса.</w:t>
      </w:r>
    </w:p>
    <w:p w:rsidR="00A83374" w:rsidRDefault="00A83374" w:rsidP="000521E7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</w:p>
    <w:p w:rsidR="004D177F" w:rsidRPr="000521E7" w:rsidRDefault="000521E7" w:rsidP="000521E7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0521E7">
        <w:rPr>
          <w:b/>
          <w:bCs/>
          <w:color w:val="000000"/>
          <w:lang w:val="uk-UA"/>
        </w:rPr>
        <w:t xml:space="preserve">12. </w:t>
      </w:r>
      <w:r w:rsidR="004D177F" w:rsidRPr="000521E7">
        <w:rPr>
          <w:b/>
          <w:bCs/>
          <w:color w:val="000000"/>
          <w:lang w:val="uk-UA"/>
        </w:rPr>
        <w:t>Строк чинності, умови зміни та припинення договору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12.1. Цей договір укладено на строк</w:t>
      </w:r>
      <w:r w:rsidR="000521E7">
        <w:rPr>
          <w:bCs/>
          <w:color w:val="000000"/>
          <w:lang w:val="uk-UA"/>
        </w:rPr>
        <w:t xml:space="preserve"> </w:t>
      </w:r>
      <w:r w:rsidR="000521E7" w:rsidRPr="0054577C">
        <w:rPr>
          <w:b/>
          <w:bCs/>
          <w:color w:val="000000"/>
          <w:lang w:val="uk-UA"/>
        </w:rPr>
        <w:t>5 (п</w:t>
      </w:r>
      <w:r w:rsidR="000521E7" w:rsidRPr="0054577C">
        <w:rPr>
          <w:b/>
          <w:bCs/>
          <w:color w:val="000000"/>
        </w:rPr>
        <w:t>’</w:t>
      </w:r>
      <w:r w:rsidR="000521E7" w:rsidRPr="0054577C">
        <w:rPr>
          <w:b/>
          <w:bCs/>
          <w:color w:val="000000"/>
          <w:lang w:val="uk-UA"/>
        </w:rPr>
        <w:t xml:space="preserve">ять) років </w:t>
      </w:r>
      <w:r w:rsidR="000521E7">
        <w:rPr>
          <w:bCs/>
          <w:color w:val="000000"/>
          <w:lang w:val="uk-UA"/>
        </w:rPr>
        <w:t>з дати набрання чинності цим Договором</w:t>
      </w:r>
      <w:r w:rsidRPr="004D177F">
        <w:rPr>
          <w:bCs/>
          <w:color w:val="000000"/>
          <w:lang w:val="uk-UA"/>
        </w:rPr>
        <w:t xml:space="preserve">. Цей </w:t>
      </w:r>
      <w:r w:rsidR="000521E7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оговір набирає чинності в день його підписання </w:t>
      </w:r>
      <w:r w:rsidR="000521E7">
        <w:rPr>
          <w:bCs/>
          <w:color w:val="000000"/>
          <w:lang w:val="uk-UA"/>
        </w:rPr>
        <w:t>С</w:t>
      </w:r>
      <w:r w:rsidRPr="004D177F">
        <w:rPr>
          <w:bCs/>
          <w:color w:val="000000"/>
          <w:lang w:val="uk-UA"/>
        </w:rPr>
        <w:t>торонами</w:t>
      </w:r>
      <w:r w:rsidR="000521E7">
        <w:rPr>
          <w:bCs/>
          <w:color w:val="000000"/>
          <w:lang w:val="uk-UA"/>
        </w:rPr>
        <w:t>. Строк оренди за цим Д</w:t>
      </w:r>
      <w:r w:rsidRPr="004D177F">
        <w:rPr>
          <w:bCs/>
          <w:color w:val="000000"/>
          <w:lang w:val="uk-UA"/>
        </w:rPr>
        <w:t xml:space="preserve">оговором починається з дати підписання акта приймання-передачі і закінчується датою припинення цього </w:t>
      </w:r>
      <w:r w:rsidR="000521E7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оговору. 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12.2. Умови цього </w:t>
      </w:r>
      <w:r w:rsidR="000521E7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зберігають силу пр</w:t>
      </w:r>
      <w:r w:rsidR="000521E7">
        <w:rPr>
          <w:bCs/>
          <w:color w:val="000000"/>
          <w:lang w:val="uk-UA"/>
        </w:rPr>
        <w:t>отягом всього строку дії цього Д</w:t>
      </w:r>
      <w:r w:rsidRPr="004D177F">
        <w:rPr>
          <w:bCs/>
          <w:color w:val="000000"/>
          <w:lang w:val="uk-UA"/>
        </w:rPr>
        <w:t>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</w:t>
      </w:r>
      <w:r w:rsidR="00582933">
        <w:rPr>
          <w:bCs/>
          <w:color w:val="000000"/>
          <w:lang w:val="uk-UA"/>
        </w:rPr>
        <w:t>6.</w:t>
      </w:r>
      <w:r w:rsidRPr="004D177F">
        <w:rPr>
          <w:bCs/>
          <w:color w:val="000000"/>
          <w:lang w:val="uk-UA"/>
        </w:rPr>
        <w:t xml:space="preserve"> цього </w:t>
      </w:r>
      <w:r w:rsidR="000521E7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оговору, а в частині зобов’язань Орендаря щодо орендної плати </w:t>
      </w:r>
      <w:r w:rsidR="00582933">
        <w:rPr>
          <w:bCs/>
          <w:color w:val="000000"/>
          <w:lang w:val="uk-UA"/>
        </w:rPr>
        <w:t>-</w:t>
      </w:r>
      <w:r w:rsidRPr="004D177F">
        <w:rPr>
          <w:bCs/>
          <w:color w:val="000000"/>
          <w:lang w:val="uk-UA"/>
        </w:rPr>
        <w:t xml:space="preserve"> до виконання зобов’язань.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12.3. Зміни і доповнення до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 вносяться до закінчення строку його дії за взаємною згодою </w:t>
      </w:r>
      <w:r w:rsidR="00582933">
        <w:rPr>
          <w:bCs/>
          <w:color w:val="000000"/>
          <w:lang w:val="uk-UA"/>
        </w:rPr>
        <w:t>С</w:t>
      </w:r>
      <w:r w:rsidRPr="004D177F">
        <w:rPr>
          <w:bCs/>
          <w:color w:val="000000"/>
          <w:lang w:val="uk-UA"/>
        </w:rPr>
        <w:t xml:space="preserve">торін з урахуванням встановлених статтею 16 Закону </w:t>
      </w:r>
      <w:r w:rsidR="00C2412A">
        <w:rPr>
          <w:bCs/>
          <w:color w:val="000000"/>
          <w:lang w:val="uk-UA"/>
        </w:rPr>
        <w:t xml:space="preserve">№ 157 </w:t>
      </w:r>
      <w:r w:rsidRPr="004D177F">
        <w:rPr>
          <w:bCs/>
          <w:color w:val="000000"/>
          <w:lang w:val="uk-UA"/>
        </w:rPr>
        <w:t xml:space="preserve">та Порядком умов та обмежень шляхом укладення договорів про внесення змін і доповнень у письмовій формі, які підписуються </w:t>
      </w:r>
      <w:r w:rsidR="00582933">
        <w:rPr>
          <w:bCs/>
          <w:color w:val="000000"/>
          <w:lang w:val="uk-UA"/>
        </w:rPr>
        <w:t>С</w:t>
      </w:r>
      <w:r w:rsidRPr="004D177F">
        <w:rPr>
          <w:bCs/>
          <w:color w:val="000000"/>
          <w:lang w:val="uk-UA"/>
        </w:rPr>
        <w:t xml:space="preserve">торонами та є невід’ємними частинами цього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12.4. Продовження цього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 здійснюється з урахуванням вимог, встановлених статтею 18 Закону </w:t>
      </w:r>
      <w:r w:rsidR="00C2412A">
        <w:rPr>
          <w:bCs/>
          <w:color w:val="000000"/>
          <w:lang w:val="uk-UA"/>
        </w:rPr>
        <w:t xml:space="preserve">№ 157 </w:t>
      </w:r>
      <w:r w:rsidRPr="004D177F">
        <w:rPr>
          <w:bCs/>
          <w:color w:val="000000"/>
          <w:lang w:val="uk-UA"/>
        </w:rPr>
        <w:t>та Порядком.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Орендар, який бажає продовжити цей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оговір на новий строк, повинен звернутись до Орендодавця</w:t>
      </w:r>
      <w:r w:rsidR="00582933">
        <w:rPr>
          <w:bCs/>
          <w:color w:val="000000"/>
          <w:lang w:val="uk-UA"/>
        </w:rPr>
        <w:t xml:space="preserve"> (</w:t>
      </w:r>
      <w:proofErr w:type="spellStart"/>
      <w:r w:rsidR="00582933">
        <w:rPr>
          <w:bCs/>
          <w:color w:val="000000"/>
          <w:lang w:val="uk-UA"/>
        </w:rPr>
        <w:t>Балансоутримувача</w:t>
      </w:r>
      <w:proofErr w:type="spellEnd"/>
      <w:r w:rsidR="00582933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за три місяці до закінчення строку дії </w:t>
      </w:r>
      <w:r w:rsidR="00582933">
        <w:rPr>
          <w:bCs/>
          <w:color w:val="000000"/>
          <w:lang w:val="uk-UA"/>
        </w:rPr>
        <w:t>цього Д</w:t>
      </w:r>
      <w:r w:rsidRPr="004D177F">
        <w:rPr>
          <w:bCs/>
          <w:color w:val="000000"/>
          <w:lang w:val="uk-UA"/>
        </w:rPr>
        <w:t>оговору із заявою.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Пропуск строку подання заяви Орендарем є підставою для припинення цього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на підставі закінчення строку, на який його було укладено, відповідно до пункту 143 Порядку.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Орендар має переважне право на продовження цього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оговору, яке може бути реалізовано ним у визначений в Порядку спосіб.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12.5. Якщо інше не передбачено цим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оговором, перехід права власності на орендоване Майно третім особам не є підставою для зміни або припинення чинності цим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12.6. Договір припиняється: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12.6.1</w:t>
      </w:r>
      <w:r w:rsidR="002C73AB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з підстав, передбачених частиною першою статті 24 Закону</w:t>
      </w:r>
      <w:r w:rsidR="00C2412A">
        <w:rPr>
          <w:bCs/>
          <w:color w:val="000000"/>
          <w:lang w:val="uk-UA"/>
        </w:rPr>
        <w:t xml:space="preserve"> № 157</w:t>
      </w:r>
      <w:r w:rsidRPr="004D177F">
        <w:rPr>
          <w:bCs/>
          <w:color w:val="000000"/>
          <w:lang w:val="uk-UA"/>
        </w:rPr>
        <w:t>, і при цьому: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12.6.1.1. якщо підставою припинення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є закінчення строку, на який його укладено (абзац другий частини першої статті 24 Закону</w:t>
      </w:r>
      <w:r w:rsidR="00C2412A">
        <w:rPr>
          <w:bCs/>
          <w:color w:val="000000"/>
          <w:lang w:val="uk-UA"/>
        </w:rPr>
        <w:t xml:space="preserve"> № 157)</w:t>
      </w:r>
      <w:r w:rsidRPr="004D177F">
        <w:rPr>
          <w:bCs/>
          <w:color w:val="000000"/>
          <w:lang w:val="uk-UA"/>
        </w:rPr>
        <w:t>, то договір вважається припиненим з:</w:t>
      </w:r>
    </w:p>
    <w:p w:rsidR="004D177F" w:rsidRPr="004D177F" w:rsidRDefault="00582933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D177F" w:rsidRPr="004D177F">
        <w:rPr>
          <w:bCs/>
          <w:color w:val="000000"/>
          <w:lang w:val="uk-UA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</w:t>
      </w:r>
      <w:r w:rsidR="00C2412A">
        <w:rPr>
          <w:bCs/>
          <w:color w:val="000000"/>
          <w:lang w:val="uk-UA"/>
        </w:rPr>
        <w:t xml:space="preserve"> № 157</w:t>
      </w:r>
      <w:r w:rsidR="004D177F" w:rsidRPr="004D177F">
        <w:rPr>
          <w:bCs/>
          <w:color w:val="000000"/>
          <w:lang w:val="uk-UA"/>
        </w:rPr>
        <w:t xml:space="preserve">) про відмову у продовженні цього </w:t>
      </w:r>
      <w:r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>оговору, прийнятого з підстав, передбачених статтею 19 Закону</w:t>
      </w:r>
      <w:r w:rsidR="004D4AAF">
        <w:rPr>
          <w:bCs/>
          <w:color w:val="000000"/>
          <w:lang w:val="uk-UA"/>
        </w:rPr>
        <w:t xml:space="preserve"> № 157</w:t>
      </w:r>
      <w:r w:rsidR="004D177F" w:rsidRPr="004D177F">
        <w:rPr>
          <w:bCs/>
          <w:color w:val="000000"/>
          <w:lang w:val="uk-UA"/>
        </w:rPr>
        <w:t>, в межах строків, визначених частиною п’ятою статті 18 Закону</w:t>
      </w:r>
      <w:r w:rsidR="00C2412A">
        <w:rPr>
          <w:bCs/>
          <w:color w:val="000000"/>
          <w:lang w:val="uk-UA"/>
        </w:rPr>
        <w:t xml:space="preserve"> № 157</w:t>
      </w:r>
      <w:r w:rsidR="004D177F" w:rsidRPr="004D177F">
        <w:rPr>
          <w:bCs/>
          <w:color w:val="000000"/>
          <w:lang w:val="uk-UA"/>
        </w:rPr>
        <w:t xml:space="preserve">; або рішення </w:t>
      </w:r>
      <w:r>
        <w:rPr>
          <w:bCs/>
          <w:color w:val="000000"/>
          <w:lang w:val="uk-UA"/>
        </w:rPr>
        <w:t>О</w:t>
      </w:r>
      <w:r w:rsidR="004D177F" w:rsidRPr="004D177F">
        <w:rPr>
          <w:bCs/>
          <w:color w:val="000000"/>
          <w:lang w:val="uk-UA"/>
        </w:rPr>
        <w:t>рендодавця</w:t>
      </w:r>
      <w:r>
        <w:rPr>
          <w:bCs/>
          <w:color w:val="000000"/>
          <w:lang w:val="uk-UA"/>
        </w:rPr>
        <w:t xml:space="preserve"> (</w:t>
      </w:r>
      <w:proofErr w:type="spellStart"/>
      <w:r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="004D177F" w:rsidRPr="004D177F">
        <w:rPr>
          <w:bCs/>
          <w:color w:val="000000"/>
          <w:lang w:val="uk-UA"/>
        </w:rPr>
        <w:t xml:space="preserve"> про припинення цього </w:t>
      </w:r>
      <w:r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 xml:space="preserve">оговору з підстав пропуску Орендарем строку на подання заяви про продовження цього </w:t>
      </w:r>
      <w:r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 xml:space="preserve">оговору, передбаченого частиною третьою статті 18 Закону </w:t>
      </w:r>
      <w:r w:rsidR="00C2412A">
        <w:rPr>
          <w:bCs/>
          <w:color w:val="000000"/>
          <w:lang w:val="uk-UA"/>
        </w:rPr>
        <w:t xml:space="preserve">№ 157 </w:t>
      </w:r>
      <w:r w:rsidR="004D177F" w:rsidRPr="004D177F">
        <w:rPr>
          <w:bCs/>
          <w:color w:val="000000"/>
          <w:lang w:val="uk-UA"/>
        </w:rPr>
        <w:t>(пункт 143 Порядку);</w:t>
      </w:r>
    </w:p>
    <w:p w:rsidR="004D177F" w:rsidRPr="004D177F" w:rsidRDefault="00582933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D177F" w:rsidRPr="004D177F">
        <w:rPr>
          <w:bCs/>
          <w:color w:val="000000"/>
          <w:lang w:val="uk-UA"/>
        </w:rPr>
        <w:t xml:space="preserve">дати, визначеної в абзаці третьому пункту 151 Порядку, якщо переможцем аукціону на продовження цього </w:t>
      </w:r>
      <w:r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 xml:space="preserve">оговору стала особа інша, ніж Орендар, </w:t>
      </w:r>
      <w:r>
        <w:rPr>
          <w:bCs/>
          <w:color w:val="000000"/>
          <w:lang w:val="uk-UA"/>
        </w:rPr>
        <w:t>-</w:t>
      </w:r>
      <w:r w:rsidR="004D177F" w:rsidRPr="004D177F">
        <w:rPr>
          <w:bCs/>
          <w:color w:val="000000"/>
          <w:lang w:val="uk-UA"/>
        </w:rPr>
        <w:t xml:space="preserve"> на підставі протоколу аукціону (рішення Орендодавця</w:t>
      </w:r>
      <w:r>
        <w:rPr>
          <w:bCs/>
          <w:color w:val="000000"/>
          <w:lang w:val="uk-UA"/>
        </w:rPr>
        <w:t xml:space="preserve"> (</w:t>
      </w:r>
      <w:proofErr w:type="spellStart"/>
      <w:r>
        <w:rPr>
          <w:bCs/>
          <w:color w:val="000000"/>
          <w:lang w:val="uk-UA"/>
        </w:rPr>
        <w:t>Балансоутримувача</w:t>
      </w:r>
      <w:proofErr w:type="spellEnd"/>
      <w:r>
        <w:rPr>
          <w:bCs/>
          <w:color w:val="000000"/>
          <w:lang w:val="uk-UA"/>
        </w:rPr>
        <w:t>)</w:t>
      </w:r>
      <w:r w:rsidR="004D177F" w:rsidRPr="004D177F">
        <w:rPr>
          <w:bCs/>
          <w:color w:val="000000"/>
          <w:lang w:val="uk-UA"/>
        </w:rPr>
        <w:t xml:space="preserve"> не вимагається);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12.6.1.2. якщо підставою припинення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є обставини, передбачені абзацами третім, четвертим, сьомим, восьмим частини першої статті 24 Закону</w:t>
      </w:r>
      <w:r w:rsidR="00C2412A">
        <w:rPr>
          <w:bCs/>
          <w:color w:val="000000"/>
          <w:lang w:val="uk-UA"/>
        </w:rPr>
        <w:t xml:space="preserve"> № 157</w:t>
      </w:r>
      <w:r w:rsidRPr="004D177F">
        <w:rPr>
          <w:bCs/>
          <w:color w:val="000000"/>
          <w:lang w:val="uk-UA"/>
        </w:rPr>
        <w:t xml:space="preserve">,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оговір </w:t>
      </w:r>
      <w:r w:rsidRPr="004D177F">
        <w:rPr>
          <w:bCs/>
          <w:color w:val="000000"/>
          <w:lang w:val="uk-UA"/>
        </w:rPr>
        <w:lastRenderedPageBreak/>
        <w:t>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12.6.2</w:t>
      </w:r>
      <w:r w:rsidR="00FD3877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якщо Орендар надав недостовірну інформацію про право бути орендарем відповідно до положень частин третьої і четвертої статті 4 Закону</w:t>
      </w:r>
      <w:r w:rsidR="00C2412A">
        <w:rPr>
          <w:bCs/>
          <w:color w:val="000000"/>
          <w:lang w:val="uk-UA"/>
        </w:rPr>
        <w:t xml:space="preserve"> № 157</w:t>
      </w:r>
      <w:r w:rsidRPr="004D177F">
        <w:rPr>
          <w:bCs/>
          <w:color w:val="000000"/>
          <w:lang w:val="uk-UA"/>
        </w:rPr>
        <w:t>, а також якщо Орендар, який отримав Майно в оренду без проведення аукціону, надав та/або оприлюднив на веб-сайті (сторінці чи профілі в соціальній мережі) недостовірну інформацію про себе та/або свою діяльність.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Договір вважається припиненим з цієї підстави в односторонньому порядку на 30 день після надіслання Орендодавцем</w:t>
      </w:r>
      <w:r w:rsidR="00582933">
        <w:rPr>
          <w:bCs/>
          <w:color w:val="000000"/>
          <w:lang w:val="uk-UA"/>
        </w:rPr>
        <w:t xml:space="preserve"> (</w:t>
      </w:r>
      <w:proofErr w:type="spellStart"/>
      <w:r w:rsidR="00582933">
        <w:rPr>
          <w:bCs/>
          <w:color w:val="000000"/>
          <w:lang w:val="uk-UA"/>
        </w:rPr>
        <w:t>Балансоутримувачем</w:t>
      </w:r>
      <w:proofErr w:type="spellEnd"/>
      <w:r w:rsidR="00582933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листа Орендарю про дострокове припинення цього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оговору, крім випадку, коли протягом зазначеного строку Орендар звернувся до суду з оскарженням такого рішення Орендодавця</w:t>
      </w:r>
      <w:r w:rsidR="00582933">
        <w:rPr>
          <w:bCs/>
          <w:color w:val="000000"/>
          <w:lang w:val="uk-UA"/>
        </w:rPr>
        <w:t xml:space="preserve"> (</w:t>
      </w:r>
      <w:proofErr w:type="spellStart"/>
      <w:r w:rsidR="00582933">
        <w:rPr>
          <w:bCs/>
          <w:color w:val="000000"/>
          <w:lang w:val="uk-UA"/>
        </w:rPr>
        <w:t>Балансоутримувача</w:t>
      </w:r>
      <w:proofErr w:type="spellEnd"/>
      <w:r w:rsidR="00582933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>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У такому разі </w:t>
      </w:r>
      <w:r w:rsidR="00582933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оговір вважається припиненим:</w:t>
      </w:r>
    </w:p>
    <w:p w:rsidR="004D177F" w:rsidRPr="004D177F" w:rsidRDefault="004D177F" w:rsidP="00582933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4D177F" w:rsidRPr="004D177F" w:rsidRDefault="004D177F" w:rsidP="00582933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з дати набрання законної сили рішенням суду про відмову у позові Орендаря; або</w:t>
      </w:r>
    </w:p>
    <w:p w:rsidR="004D177F" w:rsidRPr="004D177F" w:rsidRDefault="004D177F" w:rsidP="00582933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12.6.3</w:t>
      </w:r>
      <w:r w:rsidR="00FD3877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r w:rsidR="00103E8C">
        <w:rPr>
          <w:bCs/>
          <w:color w:val="000000"/>
          <w:lang w:val="uk-UA"/>
        </w:rPr>
        <w:t>Орендодавець (</w:t>
      </w:r>
      <w:proofErr w:type="spellStart"/>
      <w:r w:rsidRPr="004D177F">
        <w:rPr>
          <w:bCs/>
          <w:color w:val="000000"/>
          <w:lang w:val="uk-UA"/>
        </w:rPr>
        <w:t>Балансоутримувач</w:t>
      </w:r>
      <w:proofErr w:type="spellEnd"/>
      <w:r w:rsidR="00103E8C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повинен скласти акт та повідомити Орендодавцю. 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12.6.4. на вимогу Орендодавця з підстав, передбачених пунктом 12.7</w:t>
      </w:r>
      <w:r w:rsidR="00103E8C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цього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оговору, і при цьому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оговір вважається припиненим в день, визначений відповідно до абзацу третього пункту 12.8</w:t>
      </w:r>
      <w:r w:rsidR="00103E8C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цього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12.6.5. на вимогу Орендаря з підстав, передбачених пунктом 12.9</w:t>
      </w:r>
      <w:r w:rsidR="00103E8C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цього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оговору, і при цьому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оговір вважається припиненим в день, визначений відповідно до абзацу другого пункту 12.10</w:t>
      </w:r>
      <w:r w:rsidR="00103E8C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цього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12.6.6. за згодою </w:t>
      </w:r>
      <w:r w:rsidR="00103E8C">
        <w:rPr>
          <w:bCs/>
          <w:color w:val="000000"/>
          <w:lang w:val="uk-UA"/>
        </w:rPr>
        <w:t>С</w:t>
      </w:r>
      <w:r w:rsidRPr="004D177F">
        <w:rPr>
          <w:bCs/>
          <w:color w:val="000000"/>
          <w:lang w:val="uk-UA"/>
        </w:rPr>
        <w:t xml:space="preserve">торін на підставі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про припинення з дати підписання акта повернення Майна з оренди;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12.6.7. на вимогу будь-якої із </w:t>
      </w:r>
      <w:r w:rsidR="00103E8C">
        <w:rPr>
          <w:bCs/>
          <w:color w:val="000000"/>
          <w:lang w:val="uk-UA"/>
        </w:rPr>
        <w:t>С</w:t>
      </w:r>
      <w:r w:rsidRPr="004D177F">
        <w:rPr>
          <w:bCs/>
          <w:color w:val="000000"/>
          <w:lang w:val="uk-UA"/>
        </w:rPr>
        <w:t xml:space="preserve">торін цього </w:t>
      </w:r>
      <w:r w:rsidR="00103E8C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за рішенням суду з підстав, передбачених законодавством.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12.7. Договір може бути достроково припинений на вимогу Орендодавця</w:t>
      </w:r>
      <w:r w:rsidR="00103E8C">
        <w:rPr>
          <w:bCs/>
          <w:color w:val="000000"/>
          <w:lang w:val="uk-UA"/>
        </w:rPr>
        <w:t xml:space="preserve"> (</w:t>
      </w:r>
      <w:proofErr w:type="spellStart"/>
      <w:r w:rsidR="00103E8C">
        <w:rPr>
          <w:bCs/>
          <w:color w:val="000000"/>
          <w:lang w:val="uk-UA"/>
        </w:rPr>
        <w:t>Балансоутримувача</w:t>
      </w:r>
      <w:proofErr w:type="spellEnd"/>
      <w:r w:rsidR="00103E8C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>, якщо Орендар: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12.7.2. використовує Майно не за цільовим призначенням</w:t>
      </w:r>
      <w:r w:rsidR="00103E8C">
        <w:rPr>
          <w:bCs/>
          <w:color w:val="000000"/>
          <w:lang w:val="uk-UA"/>
        </w:rPr>
        <w:t xml:space="preserve"> </w:t>
      </w:r>
      <w:r w:rsidRPr="004D177F">
        <w:rPr>
          <w:bCs/>
          <w:color w:val="000000"/>
          <w:lang w:val="uk-UA"/>
        </w:rPr>
        <w:t>або використовує Майно за забороненим цільовим призначенням;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12.7.3. без письмового дозволу Орендодавця</w:t>
      </w:r>
      <w:r w:rsidR="00103E8C">
        <w:rPr>
          <w:bCs/>
          <w:color w:val="000000"/>
          <w:lang w:val="uk-UA"/>
        </w:rPr>
        <w:t xml:space="preserve"> (</w:t>
      </w:r>
      <w:proofErr w:type="spellStart"/>
      <w:r w:rsidR="00103E8C">
        <w:rPr>
          <w:bCs/>
          <w:color w:val="000000"/>
          <w:lang w:val="uk-UA"/>
        </w:rPr>
        <w:t>Балансоутримувача</w:t>
      </w:r>
      <w:proofErr w:type="spellEnd"/>
      <w:r w:rsidR="00103E8C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передав Майно, його частину у користування іншій особі;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12.7.4. уклав договір суборенди з особами, які не відповідають вимогам статті 4 Закону;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12.7.5. перешкоджає співробітникам Орендодавця </w:t>
      </w:r>
      <w:r w:rsidR="00103E8C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Балансоутримувача</w:t>
      </w:r>
      <w:proofErr w:type="spellEnd"/>
      <w:r w:rsidR="00103E8C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здійснювати контроль за використання</w:t>
      </w:r>
      <w:r w:rsidR="00103E8C">
        <w:rPr>
          <w:bCs/>
          <w:color w:val="000000"/>
          <w:lang w:val="uk-UA"/>
        </w:rPr>
        <w:t>м Майна, виконанням умов цього Д</w:t>
      </w:r>
      <w:r w:rsidRPr="004D177F">
        <w:rPr>
          <w:bCs/>
          <w:color w:val="000000"/>
          <w:lang w:val="uk-UA"/>
        </w:rPr>
        <w:t>оговору;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12.7.6. порушує додаткові умови оренди;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12.7.7. істотно порушує умови </w:t>
      </w:r>
      <w:r w:rsidR="00AD18AF">
        <w:rPr>
          <w:bCs/>
          <w:color w:val="000000"/>
          <w:lang w:val="uk-UA"/>
        </w:rPr>
        <w:t>О</w:t>
      </w:r>
      <w:r w:rsidRPr="004D177F">
        <w:rPr>
          <w:bCs/>
          <w:color w:val="000000"/>
          <w:lang w:val="uk-UA"/>
        </w:rPr>
        <w:t xml:space="preserve">хоронного договору, укладеного стосовно Майна, і копія якого є додатком до цього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або передана Орендарю відповідно до вимог частини восьмої статті 6 Закону</w:t>
      </w:r>
      <w:r w:rsidR="00205698">
        <w:rPr>
          <w:bCs/>
          <w:color w:val="000000"/>
          <w:lang w:val="uk-UA"/>
        </w:rPr>
        <w:t xml:space="preserve"> № 157</w:t>
      </w:r>
      <w:r w:rsidRPr="004D177F">
        <w:rPr>
          <w:bCs/>
          <w:color w:val="000000"/>
          <w:lang w:val="uk-UA"/>
        </w:rPr>
        <w:t>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12.7.8. відмовився внести зміни до цього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lastRenderedPageBreak/>
        <w:t xml:space="preserve">12.8. Про наявність однієї з підстав для дострокового припинення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з ініціативи Орендодавця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="00AD18AF">
        <w:rPr>
          <w:bCs/>
          <w:color w:val="000000"/>
          <w:lang w:val="uk-UA"/>
        </w:rPr>
        <w:t>Балансоутримувача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>, передбачених пунктом 12.7</w:t>
      </w:r>
      <w:r w:rsidR="00AD18AF">
        <w:rPr>
          <w:bCs/>
          <w:color w:val="000000"/>
          <w:lang w:val="uk-UA"/>
        </w:rPr>
        <w:t>. цього Д</w:t>
      </w:r>
      <w:r w:rsidRPr="004D177F">
        <w:rPr>
          <w:bCs/>
          <w:color w:val="000000"/>
          <w:lang w:val="uk-UA"/>
        </w:rPr>
        <w:t xml:space="preserve">оговору, Орендодавець </w:t>
      </w:r>
      <w:r w:rsidR="00AD18AF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повідомляє Орендареві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</w:t>
      </w:r>
      <w:r w:rsidR="00AD18AF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Балансоутримувачем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Якщо протягом встановленого у приписі часу Орендар не усунув порушення, Орендодавець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="00AD18AF">
        <w:rPr>
          <w:bCs/>
          <w:color w:val="000000"/>
          <w:lang w:val="uk-UA"/>
        </w:rPr>
        <w:t>Балансоутримувач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надсилає Орендарю лист, у якому повідомляє Орендареві про дострокове припинення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на вимогу Орендодавця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="00AD18AF">
        <w:rPr>
          <w:bCs/>
          <w:color w:val="000000"/>
          <w:lang w:val="uk-UA"/>
        </w:rPr>
        <w:t>Балансоутримувача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. У листі зазначається підстава припинення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Договір вважається припиненим на п’ятий робочий день після надіслання Орендодавцем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Pr="004D177F">
        <w:rPr>
          <w:bCs/>
          <w:color w:val="000000"/>
          <w:lang w:val="uk-UA"/>
        </w:rPr>
        <w:t>Балансоутримувачем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Орендарю листа про дострокове припинення цього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оговору. Орендодавець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="00AD18AF">
        <w:rPr>
          <w:bCs/>
          <w:color w:val="000000"/>
          <w:lang w:val="uk-UA"/>
        </w:rPr>
        <w:t>Балансоутримувач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надсилає Орендарю лист про дострокове припинення цього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на вимогу Орендодавця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="00AD18AF">
        <w:rPr>
          <w:bCs/>
          <w:color w:val="000000"/>
          <w:lang w:val="uk-UA"/>
        </w:rPr>
        <w:t>Балансоутримувача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встановлюється на підставі штемпеля поштового відділення на поштовому відправленні Орендодавця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="00AD18AF">
        <w:rPr>
          <w:bCs/>
          <w:color w:val="000000"/>
          <w:lang w:val="uk-UA"/>
        </w:rPr>
        <w:t>Балансоутримувача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>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12.9. Цей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оговір може бути достроково припинений на вимогу Орендаря, якщо: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r w:rsidR="00AD18AF">
        <w:rPr>
          <w:bCs/>
          <w:color w:val="000000"/>
          <w:lang w:val="uk-UA"/>
        </w:rPr>
        <w:t>Орендодавця (</w:t>
      </w:r>
      <w:proofErr w:type="spellStart"/>
      <w:r w:rsidRPr="004D177F">
        <w:rPr>
          <w:bCs/>
          <w:color w:val="000000"/>
          <w:lang w:val="uk-UA"/>
        </w:rPr>
        <w:t>Балансоутримувача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укласти із Орендарем договір про відшкодування витрат </w:t>
      </w:r>
      <w:r w:rsidR="00AD18AF">
        <w:rPr>
          <w:bCs/>
          <w:color w:val="000000"/>
          <w:lang w:val="uk-UA"/>
        </w:rPr>
        <w:t>Орендодавця (</w:t>
      </w:r>
      <w:proofErr w:type="spellStart"/>
      <w:r w:rsidRPr="004D177F">
        <w:rPr>
          <w:bCs/>
          <w:color w:val="000000"/>
          <w:lang w:val="uk-UA"/>
        </w:rPr>
        <w:t>Балансоутримувача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12.10. Про виявлення обставин, які дають право Орендарю на припинення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 в</w:t>
      </w:r>
      <w:r w:rsidR="00AD18AF">
        <w:rPr>
          <w:bCs/>
          <w:color w:val="000000"/>
          <w:lang w:val="uk-UA"/>
        </w:rPr>
        <w:t>ідповідно до пункту 12.9</w:t>
      </w:r>
      <w:r w:rsidR="00205698">
        <w:rPr>
          <w:bCs/>
          <w:color w:val="000000"/>
          <w:lang w:val="uk-UA"/>
        </w:rPr>
        <w:t>.</w:t>
      </w:r>
      <w:r w:rsidR="00AD18AF">
        <w:rPr>
          <w:bCs/>
          <w:color w:val="000000"/>
          <w:lang w:val="uk-UA"/>
        </w:rPr>
        <w:t xml:space="preserve"> цього Д</w:t>
      </w:r>
      <w:r w:rsidRPr="004D177F">
        <w:rPr>
          <w:bCs/>
          <w:color w:val="000000"/>
          <w:lang w:val="uk-UA"/>
        </w:rPr>
        <w:t>оговору, Орендар повинен повідомити Орендодавцю</w:t>
      </w:r>
      <w:r w:rsidR="00AD18AF">
        <w:rPr>
          <w:bCs/>
          <w:color w:val="000000"/>
          <w:lang w:val="uk-UA"/>
        </w:rPr>
        <w:t xml:space="preserve"> (</w:t>
      </w:r>
      <w:proofErr w:type="spellStart"/>
      <w:r w:rsidRPr="004D177F">
        <w:rPr>
          <w:bCs/>
          <w:color w:val="000000"/>
          <w:lang w:val="uk-UA"/>
        </w:rPr>
        <w:t>Балансоутримувачу</w:t>
      </w:r>
      <w:proofErr w:type="spellEnd"/>
      <w:r w:rsidR="00AD18AF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із наданням відповідних доказів протягом трьох робочих днів після закінчення строків, передбачених пунктом 12.9</w:t>
      </w:r>
      <w:r w:rsidR="00AD18AF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</w:t>
      </w:r>
      <w:r w:rsidR="00205698">
        <w:rPr>
          <w:bCs/>
          <w:color w:val="000000"/>
          <w:lang w:val="uk-UA"/>
        </w:rPr>
        <w:t xml:space="preserve">цього </w:t>
      </w:r>
      <w:r w:rsidR="00AD18AF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оговору. Якщо протягом 30 днів з моменту отримання повідомлення Орендаря зауваження Орендаря не будуть усунені, Орендар надсилає Орендодавцю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Балансоутримувачу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вимогу про дострокове припинення цього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оговору, задоволенню не підлягають.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Договір вважається припиненим на десятий робочий день після надіслання Орендарем Орендодавцю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Балансоутримувачу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вимоги про дострокове припинення цього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оговору, крім випадків, коли Орендодавець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За відсутності зауважень Орендодавця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Балансоутримувача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>, передбачених абзацом другим цього пункту:</w:t>
      </w:r>
    </w:p>
    <w:p w:rsidR="004D177F" w:rsidRPr="004D177F" w:rsidRDefault="00F17F46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>Орендодавець (</w:t>
      </w:r>
      <w:proofErr w:type="spellStart"/>
      <w:r w:rsidR="004D177F" w:rsidRPr="004D177F">
        <w:rPr>
          <w:bCs/>
          <w:color w:val="000000"/>
          <w:lang w:val="uk-UA"/>
        </w:rPr>
        <w:t>Балансоутримувач</w:t>
      </w:r>
      <w:proofErr w:type="spellEnd"/>
      <w:r>
        <w:rPr>
          <w:bCs/>
          <w:color w:val="000000"/>
          <w:lang w:val="uk-UA"/>
        </w:rPr>
        <w:t>)</w:t>
      </w:r>
      <w:r w:rsidR="004D177F" w:rsidRPr="004D177F">
        <w:rPr>
          <w:bCs/>
          <w:color w:val="000000"/>
          <w:lang w:val="uk-UA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Орендодавець</w:t>
      </w:r>
      <w:r w:rsidR="00F17F46">
        <w:rPr>
          <w:bCs/>
          <w:color w:val="000000"/>
          <w:lang w:val="uk-UA"/>
        </w:rPr>
        <w:t xml:space="preserve"> (</w:t>
      </w:r>
      <w:proofErr w:type="spellStart"/>
      <w:r w:rsidR="00F17F46">
        <w:rPr>
          <w:bCs/>
          <w:color w:val="000000"/>
          <w:lang w:val="uk-UA"/>
        </w:rPr>
        <w:t>Балансоутримувач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4D177F" w:rsidRPr="004D177F" w:rsidRDefault="004D177F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12.11. У разі припинення договору:</w:t>
      </w:r>
    </w:p>
    <w:p w:rsidR="004D177F" w:rsidRPr="004D177F" w:rsidRDefault="00F17F46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D177F" w:rsidRPr="004D177F">
        <w:rPr>
          <w:bCs/>
          <w:color w:val="000000"/>
          <w:lang w:val="uk-UA"/>
        </w:rPr>
        <w:t>поліпшення орендованого Майна, здійснені Орендарем за рахунок власних коштів за згодою осіб, визначених у пункті 5.1</w:t>
      </w:r>
      <w:r>
        <w:rPr>
          <w:bCs/>
          <w:color w:val="000000"/>
          <w:lang w:val="uk-UA"/>
        </w:rPr>
        <w:t>.</w:t>
      </w:r>
      <w:r w:rsidR="004D177F" w:rsidRPr="004D177F">
        <w:rPr>
          <w:bCs/>
          <w:color w:val="000000"/>
          <w:lang w:val="uk-UA"/>
        </w:rPr>
        <w:t xml:space="preserve"> цього </w:t>
      </w:r>
      <w:r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 xml:space="preserve">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>
        <w:rPr>
          <w:bCs/>
          <w:color w:val="000000"/>
          <w:lang w:val="uk-UA"/>
        </w:rPr>
        <w:t>-</w:t>
      </w:r>
      <w:r w:rsidR="004D177F" w:rsidRPr="004D177F">
        <w:rPr>
          <w:bCs/>
          <w:color w:val="000000"/>
          <w:lang w:val="uk-UA"/>
        </w:rPr>
        <w:t xml:space="preserve"> власністю держави;</w:t>
      </w:r>
    </w:p>
    <w:p w:rsidR="004D177F" w:rsidRPr="004D177F" w:rsidRDefault="00F17F46" w:rsidP="006D5CB3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="004D177F" w:rsidRPr="004D177F">
        <w:rPr>
          <w:bCs/>
          <w:color w:val="000000"/>
          <w:lang w:val="uk-UA"/>
        </w:rPr>
        <w:t>поліпшення Майна, зроблені Орендарем без згоди осіб, визначених у пункті 5.1</w:t>
      </w:r>
      <w:r>
        <w:rPr>
          <w:bCs/>
          <w:color w:val="000000"/>
          <w:lang w:val="uk-UA"/>
        </w:rPr>
        <w:t>.</w:t>
      </w:r>
      <w:r w:rsidR="004D177F" w:rsidRPr="004D177F">
        <w:rPr>
          <w:bCs/>
          <w:color w:val="000000"/>
          <w:lang w:val="uk-UA"/>
        </w:rPr>
        <w:t xml:space="preserve"> цього </w:t>
      </w:r>
      <w:r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>оговору, які не можна відокремити без шкоди для Майна, є власністю держави та їх вартість компенсації не підлягає.</w:t>
      </w:r>
    </w:p>
    <w:p w:rsidR="00815597" w:rsidRDefault="004D177F" w:rsidP="00504FA8">
      <w:pPr>
        <w:pStyle w:val="aa"/>
        <w:spacing w:before="0" w:beforeAutospacing="0" w:after="0" w:afterAutospacing="0"/>
        <w:ind w:firstLine="720"/>
        <w:jc w:val="both"/>
        <w:rPr>
          <w:b/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12.12. Майно вважається поверненим Орендодавцю</w:t>
      </w:r>
      <w:r w:rsidR="00F17F46">
        <w:rPr>
          <w:bCs/>
          <w:color w:val="000000"/>
          <w:lang w:val="uk-UA"/>
        </w:rPr>
        <w:t xml:space="preserve"> (</w:t>
      </w:r>
      <w:proofErr w:type="spellStart"/>
      <w:r w:rsidRPr="004D177F">
        <w:rPr>
          <w:bCs/>
          <w:color w:val="000000"/>
          <w:lang w:val="uk-UA"/>
        </w:rPr>
        <w:t>Балансоутримувачу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з моменту підписання </w:t>
      </w:r>
      <w:r w:rsidR="00F17F46">
        <w:rPr>
          <w:bCs/>
          <w:color w:val="000000"/>
          <w:lang w:val="uk-UA"/>
        </w:rPr>
        <w:t>Орендодавцем (</w:t>
      </w:r>
      <w:proofErr w:type="spellStart"/>
      <w:r w:rsidRPr="004D177F">
        <w:rPr>
          <w:bCs/>
          <w:color w:val="000000"/>
          <w:lang w:val="uk-UA"/>
        </w:rPr>
        <w:t>Балансоутримувачем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та Орендарем акта повернення з оренди орендованого Майна.</w:t>
      </w:r>
    </w:p>
    <w:p w:rsidR="00A83374" w:rsidRDefault="00A83374" w:rsidP="00F17F46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</w:p>
    <w:p w:rsidR="004D177F" w:rsidRPr="00F17F46" w:rsidRDefault="00F17F46" w:rsidP="00F17F46">
      <w:pPr>
        <w:pStyle w:val="aa"/>
        <w:spacing w:before="0" w:beforeAutospacing="0" w:after="0" w:afterAutospacing="0"/>
        <w:ind w:firstLine="720"/>
        <w:jc w:val="center"/>
        <w:rPr>
          <w:b/>
          <w:bCs/>
          <w:color w:val="000000"/>
          <w:lang w:val="uk-UA"/>
        </w:rPr>
      </w:pPr>
      <w:r w:rsidRPr="00F17F46">
        <w:rPr>
          <w:b/>
          <w:bCs/>
          <w:color w:val="000000"/>
          <w:lang w:val="uk-UA"/>
        </w:rPr>
        <w:t xml:space="preserve">13. </w:t>
      </w:r>
      <w:r w:rsidR="004D177F" w:rsidRPr="00F17F46">
        <w:rPr>
          <w:b/>
          <w:bCs/>
          <w:color w:val="000000"/>
          <w:lang w:val="uk-UA"/>
        </w:rPr>
        <w:t>Інше</w:t>
      </w:r>
    </w:p>
    <w:p w:rsidR="00D61055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13.1</w:t>
      </w:r>
      <w:r w:rsidR="00F17F46">
        <w:rPr>
          <w:bCs/>
          <w:color w:val="000000"/>
          <w:lang w:val="uk-UA"/>
        </w:rPr>
        <w:t>.</w:t>
      </w:r>
      <w:r w:rsidRPr="004D177F">
        <w:rPr>
          <w:bCs/>
          <w:color w:val="000000"/>
          <w:lang w:val="uk-UA"/>
        </w:rPr>
        <w:t xml:space="preserve"> </w:t>
      </w:r>
      <w:r w:rsidR="00D61055">
        <w:rPr>
          <w:bCs/>
          <w:color w:val="000000"/>
          <w:lang w:val="uk-UA"/>
        </w:rPr>
        <w:t xml:space="preserve">При укладанні даного Договору Сторони повинні керуватись </w:t>
      </w:r>
      <w:r w:rsidR="004D4AAF" w:rsidRPr="004D4AAF">
        <w:rPr>
          <w:bCs/>
          <w:color w:val="000000"/>
          <w:lang w:val="uk-UA"/>
        </w:rPr>
        <w:t>Закон</w:t>
      </w:r>
      <w:r w:rsidR="004D4AAF">
        <w:rPr>
          <w:bCs/>
          <w:color w:val="000000"/>
          <w:lang w:val="uk-UA"/>
        </w:rPr>
        <w:t>ом</w:t>
      </w:r>
      <w:r w:rsidR="004D4AAF" w:rsidRPr="004D4AAF">
        <w:rPr>
          <w:bCs/>
          <w:color w:val="000000"/>
          <w:lang w:val="uk-UA"/>
        </w:rPr>
        <w:t xml:space="preserve"> України «Про оренду державного та комунального майна» від 03.10.2019 р. № 157-ІХ</w:t>
      </w:r>
      <w:r w:rsidR="004D4AAF">
        <w:rPr>
          <w:bCs/>
          <w:color w:val="000000"/>
          <w:lang w:val="uk-UA"/>
        </w:rPr>
        <w:t xml:space="preserve">, </w:t>
      </w:r>
      <w:r w:rsidR="00C734E7" w:rsidRPr="00C734E7">
        <w:rPr>
          <w:bCs/>
          <w:color w:val="000000"/>
          <w:lang w:val="uk-UA"/>
        </w:rPr>
        <w:t>Порядк</w:t>
      </w:r>
      <w:r w:rsidR="00C734E7">
        <w:rPr>
          <w:bCs/>
          <w:color w:val="000000"/>
          <w:lang w:val="uk-UA"/>
        </w:rPr>
        <w:t>ом</w:t>
      </w:r>
      <w:r w:rsidR="00C734E7" w:rsidRPr="00C734E7">
        <w:rPr>
          <w:bCs/>
          <w:color w:val="000000"/>
          <w:lang w:val="uk-UA"/>
        </w:rPr>
        <w:t xml:space="preserve"> передачі в оренду державного та комунального майна, затвердженого постановою Кабінету Міністрів України від 03.06.2020 р. № 483</w:t>
      </w:r>
      <w:r w:rsidR="00C734E7">
        <w:rPr>
          <w:bCs/>
          <w:color w:val="000000"/>
          <w:lang w:val="uk-UA"/>
        </w:rPr>
        <w:t xml:space="preserve"> та чинним законодавством України.</w:t>
      </w:r>
    </w:p>
    <w:p w:rsidR="004D177F" w:rsidRPr="004D177F" w:rsidRDefault="00D61055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13.2. </w:t>
      </w:r>
      <w:r w:rsidR="004D177F" w:rsidRPr="004D177F">
        <w:rPr>
          <w:bCs/>
          <w:color w:val="000000"/>
          <w:lang w:val="uk-UA"/>
        </w:rPr>
        <w:t>Орендар письмово повідомляє інш</w:t>
      </w:r>
      <w:r w:rsidR="00F17F46">
        <w:rPr>
          <w:bCs/>
          <w:color w:val="000000"/>
          <w:lang w:val="uk-UA"/>
        </w:rPr>
        <w:t>ій С</w:t>
      </w:r>
      <w:r w:rsidR="004D177F" w:rsidRPr="004D177F">
        <w:rPr>
          <w:bCs/>
          <w:color w:val="000000"/>
          <w:lang w:val="uk-UA"/>
        </w:rPr>
        <w:t>торон</w:t>
      </w:r>
      <w:r w:rsidR="00F17F46">
        <w:rPr>
          <w:bCs/>
          <w:color w:val="000000"/>
          <w:lang w:val="uk-UA"/>
        </w:rPr>
        <w:t>і</w:t>
      </w:r>
      <w:r w:rsidR="004D177F" w:rsidRPr="004D177F">
        <w:rPr>
          <w:bCs/>
          <w:color w:val="000000"/>
          <w:lang w:val="uk-UA"/>
        </w:rPr>
        <w:t xml:space="preserve"> </w:t>
      </w:r>
      <w:r w:rsidR="00F17F46">
        <w:rPr>
          <w:bCs/>
          <w:color w:val="000000"/>
          <w:lang w:val="uk-UA"/>
        </w:rPr>
        <w:t>Д</w:t>
      </w:r>
      <w:r w:rsidR="004D177F" w:rsidRPr="004D177F">
        <w:rPr>
          <w:bCs/>
          <w:color w:val="000000"/>
          <w:lang w:val="uk-UA"/>
        </w:rPr>
        <w:t xml:space="preserve">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</w:t>
      </w:r>
      <w:r w:rsidR="00F17F46">
        <w:rPr>
          <w:bCs/>
          <w:color w:val="000000"/>
          <w:lang w:val="uk-UA"/>
        </w:rPr>
        <w:t>(</w:t>
      </w:r>
      <w:proofErr w:type="spellStart"/>
      <w:r w:rsidR="004D177F" w:rsidRPr="004D177F">
        <w:rPr>
          <w:bCs/>
          <w:color w:val="000000"/>
          <w:lang w:val="uk-UA"/>
        </w:rPr>
        <w:t>Балансоутримувач</w:t>
      </w:r>
      <w:proofErr w:type="spellEnd"/>
      <w:r w:rsidR="00F17F46">
        <w:rPr>
          <w:bCs/>
          <w:color w:val="000000"/>
          <w:lang w:val="uk-UA"/>
        </w:rPr>
        <w:t>)</w:t>
      </w:r>
      <w:r w:rsidR="004D177F" w:rsidRPr="004D177F">
        <w:rPr>
          <w:bCs/>
          <w:color w:val="000000"/>
          <w:lang w:val="uk-UA"/>
        </w:rPr>
        <w:t xml:space="preserve"> повідомляє Орендареві про відповідні зміни письмово або на адресу електронної пошти.</w:t>
      </w:r>
    </w:p>
    <w:p w:rsidR="004D177F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13.</w:t>
      </w:r>
      <w:r w:rsidR="00D61055">
        <w:rPr>
          <w:bCs/>
          <w:color w:val="000000"/>
          <w:lang w:val="uk-UA"/>
        </w:rPr>
        <w:t>3</w:t>
      </w:r>
      <w:r w:rsidRPr="004D177F">
        <w:rPr>
          <w:bCs/>
          <w:color w:val="000000"/>
          <w:lang w:val="uk-UA"/>
        </w:rPr>
        <w:t xml:space="preserve">. Якщо цей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оговір підлягає нотаріальному посвідченню, витрати на таке посвідчення несе Орендар.</w:t>
      </w:r>
    </w:p>
    <w:p w:rsidR="004D177F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13.</w:t>
      </w:r>
      <w:r w:rsidR="00D61055">
        <w:rPr>
          <w:bCs/>
          <w:color w:val="000000"/>
          <w:lang w:val="uk-UA"/>
        </w:rPr>
        <w:t>4</w:t>
      </w:r>
      <w:r w:rsidRPr="004D177F">
        <w:rPr>
          <w:bCs/>
          <w:color w:val="000000"/>
          <w:lang w:val="uk-UA"/>
        </w:rPr>
        <w:t xml:space="preserve">. Якщо протягом строку дії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оговору відбувається зміна Орендодавця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Балансоутримувача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Майна, новий Орендодавець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стає стороною такого договору шляхом складення акта про заміну сторони у договорі оренди державного майна (далі </w:t>
      </w:r>
      <w:r w:rsidR="00F17F46">
        <w:rPr>
          <w:bCs/>
          <w:color w:val="000000"/>
          <w:lang w:val="uk-UA"/>
        </w:rPr>
        <w:t>-</w:t>
      </w:r>
      <w:r w:rsidRPr="004D177F">
        <w:rPr>
          <w:bCs/>
          <w:color w:val="000000"/>
          <w:lang w:val="uk-UA"/>
        </w:rPr>
        <w:t xml:space="preserve"> акт про заміну сторони) за формою, що розробляється Фондом державного майна</w:t>
      </w:r>
      <w:r w:rsidR="004D0316">
        <w:rPr>
          <w:bCs/>
          <w:color w:val="000000"/>
          <w:lang w:val="uk-UA"/>
        </w:rPr>
        <w:t xml:space="preserve"> України</w:t>
      </w:r>
      <w:r w:rsidRPr="004D177F">
        <w:rPr>
          <w:bCs/>
          <w:color w:val="000000"/>
          <w:lang w:val="uk-UA"/>
        </w:rPr>
        <w:t xml:space="preserve"> і оприлюднюється на його офіційному веб-сайті. Акт про заміну сторони підписується попереднім і новим Орендодавцем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Балансоутримувачем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та в той же день надсилається іншим сторонам договору листом (цінним з описом). Акт про заміну сторони складається у </w:t>
      </w:r>
      <w:r w:rsidR="00F17F46">
        <w:rPr>
          <w:bCs/>
          <w:color w:val="000000"/>
          <w:lang w:val="uk-UA"/>
        </w:rPr>
        <w:t>дв</w:t>
      </w:r>
      <w:r w:rsidRPr="004D177F">
        <w:rPr>
          <w:bCs/>
          <w:color w:val="000000"/>
          <w:lang w:val="uk-UA"/>
        </w:rPr>
        <w:t xml:space="preserve">ох оригінальних примірниках. Новий Орендодавець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 xml:space="preserve"> за цим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оговором вважається заміненим з моменту опублікування акта про заміну сторін в електронній торговій системі.</w:t>
      </w:r>
    </w:p>
    <w:p w:rsidR="004D177F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4D177F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13.</w:t>
      </w:r>
      <w:r w:rsidR="00D61055">
        <w:rPr>
          <w:bCs/>
          <w:color w:val="000000"/>
          <w:lang w:val="uk-UA"/>
        </w:rPr>
        <w:t>5</w:t>
      </w:r>
      <w:r w:rsidRPr="004D177F">
        <w:rPr>
          <w:bCs/>
          <w:color w:val="000000"/>
          <w:lang w:val="uk-UA"/>
        </w:rPr>
        <w:t xml:space="preserve">. У разі реорганізації Орендаря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 xml:space="preserve">оговір оренди зберігає чинність для відповідного правонаступника юридичної особи </w:t>
      </w:r>
      <w:r w:rsidR="00F17F46">
        <w:rPr>
          <w:bCs/>
          <w:color w:val="000000"/>
          <w:lang w:val="uk-UA"/>
        </w:rPr>
        <w:t>-</w:t>
      </w:r>
      <w:r w:rsidRPr="004D177F">
        <w:rPr>
          <w:bCs/>
          <w:color w:val="000000"/>
          <w:lang w:val="uk-UA"/>
        </w:rPr>
        <w:t xml:space="preserve"> Орендаря.</w:t>
      </w:r>
    </w:p>
    <w:p w:rsidR="004D177F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У разі виділу з юридичної особи </w:t>
      </w:r>
      <w:r w:rsidR="00F17F46">
        <w:rPr>
          <w:bCs/>
          <w:color w:val="000000"/>
          <w:lang w:val="uk-UA"/>
        </w:rPr>
        <w:t>-</w:t>
      </w:r>
      <w:r w:rsidRPr="004D177F">
        <w:rPr>
          <w:bCs/>
          <w:color w:val="000000"/>
          <w:lang w:val="uk-UA"/>
        </w:rPr>
        <w:t xml:space="preserve"> Орендаря окремої юридичної особи перехід до такої особи прав і обов’язків, які витікають із цього договору, можливий лише за згодою Орендодавця</w:t>
      </w:r>
      <w:r w:rsidR="00F17F46">
        <w:rPr>
          <w:bCs/>
          <w:color w:val="000000"/>
          <w:lang w:val="uk-UA"/>
        </w:rPr>
        <w:t xml:space="preserve"> (</w:t>
      </w:r>
      <w:proofErr w:type="spellStart"/>
      <w:r w:rsidR="00F17F46">
        <w:rPr>
          <w:bCs/>
          <w:color w:val="000000"/>
          <w:lang w:val="uk-UA"/>
        </w:rPr>
        <w:t>Балансоутримувача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>.</w:t>
      </w:r>
    </w:p>
    <w:p w:rsidR="004D177F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 xml:space="preserve">Заміна сторони Орендаря набуває чинності з дня внесення змін до цього </w:t>
      </w:r>
      <w:r w:rsidR="00F17F46">
        <w:rPr>
          <w:bCs/>
          <w:color w:val="000000"/>
          <w:lang w:val="uk-UA"/>
        </w:rPr>
        <w:t>Д</w:t>
      </w:r>
      <w:r w:rsidRPr="004D177F">
        <w:rPr>
          <w:bCs/>
          <w:color w:val="000000"/>
          <w:lang w:val="uk-UA"/>
        </w:rPr>
        <w:t>оговору.</w:t>
      </w:r>
    </w:p>
    <w:p w:rsidR="004D177F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Заміна Орендаря інша, ніж передбачена цим пунктом, не допускається.</w:t>
      </w:r>
    </w:p>
    <w:p w:rsidR="00FF60D7" w:rsidRPr="004D177F" w:rsidRDefault="004D177F" w:rsidP="00F17F46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  <w:lang w:val="uk-UA"/>
        </w:rPr>
      </w:pPr>
      <w:r w:rsidRPr="004D177F">
        <w:rPr>
          <w:bCs/>
          <w:color w:val="000000"/>
          <w:lang w:val="uk-UA"/>
        </w:rPr>
        <w:t>13.</w:t>
      </w:r>
      <w:r w:rsidR="00D61055">
        <w:rPr>
          <w:bCs/>
          <w:color w:val="000000"/>
          <w:lang w:val="uk-UA"/>
        </w:rPr>
        <w:t>6</w:t>
      </w:r>
      <w:r w:rsidRPr="004D177F">
        <w:rPr>
          <w:bCs/>
          <w:color w:val="000000"/>
          <w:lang w:val="uk-UA"/>
        </w:rPr>
        <w:t xml:space="preserve">. Цей Договір укладено у </w:t>
      </w:r>
      <w:r w:rsidR="00F17F46">
        <w:rPr>
          <w:bCs/>
          <w:color w:val="000000"/>
          <w:lang w:val="uk-UA"/>
        </w:rPr>
        <w:t>дв</w:t>
      </w:r>
      <w:r w:rsidRPr="004D177F">
        <w:rPr>
          <w:bCs/>
          <w:color w:val="000000"/>
          <w:lang w:val="uk-UA"/>
        </w:rPr>
        <w:t xml:space="preserve">ох примірниках, кожен з яких має однакову юридичну силу, по одному для Орендаря, Орендодавця </w:t>
      </w:r>
      <w:r w:rsidR="00F17F46">
        <w:rPr>
          <w:bCs/>
          <w:color w:val="000000"/>
          <w:lang w:val="uk-UA"/>
        </w:rPr>
        <w:t>(</w:t>
      </w:r>
      <w:proofErr w:type="spellStart"/>
      <w:r w:rsidRPr="004D177F">
        <w:rPr>
          <w:bCs/>
          <w:color w:val="000000"/>
          <w:lang w:val="uk-UA"/>
        </w:rPr>
        <w:t>Балансоутримувача</w:t>
      </w:r>
      <w:proofErr w:type="spellEnd"/>
      <w:r w:rsidR="00F17F46">
        <w:rPr>
          <w:bCs/>
          <w:color w:val="000000"/>
          <w:lang w:val="uk-UA"/>
        </w:rPr>
        <w:t>)</w:t>
      </w:r>
      <w:r w:rsidRPr="004D177F">
        <w:rPr>
          <w:bCs/>
          <w:color w:val="000000"/>
          <w:lang w:val="uk-UA"/>
        </w:rPr>
        <w:t>.</w:t>
      </w:r>
    </w:p>
    <w:p w:rsidR="00A83374" w:rsidRDefault="00A83374" w:rsidP="00DA61E2">
      <w:pPr>
        <w:pStyle w:val="20"/>
        <w:tabs>
          <w:tab w:val="clear" w:pos="360"/>
        </w:tabs>
        <w:ind w:left="0" w:firstLine="720"/>
        <w:jc w:val="center"/>
        <w:rPr>
          <w:b/>
          <w:szCs w:val="24"/>
          <w:lang w:val="uk-UA"/>
        </w:rPr>
      </w:pPr>
    </w:p>
    <w:p w:rsidR="00A83374" w:rsidRDefault="00A83374" w:rsidP="00DA61E2">
      <w:pPr>
        <w:pStyle w:val="20"/>
        <w:tabs>
          <w:tab w:val="clear" w:pos="360"/>
        </w:tabs>
        <w:ind w:left="0" w:firstLine="720"/>
        <w:jc w:val="center"/>
        <w:rPr>
          <w:b/>
          <w:szCs w:val="24"/>
          <w:lang w:val="uk-UA"/>
        </w:rPr>
      </w:pPr>
    </w:p>
    <w:p w:rsidR="000114F2" w:rsidRDefault="000114F2" w:rsidP="00DA61E2">
      <w:pPr>
        <w:pStyle w:val="20"/>
        <w:tabs>
          <w:tab w:val="clear" w:pos="360"/>
        </w:tabs>
        <w:ind w:left="0" w:firstLine="720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lastRenderedPageBreak/>
        <w:t>14. Додатки до договору</w:t>
      </w:r>
    </w:p>
    <w:p w:rsidR="000C5CE1" w:rsidRDefault="000C5CE1" w:rsidP="000C5CE1">
      <w:pPr>
        <w:pStyle w:val="20"/>
        <w:tabs>
          <w:tab w:val="clear" w:pos="360"/>
          <w:tab w:val="num" w:pos="0"/>
        </w:tabs>
        <w:ind w:left="0" w:firstLine="34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14.1. Додаток № 1. </w:t>
      </w:r>
      <w:r w:rsidRPr="00E56E2E">
        <w:rPr>
          <w:szCs w:val="24"/>
          <w:lang w:val="uk-UA"/>
        </w:rPr>
        <w:t xml:space="preserve">Викопіювання плану 1-го поверху </w:t>
      </w:r>
      <w:r w:rsidR="00AE0EE3">
        <w:rPr>
          <w:szCs w:val="24"/>
          <w:lang w:val="uk-UA"/>
        </w:rPr>
        <w:t xml:space="preserve">адміністративного корпусу </w:t>
      </w:r>
      <w:r w:rsidR="000E3C3C">
        <w:rPr>
          <w:szCs w:val="24"/>
          <w:lang w:val="uk-UA"/>
        </w:rPr>
        <w:t xml:space="preserve">         </w:t>
      </w:r>
      <w:r>
        <w:rPr>
          <w:szCs w:val="24"/>
          <w:lang w:val="uk-UA"/>
        </w:rPr>
        <w:t xml:space="preserve">ДП </w:t>
      </w:r>
      <w:r w:rsidRPr="00E56E2E">
        <w:rPr>
          <w:szCs w:val="24"/>
          <w:lang w:val="uk-UA"/>
        </w:rPr>
        <w:t>«Національний академічний театр російської драми імені Лесі Українки»</w:t>
      </w:r>
      <w:r>
        <w:rPr>
          <w:szCs w:val="24"/>
          <w:lang w:val="uk-UA"/>
        </w:rPr>
        <w:t xml:space="preserve"> </w:t>
      </w:r>
      <w:r w:rsidRPr="00E56E2E">
        <w:rPr>
          <w:szCs w:val="24"/>
          <w:lang w:val="uk-UA"/>
        </w:rPr>
        <w:t>(01001, м. Київ, вул. Богдана Хмельницького/вул. Пушкінська, 5/15-17,</w:t>
      </w:r>
      <w:r>
        <w:rPr>
          <w:szCs w:val="24"/>
          <w:lang w:val="uk-UA"/>
        </w:rPr>
        <w:t xml:space="preserve"> </w:t>
      </w:r>
      <w:r w:rsidRPr="00E56E2E">
        <w:rPr>
          <w:szCs w:val="24"/>
          <w:lang w:val="uk-UA"/>
        </w:rPr>
        <w:t>літера «А</w:t>
      </w:r>
      <w:r w:rsidR="00AE0EE3">
        <w:rPr>
          <w:szCs w:val="24"/>
          <w:lang w:val="uk-UA"/>
        </w:rPr>
        <w:t>5</w:t>
      </w:r>
      <w:r w:rsidRPr="00E56E2E">
        <w:rPr>
          <w:szCs w:val="24"/>
          <w:lang w:val="uk-UA"/>
        </w:rPr>
        <w:t xml:space="preserve">»),  що належить до державної власності, нежилого приміщення площею </w:t>
      </w:r>
      <w:r w:rsidR="00AE0EE3">
        <w:rPr>
          <w:szCs w:val="24"/>
          <w:lang w:val="uk-UA"/>
        </w:rPr>
        <w:t>10</w:t>
      </w:r>
      <w:r w:rsidRPr="00E56E2E">
        <w:rPr>
          <w:szCs w:val="24"/>
          <w:lang w:val="uk-UA"/>
        </w:rPr>
        <w:t>0,</w:t>
      </w:r>
      <w:r w:rsidR="00AE0EE3">
        <w:rPr>
          <w:szCs w:val="24"/>
          <w:lang w:val="uk-UA"/>
        </w:rPr>
        <w:t>8</w:t>
      </w:r>
      <w:r w:rsidRPr="00E56E2E">
        <w:rPr>
          <w:szCs w:val="24"/>
          <w:lang w:val="uk-UA"/>
        </w:rPr>
        <w:t xml:space="preserve"> кв. м. </w:t>
      </w:r>
      <w:r w:rsidR="006E4508">
        <w:rPr>
          <w:szCs w:val="24"/>
          <w:lang w:val="uk-UA"/>
        </w:rPr>
        <w:t>-</w:t>
      </w:r>
      <w:r w:rsidRPr="00E56E2E">
        <w:rPr>
          <w:szCs w:val="24"/>
          <w:lang w:val="uk-UA"/>
        </w:rPr>
        <w:t xml:space="preserve"> </w:t>
      </w:r>
      <w:r w:rsidR="00AE0EE3">
        <w:rPr>
          <w:szCs w:val="24"/>
          <w:lang w:val="uk-UA"/>
        </w:rPr>
        <w:t>кафе з реалізацією горілчаних виробів</w:t>
      </w:r>
      <w:r>
        <w:rPr>
          <w:szCs w:val="24"/>
          <w:lang w:val="uk-UA"/>
        </w:rPr>
        <w:t>.</w:t>
      </w:r>
    </w:p>
    <w:p w:rsidR="000C5CE1" w:rsidRDefault="000C5CE1" w:rsidP="000C5CE1">
      <w:pPr>
        <w:pStyle w:val="20"/>
        <w:tabs>
          <w:tab w:val="clear" w:pos="360"/>
          <w:tab w:val="num" w:pos="0"/>
        </w:tabs>
        <w:ind w:left="0"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14.2. Додаток № 2. </w:t>
      </w:r>
      <w:r w:rsidRPr="00665EBF">
        <w:rPr>
          <w:szCs w:val="24"/>
          <w:lang w:val="uk-UA"/>
        </w:rPr>
        <w:t>Розрахунок орендної плати за базовий місяць оренди державного нерухомого майна, що знаходиться на балансі</w:t>
      </w:r>
      <w:r>
        <w:rPr>
          <w:szCs w:val="24"/>
          <w:lang w:val="uk-UA"/>
        </w:rPr>
        <w:t xml:space="preserve"> </w:t>
      </w:r>
      <w:r w:rsidRPr="00665EBF">
        <w:rPr>
          <w:szCs w:val="24"/>
          <w:lang w:val="uk-UA"/>
        </w:rPr>
        <w:t>Державного підприємства  «Національний академічний театр російської драми імені Лесі Українки»</w:t>
      </w:r>
      <w:r>
        <w:rPr>
          <w:szCs w:val="24"/>
          <w:lang w:val="uk-UA"/>
        </w:rPr>
        <w:t>.</w:t>
      </w:r>
      <w:r w:rsidRPr="00E20966">
        <w:rPr>
          <w:szCs w:val="24"/>
          <w:lang w:val="uk-UA"/>
        </w:rPr>
        <w:t xml:space="preserve"> </w:t>
      </w:r>
      <w:r w:rsidRPr="008506B0">
        <w:rPr>
          <w:szCs w:val="24"/>
          <w:lang w:val="uk-UA"/>
        </w:rPr>
        <w:t xml:space="preserve"> </w:t>
      </w:r>
    </w:p>
    <w:p w:rsidR="00A83374" w:rsidRDefault="00A83374" w:rsidP="00DA61E2">
      <w:pPr>
        <w:pStyle w:val="20"/>
        <w:tabs>
          <w:tab w:val="clear" w:pos="360"/>
        </w:tabs>
        <w:ind w:left="0" w:firstLine="720"/>
        <w:jc w:val="center"/>
        <w:rPr>
          <w:b/>
          <w:szCs w:val="24"/>
          <w:lang w:val="uk-UA"/>
        </w:rPr>
      </w:pPr>
    </w:p>
    <w:p w:rsidR="00244F34" w:rsidRDefault="00C541AD" w:rsidP="00DA61E2">
      <w:pPr>
        <w:pStyle w:val="20"/>
        <w:tabs>
          <w:tab w:val="clear" w:pos="360"/>
        </w:tabs>
        <w:ind w:left="0" w:firstLine="720"/>
        <w:jc w:val="center"/>
        <w:rPr>
          <w:szCs w:val="24"/>
          <w:lang w:val="uk-UA"/>
        </w:rPr>
      </w:pPr>
      <w:r w:rsidRPr="00361AD5">
        <w:rPr>
          <w:b/>
          <w:szCs w:val="24"/>
          <w:lang w:val="uk-UA"/>
        </w:rPr>
        <w:t>1</w:t>
      </w:r>
      <w:r w:rsidR="000114F2">
        <w:rPr>
          <w:b/>
          <w:szCs w:val="24"/>
          <w:lang w:val="uk-UA"/>
        </w:rPr>
        <w:t>5</w:t>
      </w:r>
      <w:r w:rsidRPr="00361AD5">
        <w:rPr>
          <w:b/>
          <w:szCs w:val="24"/>
          <w:lang w:val="uk-UA"/>
        </w:rPr>
        <w:t xml:space="preserve">. </w:t>
      </w:r>
      <w:r w:rsidR="003045A7" w:rsidRPr="003045A7">
        <w:rPr>
          <w:b/>
          <w:szCs w:val="24"/>
          <w:lang w:val="uk-UA"/>
        </w:rPr>
        <w:t xml:space="preserve">Підписи </w:t>
      </w:r>
      <w:r w:rsidRPr="00361AD5">
        <w:rPr>
          <w:b/>
          <w:szCs w:val="24"/>
          <w:lang w:val="uk-UA"/>
        </w:rPr>
        <w:t>С</w:t>
      </w:r>
      <w:r w:rsidR="00244F34" w:rsidRPr="00361AD5">
        <w:rPr>
          <w:b/>
          <w:szCs w:val="24"/>
          <w:lang w:val="uk-UA"/>
        </w:rPr>
        <w:t>торін</w:t>
      </w:r>
    </w:p>
    <w:p w:rsidR="00DA61E2" w:rsidRPr="00361AD5" w:rsidRDefault="00DA61E2" w:rsidP="00DA61E2">
      <w:pPr>
        <w:pStyle w:val="20"/>
        <w:tabs>
          <w:tab w:val="clear" w:pos="360"/>
        </w:tabs>
        <w:ind w:left="0" w:firstLine="720"/>
        <w:jc w:val="center"/>
        <w:rPr>
          <w:lang w:val="uk-UA"/>
        </w:rPr>
      </w:pPr>
    </w:p>
    <w:tbl>
      <w:tblPr>
        <w:tblStyle w:val="a8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5246"/>
      </w:tblGrid>
      <w:tr w:rsidR="00B0300E" w:rsidTr="00150725">
        <w:tc>
          <w:tcPr>
            <w:tcW w:w="5211" w:type="dxa"/>
          </w:tcPr>
          <w:p w:rsidR="00B0300E" w:rsidRPr="008415B2" w:rsidRDefault="00B0300E" w:rsidP="00AF5C26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8415B2">
              <w:rPr>
                <w:b/>
                <w:sz w:val="26"/>
                <w:szCs w:val="26"/>
              </w:rPr>
              <w:t>ОРЕНДОДАВЕЦЬ</w:t>
            </w:r>
            <w:r w:rsidR="00D940D7">
              <w:rPr>
                <w:b/>
                <w:sz w:val="26"/>
                <w:szCs w:val="26"/>
              </w:rPr>
              <w:t xml:space="preserve"> (БАЛАНСОУТРИМУВАЧ)</w:t>
            </w:r>
          </w:p>
          <w:p w:rsidR="00B0300E" w:rsidRDefault="00B0300E" w:rsidP="00AF5C26">
            <w:pPr>
              <w:ind w:left="180"/>
              <w:jc w:val="center"/>
            </w:pPr>
            <w:r>
              <w:t xml:space="preserve">Державне підприємство </w:t>
            </w:r>
          </w:p>
          <w:p w:rsidR="00B0300E" w:rsidRPr="001A3D43" w:rsidRDefault="00B0300E" w:rsidP="00AF5C26">
            <w:pPr>
              <w:ind w:left="180"/>
              <w:jc w:val="center"/>
            </w:pPr>
            <w:r>
              <w:t>«</w:t>
            </w:r>
            <w:r w:rsidRPr="001A3D43">
              <w:t>Національний академі</w:t>
            </w:r>
            <w:r>
              <w:t>чний театр російської драми ім</w:t>
            </w:r>
            <w:r w:rsidR="00BD1364">
              <w:t>ені</w:t>
            </w:r>
            <w:r w:rsidRPr="001A3D43">
              <w:t xml:space="preserve"> Лесі Українки</w:t>
            </w:r>
            <w:r>
              <w:t>»</w:t>
            </w:r>
          </w:p>
          <w:p w:rsidR="00B0300E" w:rsidRPr="001A3D43" w:rsidRDefault="00B0300E" w:rsidP="00AF5C26">
            <w:pPr>
              <w:ind w:left="180"/>
              <w:jc w:val="center"/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1A3D43">
                <w:t xml:space="preserve">01001, </w:t>
              </w:r>
              <w:r>
                <w:t>м</w:t>
              </w:r>
            </w:smartTag>
            <w:r>
              <w:t xml:space="preserve">. </w:t>
            </w:r>
            <w:r w:rsidRPr="001A3D43">
              <w:t>Київ, вул. Б</w:t>
            </w:r>
            <w:r>
              <w:t>.</w:t>
            </w:r>
            <w:r w:rsidRPr="001A3D43">
              <w:t xml:space="preserve"> Хмельницького</w:t>
            </w:r>
            <w:r>
              <w:t>,</w:t>
            </w:r>
            <w:r w:rsidRPr="001A3D43">
              <w:t xml:space="preserve"> 5</w:t>
            </w:r>
          </w:p>
          <w:p w:rsidR="00B0300E" w:rsidRDefault="00B0300E" w:rsidP="00AF5C26">
            <w:pPr>
              <w:ind w:left="180"/>
              <w:jc w:val="center"/>
            </w:pPr>
            <w:r>
              <w:t>п</w:t>
            </w:r>
            <w:r w:rsidRPr="001A3D43">
              <w:t xml:space="preserve">/р </w:t>
            </w:r>
            <w:r w:rsidR="00913E0F">
              <w:rPr>
                <w:lang w:val="en-US"/>
              </w:rPr>
              <w:t>IBAN</w:t>
            </w:r>
            <w:r w:rsidR="00913E0F" w:rsidRPr="00913E0F">
              <w:t xml:space="preserve"> </w:t>
            </w:r>
            <w:r w:rsidR="00913E0F">
              <w:rPr>
                <w:lang w:val="en-US"/>
              </w:rPr>
              <w:t>UA</w:t>
            </w:r>
            <w:r w:rsidRPr="001A3D43">
              <w:t xml:space="preserve"> </w:t>
            </w:r>
            <w:r w:rsidR="00913E0F" w:rsidRPr="00913E0F">
              <w:t>97300346</w:t>
            </w:r>
            <w:r w:rsidR="00BD1364" w:rsidRPr="00BD1364">
              <w:t>00000</w:t>
            </w:r>
            <w:r w:rsidRPr="001A3D43">
              <w:t>26008012</w:t>
            </w:r>
            <w:r w:rsidR="00BD1364" w:rsidRPr="00BD1364">
              <w:t>116401</w:t>
            </w:r>
            <w:r w:rsidRPr="001A3D43">
              <w:t xml:space="preserve"> </w:t>
            </w:r>
            <w:r w:rsidR="00BD1364">
              <w:t xml:space="preserve">в </w:t>
            </w:r>
            <w:r w:rsidRPr="001A3D43">
              <w:t xml:space="preserve"> А</w:t>
            </w:r>
            <w:r w:rsidR="00BD1364">
              <w:t>Т</w:t>
            </w:r>
            <w:r w:rsidRPr="001A3D43">
              <w:t xml:space="preserve"> </w:t>
            </w:r>
            <w:r>
              <w:t>«</w:t>
            </w:r>
            <w:r w:rsidR="00BD1364">
              <w:t>Альфа-Банк</w:t>
            </w:r>
            <w:r>
              <w:t>»</w:t>
            </w:r>
            <w:r w:rsidRPr="001A3D43">
              <w:t xml:space="preserve"> </w:t>
            </w:r>
            <w:r w:rsidR="00BD1364">
              <w:t xml:space="preserve">у </w:t>
            </w:r>
            <w:r w:rsidRPr="001A3D43">
              <w:t>м. Києв</w:t>
            </w:r>
            <w:r w:rsidR="00BD1364">
              <w:t>і</w:t>
            </w:r>
            <w:r w:rsidRPr="001A3D43">
              <w:t xml:space="preserve"> </w:t>
            </w:r>
          </w:p>
          <w:p w:rsidR="00B0300E" w:rsidRDefault="00B0300E" w:rsidP="00AF5C26">
            <w:pPr>
              <w:ind w:left="180"/>
              <w:jc w:val="center"/>
            </w:pPr>
            <w:r w:rsidRPr="001A3D43">
              <w:t>код ЄДРПОУ</w:t>
            </w:r>
            <w:r>
              <w:t>:</w:t>
            </w:r>
            <w:r w:rsidRPr="001A3D43">
              <w:t xml:space="preserve"> 02224548</w:t>
            </w:r>
          </w:p>
          <w:p w:rsidR="00B0300E" w:rsidRDefault="00CC67AF" w:rsidP="00CC67AF">
            <w:pPr>
              <w:ind w:right="-110"/>
            </w:pPr>
            <w:r>
              <w:t xml:space="preserve">витяг з реєстру </w:t>
            </w:r>
            <w:proofErr w:type="spellStart"/>
            <w:r>
              <w:t>платн</w:t>
            </w:r>
            <w:proofErr w:type="spellEnd"/>
            <w:r w:rsidR="00150725">
              <w:t>.</w:t>
            </w:r>
            <w:r w:rsidR="00B0300E">
              <w:t xml:space="preserve"> ПДВ № 1</w:t>
            </w:r>
            <w:r>
              <w:t>626594507175</w:t>
            </w:r>
          </w:p>
          <w:p w:rsidR="00B0300E" w:rsidRDefault="00B0300E" w:rsidP="00AF5C26">
            <w:pPr>
              <w:ind w:left="180"/>
              <w:jc w:val="center"/>
            </w:pPr>
            <w:r>
              <w:t>ІПН: 022245426599</w:t>
            </w:r>
          </w:p>
          <w:p w:rsidR="00BD1364" w:rsidRDefault="00BD1364" w:rsidP="00BD1364">
            <w:pPr>
              <w:ind w:left="180"/>
              <w:jc w:val="center"/>
            </w:pPr>
            <w:r>
              <w:t xml:space="preserve">контактна особа: </w:t>
            </w:r>
            <w:proofErr w:type="spellStart"/>
            <w:r>
              <w:t>Чечуй</w:t>
            </w:r>
            <w:proofErr w:type="spellEnd"/>
            <w:r>
              <w:t xml:space="preserve"> М.В.</w:t>
            </w:r>
          </w:p>
          <w:p w:rsidR="00BD1364" w:rsidRDefault="00BD1364" w:rsidP="00BD1364">
            <w:pPr>
              <w:ind w:left="18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buy@ukr.net</w:t>
            </w:r>
          </w:p>
          <w:p w:rsidR="00B0300E" w:rsidRPr="001A3D43" w:rsidRDefault="00B0300E" w:rsidP="00AF5C26">
            <w:pPr>
              <w:ind w:left="180"/>
              <w:jc w:val="center"/>
            </w:pPr>
            <w:r>
              <w:t xml:space="preserve">тел./факс: </w:t>
            </w:r>
            <w:r w:rsidR="00BD1364">
              <w:t xml:space="preserve">(044) </w:t>
            </w:r>
            <w:r>
              <w:t>288-31-99</w:t>
            </w:r>
          </w:p>
          <w:p w:rsidR="00B0300E" w:rsidRDefault="00B0300E" w:rsidP="00AF5C26">
            <w:pPr>
              <w:ind w:left="180"/>
              <w:jc w:val="center"/>
              <w:rPr>
                <w:b/>
              </w:rPr>
            </w:pPr>
          </w:p>
          <w:p w:rsidR="00B0300E" w:rsidRPr="00244F34" w:rsidRDefault="00BD1364" w:rsidP="00AF5C26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B0300E" w:rsidRPr="00244F34">
              <w:rPr>
                <w:b/>
              </w:rPr>
              <w:t>иректор</w:t>
            </w:r>
            <w:r>
              <w:rPr>
                <w:b/>
              </w:rPr>
              <w:t>-розпорядник</w:t>
            </w:r>
          </w:p>
          <w:p w:rsidR="00B0300E" w:rsidRPr="00244F34" w:rsidRDefault="00B0300E" w:rsidP="00AF5C26">
            <w:pPr>
              <w:ind w:left="180"/>
              <w:jc w:val="center"/>
              <w:rPr>
                <w:b/>
              </w:rPr>
            </w:pPr>
          </w:p>
          <w:p w:rsidR="00B0300E" w:rsidRPr="00244F34" w:rsidRDefault="00B0300E" w:rsidP="00AF5C26">
            <w:pPr>
              <w:ind w:left="180"/>
              <w:jc w:val="center"/>
              <w:rPr>
                <w:b/>
              </w:rPr>
            </w:pPr>
            <w:r w:rsidRPr="00244F34">
              <w:rPr>
                <w:b/>
              </w:rPr>
              <w:t xml:space="preserve">_________________________ </w:t>
            </w:r>
            <w:r w:rsidR="00BD1364">
              <w:rPr>
                <w:b/>
              </w:rPr>
              <w:t>К</w:t>
            </w:r>
            <w:r w:rsidRPr="00244F34">
              <w:rPr>
                <w:b/>
              </w:rPr>
              <w:t>.</w:t>
            </w:r>
            <w:r w:rsidR="00BD1364">
              <w:rPr>
                <w:b/>
              </w:rPr>
              <w:t>Г</w:t>
            </w:r>
            <w:r w:rsidRPr="00244F34">
              <w:rPr>
                <w:b/>
              </w:rPr>
              <w:t>.</w:t>
            </w:r>
            <w:r w:rsidR="00BD1364">
              <w:rPr>
                <w:b/>
              </w:rPr>
              <w:t xml:space="preserve"> </w:t>
            </w:r>
            <w:proofErr w:type="spellStart"/>
            <w:r w:rsidR="00BD1364">
              <w:rPr>
                <w:b/>
              </w:rPr>
              <w:t>Кашліков</w:t>
            </w:r>
            <w:proofErr w:type="spellEnd"/>
          </w:p>
          <w:p w:rsidR="00B0300E" w:rsidRPr="00244F34" w:rsidRDefault="00B0300E" w:rsidP="00AF5C26">
            <w:pPr>
              <w:ind w:left="180"/>
              <w:jc w:val="center"/>
              <w:rPr>
                <w:b/>
                <w:sz w:val="16"/>
                <w:szCs w:val="16"/>
              </w:rPr>
            </w:pPr>
          </w:p>
          <w:p w:rsidR="00B0300E" w:rsidRPr="00244F34" w:rsidRDefault="00B0300E" w:rsidP="00AF5C26">
            <w:pPr>
              <w:ind w:left="180"/>
              <w:rPr>
                <w:sz w:val="16"/>
                <w:szCs w:val="16"/>
              </w:rPr>
            </w:pPr>
            <w:r w:rsidRPr="00244F34">
              <w:rPr>
                <w:sz w:val="16"/>
                <w:szCs w:val="16"/>
              </w:rPr>
              <w:t>М. П.</w:t>
            </w:r>
          </w:p>
          <w:p w:rsidR="00B0300E" w:rsidRDefault="00B0300E" w:rsidP="007F639C">
            <w:pPr>
              <w:pStyle w:val="20"/>
              <w:tabs>
                <w:tab w:val="clear" w:pos="36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46" w:type="dxa"/>
          </w:tcPr>
          <w:p w:rsidR="00B0300E" w:rsidRPr="008415B2" w:rsidRDefault="00B0300E" w:rsidP="00AF5C26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8415B2">
              <w:rPr>
                <w:b/>
                <w:sz w:val="26"/>
                <w:szCs w:val="26"/>
              </w:rPr>
              <w:t>ОРЕНДАР</w:t>
            </w:r>
          </w:p>
          <w:p w:rsidR="00D940D7" w:rsidRDefault="00D940D7" w:rsidP="00AF5C26">
            <w:pPr>
              <w:ind w:left="180"/>
              <w:jc w:val="center"/>
            </w:pPr>
          </w:p>
          <w:p w:rsidR="00B0300E" w:rsidRDefault="00BD1364" w:rsidP="00AF5C26">
            <w:pPr>
              <w:ind w:left="180"/>
              <w:jc w:val="center"/>
            </w:pPr>
            <w:r>
              <w:t>_________________________</w:t>
            </w:r>
            <w:r w:rsidR="00B0300E" w:rsidRPr="001A3D43">
              <w:t xml:space="preserve"> </w:t>
            </w:r>
          </w:p>
          <w:p w:rsidR="00B0300E" w:rsidRPr="001A3D43" w:rsidRDefault="00B0300E" w:rsidP="00AF5C26">
            <w:pPr>
              <w:ind w:left="180"/>
              <w:jc w:val="center"/>
            </w:pPr>
            <w:r>
              <w:t>«</w:t>
            </w:r>
            <w:r w:rsidR="00BD1364">
              <w:t>_______________________</w:t>
            </w:r>
            <w:r>
              <w:t>»</w:t>
            </w:r>
          </w:p>
          <w:p w:rsidR="00BD1364" w:rsidRDefault="00BD1364" w:rsidP="00AF5C26">
            <w:pPr>
              <w:ind w:left="180"/>
              <w:jc w:val="center"/>
            </w:pPr>
          </w:p>
          <w:p w:rsidR="00B0300E" w:rsidRPr="001A3D43" w:rsidRDefault="00BD1364" w:rsidP="00AF5C26">
            <w:pPr>
              <w:ind w:left="180"/>
              <w:jc w:val="center"/>
            </w:pPr>
            <w:r>
              <w:t>___</w:t>
            </w:r>
            <w:r w:rsidR="00B0300E" w:rsidRPr="001A3D43">
              <w:t xml:space="preserve">, м. </w:t>
            </w:r>
            <w:r>
              <w:t>_____</w:t>
            </w:r>
            <w:r w:rsidR="00B0300E" w:rsidRPr="001A3D43">
              <w:t xml:space="preserve">, вул. </w:t>
            </w:r>
            <w:r>
              <w:t>_______</w:t>
            </w:r>
            <w:r w:rsidR="00B0300E">
              <w:t>,</w:t>
            </w:r>
            <w:r w:rsidR="00B0300E" w:rsidRPr="001A3D43">
              <w:t xml:space="preserve"> </w:t>
            </w:r>
            <w:r>
              <w:t>____</w:t>
            </w:r>
          </w:p>
          <w:p w:rsidR="00BD1364" w:rsidRDefault="00BD1364" w:rsidP="00AF5C26">
            <w:pPr>
              <w:ind w:left="180" w:right="95"/>
              <w:jc w:val="center"/>
            </w:pPr>
            <w:r w:rsidRPr="00BD1364">
              <w:t xml:space="preserve">п/р IBAN UA </w:t>
            </w:r>
            <w:r>
              <w:t>_______________________</w:t>
            </w:r>
            <w:r w:rsidR="00B0300E" w:rsidRPr="001A3D43">
              <w:t xml:space="preserve"> </w:t>
            </w:r>
          </w:p>
          <w:p w:rsidR="00B0300E" w:rsidRPr="001A3D43" w:rsidRDefault="00B0300E" w:rsidP="00AF5C26">
            <w:pPr>
              <w:ind w:left="180" w:right="95"/>
              <w:jc w:val="center"/>
            </w:pPr>
            <w:r w:rsidRPr="001A3D43">
              <w:t xml:space="preserve">в </w:t>
            </w:r>
            <w:r w:rsidR="00BD1364">
              <w:t>________________________</w:t>
            </w:r>
            <w:r>
              <w:t>,</w:t>
            </w:r>
          </w:p>
          <w:p w:rsidR="00B0300E" w:rsidRDefault="00B0300E" w:rsidP="00AF5C26">
            <w:pPr>
              <w:ind w:left="180" w:right="95"/>
              <w:jc w:val="center"/>
            </w:pPr>
            <w:r>
              <w:t>к</w:t>
            </w:r>
            <w:r w:rsidRPr="001A3D43">
              <w:t>од ЄДРПОУ</w:t>
            </w:r>
            <w:r>
              <w:t>:</w:t>
            </w:r>
            <w:r w:rsidRPr="001A3D43">
              <w:t xml:space="preserve"> </w:t>
            </w:r>
            <w:r w:rsidR="00BD1364">
              <w:t>_____________</w:t>
            </w:r>
          </w:p>
          <w:p w:rsidR="00B0300E" w:rsidRDefault="00150725" w:rsidP="00150725">
            <w:pPr>
              <w:ind w:left="-108" w:right="-107"/>
              <w:jc w:val="center"/>
            </w:pPr>
            <w:r>
              <w:t>витяг з реєстру платн.</w:t>
            </w:r>
            <w:r w:rsidR="00B0300E">
              <w:t xml:space="preserve"> ПДВ № </w:t>
            </w:r>
            <w:r w:rsidR="00BD1364">
              <w:t>_____________</w:t>
            </w:r>
          </w:p>
          <w:p w:rsidR="00B0300E" w:rsidRDefault="00B0300E" w:rsidP="00AF5C26">
            <w:pPr>
              <w:ind w:left="180" w:right="95"/>
              <w:jc w:val="center"/>
            </w:pPr>
            <w:r>
              <w:t xml:space="preserve">ІПН: </w:t>
            </w:r>
            <w:r w:rsidR="00BD1364">
              <w:t>________________</w:t>
            </w:r>
          </w:p>
          <w:p w:rsidR="00BD1364" w:rsidRDefault="00BD1364" w:rsidP="00AF5C26">
            <w:pPr>
              <w:ind w:left="180" w:right="95"/>
              <w:jc w:val="center"/>
            </w:pPr>
            <w:r>
              <w:t>контактна особа: _________</w:t>
            </w:r>
          </w:p>
          <w:p w:rsidR="00BD1364" w:rsidRDefault="00BD1364" w:rsidP="00AF5C26">
            <w:pPr>
              <w:ind w:left="180" w:right="95"/>
              <w:jc w:val="center"/>
            </w:pPr>
            <w:r w:rsidRPr="00BD1364">
              <w:t>e-</w:t>
            </w:r>
            <w:proofErr w:type="spellStart"/>
            <w:r w:rsidRPr="00BD1364">
              <w:t>mail</w:t>
            </w:r>
            <w:proofErr w:type="spellEnd"/>
            <w:r w:rsidRPr="00BD1364">
              <w:t>:</w:t>
            </w:r>
            <w:r>
              <w:t xml:space="preserve"> _________</w:t>
            </w:r>
          </w:p>
          <w:p w:rsidR="00B0300E" w:rsidRPr="001A3D43" w:rsidRDefault="00B0300E" w:rsidP="00AF5C26">
            <w:pPr>
              <w:ind w:left="180" w:right="95"/>
              <w:jc w:val="center"/>
            </w:pPr>
            <w:r>
              <w:t xml:space="preserve">тел./факс: </w:t>
            </w:r>
            <w:r w:rsidR="00BD1364">
              <w:t>(___) ___</w:t>
            </w:r>
            <w:r>
              <w:t>-</w:t>
            </w:r>
            <w:r w:rsidR="00BD1364">
              <w:t>__</w:t>
            </w:r>
            <w:r>
              <w:t>-</w:t>
            </w:r>
            <w:r w:rsidR="00BD1364">
              <w:t>__</w:t>
            </w:r>
          </w:p>
          <w:p w:rsidR="00B0300E" w:rsidRDefault="00B0300E" w:rsidP="00AF5C26">
            <w:pPr>
              <w:ind w:left="180"/>
              <w:jc w:val="center"/>
              <w:rPr>
                <w:b/>
              </w:rPr>
            </w:pPr>
          </w:p>
          <w:p w:rsidR="00B0300E" w:rsidRPr="00C20257" w:rsidRDefault="00BD1364" w:rsidP="00AF5C26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_________________</w:t>
            </w:r>
          </w:p>
          <w:p w:rsidR="00B0300E" w:rsidRPr="00C20257" w:rsidRDefault="00B0300E" w:rsidP="00AF5C26">
            <w:pPr>
              <w:ind w:left="180"/>
              <w:jc w:val="center"/>
              <w:rPr>
                <w:b/>
              </w:rPr>
            </w:pPr>
          </w:p>
          <w:p w:rsidR="00B0300E" w:rsidRPr="00C20257" w:rsidRDefault="00B0300E" w:rsidP="00AF5C26">
            <w:pPr>
              <w:ind w:left="180"/>
              <w:jc w:val="center"/>
              <w:rPr>
                <w:b/>
              </w:rPr>
            </w:pPr>
            <w:r w:rsidRPr="00C20257">
              <w:rPr>
                <w:b/>
              </w:rPr>
              <w:t>______</w:t>
            </w:r>
            <w:r>
              <w:rPr>
                <w:b/>
              </w:rPr>
              <w:t>__________</w:t>
            </w:r>
            <w:r w:rsidRPr="00C20257">
              <w:rPr>
                <w:b/>
              </w:rPr>
              <w:t xml:space="preserve">________ </w:t>
            </w:r>
            <w:r w:rsidR="00BD1364">
              <w:rPr>
                <w:b/>
              </w:rPr>
              <w:t>_</w:t>
            </w:r>
            <w:r w:rsidRPr="00C20257">
              <w:rPr>
                <w:b/>
              </w:rPr>
              <w:t>.</w:t>
            </w:r>
            <w:r w:rsidR="00BD1364">
              <w:rPr>
                <w:b/>
              </w:rPr>
              <w:t>_</w:t>
            </w:r>
            <w:r w:rsidRPr="00C20257">
              <w:rPr>
                <w:b/>
              </w:rPr>
              <w:t>.</w:t>
            </w:r>
            <w:r w:rsidR="00BD1364">
              <w:rPr>
                <w:b/>
              </w:rPr>
              <w:t xml:space="preserve"> ____________</w:t>
            </w:r>
          </w:p>
          <w:p w:rsidR="00B0300E" w:rsidRPr="001A3D43" w:rsidRDefault="00B0300E" w:rsidP="00AF5C26">
            <w:pPr>
              <w:ind w:left="180"/>
              <w:jc w:val="center"/>
              <w:rPr>
                <w:sz w:val="16"/>
                <w:szCs w:val="16"/>
              </w:rPr>
            </w:pPr>
          </w:p>
          <w:p w:rsidR="00B0300E" w:rsidRPr="001A3D43" w:rsidRDefault="00B0300E" w:rsidP="00AF5C26">
            <w:pPr>
              <w:ind w:left="180"/>
              <w:rPr>
                <w:sz w:val="16"/>
                <w:szCs w:val="16"/>
              </w:rPr>
            </w:pPr>
            <w:r w:rsidRPr="001A3D43">
              <w:rPr>
                <w:sz w:val="16"/>
                <w:szCs w:val="16"/>
              </w:rPr>
              <w:t>М. П.</w:t>
            </w:r>
          </w:p>
          <w:p w:rsidR="00B0300E" w:rsidRDefault="00B0300E" w:rsidP="007F639C">
            <w:pPr>
              <w:pStyle w:val="20"/>
              <w:tabs>
                <w:tab w:val="clear" w:pos="360"/>
              </w:tabs>
              <w:ind w:left="0" w:firstLine="0"/>
              <w:jc w:val="center"/>
              <w:rPr>
                <w:lang w:val="uk-UA"/>
              </w:rPr>
            </w:pPr>
          </w:p>
        </w:tc>
      </w:tr>
    </w:tbl>
    <w:p w:rsidR="000F446E" w:rsidRPr="001E2D61" w:rsidRDefault="000F446E" w:rsidP="003A7134"/>
    <w:sectPr w:rsidR="000F446E" w:rsidRPr="001E2D61" w:rsidSect="00A83374">
      <w:footerReference w:type="even" r:id="rId9"/>
      <w:footerReference w:type="default" r:id="rId10"/>
      <w:pgSz w:w="11906" w:h="16838"/>
      <w:pgMar w:top="851" w:right="85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4F" w:rsidRDefault="00DC3D4F">
      <w:r>
        <w:separator/>
      </w:r>
    </w:p>
  </w:endnote>
  <w:endnote w:type="continuationSeparator" w:id="0">
    <w:p w:rsidR="00DC3D4F" w:rsidRDefault="00DC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D7" w:rsidRDefault="00FF60D7" w:rsidP="000E0BC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F60D7" w:rsidRDefault="00FF60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D7" w:rsidRDefault="00FF60D7" w:rsidP="000E0BCB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5BE4">
      <w:rPr>
        <w:rStyle w:val="a3"/>
        <w:noProof/>
      </w:rPr>
      <w:t>1</w:t>
    </w:r>
    <w:r>
      <w:rPr>
        <w:rStyle w:val="a3"/>
      </w:rPr>
      <w:fldChar w:fldCharType="end"/>
    </w:r>
  </w:p>
  <w:p w:rsidR="00FF60D7" w:rsidRDefault="00FF60D7" w:rsidP="000E0BCB">
    <w:pPr>
      <w:pStyle w:val="a4"/>
      <w:framePr w:wrap="around" w:vAnchor="text" w:hAnchor="margin" w:xAlign="center" w:y="1"/>
      <w:ind w:right="360"/>
      <w:rPr>
        <w:rStyle w:val="a3"/>
      </w:rPr>
    </w:pPr>
  </w:p>
  <w:p w:rsidR="00FF60D7" w:rsidRDefault="00FF60D7" w:rsidP="000E0BCB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4F" w:rsidRDefault="00DC3D4F">
      <w:r>
        <w:separator/>
      </w:r>
    </w:p>
  </w:footnote>
  <w:footnote w:type="continuationSeparator" w:id="0">
    <w:p w:rsidR="00DC3D4F" w:rsidRDefault="00DC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235"/>
    <w:multiLevelType w:val="hybridMultilevel"/>
    <w:tmpl w:val="C5CA9440"/>
    <w:lvl w:ilvl="0" w:tplc="D8CEE2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B915F71"/>
    <w:multiLevelType w:val="multilevel"/>
    <w:tmpl w:val="99DC1FEC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214A78"/>
    <w:multiLevelType w:val="multilevel"/>
    <w:tmpl w:val="5ACCCCE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59D6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6A006B"/>
    <w:multiLevelType w:val="hybridMultilevel"/>
    <w:tmpl w:val="54A4B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349A4"/>
    <w:multiLevelType w:val="singleLevel"/>
    <w:tmpl w:val="ACC483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0400034"/>
    <w:multiLevelType w:val="multilevel"/>
    <w:tmpl w:val="FD86A30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DA3DC2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3E7944"/>
    <w:multiLevelType w:val="hybridMultilevel"/>
    <w:tmpl w:val="5A9473DC"/>
    <w:lvl w:ilvl="0" w:tplc="69566F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8F7BEF"/>
    <w:multiLevelType w:val="multilevel"/>
    <w:tmpl w:val="B254B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FE20092"/>
    <w:multiLevelType w:val="multilevel"/>
    <w:tmpl w:val="034E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28F3A87"/>
    <w:multiLevelType w:val="singleLevel"/>
    <w:tmpl w:val="FFFFFFFF"/>
    <w:lvl w:ilvl="0">
      <w:start w:val="2"/>
      <w:numFmt w:val="bullet"/>
      <w:lvlText w:val="-"/>
      <w:legacy w:legacy="1" w:legacySpace="0" w:legacyIndent="660"/>
      <w:lvlJc w:val="left"/>
      <w:pPr>
        <w:ind w:left="960" w:hanging="660"/>
      </w:pPr>
    </w:lvl>
  </w:abstractNum>
  <w:abstractNum w:abstractNumId="12">
    <w:nsid w:val="43182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8DA2962"/>
    <w:multiLevelType w:val="multilevel"/>
    <w:tmpl w:val="72EAEE60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9D66667"/>
    <w:multiLevelType w:val="multilevel"/>
    <w:tmpl w:val="72EAEE60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D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3470C8B"/>
    <w:multiLevelType w:val="multilevel"/>
    <w:tmpl w:val="7514DE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7">
    <w:nsid w:val="549C3F14"/>
    <w:multiLevelType w:val="singleLevel"/>
    <w:tmpl w:val="FFFFFFFF"/>
    <w:lvl w:ilvl="0">
      <w:start w:val="2"/>
      <w:numFmt w:val="bullet"/>
      <w:lvlText w:val="-"/>
      <w:legacy w:legacy="1" w:legacySpace="0" w:legacyIndent="660"/>
      <w:lvlJc w:val="left"/>
      <w:pPr>
        <w:ind w:left="960" w:hanging="660"/>
      </w:pPr>
    </w:lvl>
  </w:abstractNum>
  <w:abstractNum w:abstractNumId="18">
    <w:nsid w:val="5C335343"/>
    <w:multiLevelType w:val="multilevel"/>
    <w:tmpl w:val="D0141A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C5D273C"/>
    <w:multiLevelType w:val="singleLevel"/>
    <w:tmpl w:val="FFFFFFFF"/>
    <w:lvl w:ilvl="0">
      <w:start w:val="2"/>
      <w:numFmt w:val="bullet"/>
      <w:lvlText w:val="-"/>
      <w:legacy w:legacy="1" w:legacySpace="0" w:legacyIndent="660"/>
      <w:lvlJc w:val="left"/>
      <w:pPr>
        <w:ind w:left="960" w:hanging="660"/>
      </w:pPr>
    </w:lvl>
  </w:abstractNum>
  <w:abstractNum w:abstractNumId="20">
    <w:nsid w:val="5ECE6147"/>
    <w:multiLevelType w:val="multilevel"/>
    <w:tmpl w:val="BA4C916E"/>
    <w:lvl w:ilvl="0">
      <w:start w:val="6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FFE4C54"/>
    <w:multiLevelType w:val="singleLevel"/>
    <w:tmpl w:val="0220E5F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2">
    <w:nsid w:val="61C767C5"/>
    <w:multiLevelType w:val="multilevel"/>
    <w:tmpl w:val="802CA2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3">
    <w:nsid w:val="63644544"/>
    <w:multiLevelType w:val="multilevel"/>
    <w:tmpl w:val="D3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50420F1"/>
    <w:multiLevelType w:val="multilevel"/>
    <w:tmpl w:val="BA9ECDA6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DD26C67"/>
    <w:multiLevelType w:val="multilevel"/>
    <w:tmpl w:val="EC7ACB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C0042B"/>
    <w:multiLevelType w:val="hybridMultilevel"/>
    <w:tmpl w:val="E2A21F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F1A1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D265F2"/>
    <w:multiLevelType w:val="hybridMultilevel"/>
    <w:tmpl w:val="92846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8942AA"/>
    <w:multiLevelType w:val="hybridMultilevel"/>
    <w:tmpl w:val="F288E740"/>
    <w:lvl w:ilvl="0" w:tplc="06D46C1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4"/>
  </w:num>
  <w:num w:numId="5">
    <w:abstractNumId w:val="25"/>
  </w:num>
  <w:num w:numId="6">
    <w:abstractNumId w:val="18"/>
  </w:num>
  <w:num w:numId="7">
    <w:abstractNumId w:val="1"/>
  </w:num>
  <w:num w:numId="8">
    <w:abstractNumId w:val="6"/>
  </w:num>
  <w:num w:numId="9">
    <w:abstractNumId w:val="20"/>
  </w:num>
  <w:num w:numId="10">
    <w:abstractNumId w:val="11"/>
  </w:num>
  <w:num w:numId="11">
    <w:abstractNumId w:val="19"/>
  </w:num>
  <w:num w:numId="12">
    <w:abstractNumId w:val="17"/>
  </w:num>
  <w:num w:numId="13">
    <w:abstractNumId w:val="2"/>
  </w:num>
  <w:num w:numId="14">
    <w:abstractNumId w:val="15"/>
  </w:num>
  <w:num w:numId="15">
    <w:abstractNumId w:val="3"/>
  </w:num>
  <w:num w:numId="16">
    <w:abstractNumId w:val="23"/>
  </w:num>
  <w:num w:numId="17">
    <w:abstractNumId w:val="12"/>
  </w:num>
  <w:num w:numId="18">
    <w:abstractNumId w:val="22"/>
  </w:num>
  <w:num w:numId="19">
    <w:abstractNumId w:val="10"/>
  </w:num>
  <w:num w:numId="20">
    <w:abstractNumId w:val="27"/>
  </w:num>
  <w:num w:numId="21">
    <w:abstractNumId w:val="21"/>
  </w:num>
  <w:num w:numId="22">
    <w:abstractNumId w:val="16"/>
  </w:num>
  <w:num w:numId="23">
    <w:abstractNumId w:val="0"/>
  </w:num>
  <w:num w:numId="24">
    <w:abstractNumId w:val="29"/>
  </w:num>
  <w:num w:numId="25">
    <w:abstractNumId w:val="4"/>
  </w:num>
  <w:num w:numId="26">
    <w:abstractNumId w:val="28"/>
  </w:num>
  <w:num w:numId="27">
    <w:abstractNumId w:val="14"/>
  </w:num>
  <w:num w:numId="28">
    <w:abstractNumId w:val="13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B2"/>
    <w:rsid w:val="00002342"/>
    <w:rsid w:val="00010F5F"/>
    <w:rsid w:val="000114F2"/>
    <w:rsid w:val="0002287E"/>
    <w:rsid w:val="0002567B"/>
    <w:rsid w:val="00026144"/>
    <w:rsid w:val="00027656"/>
    <w:rsid w:val="000326F2"/>
    <w:rsid w:val="00035B7D"/>
    <w:rsid w:val="0004208F"/>
    <w:rsid w:val="00047B59"/>
    <w:rsid w:val="000521E7"/>
    <w:rsid w:val="00052F79"/>
    <w:rsid w:val="00054FA5"/>
    <w:rsid w:val="0006244E"/>
    <w:rsid w:val="000624F6"/>
    <w:rsid w:val="000631D8"/>
    <w:rsid w:val="00067A96"/>
    <w:rsid w:val="00074B5B"/>
    <w:rsid w:val="0007549C"/>
    <w:rsid w:val="00091FA1"/>
    <w:rsid w:val="000944C6"/>
    <w:rsid w:val="00094E21"/>
    <w:rsid w:val="000A1CCC"/>
    <w:rsid w:val="000A24E3"/>
    <w:rsid w:val="000A7E2A"/>
    <w:rsid w:val="000B04CA"/>
    <w:rsid w:val="000B753F"/>
    <w:rsid w:val="000C4E41"/>
    <w:rsid w:val="000C5CE1"/>
    <w:rsid w:val="000E0BCB"/>
    <w:rsid w:val="000E3C3C"/>
    <w:rsid w:val="000E5AB0"/>
    <w:rsid w:val="000F446E"/>
    <w:rsid w:val="00101BB4"/>
    <w:rsid w:val="00102C79"/>
    <w:rsid w:val="00103E8C"/>
    <w:rsid w:val="00125A98"/>
    <w:rsid w:val="00130FC7"/>
    <w:rsid w:val="00140296"/>
    <w:rsid w:val="00142D33"/>
    <w:rsid w:val="001431C4"/>
    <w:rsid w:val="001450DF"/>
    <w:rsid w:val="00150725"/>
    <w:rsid w:val="00153C96"/>
    <w:rsid w:val="00161D40"/>
    <w:rsid w:val="00186935"/>
    <w:rsid w:val="00187A1E"/>
    <w:rsid w:val="001947E9"/>
    <w:rsid w:val="00197400"/>
    <w:rsid w:val="00197E92"/>
    <w:rsid w:val="001A209F"/>
    <w:rsid w:val="001A2416"/>
    <w:rsid w:val="001A3CB2"/>
    <w:rsid w:val="001A792D"/>
    <w:rsid w:val="001C1A33"/>
    <w:rsid w:val="001C54FF"/>
    <w:rsid w:val="001C68F0"/>
    <w:rsid w:val="001C77A4"/>
    <w:rsid w:val="001D2504"/>
    <w:rsid w:val="001E038D"/>
    <w:rsid w:val="001E1178"/>
    <w:rsid w:val="001E2D61"/>
    <w:rsid w:val="001F1CD7"/>
    <w:rsid w:val="002049B3"/>
    <w:rsid w:val="00205698"/>
    <w:rsid w:val="002117C0"/>
    <w:rsid w:val="00214074"/>
    <w:rsid w:val="002149AC"/>
    <w:rsid w:val="002271FD"/>
    <w:rsid w:val="0023012C"/>
    <w:rsid w:val="00232A82"/>
    <w:rsid w:val="00234F98"/>
    <w:rsid w:val="00242AD3"/>
    <w:rsid w:val="00244F34"/>
    <w:rsid w:val="002547A9"/>
    <w:rsid w:val="00261097"/>
    <w:rsid w:val="00264987"/>
    <w:rsid w:val="002709D9"/>
    <w:rsid w:val="00271253"/>
    <w:rsid w:val="00271AC6"/>
    <w:rsid w:val="0027579E"/>
    <w:rsid w:val="00283BC2"/>
    <w:rsid w:val="0029598D"/>
    <w:rsid w:val="00295DEF"/>
    <w:rsid w:val="00297E75"/>
    <w:rsid w:val="002A622A"/>
    <w:rsid w:val="002B3236"/>
    <w:rsid w:val="002C1877"/>
    <w:rsid w:val="002C621F"/>
    <w:rsid w:val="002C73AB"/>
    <w:rsid w:val="002D50C0"/>
    <w:rsid w:val="002F51A1"/>
    <w:rsid w:val="00301CBB"/>
    <w:rsid w:val="0030393E"/>
    <w:rsid w:val="003045A7"/>
    <w:rsid w:val="00312524"/>
    <w:rsid w:val="00313159"/>
    <w:rsid w:val="00316FD6"/>
    <w:rsid w:val="00322EC4"/>
    <w:rsid w:val="003329CB"/>
    <w:rsid w:val="00334CF4"/>
    <w:rsid w:val="003513A3"/>
    <w:rsid w:val="00351DF0"/>
    <w:rsid w:val="003548FB"/>
    <w:rsid w:val="00361AD5"/>
    <w:rsid w:val="00366065"/>
    <w:rsid w:val="00366877"/>
    <w:rsid w:val="00371533"/>
    <w:rsid w:val="00374AD8"/>
    <w:rsid w:val="00377ED6"/>
    <w:rsid w:val="00382065"/>
    <w:rsid w:val="00394827"/>
    <w:rsid w:val="00396831"/>
    <w:rsid w:val="0039777A"/>
    <w:rsid w:val="003A235C"/>
    <w:rsid w:val="003A4877"/>
    <w:rsid w:val="003A4EB1"/>
    <w:rsid w:val="003A5D58"/>
    <w:rsid w:val="003A7134"/>
    <w:rsid w:val="003A7D2E"/>
    <w:rsid w:val="003B38A8"/>
    <w:rsid w:val="003B39FF"/>
    <w:rsid w:val="003B4BC7"/>
    <w:rsid w:val="003B54C6"/>
    <w:rsid w:val="003B5541"/>
    <w:rsid w:val="003C212E"/>
    <w:rsid w:val="003C2A9E"/>
    <w:rsid w:val="003C2BA9"/>
    <w:rsid w:val="003C38D9"/>
    <w:rsid w:val="003D29AF"/>
    <w:rsid w:val="003D2F34"/>
    <w:rsid w:val="003E028C"/>
    <w:rsid w:val="003E0ACD"/>
    <w:rsid w:val="003E45E5"/>
    <w:rsid w:val="003F6635"/>
    <w:rsid w:val="003F7BBC"/>
    <w:rsid w:val="00415B5B"/>
    <w:rsid w:val="00416AEC"/>
    <w:rsid w:val="004236CA"/>
    <w:rsid w:val="004274C1"/>
    <w:rsid w:val="00427991"/>
    <w:rsid w:val="004279CA"/>
    <w:rsid w:val="004370BC"/>
    <w:rsid w:val="00461DDA"/>
    <w:rsid w:val="00462B3D"/>
    <w:rsid w:val="00462E9C"/>
    <w:rsid w:val="00466FCD"/>
    <w:rsid w:val="00470EB7"/>
    <w:rsid w:val="00481265"/>
    <w:rsid w:val="004830E5"/>
    <w:rsid w:val="004833E4"/>
    <w:rsid w:val="004839FE"/>
    <w:rsid w:val="00490367"/>
    <w:rsid w:val="00490E2F"/>
    <w:rsid w:val="004A30A2"/>
    <w:rsid w:val="004A660D"/>
    <w:rsid w:val="004B3EC7"/>
    <w:rsid w:val="004C1D9C"/>
    <w:rsid w:val="004C3523"/>
    <w:rsid w:val="004C4BDC"/>
    <w:rsid w:val="004C4CA9"/>
    <w:rsid w:val="004C5632"/>
    <w:rsid w:val="004D0316"/>
    <w:rsid w:val="004D16D9"/>
    <w:rsid w:val="004D177F"/>
    <w:rsid w:val="004D4AAF"/>
    <w:rsid w:val="004D714D"/>
    <w:rsid w:val="004E0EBE"/>
    <w:rsid w:val="004E537A"/>
    <w:rsid w:val="004E5BE4"/>
    <w:rsid w:val="004E7D73"/>
    <w:rsid w:val="004F3E5A"/>
    <w:rsid w:val="00500536"/>
    <w:rsid w:val="00503ABD"/>
    <w:rsid w:val="00504FA8"/>
    <w:rsid w:val="005055AB"/>
    <w:rsid w:val="00516795"/>
    <w:rsid w:val="0052514F"/>
    <w:rsid w:val="00526BE6"/>
    <w:rsid w:val="00527A6C"/>
    <w:rsid w:val="005327D1"/>
    <w:rsid w:val="00534272"/>
    <w:rsid w:val="00541719"/>
    <w:rsid w:val="0054189D"/>
    <w:rsid w:val="00543BF9"/>
    <w:rsid w:val="0054577C"/>
    <w:rsid w:val="00545879"/>
    <w:rsid w:val="005464C1"/>
    <w:rsid w:val="0055511A"/>
    <w:rsid w:val="00567F41"/>
    <w:rsid w:val="00571E70"/>
    <w:rsid w:val="00573952"/>
    <w:rsid w:val="00582933"/>
    <w:rsid w:val="00585459"/>
    <w:rsid w:val="00591365"/>
    <w:rsid w:val="00596E5E"/>
    <w:rsid w:val="00597DBA"/>
    <w:rsid w:val="005A2DBA"/>
    <w:rsid w:val="005A4174"/>
    <w:rsid w:val="005B1AAC"/>
    <w:rsid w:val="005B1EB7"/>
    <w:rsid w:val="005B6F75"/>
    <w:rsid w:val="005C0BF5"/>
    <w:rsid w:val="005C1874"/>
    <w:rsid w:val="005C1FAA"/>
    <w:rsid w:val="005C21B8"/>
    <w:rsid w:val="005D52A6"/>
    <w:rsid w:val="005E3B13"/>
    <w:rsid w:val="005F492A"/>
    <w:rsid w:val="005F7367"/>
    <w:rsid w:val="006043F4"/>
    <w:rsid w:val="00604E6D"/>
    <w:rsid w:val="006159C6"/>
    <w:rsid w:val="0061672F"/>
    <w:rsid w:val="00623EC3"/>
    <w:rsid w:val="00624989"/>
    <w:rsid w:val="006306E5"/>
    <w:rsid w:val="00631435"/>
    <w:rsid w:val="006316EC"/>
    <w:rsid w:val="0063467C"/>
    <w:rsid w:val="0064053D"/>
    <w:rsid w:val="0065049A"/>
    <w:rsid w:val="00651097"/>
    <w:rsid w:val="00656456"/>
    <w:rsid w:val="00672DCE"/>
    <w:rsid w:val="00694F3A"/>
    <w:rsid w:val="006A304A"/>
    <w:rsid w:val="006A597A"/>
    <w:rsid w:val="006A7902"/>
    <w:rsid w:val="006B4253"/>
    <w:rsid w:val="006D0DBB"/>
    <w:rsid w:val="006D3C4A"/>
    <w:rsid w:val="006D40CF"/>
    <w:rsid w:val="006D5CB3"/>
    <w:rsid w:val="006D721A"/>
    <w:rsid w:val="006E4508"/>
    <w:rsid w:val="006F02A3"/>
    <w:rsid w:val="006F3A85"/>
    <w:rsid w:val="006F528F"/>
    <w:rsid w:val="00700D99"/>
    <w:rsid w:val="00704CCF"/>
    <w:rsid w:val="0071214E"/>
    <w:rsid w:val="00712F7B"/>
    <w:rsid w:val="0071457D"/>
    <w:rsid w:val="0072597E"/>
    <w:rsid w:val="00727AAD"/>
    <w:rsid w:val="00727DA8"/>
    <w:rsid w:val="007357C3"/>
    <w:rsid w:val="00736270"/>
    <w:rsid w:val="007367AA"/>
    <w:rsid w:val="007377D1"/>
    <w:rsid w:val="00757919"/>
    <w:rsid w:val="007600D1"/>
    <w:rsid w:val="00764DA8"/>
    <w:rsid w:val="00767579"/>
    <w:rsid w:val="00774B9F"/>
    <w:rsid w:val="0078492C"/>
    <w:rsid w:val="00795C0B"/>
    <w:rsid w:val="00796DF5"/>
    <w:rsid w:val="007A457E"/>
    <w:rsid w:val="007B352C"/>
    <w:rsid w:val="007B4189"/>
    <w:rsid w:val="007B4FDA"/>
    <w:rsid w:val="007C76D8"/>
    <w:rsid w:val="007F025C"/>
    <w:rsid w:val="007F1963"/>
    <w:rsid w:val="007F639C"/>
    <w:rsid w:val="00803F80"/>
    <w:rsid w:val="008114E1"/>
    <w:rsid w:val="00813D3E"/>
    <w:rsid w:val="00815597"/>
    <w:rsid w:val="00833E59"/>
    <w:rsid w:val="008447F9"/>
    <w:rsid w:val="008559C1"/>
    <w:rsid w:val="008610CC"/>
    <w:rsid w:val="00871376"/>
    <w:rsid w:val="0087278E"/>
    <w:rsid w:val="00883929"/>
    <w:rsid w:val="00890FB1"/>
    <w:rsid w:val="008919F7"/>
    <w:rsid w:val="008A0B4F"/>
    <w:rsid w:val="008A21A9"/>
    <w:rsid w:val="008B7FBD"/>
    <w:rsid w:val="008C206A"/>
    <w:rsid w:val="008C26D9"/>
    <w:rsid w:val="008C3D5B"/>
    <w:rsid w:val="008E6E0D"/>
    <w:rsid w:val="009040BD"/>
    <w:rsid w:val="00912FBE"/>
    <w:rsid w:val="0091379F"/>
    <w:rsid w:val="00913E0F"/>
    <w:rsid w:val="0093498B"/>
    <w:rsid w:val="00945702"/>
    <w:rsid w:val="0094693E"/>
    <w:rsid w:val="00960556"/>
    <w:rsid w:val="00961E1A"/>
    <w:rsid w:val="00983DCE"/>
    <w:rsid w:val="00990B04"/>
    <w:rsid w:val="009A31D8"/>
    <w:rsid w:val="009A6404"/>
    <w:rsid w:val="009B3FB9"/>
    <w:rsid w:val="009B543E"/>
    <w:rsid w:val="009B5D1F"/>
    <w:rsid w:val="009C38B4"/>
    <w:rsid w:val="009C63ED"/>
    <w:rsid w:val="009E0493"/>
    <w:rsid w:val="009E16B8"/>
    <w:rsid w:val="009F1FD7"/>
    <w:rsid w:val="00A000D7"/>
    <w:rsid w:val="00A02AC8"/>
    <w:rsid w:val="00A06647"/>
    <w:rsid w:val="00A1191D"/>
    <w:rsid w:val="00A16989"/>
    <w:rsid w:val="00A33EED"/>
    <w:rsid w:val="00A4228D"/>
    <w:rsid w:val="00A44DAE"/>
    <w:rsid w:val="00A4517C"/>
    <w:rsid w:val="00A517E8"/>
    <w:rsid w:val="00A57FD1"/>
    <w:rsid w:val="00A60B28"/>
    <w:rsid w:val="00A71AC1"/>
    <w:rsid w:val="00A8090F"/>
    <w:rsid w:val="00A8111F"/>
    <w:rsid w:val="00A825E7"/>
    <w:rsid w:val="00A83374"/>
    <w:rsid w:val="00A901AE"/>
    <w:rsid w:val="00A94527"/>
    <w:rsid w:val="00A970D5"/>
    <w:rsid w:val="00AA0FD8"/>
    <w:rsid w:val="00AA6C4A"/>
    <w:rsid w:val="00AA6E02"/>
    <w:rsid w:val="00AB48CF"/>
    <w:rsid w:val="00AC55E6"/>
    <w:rsid w:val="00AD18AF"/>
    <w:rsid w:val="00AD22D0"/>
    <w:rsid w:val="00AE0EE3"/>
    <w:rsid w:val="00AE6761"/>
    <w:rsid w:val="00AF33D0"/>
    <w:rsid w:val="00AF5C26"/>
    <w:rsid w:val="00AF7994"/>
    <w:rsid w:val="00B02B63"/>
    <w:rsid w:val="00B0300E"/>
    <w:rsid w:val="00B0709D"/>
    <w:rsid w:val="00B12D28"/>
    <w:rsid w:val="00B1602B"/>
    <w:rsid w:val="00B34372"/>
    <w:rsid w:val="00B34A10"/>
    <w:rsid w:val="00B44CDD"/>
    <w:rsid w:val="00B50BFF"/>
    <w:rsid w:val="00B52BA3"/>
    <w:rsid w:val="00B52E01"/>
    <w:rsid w:val="00B5432C"/>
    <w:rsid w:val="00B5688A"/>
    <w:rsid w:val="00B8060F"/>
    <w:rsid w:val="00B83988"/>
    <w:rsid w:val="00B90496"/>
    <w:rsid w:val="00B9313A"/>
    <w:rsid w:val="00B955E1"/>
    <w:rsid w:val="00BA585F"/>
    <w:rsid w:val="00BB0A0E"/>
    <w:rsid w:val="00BB1051"/>
    <w:rsid w:val="00BB18D7"/>
    <w:rsid w:val="00BB2804"/>
    <w:rsid w:val="00BD11AA"/>
    <w:rsid w:val="00BD12D8"/>
    <w:rsid w:val="00BD1364"/>
    <w:rsid w:val="00BD43F6"/>
    <w:rsid w:val="00BD5134"/>
    <w:rsid w:val="00BE6CD2"/>
    <w:rsid w:val="00BF332B"/>
    <w:rsid w:val="00C0666F"/>
    <w:rsid w:val="00C12540"/>
    <w:rsid w:val="00C20257"/>
    <w:rsid w:val="00C2412A"/>
    <w:rsid w:val="00C33D2B"/>
    <w:rsid w:val="00C33D8F"/>
    <w:rsid w:val="00C35FA3"/>
    <w:rsid w:val="00C36C72"/>
    <w:rsid w:val="00C40214"/>
    <w:rsid w:val="00C42D51"/>
    <w:rsid w:val="00C45C50"/>
    <w:rsid w:val="00C504C4"/>
    <w:rsid w:val="00C541AD"/>
    <w:rsid w:val="00C57C21"/>
    <w:rsid w:val="00C67AA0"/>
    <w:rsid w:val="00C734E7"/>
    <w:rsid w:val="00C81339"/>
    <w:rsid w:val="00C840EF"/>
    <w:rsid w:val="00C9104D"/>
    <w:rsid w:val="00C93C3F"/>
    <w:rsid w:val="00C93E58"/>
    <w:rsid w:val="00C94340"/>
    <w:rsid w:val="00CA5191"/>
    <w:rsid w:val="00CA726B"/>
    <w:rsid w:val="00CC67AF"/>
    <w:rsid w:val="00CD2259"/>
    <w:rsid w:val="00CD669B"/>
    <w:rsid w:val="00CE0A17"/>
    <w:rsid w:val="00CE3745"/>
    <w:rsid w:val="00CE613F"/>
    <w:rsid w:val="00CF091F"/>
    <w:rsid w:val="00D03E79"/>
    <w:rsid w:val="00D056ED"/>
    <w:rsid w:val="00D1002E"/>
    <w:rsid w:val="00D142F3"/>
    <w:rsid w:val="00D206F3"/>
    <w:rsid w:val="00D20B89"/>
    <w:rsid w:val="00D20BB2"/>
    <w:rsid w:val="00D2210C"/>
    <w:rsid w:val="00D23954"/>
    <w:rsid w:val="00D326DC"/>
    <w:rsid w:val="00D3272C"/>
    <w:rsid w:val="00D403D4"/>
    <w:rsid w:val="00D411D1"/>
    <w:rsid w:val="00D46146"/>
    <w:rsid w:val="00D46D9F"/>
    <w:rsid w:val="00D56697"/>
    <w:rsid w:val="00D61055"/>
    <w:rsid w:val="00D64DF0"/>
    <w:rsid w:val="00D65C0D"/>
    <w:rsid w:val="00D7552A"/>
    <w:rsid w:val="00D940D7"/>
    <w:rsid w:val="00D96D76"/>
    <w:rsid w:val="00D96E8F"/>
    <w:rsid w:val="00D97E65"/>
    <w:rsid w:val="00DA61E2"/>
    <w:rsid w:val="00DB148C"/>
    <w:rsid w:val="00DB7F0B"/>
    <w:rsid w:val="00DC3D4F"/>
    <w:rsid w:val="00DC45C7"/>
    <w:rsid w:val="00DC7664"/>
    <w:rsid w:val="00DF3572"/>
    <w:rsid w:val="00E121D6"/>
    <w:rsid w:val="00E12ED9"/>
    <w:rsid w:val="00E12F74"/>
    <w:rsid w:val="00E247E9"/>
    <w:rsid w:val="00E31A82"/>
    <w:rsid w:val="00E3537D"/>
    <w:rsid w:val="00E518CA"/>
    <w:rsid w:val="00E51D9C"/>
    <w:rsid w:val="00E528AC"/>
    <w:rsid w:val="00E700F6"/>
    <w:rsid w:val="00E708F3"/>
    <w:rsid w:val="00E77596"/>
    <w:rsid w:val="00E977FB"/>
    <w:rsid w:val="00EA3932"/>
    <w:rsid w:val="00EA6A18"/>
    <w:rsid w:val="00EA6E5E"/>
    <w:rsid w:val="00EB4ACF"/>
    <w:rsid w:val="00ED01AA"/>
    <w:rsid w:val="00ED1EEA"/>
    <w:rsid w:val="00ED7046"/>
    <w:rsid w:val="00EE3C24"/>
    <w:rsid w:val="00F03D25"/>
    <w:rsid w:val="00F1705F"/>
    <w:rsid w:val="00F17F46"/>
    <w:rsid w:val="00F269CE"/>
    <w:rsid w:val="00F34D7D"/>
    <w:rsid w:val="00F64690"/>
    <w:rsid w:val="00F76E95"/>
    <w:rsid w:val="00F80447"/>
    <w:rsid w:val="00F82E5B"/>
    <w:rsid w:val="00F83F28"/>
    <w:rsid w:val="00FA064F"/>
    <w:rsid w:val="00FA7A28"/>
    <w:rsid w:val="00FB2E0D"/>
    <w:rsid w:val="00FB2FED"/>
    <w:rsid w:val="00FD0B45"/>
    <w:rsid w:val="00FD3526"/>
    <w:rsid w:val="00FD3877"/>
    <w:rsid w:val="00FD4F89"/>
    <w:rsid w:val="00FE469F"/>
    <w:rsid w:val="00FF261D"/>
    <w:rsid w:val="00FF5799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tabs>
        <w:tab w:val="num" w:pos="360"/>
      </w:tabs>
      <w:ind w:left="360" w:hanging="360"/>
    </w:pPr>
    <w:rPr>
      <w:lang w:val="ru-RU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ascii="Arial" w:hAnsi="Arial"/>
      <w:lang w:val="ru-RU"/>
    </w:rPr>
  </w:style>
  <w:style w:type="paragraph" w:styleId="a5">
    <w:name w:val="Body Text Indent"/>
    <w:basedOn w:val="a"/>
    <w:pPr>
      <w:ind w:firstLine="720"/>
      <w:jc w:val="both"/>
    </w:pPr>
    <w:rPr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"/>
    <w:basedOn w:val="a"/>
    <w:pPr>
      <w:jc w:val="both"/>
    </w:pPr>
    <w:rPr>
      <w:rFonts w:ascii="Arial" w:hAnsi="Arial"/>
    </w:rPr>
  </w:style>
  <w:style w:type="paragraph" w:styleId="a7">
    <w:name w:val="Balloon Text"/>
    <w:basedOn w:val="a"/>
    <w:semiHidden/>
    <w:rsid w:val="003A235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44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DB148C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D669B"/>
    <w:pPr>
      <w:spacing w:before="100" w:beforeAutospacing="1" w:after="100" w:afterAutospacing="1"/>
    </w:pPr>
    <w:rPr>
      <w:szCs w:val="24"/>
      <w:lang w:val="ru-RU"/>
    </w:rPr>
  </w:style>
  <w:style w:type="paragraph" w:styleId="22">
    <w:name w:val="Body Text Indent 2"/>
    <w:basedOn w:val="a"/>
    <w:rsid w:val="00FD4F89"/>
    <w:pPr>
      <w:spacing w:after="120" w:line="480" w:lineRule="auto"/>
      <w:ind w:left="283"/>
    </w:pPr>
    <w:rPr>
      <w:szCs w:val="24"/>
      <w:lang w:val="ru-RU"/>
    </w:rPr>
  </w:style>
  <w:style w:type="paragraph" w:styleId="30">
    <w:name w:val="Body Text Indent 3"/>
    <w:basedOn w:val="a"/>
    <w:rsid w:val="00FD4F89"/>
    <w:pPr>
      <w:spacing w:after="120"/>
      <w:ind w:left="283"/>
    </w:pPr>
    <w:rPr>
      <w:sz w:val="16"/>
      <w:szCs w:val="16"/>
      <w:lang w:val="ru-RU"/>
    </w:rPr>
  </w:style>
  <w:style w:type="character" w:customStyle="1" w:styleId="21">
    <w:name w:val="Основной текст 2 Знак"/>
    <w:basedOn w:val="a0"/>
    <w:link w:val="20"/>
    <w:rsid w:val="000C5CE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tabs>
        <w:tab w:val="num" w:pos="360"/>
      </w:tabs>
      <w:ind w:left="360" w:hanging="360"/>
    </w:pPr>
    <w:rPr>
      <w:lang w:val="ru-RU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ascii="Arial" w:hAnsi="Arial"/>
      <w:lang w:val="ru-RU"/>
    </w:rPr>
  </w:style>
  <w:style w:type="paragraph" w:styleId="a5">
    <w:name w:val="Body Text Indent"/>
    <w:basedOn w:val="a"/>
    <w:pPr>
      <w:ind w:firstLine="720"/>
      <w:jc w:val="both"/>
    </w:pPr>
    <w:rPr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"/>
    <w:basedOn w:val="a"/>
    <w:pPr>
      <w:jc w:val="both"/>
    </w:pPr>
    <w:rPr>
      <w:rFonts w:ascii="Arial" w:hAnsi="Arial"/>
    </w:rPr>
  </w:style>
  <w:style w:type="paragraph" w:styleId="a7">
    <w:name w:val="Balloon Text"/>
    <w:basedOn w:val="a"/>
    <w:semiHidden/>
    <w:rsid w:val="003A235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44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DB148C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D669B"/>
    <w:pPr>
      <w:spacing w:before="100" w:beforeAutospacing="1" w:after="100" w:afterAutospacing="1"/>
    </w:pPr>
    <w:rPr>
      <w:szCs w:val="24"/>
      <w:lang w:val="ru-RU"/>
    </w:rPr>
  </w:style>
  <w:style w:type="paragraph" w:styleId="22">
    <w:name w:val="Body Text Indent 2"/>
    <w:basedOn w:val="a"/>
    <w:rsid w:val="00FD4F89"/>
    <w:pPr>
      <w:spacing w:after="120" w:line="480" w:lineRule="auto"/>
      <w:ind w:left="283"/>
    </w:pPr>
    <w:rPr>
      <w:szCs w:val="24"/>
      <w:lang w:val="ru-RU"/>
    </w:rPr>
  </w:style>
  <w:style w:type="paragraph" w:styleId="30">
    <w:name w:val="Body Text Indent 3"/>
    <w:basedOn w:val="a"/>
    <w:rsid w:val="00FD4F89"/>
    <w:pPr>
      <w:spacing w:after="120"/>
      <w:ind w:left="283"/>
    </w:pPr>
    <w:rPr>
      <w:sz w:val="16"/>
      <w:szCs w:val="16"/>
      <w:lang w:val="ru-RU"/>
    </w:rPr>
  </w:style>
  <w:style w:type="character" w:customStyle="1" w:styleId="21">
    <w:name w:val="Основной текст 2 Знак"/>
    <w:basedOn w:val="a0"/>
    <w:link w:val="20"/>
    <w:rsid w:val="000C5C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C478-D0CC-4A1F-90EF-6CB8C3B2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11</Pages>
  <Words>5869</Words>
  <Characters>33457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№-- _______</vt:lpstr>
    </vt:vector>
  </TitlesOfParts>
  <Company>WollsBox</Company>
  <LinksUpToDate>false</LinksUpToDate>
  <CharactersWithSpaces>39248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№-- _______</dc:title>
  <dc:creator>KOTL</dc:creator>
  <cp:lastModifiedBy>Nikolay Chechuy</cp:lastModifiedBy>
  <cp:revision>53</cp:revision>
  <cp:lastPrinted>2020-10-23T11:19:00Z</cp:lastPrinted>
  <dcterms:created xsi:type="dcterms:W3CDTF">2020-09-18T16:22:00Z</dcterms:created>
  <dcterms:modified xsi:type="dcterms:W3CDTF">2020-12-16T13:11:00Z</dcterms:modified>
</cp:coreProperties>
</file>