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AD" w:rsidRDefault="002D42AD" w:rsidP="000D7D67">
      <w:pPr>
        <w:tabs>
          <w:tab w:val="left" w:pos="3015"/>
        </w:tabs>
        <w:rPr>
          <w:rFonts w:ascii="Times New Roman" w:hAnsi="Times New Roman" w:cs="Times New Roman"/>
        </w:rPr>
      </w:pPr>
      <w:r w:rsidRPr="000D7D67">
        <w:rPr>
          <w:rFonts w:ascii="Times New Roman" w:hAnsi="Times New Roman" w:cs="Times New Roman"/>
        </w:rPr>
        <w:t xml:space="preserve">      </w:t>
      </w:r>
    </w:p>
    <w:p w:rsidR="002D42AD" w:rsidRPr="00D0410E" w:rsidRDefault="002D42AD" w:rsidP="005E17DC">
      <w:pPr>
        <w:spacing w:line="240" w:lineRule="auto"/>
        <w:ind w:firstLine="5103"/>
        <w:rPr>
          <w:rFonts w:ascii="Times New Roman" w:hAnsi="Times New Roman" w:cs="Times New Roman"/>
        </w:rPr>
      </w:pPr>
      <w:r w:rsidRPr="00D0410E">
        <w:rPr>
          <w:rFonts w:ascii="Times New Roman" w:hAnsi="Times New Roman" w:cs="Times New Roman"/>
        </w:rPr>
        <w:t xml:space="preserve">Додаток  № 1 до наказу Регіонального відділення </w:t>
      </w:r>
    </w:p>
    <w:p w:rsidR="002D42AD" w:rsidRPr="00D0410E" w:rsidRDefault="002D42AD" w:rsidP="005E17DC">
      <w:pPr>
        <w:spacing w:line="240" w:lineRule="auto"/>
        <w:ind w:firstLine="5103"/>
        <w:rPr>
          <w:rFonts w:ascii="Times New Roman" w:hAnsi="Times New Roman" w:cs="Times New Roman"/>
        </w:rPr>
      </w:pPr>
      <w:r w:rsidRPr="00D0410E">
        <w:rPr>
          <w:rFonts w:ascii="Times New Roman" w:hAnsi="Times New Roman" w:cs="Times New Roman"/>
        </w:rPr>
        <w:t>Фонду державного майна України по Одеській та</w:t>
      </w:r>
    </w:p>
    <w:p w:rsidR="002D42AD" w:rsidRPr="00D0410E" w:rsidRDefault="002D42AD" w:rsidP="005E17DC">
      <w:pPr>
        <w:tabs>
          <w:tab w:val="left" w:pos="5103"/>
        </w:tabs>
        <w:spacing w:line="240" w:lineRule="auto"/>
        <w:ind w:firstLine="5103"/>
        <w:rPr>
          <w:rFonts w:ascii="Times New Roman" w:hAnsi="Times New Roman" w:cs="Times New Roman"/>
          <w:lang w:val="uk-UA"/>
        </w:rPr>
      </w:pPr>
      <w:r w:rsidRPr="00D0410E">
        <w:rPr>
          <w:rFonts w:ascii="Times New Roman" w:hAnsi="Times New Roman" w:cs="Times New Roman"/>
        </w:rPr>
        <w:t>Миколаївській областях від</w:t>
      </w:r>
      <w:r w:rsidRPr="00D0410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23.12.2020</w:t>
      </w:r>
      <w:r w:rsidRPr="00D0410E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1473</w:t>
      </w:r>
      <w:bookmarkStart w:id="0" w:name="_GoBack"/>
      <w:bookmarkEnd w:id="0"/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00"/>
        <w:gridCol w:w="5400"/>
      </w:tblGrid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Попередній ключ об'єкта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5392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Назва аукціону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233D4">
              <w:rPr>
                <w:rFonts w:ascii="Times New Roman" w:hAnsi="Times New Roman" w:cs="Times New Roman"/>
              </w:rPr>
              <w:t>Оренда державного нерухомого майна – нежитлов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C233D4">
              <w:rPr>
                <w:rFonts w:ascii="Times New Roman" w:hAnsi="Times New Roman" w:cs="Times New Roman"/>
              </w:rPr>
              <w:t xml:space="preserve"> приміщення 1-го поверху будинку навчального корпусу №3, загальною площею 152,80 кв. м., за адресою: м. Одеса, просп. Шевченко, буд. 1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Повне найменування орендодавця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Регіональне відділення ФДМУ по Одеській та Миколаївській областях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Адреса орендодавця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233D4">
              <w:rPr>
                <w:rFonts w:ascii="Times New Roman" w:hAnsi="Times New Roman" w:cs="Times New Roman"/>
              </w:rPr>
              <w:t>65048, м. Одеса, вул. Велика Арнаутська, 15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Повне найменування балансоутримувача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Одеський національний політехнічний університет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Код за ЄДРПОУ балансоутримувача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02071045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Адреса балансоутримувача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233D4">
              <w:rPr>
                <w:rFonts w:ascii="Times New Roman" w:hAnsi="Times New Roman" w:cs="Times New Roman"/>
              </w:rPr>
              <w:t>65044, м. Одеса, просп. Шевченка, буд. 1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Назва об'єкта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учбовий корпус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Тип переліку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Перелік першого типу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Залишкова балансова вартість,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 </w:t>
            </w: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967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,</w:t>
            </w: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Первісна балансова вартість,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 </w:t>
            </w: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967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,</w:t>
            </w: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Тип об’єкта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нерухоме майно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Фотографічне зображення майна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https://drive.google.com/open?id=14aKtTlDMnzhQXkXDP9Mg8afHex0MEQOI, https://drive.google.com/open?id=1swxviRaYh2Nvn_zk_8Tx1oPmwr71bY71, https://drive.google.com/open?id=1EypYgM7hIFL3SxvqFrTJzbGOOlW9Mt-i, https://drive.google.com/open?id=1fxyrivtiv7mZ_u4DS0sthPGuydsHhrQu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Місцезнаходження об’єкта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Одеська обл., місто Одеса, проспект Шевченка, 1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Загальна площа об’єкта, кв. м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152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,</w:t>
            </w: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Корисна площа об’єкта, кв. м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152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,</w:t>
            </w: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Характеристика об’єкта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частина будівлі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Поверховий план об’єкта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Pr="000F47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https://drive.google.com/open?id=1qje6PB-rH-fN83_Rzwf1QrrnI8PKqoaW</w:t>
              </w:r>
            </w:hyperlink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17-Dec-2020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1432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Технічний стан об'єкта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задовільний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Потужність електромережі (кВт)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6.3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Ступінь потужності електромережі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Перший ступінь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Водозабезпечення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Каналізація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Газифікація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Опалення (автономне)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Лічильник на тепло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Вентиляція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Кондиціонування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Телекомунікації (телефонізація)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Телекомунікації (телебачення)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Телекомунікації (Інтернет)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Ліфт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Охоронна сигналізація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немає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Пожежна сигналізація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Умови та додаткові умови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Строк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5 років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779.67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389.84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389.84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так, є обмеження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0F4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розміщення їдальні, що не здійснює продаж товарів підакцизної групи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233D4">
              <w:rPr>
                <w:rFonts w:ascii="Times New Roman" w:hAnsi="Times New Roman" w:cs="Times New Roman"/>
                <w:color w:val="000000"/>
              </w:rPr>
              <w:t>відсутні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Ні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C233D4">
              <w:rPr>
                <w:rFonts w:ascii="Times New Roman" w:hAnsi="Times New Roman" w:cs="Times New Roman"/>
                <w:color w:val="000000"/>
              </w:rPr>
              <w:t>відсутн</w:t>
            </w:r>
            <w:r w:rsidRPr="00C233D4">
              <w:rPr>
                <w:rFonts w:ascii="Times New Roman" w:hAnsi="Times New Roman" w:cs="Times New Roman"/>
                <w:color w:val="000000"/>
                <w:lang w:val="uk-UA"/>
              </w:rPr>
              <w:t>я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C233D4">
              <w:rPr>
                <w:rFonts w:ascii="Times New Roman" w:hAnsi="Times New Roman" w:cs="Times New Roman"/>
                <w:color w:val="000000"/>
              </w:rPr>
              <w:t>відсутн</w:t>
            </w:r>
            <w:r w:rsidRPr="00C233D4">
              <w:rPr>
                <w:rFonts w:ascii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Вимоги до орендаря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233D4">
              <w:rPr>
                <w:rFonts w:ascii="Times New Roman" w:hAnsi="Times New Roman" w:cs="Times New Roman"/>
              </w:rPr>
              <w:t>У робочі дні з попереднім записом з 9.00 до 17.00 з понеділка по п’ятницю, за адресою: м. Одеса, просп. Шевченка, 1, контактні телефони: (048)-722-50-63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Інформація про аукціон та його умови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Дата аукціону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 xml:space="preserve">Дата аукціону </w:t>
            </w:r>
            <w:r w:rsidRPr="00C233D4">
              <w:rPr>
                <w:rFonts w:ascii="Times New Roman" w:hAnsi="Times New Roman" w:cs="Times New Roman"/>
              </w:rPr>
              <w:t xml:space="preserve">19 січня 2021 </w:t>
            </w:r>
            <w:r w:rsidRPr="000F4762">
              <w:rPr>
                <w:rFonts w:ascii="Times New Roman" w:hAnsi="Times New Roman" w:cs="Times New Roman"/>
                <w:lang w:eastAsia="ru-RU"/>
              </w:rPr>
              <w:t>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Спосіб аукціону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33D4">
              <w:rPr>
                <w:rFonts w:ascii="Times New Roman" w:hAnsi="Times New Roman" w:cs="Times New Roman"/>
              </w:rPr>
              <w:t>Електронний аукціон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 xml:space="preserve">Кінцевий строк подання заяви на участь в аукціоні </w:t>
            </w:r>
            <w:r w:rsidRPr="00C233D4">
              <w:rPr>
                <w:rFonts w:ascii="Times New Roman" w:hAnsi="Times New Roman" w:cs="Times New Roman"/>
              </w:rPr>
              <w:t>18 січня 2021</w:t>
            </w:r>
            <w:r w:rsidRPr="000F4762">
              <w:rPr>
                <w:rFonts w:ascii="Times New Roman" w:hAnsi="Times New Roman" w:cs="Times New Roman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0F476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Розмір гарантійного внеску,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val="uk-UA" w:eastAsia="ru-RU"/>
              </w:rPr>
              <w:t> </w:t>
            </w:r>
            <w:r w:rsidRPr="000F4762">
              <w:rPr>
                <w:rFonts w:ascii="Times New Roman" w:hAnsi="Times New Roman" w:cs="Times New Roman"/>
                <w:lang w:eastAsia="ru-RU"/>
              </w:rPr>
              <w:t>059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0F476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Розмір реєстраційного внеску,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472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,</w:t>
            </w: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0F47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2AD" w:rsidRPr="00D0410E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0410E">
              <w:rPr>
                <w:rFonts w:ascii="Times New Roman" w:hAnsi="Times New Roman" w:cs="Times New Roman"/>
                <w:lang w:val="uk-UA" w:eastAsia="ru-RU"/>
              </w:rPr>
              <w:t>Отримувач: Регіональне відділення Фонду державного майна України по Одеській та Миколаївській областях</w:t>
            </w:r>
            <w:r w:rsidRPr="00D0410E">
              <w:rPr>
                <w:rFonts w:ascii="Times New Roman" w:hAnsi="Times New Roman" w:cs="Times New Roman"/>
                <w:lang w:val="uk-UA" w:eastAsia="ru-RU"/>
              </w:rPr>
              <w:br/>
              <w:t>Рахунок №</w:t>
            </w:r>
            <w:r w:rsidRPr="00D0410E">
              <w:rPr>
                <w:rFonts w:ascii="Times New Roman" w:hAnsi="Times New Roman" w:cs="Times New Roman"/>
                <w:lang w:val="en-US" w:eastAsia="ru-RU"/>
              </w:rPr>
              <w:t>UA</w:t>
            </w:r>
            <w:r w:rsidRPr="00D0410E">
              <w:rPr>
                <w:rFonts w:ascii="Times New Roman" w:hAnsi="Times New Roman" w:cs="Times New Roman"/>
                <w:lang w:val="uk-UA" w:eastAsia="ru-RU"/>
              </w:rPr>
              <w:t>168201720355299002002163735</w:t>
            </w:r>
          </w:p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0410E">
              <w:rPr>
                <w:rFonts w:ascii="Times New Roman" w:hAnsi="Times New Roman" w:cs="Times New Roman"/>
                <w:lang w:val="uk-UA" w:eastAsia="ru-RU"/>
              </w:rPr>
              <w:t xml:space="preserve"> (для перерахування реєстраційного та гарантійного внеску)</w:t>
            </w:r>
            <w:r w:rsidRPr="00D0410E">
              <w:rPr>
                <w:rFonts w:ascii="Times New Roman" w:hAnsi="Times New Roman" w:cs="Times New Roman"/>
                <w:lang w:val="uk-UA" w:eastAsia="ru-RU"/>
              </w:rPr>
              <w:br/>
              <w:t>Банк отримувача: ДКСУ</w:t>
            </w:r>
            <w:r w:rsidRPr="00D0410E">
              <w:rPr>
                <w:rFonts w:ascii="Times New Roman" w:hAnsi="Times New Roman" w:cs="Times New Roman"/>
                <w:lang w:val="uk-UA" w:eastAsia="ru-RU"/>
              </w:rPr>
              <w:br/>
              <w:t xml:space="preserve">Код за ЄДРПОУ43015722 </w:t>
            </w:r>
            <w:r w:rsidRPr="00D0410E">
              <w:rPr>
                <w:rFonts w:ascii="Times New Roman" w:hAnsi="Times New Roman" w:cs="Times New Roman"/>
                <w:lang w:val="uk-UA" w:eastAsia="ru-RU"/>
              </w:rPr>
              <w:br/>
              <w:t>Призначення платежу: (обов'язково вказати за що)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0F47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>Проєкт договору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Інша додаткова інформація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8A5F96">
              <w:rPr>
                <w:rFonts w:ascii="Times New Roman" w:hAnsi="Times New Roman" w:cs="Times New Roman"/>
                <w:lang w:val="uk-UA" w:eastAsia="ru-RU"/>
              </w:rPr>
              <w:t>ні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8A5F96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8A5F96">
              <w:rPr>
                <w:rFonts w:ascii="Times New Roman" w:hAnsi="Times New Roman" w:cs="Times New Roman"/>
                <w:lang w:val="uk-UA" w:eastAsia="ru-RU"/>
              </w:rPr>
              <w:t>Розміщення їдальні, що не здійснює продаж товарів підакцизної групи</w:t>
            </w:r>
          </w:p>
        </w:tc>
      </w:tr>
      <w:tr w:rsidR="002D42AD" w:rsidRPr="00C233D4">
        <w:trPr>
          <w:trHeight w:val="570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8A5F96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так, але балансоутримувач звільнений від сплати податку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Інформація відсутня</w:t>
            </w: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47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42AD" w:rsidRPr="00C233D4">
        <w:trPr>
          <w:trHeight w:val="315"/>
        </w:trPr>
        <w:tc>
          <w:tcPr>
            <w:tcW w:w="4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  <w:lang w:eastAsia="ru-RU"/>
              </w:rPr>
            </w:pPr>
            <w:hyperlink r:id="rId7" w:anchor="gid=589654536" w:tgtFrame="_blank" w:history="1">
              <w:r w:rsidRPr="000F47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4762">
              <w:rPr>
                <w:rFonts w:ascii="Times New Roman" w:hAnsi="Times New Roman" w:cs="Times New Roman"/>
                <w:lang w:eastAsia="ru-RU"/>
              </w:rPr>
              <w:t>ключ об'єкта 5392</w:t>
            </w:r>
          </w:p>
        </w:tc>
      </w:tr>
      <w:tr w:rsidR="002D42AD" w:rsidRPr="00C233D4">
        <w:trPr>
          <w:trHeight w:val="315"/>
        </w:trPr>
        <w:tc>
          <w:tcPr>
            <w:tcW w:w="99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42AD" w:rsidRPr="000F4762" w:rsidRDefault="002D42AD" w:rsidP="007E44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F4762">
              <w:rPr>
                <w:rFonts w:ascii="Times New Roman" w:hAnsi="Times New Roman" w:cs="Times New Roman"/>
                <w:i/>
                <w:iCs/>
                <w:lang w:eastAsia="ru-RU"/>
              </w:rPr>
              <w:t>Умовні скорочення:</w:t>
            </w:r>
            <w:r w:rsidRPr="000F4762">
              <w:rPr>
                <w:rFonts w:ascii="Times New Roman" w:hAnsi="Times New Roman" w:cs="Times New Roman"/>
                <w:i/>
                <w:iCs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0F4762">
              <w:rPr>
                <w:rFonts w:ascii="Times New Roman" w:hAnsi="Times New Roman" w:cs="Times New Roman"/>
                <w:i/>
                <w:iCs/>
                <w:lang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F4762">
              <w:rPr>
                <w:rFonts w:ascii="Times New Roman" w:hAnsi="Times New Roman" w:cs="Times New Roman"/>
                <w:i/>
                <w:iCs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2D42AD" w:rsidRDefault="002D42AD" w:rsidP="000D7D67">
      <w:pPr>
        <w:tabs>
          <w:tab w:val="left" w:pos="3015"/>
        </w:tabs>
        <w:rPr>
          <w:rFonts w:ascii="Times New Roman" w:hAnsi="Times New Roman" w:cs="Times New Roman"/>
        </w:rPr>
      </w:pPr>
      <w:r w:rsidRPr="000D7D67">
        <w:rPr>
          <w:rFonts w:ascii="Times New Roman" w:hAnsi="Times New Roman" w:cs="Times New Roman"/>
        </w:rPr>
        <w:t xml:space="preserve">  </w:t>
      </w:r>
    </w:p>
    <w:p w:rsidR="002D42AD" w:rsidRDefault="002D42AD" w:rsidP="000D7D67">
      <w:pPr>
        <w:tabs>
          <w:tab w:val="left" w:pos="301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 о. начальника</w:t>
      </w:r>
    </w:p>
    <w:p w:rsidR="002D42AD" w:rsidRPr="000D7D67" w:rsidRDefault="002D42AD" w:rsidP="000D7D67">
      <w:pPr>
        <w:tabs>
          <w:tab w:val="left" w:pos="3015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>Регіонального відділення                                                                                                 Юлія КИСИЛИЦЯ</w:t>
      </w:r>
      <w:r w:rsidRPr="000D7D6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</w:p>
    <w:sectPr w:rsidR="002D42AD" w:rsidRPr="000D7D67" w:rsidSect="00237AF6">
      <w:pgSz w:w="11906" w:h="16838"/>
      <w:pgMar w:top="1134" w:right="3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7CE"/>
    <w:rsid w:val="00015C01"/>
    <w:rsid w:val="000D7D67"/>
    <w:rsid w:val="000F4762"/>
    <w:rsid w:val="00237AF6"/>
    <w:rsid w:val="002D42AD"/>
    <w:rsid w:val="004037CE"/>
    <w:rsid w:val="00405D6F"/>
    <w:rsid w:val="0048653E"/>
    <w:rsid w:val="004B6A5B"/>
    <w:rsid w:val="005E17DC"/>
    <w:rsid w:val="007E44BC"/>
    <w:rsid w:val="00831827"/>
    <w:rsid w:val="008943DA"/>
    <w:rsid w:val="008A5F96"/>
    <w:rsid w:val="00943C5E"/>
    <w:rsid w:val="00A14E94"/>
    <w:rsid w:val="00A6561F"/>
    <w:rsid w:val="00B65818"/>
    <w:rsid w:val="00C233D4"/>
    <w:rsid w:val="00CD1F10"/>
    <w:rsid w:val="00CE6491"/>
    <w:rsid w:val="00CE682D"/>
    <w:rsid w:val="00D0410E"/>
    <w:rsid w:val="00D72662"/>
    <w:rsid w:val="00D8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1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1 Знак Знак Знак1"/>
    <w:basedOn w:val="Normal"/>
    <w:uiPriority w:val="99"/>
    <w:rsid w:val="0048653E"/>
    <w:pPr>
      <w:spacing w:before="60"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qje6PB-rH-fN83_Rzwf1QrrnI8PKqo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1409</Words>
  <Characters>8033</Characters>
  <Application>Microsoft Office Outlook</Application>
  <DocSecurity>0</DocSecurity>
  <Lines>0</Lines>
  <Paragraphs>0</Paragraphs>
  <ScaleCrop>false</ScaleCrop>
  <Company>РВ ФГИУ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</cp:revision>
  <cp:lastPrinted>2020-12-28T07:51:00Z</cp:lastPrinted>
  <dcterms:created xsi:type="dcterms:W3CDTF">2020-12-28T07:35:00Z</dcterms:created>
  <dcterms:modified xsi:type="dcterms:W3CDTF">2020-12-28T13:26:00Z</dcterms:modified>
</cp:coreProperties>
</file>