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B9" w:rsidRPr="00AC6BB8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C6BB8">
        <w:rPr>
          <w:rFonts w:ascii="Times New Roman" w:hAnsi="Times New Roman" w:cs="Times New Roman"/>
          <w:b/>
          <w:sz w:val="24"/>
          <w:szCs w:val="28"/>
          <w:lang w:val="uk-UA"/>
        </w:rPr>
        <w:t>ОГОЛОШЕННЯ</w:t>
      </w:r>
    </w:p>
    <w:p w:rsidR="00E248AB" w:rsidRPr="00AC6BB8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C6BB8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 </w:t>
      </w:r>
      <w:r w:rsidR="00587E19" w:rsidRPr="00AC6BB8">
        <w:rPr>
          <w:rFonts w:ascii="Times New Roman" w:hAnsi="Times New Roman" w:cs="Times New Roman"/>
          <w:b/>
          <w:sz w:val="24"/>
          <w:szCs w:val="28"/>
          <w:lang w:val="uk-UA"/>
        </w:rPr>
        <w:t>проведення електронного аукціону на продовження договору оренди</w:t>
      </w:r>
    </w:p>
    <w:p w:rsidR="007922B9" w:rsidRPr="00AC6BB8" w:rsidRDefault="005F735E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5F735E">
        <w:rPr>
          <w:rFonts w:ascii="Times New Roman" w:hAnsi="Times New Roman" w:cs="Times New Roman"/>
          <w:sz w:val="24"/>
          <w:szCs w:val="28"/>
          <w:lang w:val="uk-UA"/>
        </w:rPr>
        <w:t xml:space="preserve">нежитлових приміщень, що знаходяться </w:t>
      </w:r>
      <w:r w:rsidR="003039DF" w:rsidRPr="005F735E">
        <w:rPr>
          <w:rFonts w:ascii="Times New Roman" w:hAnsi="Times New Roman" w:cs="Times New Roman"/>
          <w:sz w:val="24"/>
          <w:szCs w:val="28"/>
          <w:lang w:val="uk-UA"/>
        </w:rPr>
        <w:t>адресою</w:t>
      </w:r>
      <w:r w:rsidR="00E248AB" w:rsidRPr="005F735E">
        <w:rPr>
          <w:rFonts w:ascii="Times New Roman" w:hAnsi="Times New Roman" w:cs="Times New Roman"/>
          <w:sz w:val="24"/>
          <w:szCs w:val="28"/>
          <w:lang w:val="uk-UA"/>
        </w:rPr>
        <w:t xml:space="preserve">: м. Київ, </w:t>
      </w:r>
      <w:r w:rsidR="00103540" w:rsidRPr="005F735E">
        <w:rPr>
          <w:rFonts w:ascii="Times New Roman" w:hAnsi="Times New Roman" w:cs="Times New Roman"/>
          <w:sz w:val="24"/>
          <w:szCs w:val="28"/>
          <w:lang w:val="uk-UA"/>
        </w:rPr>
        <w:t>просп. Володимира Маяковського</w:t>
      </w:r>
      <w:r w:rsidR="00B63E07" w:rsidRPr="005F735E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E248AB" w:rsidRPr="00AC6B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163A8" w:rsidRPr="00AC6BB8">
        <w:rPr>
          <w:rFonts w:ascii="Times New Roman" w:hAnsi="Times New Roman" w:cs="Times New Roman"/>
          <w:sz w:val="24"/>
          <w:szCs w:val="28"/>
          <w:lang w:val="uk-UA"/>
        </w:rPr>
        <w:t>буд.</w:t>
      </w:r>
      <w:r w:rsidR="00AC6BB8" w:rsidRPr="00AC6B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03540">
        <w:rPr>
          <w:rFonts w:ascii="Times New Roman" w:hAnsi="Times New Roman" w:cs="Times New Roman"/>
          <w:sz w:val="24"/>
          <w:szCs w:val="28"/>
          <w:lang w:val="uk-UA"/>
        </w:rPr>
        <w:t>48/9</w:t>
      </w:r>
      <w:r w:rsidR="00E248AB" w:rsidRPr="00AC6BB8">
        <w:rPr>
          <w:rFonts w:ascii="Times New Roman" w:hAnsi="Times New Roman" w:cs="Times New Roman"/>
          <w:sz w:val="24"/>
          <w:szCs w:val="28"/>
          <w:lang w:val="uk-UA"/>
        </w:rPr>
        <w:t>,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E248AB" w:rsidRPr="00AC6BB8">
        <w:rPr>
          <w:rFonts w:ascii="Times New Roman" w:hAnsi="Times New Roman" w:cs="Times New Roman"/>
          <w:sz w:val="24"/>
          <w:szCs w:val="28"/>
          <w:lang w:val="uk-UA"/>
        </w:rPr>
        <w:t xml:space="preserve">площею </w:t>
      </w:r>
      <w:r w:rsidR="00103540">
        <w:rPr>
          <w:rFonts w:ascii="Times New Roman" w:hAnsi="Times New Roman" w:cs="Times New Roman"/>
          <w:sz w:val="24"/>
          <w:szCs w:val="28"/>
          <w:lang w:val="uk-UA"/>
        </w:rPr>
        <w:t>37</w:t>
      </w:r>
      <w:r w:rsidR="00B63E07" w:rsidRPr="00AC6BB8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103540">
        <w:rPr>
          <w:rFonts w:ascii="Times New Roman" w:hAnsi="Times New Roman" w:cs="Times New Roman"/>
          <w:sz w:val="24"/>
          <w:szCs w:val="28"/>
          <w:lang w:val="uk-UA"/>
        </w:rPr>
        <w:t>1</w:t>
      </w:r>
      <w:r w:rsidR="00AC6BB8" w:rsidRPr="00AC6BB8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E248AB" w:rsidRPr="00AC6BB8">
        <w:rPr>
          <w:rFonts w:ascii="Times New Roman" w:hAnsi="Times New Roman" w:cs="Times New Roman"/>
          <w:sz w:val="24"/>
          <w:szCs w:val="28"/>
          <w:lang w:val="uk-UA"/>
        </w:rPr>
        <w:t xml:space="preserve"> кв. м</w:t>
      </w:r>
      <w:r w:rsidR="0030795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587E19" w:rsidRPr="00AC6BB8" w:rsidRDefault="00587E19" w:rsidP="00587E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796"/>
      </w:tblGrid>
      <w:tr w:rsidR="00AC6BB8" w:rsidRPr="00AC6BB8" w:rsidTr="00E9594B">
        <w:trPr>
          <w:trHeight w:val="596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AC6BB8" w:rsidRPr="00AC6BB8" w:rsidRDefault="00AC6BB8" w:rsidP="00E95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інформація </w:t>
            </w:r>
          </w:p>
        </w:tc>
      </w:tr>
      <w:tr w:rsidR="00AC6BB8" w:rsidRPr="00AC6BB8" w:rsidTr="00E9594B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AC6BB8" w:rsidRPr="00AC6BB8" w:rsidRDefault="00AC6BB8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C6BB8" w:rsidRPr="00AC6BB8" w:rsidRDefault="00AC6BB8" w:rsidP="00E95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Деснянська районна в місті Києві державна адміністрація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37415088, місцезнаходження: проспект Володимира Маяковського, 29, місто Київ, 02225, тел. (044) 546-20-71, e-mail:</w:t>
            </w:r>
            <w:r w:rsidRPr="00AC6BB8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uk-UA"/>
              </w:rPr>
              <w:t xml:space="preserve"> </w:t>
            </w:r>
            <w:r w:rsidRPr="00AC6B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vkv09@ukr.net</w:t>
            </w:r>
          </w:p>
        </w:tc>
      </w:tr>
      <w:tr w:rsidR="00AC6BB8" w:rsidRPr="00AC6BB8" w:rsidTr="00E9594B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AC6BB8" w:rsidRPr="00AC6BB8" w:rsidRDefault="00AC6BB8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C6BB8" w:rsidRPr="00AC6BB8" w:rsidRDefault="00AC6BB8" w:rsidP="0005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КП «Керуюча компанія з обслуговування житлового фонду Деснянського району м. Києва»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ЄДРПОУ 39605452, </w:t>
            </w:r>
            <w:r w:rsidR="00051B99"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вул.</w:t>
            </w:r>
            <w:r w:rsidR="00051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Миколи 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Закревського, буд. 15, м. Киї</w:t>
            </w:r>
            <w:r w:rsidR="00FE4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в, індекс 02217, тел. (044) 546 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17, e-mail:</w:t>
            </w:r>
            <w:r w:rsidR="00051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vdsokur@ukr.net; orenda16@ukr.net.</w:t>
            </w:r>
          </w:p>
        </w:tc>
      </w:tr>
      <w:tr w:rsidR="00AC6BB8" w:rsidRPr="00AC6BB8" w:rsidTr="00E9594B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AC6BB8" w:rsidRPr="00AC6BB8" w:rsidRDefault="00B443C6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нформація про чинний договір оренди, строк якого закінчується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C6BB8" w:rsidRPr="00AC6BB8" w:rsidRDefault="00BD3A9E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71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 підприємство</w:t>
            </w:r>
            <w:r w:rsidRPr="00BD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«ГАММА»</w:t>
            </w:r>
            <w:r w:rsidR="00B44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43C6" w:rsidRPr="00865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443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орендар.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</w:t>
            </w:r>
            <w:r w:rsidRPr="00AC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501CF" w:rsidRPr="00850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983 від 10.01.2018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  <w:r w:rsidR="00850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закінчення договору: </w:t>
            </w:r>
            <w:r w:rsidR="008501CF" w:rsidRPr="00850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07.01.2021</w:t>
            </w:r>
            <w:r w:rsidR="00496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Чинний орендар має переважне право на продовження договору оренди  № </w:t>
            </w:r>
            <w:r w:rsidR="004961A9" w:rsidRPr="00496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983 від 10.01.2018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</w:t>
            </w:r>
            <w:r w:rsidR="00DE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E47E9" w:rsidRPr="00086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E47E9" w:rsidRPr="00C86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оренди державного та комунального майна»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Порядок).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  <w:r w:rsidR="00B54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C6BB8" w:rsidRPr="00AC6BB8" w:rsidTr="00E9594B">
        <w:trPr>
          <w:trHeight w:val="519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AC6BB8" w:rsidRPr="00AC6BB8" w:rsidRDefault="00AC6BB8" w:rsidP="00E9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AC6BB8" w:rsidRPr="00AC6BB8" w:rsidTr="00E9594B">
        <w:trPr>
          <w:trHeight w:val="415"/>
        </w:trPr>
        <w:tc>
          <w:tcPr>
            <w:tcW w:w="2552" w:type="dxa"/>
            <w:tcBorders>
              <w:bottom w:val="single" w:sz="4" w:space="0" w:color="auto"/>
            </w:tcBorders>
          </w:tcPr>
          <w:p w:rsidR="00AC6BB8" w:rsidRPr="00AC6BB8" w:rsidRDefault="00AC6BB8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знаходиться за адресою: </w:t>
            </w:r>
            <w:r w:rsidR="00171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просп. </w:t>
            </w:r>
            <w:r w:rsidR="00532DF8" w:rsidRPr="00532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Маяковського, 48/9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</w:t>
            </w:r>
            <w:r w:rsidR="00524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індекс 02225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площа: </w:t>
            </w:r>
            <w:r w:rsidR="0034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4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кв. м.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Корисна площа:  </w:t>
            </w:r>
            <w:r w:rsidR="0034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41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кв. м.</w:t>
            </w:r>
          </w:p>
          <w:p w:rsidR="00280EA4" w:rsidRPr="00280EA4" w:rsidRDefault="00280EA4" w:rsidP="00280EA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багатоповерхової будівлі, перший поверх.</w:t>
            </w:r>
          </w:p>
          <w:p w:rsidR="00B5465C" w:rsidRPr="00AC6BB8" w:rsidRDefault="00B5465C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ежитлові приміщення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0EA4" w:rsidRPr="00280EA4" w:rsidRDefault="00280EA4" w:rsidP="00280EA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 в приміщення окремий</w:t>
            </w:r>
            <w:r w:rsidRPr="00280E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280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Стіни, фундамент, перекриття в задовільному стані, фізичний знос відповідає терміну експлуатації будівлі. </w:t>
            </w:r>
          </w:p>
          <w:p w:rsidR="00280EA4" w:rsidRPr="00280EA4" w:rsidRDefault="00280EA4" w:rsidP="00280EA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об’єкта задовільний, в наявності системи електропостачання, теплопостачання, водопостачання та каналізації.</w:t>
            </w:r>
          </w:p>
          <w:p w:rsidR="00B5465C" w:rsidRPr="00AC6BB8" w:rsidRDefault="00B5465C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AC6BB8" w:rsidRPr="00AC6BB8" w:rsidRDefault="00AC6BB8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Поверховий план та фотографічні зображення об’єкта додаються </w:t>
            </w:r>
            <w:r w:rsidRPr="00AC6B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окремому файлі в ЕТС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6BB8" w:rsidRPr="00AC6BB8" w:rsidRDefault="00F178CE" w:rsidP="008B27A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податковій заставі перебуває згідно акту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7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едення у податкову заставу від 12.12.2008 № 553</w:t>
            </w:r>
          </w:p>
        </w:tc>
      </w:tr>
      <w:tr w:rsidR="00AC6BB8" w:rsidRPr="00BC5B55" w:rsidTr="00E9594B">
        <w:trPr>
          <w:trHeight w:val="556"/>
        </w:trPr>
        <w:tc>
          <w:tcPr>
            <w:tcW w:w="2552" w:type="dxa"/>
            <w:tcBorders>
              <w:top w:val="single" w:sz="4" w:space="0" w:color="auto"/>
            </w:tcBorders>
          </w:tcPr>
          <w:p w:rsidR="00AC6BB8" w:rsidRPr="00AC6BB8" w:rsidRDefault="00AC6BB8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C6BB8" w:rsidRPr="00AC6BB8" w:rsidRDefault="00AC6BB8" w:rsidP="00BC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Ринкова вартість об’єкта оренди станом на </w:t>
            </w:r>
            <w:r w:rsidR="00BC5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30.09.2020</w:t>
            </w:r>
            <w:r w:rsidR="00771087" w:rsidRPr="007710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842 520,00 </w:t>
            </w:r>
            <w:r w:rsidR="00171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(вісімсот сорок дві тисячі п’ятсот двадцять </w:t>
            </w:r>
            <w:r w:rsidR="00BC5B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00 коп.)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ПДВ. </w:t>
            </w:r>
          </w:p>
        </w:tc>
      </w:tr>
      <w:tr w:rsidR="00AC6BB8" w:rsidRPr="00AC6BB8" w:rsidTr="00E9594B">
        <w:trPr>
          <w:trHeight w:val="1265"/>
        </w:trPr>
        <w:tc>
          <w:tcPr>
            <w:tcW w:w="2552" w:type="dxa"/>
            <w:tcBorders>
              <w:top w:val="single" w:sz="4" w:space="0" w:color="auto"/>
            </w:tcBorders>
          </w:tcPr>
          <w:p w:rsidR="00AC6BB8" w:rsidRPr="00AC6BB8" w:rsidRDefault="00AC6BB8" w:rsidP="001369B1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9B1">
              <w:rPr>
                <w:rFonts w:ascii="Times New Roman" w:hAnsi="Times New Roman" w:cs="Times New Roman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24B84" w:rsidRDefault="00524B84" w:rsidP="00524B84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</w:t>
            </w:r>
            <w:r w:rsidRPr="00F73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інвестиційного конкурсу або про включення об’єкта до переліку майна, що підлягає приватизації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відсутні. </w:t>
            </w:r>
          </w:p>
          <w:p w:rsidR="00AC6BB8" w:rsidRPr="00AC6BB8" w:rsidRDefault="00AC6BB8" w:rsidP="00E9594B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BB8" w:rsidRPr="00AC6BB8" w:rsidTr="001369B1">
        <w:trPr>
          <w:trHeight w:val="1006"/>
        </w:trPr>
        <w:tc>
          <w:tcPr>
            <w:tcW w:w="2552" w:type="dxa"/>
            <w:tcBorders>
              <w:top w:val="single" w:sz="4" w:space="0" w:color="auto"/>
            </w:tcBorders>
          </w:tcPr>
          <w:p w:rsidR="00AC6BB8" w:rsidRPr="00AC6BB8" w:rsidRDefault="00AC6BB8" w:rsidP="001369B1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9B1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Інформація про отримання балансоутримувачем погодження органу управління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C6BB8" w:rsidRPr="00AC6BB8" w:rsidRDefault="00AC6BB8" w:rsidP="004A16F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 </w:t>
            </w:r>
          </w:p>
        </w:tc>
      </w:tr>
      <w:tr w:rsidR="00AC6BB8" w:rsidRPr="00AC6BB8" w:rsidTr="00E9594B">
        <w:trPr>
          <w:trHeight w:val="642"/>
        </w:trPr>
        <w:tc>
          <w:tcPr>
            <w:tcW w:w="2552" w:type="dxa"/>
          </w:tcPr>
          <w:p w:rsidR="00AC6BB8" w:rsidRPr="00AC6BB8" w:rsidRDefault="00AC6BB8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 та графік використання об’єкта</w:t>
            </w:r>
          </w:p>
        </w:tc>
        <w:tc>
          <w:tcPr>
            <w:tcW w:w="7796" w:type="dxa"/>
          </w:tcPr>
          <w:p w:rsidR="00AC6BB8" w:rsidRPr="00AC6BB8" w:rsidRDefault="00AC6BB8" w:rsidP="00E959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364 дні </w:t>
            </w:r>
          </w:p>
          <w:p w:rsidR="00AC6BB8" w:rsidRPr="00AC6BB8" w:rsidRDefault="00AC6BB8" w:rsidP="00E9594B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6BB8" w:rsidRPr="00AC6BB8" w:rsidTr="00E9594B">
        <w:tc>
          <w:tcPr>
            <w:tcW w:w="2552" w:type="dxa"/>
          </w:tcPr>
          <w:p w:rsidR="00AC6BB8" w:rsidRPr="00AC6BB8" w:rsidRDefault="00AC6BB8" w:rsidP="00E9594B">
            <w:pPr>
              <w:pStyle w:val="a3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796" w:type="dxa"/>
          </w:tcPr>
          <w:p w:rsidR="00AC6BB8" w:rsidRPr="00AC6BB8" w:rsidRDefault="00AC6BB8" w:rsidP="00E959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AC6BB8" w:rsidRPr="003060C3" w:rsidTr="00E9594B">
        <w:tc>
          <w:tcPr>
            <w:tcW w:w="2552" w:type="dxa"/>
          </w:tcPr>
          <w:p w:rsidR="00AC6BB8" w:rsidRPr="00AC6BB8" w:rsidRDefault="00AC6BB8" w:rsidP="00E9594B">
            <w:pPr>
              <w:pStyle w:val="a9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796" w:type="dxa"/>
          </w:tcPr>
          <w:p w:rsidR="00AC6BB8" w:rsidRPr="00AC6BB8" w:rsidRDefault="00AC6BB8" w:rsidP="003060C3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відповідно до абзацу </w:t>
            </w:r>
            <w:r w:rsidR="00F7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F76D69"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пункту </w:t>
            </w:r>
            <w:r w:rsidR="00F76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F76D69"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Порядку неможливо використовувати за будь-яким цільовим призначенням, окрім визначеного договором оренди від </w:t>
            </w:r>
            <w:r w:rsidR="00552CDE" w:rsidRPr="0055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</w:t>
            </w:r>
            <w:r w:rsidR="0031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№ 983 – розміщення перукар</w:t>
            </w:r>
            <w:r w:rsidR="00552CDE" w:rsidRPr="0055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06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52CDE" w:rsidRPr="00552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76D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AC6BB8" w:rsidRPr="00AC6BB8" w:rsidTr="00E9594B">
        <w:tc>
          <w:tcPr>
            <w:tcW w:w="2552" w:type="dxa"/>
          </w:tcPr>
          <w:p w:rsidR="00AC6BB8" w:rsidRPr="00AC6BB8" w:rsidRDefault="00AC6BB8" w:rsidP="00B67B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B67B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 договору</w:t>
            </w:r>
          </w:p>
        </w:tc>
        <w:tc>
          <w:tcPr>
            <w:tcW w:w="7796" w:type="dxa"/>
          </w:tcPr>
          <w:p w:rsidR="00AC6BB8" w:rsidRPr="00AC6BB8" w:rsidRDefault="00AC6BB8" w:rsidP="008B27A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 xml:space="preserve">Додається до оголошення про передачу нерухомого майна в оренду </w:t>
            </w:r>
            <w:r w:rsidRPr="00AC6BB8">
              <w:rPr>
                <w:rFonts w:ascii="Times New Roman" w:hAnsi="Times New Roman"/>
                <w:color w:val="000000"/>
                <w:lang w:val="uk-UA"/>
              </w:rPr>
              <w:t>в окремому файлі в ЕТС</w:t>
            </w:r>
          </w:p>
        </w:tc>
      </w:tr>
      <w:tr w:rsidR="00AC6BB8" w:rsidRPr="00AC6BB8" w:rsidTr="00E9594B">
        <w:trPr>
          <w:trHeight w:val="475"/>
        </w:trPr>
        <w:tc>
          <w:tcPr>
            <w:tcW w:w="10348" w:type="dxa"/>
            <w:gridSpan w:val="2"/>
            <w:vAlign w:val="center"/>
          </w:tcPr>
          <w:p w:rsidR="00AC6BB8" w:rsidRPr="00AC6BB8" w:rsidRDefault="00AC6BB8" w:rsidP="00E9594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b/>
                <w:lang w:val="uk-UA"/>
              </w:rPr>
              <w:t>Інформація про аукціон</w:t>
            </w:r>
          </w:p>
        </w:tc>
      </w:tr>
      <w:tr w:rsidR="00AC6BB8" w:rsidRPr="00AC6BB8" w:rsidTr="00E9594B">
        <w:trPr>
          <w:trHeight w:val="523"/>
        </w:trPr>
        <w:tc>
          <w:tcPr>
            <w:tcW w:w="2552" w:type="dxa"/>
            <w:tcBorders>
              <w:right w:val="single" w:sz="4" w:space="0" w:color="auto"/>
            </w:tcBorders>
          </w:tcPr>
          <w:p w:rsidR="00AC6BB8" w:rsidRPr="00AC6BB8" w:rsidRDefault="00687D8F" w:rsidP="00E9594B">
            <w:pPr>
              <w:pStyle w:val="15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687D8F" w:rsidRPr="008B27AC" w:rsidRDefault="00687D8F" w:rsidP="008B27AC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державне підприємство «Прозорро.Продажі» через авторизовані електронні майданчики.  </w:t>
            </w:r>
          </w:p>
          <w:p w:rsidR="00687D8F" w:rsidRPr="008B27AC" w:rsidRDefault="00687D8F" w:rsidP="008B27A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 на продовження договору оренди.</w:t>
            </w:r>
          </w:p>
          <w:p w:rsidR="00687D8F" w:rsidRPr="008B27AC" w:rsidRDefault="00687D8F" w:rsidP="008B27A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Дата та час аукціону визначаються на електронному майданчику.</w:t>
            </w:r>
          </w:p>
          <w:p w:rsidR="00687D8F" w:rsidRPr="008B27AC" w:rsidRDefault="00687D8F" w:rsidP="008B27A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:rsidR="00AC6BB8" w:rsidRPr="00AC6BB8" w:rsidRDefault="00687D8F" w:rsidP="008B27AC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8B27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AC6BB8" w:rsidRPr="00AC6BB8" w:rsidTr="00E9594B">
        <w:tc>
          <w:tcPr>
            <w:tcW w:w="2552" w:type="dxa"/>
          </w:tcPr>
          <w:p w:rsidR="00AC6BB8" w:rsidRPr="00AC6BB8" w:rsidRDefault="00AC6BB8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</w:t>
            </w:r>
          </w:p>
        </w:tc>
        <w:tc>
          <w:tcPr>
            <w:tcW w:w="7796" w:type="dxa"/>
          </w:tcPr>
          <w:p w:rsidR="00AC6BB8" w:rsidRPr="00AC6BB8" w:rsidRDefault="00AC6BB8" w:rsidP="00E9594B">
            <w:pPr>
              <w:pStyle w:val="a3"/>
              <w:spacing w:after="0" w:line="240" w:lineRule="exact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AC6BB8" w:rsidRPr="00AC6BB8" w:rsidRDefault="00AC6BB8" w:rsidP="00E959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для:</w:t>
            </w:r>
          </w:p>
          <w:p w:rsidR="00AC6BB8" w:rsidRPr="00BE393F" w:rsidRDefault="00AC6BB8" w:rsidP="00AC6BB8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першого електронного </w:t>
            </w:r>
            <w:r w:rsidRPr="00BE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– </w:t>
            </w:r>
            <w:r w:rsidR="00DD4FAD" w:rsidRPr="00171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93F46" w:rsidRPr="00171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62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  <w:r w:rsidRPr="00171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62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D4FAD" w:rsidRPr="00171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B78FD" w:rsidRPr="00BE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(без урахування ПДВ);</w:t>
            </w:r>
          </w:p>
          <w:p w:rsidR="00BB78FD" w:rsidRPr="00AC6BB8" w:rsidRDefault="00BB78FD" w:rsidP="000627F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93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(Пунктом 146 Порядку вказано,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</w:t>
            </w:r>
            <w:r w:rsidRPr="00171B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– </w:t>
            </w:r>
            <w:r w:rsidR="000627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січ</w:t>
            </w:r>
            <w:r w:rsidR="006517F1" w:rsidRPr="00171B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ень</w:t>
            </w:r>
            <w:r w:rsidRPr="00171B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202</w:t>
            </w:r>
            <w:r w:rsidR="000627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 року</w:t>
            </w:r>
            <w:r w:rsidRPr="00171B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складає </w:t>
            </w:r>
            <w:r w:rsidR="006740ED" w:rsidRPr="00171B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  <w:r w:rsidR="00893F46" w:rsidRPr="00171B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  <w:r w:rsidR="000627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88</w:t>
            </w:r>
            <w:r w:rsidRPr="00171B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B05B30" w:rsidRPr="00171B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0627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="006740ED" w:rsidRPr="00171B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</w:t>
            </w:r>
            <w:r w:rsidRPr="00171B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коп</w:t>
            </w:r>
            <w:r w:rsidRPr="00D34B3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без урахування ПДВ</w:t>
            </w:r>
            <w:r w:rsidR="005E2E8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AC6BB8" w:rsidRPr="00AC6BB8" w:rsidTr="00E9594B">
        <w:tc>
          <w:tcPr>
            <w:tcW w:w="2552" w:type="dxa"/>
          </w:tcPr>
          <w:p w:rsidR="00AC6BB8" w:rsidRPr="00AC6BB8" w:rsidRDefault="00AC6BB8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 оренди майна</w:t>
            </w:r>
          </w:p>
        </w:tc>
        <w:tc>
          <w:tcPr>
            <w:tcW w:w="7796" w:type="dxa"/>
          </w:tcPr>
          <w:p w:rsidR="00AC6BB8" w:rsidRPr="00AC6BB8" w:rsidRDefault="00AC6BB8" w:rsidP="00E9594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передачі об’єкта в суборенду не передбачається.</w:t>
            </w:r>
          </w:p>
          <w:p w:rsidR="00AC6BB8" w:rsidRPr="00AC6BB8" w:rsidRDefault="00AC6BB8" w:rsidP="00E9594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Компенсація замовнику ринкової оцінки </w:t>
            </w:r>
            <w:r w:rsidR="0000405B"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об’єкта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оренди згідно з договором про надання послуг з оцінки майна від </w:t>
            </w:r>
            <w:r w:rsidR="00CB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827188" w:rsidRPr="00827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B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27188" w:rsidRPr="00827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B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№ 2</w:t>
            </w:r>
            <w:r w:rsidR="00827188" w:rsidRPr="00827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8/20-ГЕ</w:t>
            </w: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6BB8" w:rsidRPr="00AC6BB8" w:rsidRDefault="00AC6BB8" w:rsidP="00E9594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 відшкодовує Балансоутримувачу витрати пов’язані зі сплатою витрат на оплату комунальних послуг, земельного податку пропорційно площі орендованих приміщень, електропостачання, послуги з прибирання території та вивіз сміття, охорона території приміщення будівлі та ін. експлуатаційні послуги.</w:t>
            </w:r>
          </w:p>
          <w:p w:rsidR="00AC6BB8" w:rsidRPr="00AC6BB8" w:rsidRDefault="00AC6BB8" w:rsidP="00E9594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AC6BB8" w:rsidRPr="00AC6BB8" w:rsidRDefault="00AC6BB8" w:rsidP="00E9594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здійснює страхування об’єкту оренди на користь балансоутримувача. </w:t>
            </w:r>
          </w:p>
          <w:p w:rsidR="00AC6BB8" w:rsidRPr="00AC6BB8" w:rsidRDefault="00AC6BB8" w:rsidP="00E9594B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Орендні канікули – не передбачені.</w:t>
            </w:r>
          </w:p>
        </w:tc>
      </w:tr>
      <w:tr w:rsidR="00AC6BB8" w:rsidRPr="00AC6BB8" w:rsidTr="00E9594B">
        <w:trPr>
          <w:trHeight w:val="964"/>
        </w:trPr>
        <w:tc>
          <w:tcPr>
            <w:tcW w:w="2552" w:type="dxa"/>
          </w:tcPr>
          <w:p w:rsidR="00AC6BB8" w:rsidRPr="00AC6BB8" w:rsidRDefault="00AC6BB8" w:rsidP="008C7AD5">
            <w:pPr>
              <w:pStyle w:val="a3"/>
              <w:spacing w:after="0" w:line="240" w:lineRule="exact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7796" w:type="dxa"/>
          </w:tcPr>
          <w:p w:rsidR="00AC6BB8" w:rsidRPr="00AC6BB8" w:rsidRDefault="00AC6BB8" w:rsidP="00E9594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 оренди може бути використаний орендарем з метою визначеною у договорі оренди, який продовжується, а саме: </w:t>
            </w:r>
            <w:r w:rsidR="00DA79A7" w:rsidRPr="00DA79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розміщення суб’єкту господарювання, що здійснює побутове обслуговування населення, в тому числі перукарень</w:t>
            </w: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C6BB8" w:rsidRPr="00AC6BB8" w:rsidTr="00E9594B">
        <w:tc>
          <w:tcPr>
            <w:tcW w:w="2552" w:type="dxa"/>
          </w:tcPr>
          <w:p w:rsidR="00AC6BB8" w:rsidRPr="00AC6BB8" w:rsidRDefault="00AC6BB8" w:rsidP="00E95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7796" w:type="dxa"/>
          </w:tcPr>
          <w:p w:rsidR="00AC6BB8" w:rsidRPr="00AC6BB8" w:rsidRDefault="00AC6BB8" w:rsidP="008B27A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AC6BB8" w:rsidRPr="00BE393F" w:rsidRDefault="00AC6BB8" w:rsidP="008B27A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BE393F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для:</w:t>
            </w:r>
          </w:p>
          <w:p w:rsidR="00AC6BB8" w:rsidRPr="00BE393F" w:rsidRDefault="00AC6BB8" w:rsidP="008B27AC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– </w:t>
            </w:r>
            <w:r w:rsidR="00141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CC1786" w:rsidRPr="00BE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B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 w:rsidRPr="00BE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(1%);  </w:t>
            </w:r>
          </w:p>
          <w:p w:rsidR="00AC6BB8" w:rsidRPr="00BE393F" w:rsidRDefault="00AC6BB8" w:rsidP="008B27A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393F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(чинний орендар)</w:t>
            </w:r>
            <w:r w:rsidRPr="00BE393F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="0014103F">
              <w:rPr>
                <w:rFonts w:ascii="Times New Roman" w:hAnsi="Times New Roman" w:cs="Times New Roman"/>
                <w:bCs/>
                <w:lang w:val="uk-UA"/>
              </w:rPr>
              <w:t>1</w:t>
            </w:r>
            <w:r w:rsidR="00E95127">
              <w:rPr>
                <w:rFonts w:ascii="Times New Roman" w:hAnsi="Times New Roman" w:cs="Times New Roman"/>
                <w:bCs/>
                <w:lang w:val="uk-UA"/>
              </w:rPr>
              <w:t>2</w:t>
            </w:r>
            <w:r w:rsidR="00CB1503">
              <w:rPr>
                <w:rFonts w:ascii="Times New Roman" w:hAnsi="Times New Roman" w:cs="Times New Roman"/>
                <w:bCs/>
                <w:lang w:val="uk-UA"/>
              </w:rPr>
              <w:t>44</w:t>
            </w:r>
            <w:r w:rsidRPr="00BE393F">
              <w:rPr>
                <w:rFonts w:ascii="Times New Roman" w:hAnsi="Times New Roman" w:cs="Times New Roman"/>
                <w:lang w:val="uk-UA"/>
              </w:rPr>
              <w:t>,</w:t>
            </w:r>
            <w:r w:rsidR="00CB1503">
              <w:rPr>
                <w:rFonts w:ascii="Times New Roman" w:hAnsi="Times New Roman" w:cs="Times New Roman"/>
                <w:lang w:val="uk-UA"/>
              </w:rPr>
              <w:t>39</w:t>
            </w:r>
            <w:r w:rsidRPr="00BE393F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  <w:p w:rsidR="00AC6BB8" w:rsidRPr="00BE393F" w:rsidRDefault="00AC6BB8" w:rsidP="008B27A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393F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(потенційний орендар):</w:t>
            </w:r>
            <w:r w:rsidRPr="00BE393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14103F">
              <w:rPr>
                <w:rFonts w:ascii="Times New Roman" w:hAnsi="Times New Roman" w:cs="Times New Roman"/>
                <w:bCs/>
                <w:lang w:val="uk-UA"/>
              </w:rPr>
              <w:t>4</w:t>
            </w:r>
            <w:r w:rsidR="00CB1503">
              <w:rPr>
                <w:rFonts w:ascii="Times New Roman" w:hAnsi="Times New Roman" w:cs="Times New Roman"/>
                <w:bCs/>
                <w:lang w:val="uk-UA"/>
              </w:rPr>
              <w:t>977</w:t>
            </w:r>
            <w:r w:rsidRPr="00BE393F">
              <w:rPr>
                <w:rFonts w:ascii="Times New Roman" w:hAnsi="Times New Roman" w:cs="Times New Roman"/>
                <w:lang w:val="uk-UA"/>
              </w:rPr>
              <w:t>,</w:t>
            </w:r>
            <w:r w:rsidR="00CB1503">
              <w:rPr>
                <w:rFonts w:ascii="Times New Roman" w:hAnsi="Times New Roman" w:cs="Times New Roman"/>
                <w:lang w:val="uk-UA"/>
              </w:rPr>
              <w:t>5</w:t>
            </w:r>
            <w:r w:rsidR="0014103F">
              <w:rPr>
                <w:rFonts w:ascii="Times New Roman" w:hAnsi="Times New Roman" w:cs="Times New Roman"/>
                <w:lang w:val="uk-UA"/>
              </w:rPr>
              <w:t>6</w:t>
            </w:r>
            <w:r w:rsidRPr="00BE393F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  <w:p w:rsidR="00E47A80" w:rsidRPr="00BE393F" w:rsidRDefault="00E47A80" w:rsidP="008B27A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BE393F">
              <w:rPr>
                <w:rFonts w:ascii="Times New Roman" w:hAnsi="Times New Roman" w:cs="Times New Roman"/>
                <w:i/>
                <w:lang w:val="uk-UA"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E47A80" w:rsidRPr="00BE393F" w:rsidRDefault="00E47A80" w:rsidP="008B27A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Два місяці для об’єктів оренди, пропонований строк оренди яких становить від одного до п’яти років </w:t>
            </w:r>
            <w:r w:rsidR="0014103F"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4</w:t>
            </w:r>
            <w:r w:rsidR="00CB1503">
              <w:rPr>
                <w:rFonts w:ascii="Times New Roman" w:hAnsi="Times New Roman" w:cs="Times New Roman"/>
                <w:i/>
                <w:lang w:val="uk-UA"/>
              </w:rPr>
              <w:t>88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CB1503">
              <w:rPr>
                <w:rFonts w:ascii="Times New Roman" w:hAnsi="Times New Roman" w:cs="Times New Roman"/>
                <w:i/>
                <w:lang w:val="uk-UA"/>
              </w:rPr>
              <w:t>7</w:t>
            </w:r>
            <w:r w:rsidR="0014103F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*2</w:t>
            </w:r>
            <w:r w:rsidR="00E00361" w:rsidRPr="00BE393F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=</w:t>
            </w:r>
            <w:r w:rsidR="00E00361" w:rsidRPr="00BE393F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14103F">
              <w:rPr>
                <w:rFonts w:ascii="Times New Roman" w:hAnsi="Times New Roman" w:cs="Times New Roman"/>
                <w:i/>
                <w:lang w:val="uk-UA"/>
              </w:rPr>
              <w:t>4</w:t>
            </w:r>
            <w:r w:rsidR="00CB1503">
              <w:rPr>
                <w:rFonts w:ascii="Times New Roman" w:hAnsi="Times New Roman" w:cs="Times New Roman"/>
                <w:i/>
                <w:lang w:val="uk-UA"/>
              </w:rPr>
              <w:t>977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CB1503">
              <w:rPr>
                <w:rFonts w:ascii="Times New Roman" w:hAnsi="Times New Roman" w:cs="Times New Roman"/>
                <w:i/>
                <w:lang w:val="uk-UA"/>
              </w:rPr>
              <w:t>56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грн, але не менш як 0,5 мінімальної заробітно</w:t>
            </w:r>
            <w:r w:rsidR="00E00361" w:rsidRPr="00BE393F">
              <w:rPr>
                <w:rFonts w:ascii="Times New Roman" w:hAnsi="Times New Roman" w:cs="Times New Roman"/>
                <w:i/>
                <w:lang w:val="uk-UA"/>
              </w:rPr>
              <w:t>ї плати, встановленої станом на 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1 січня поточного року </w:t>
            </w:r>
            <w:r w:rsidR="00CB1503">
              <w:rPr>
                <w:rFonts w:ascii="Times New Roman" w:hAnsi="Times New Roman" w:cs="Times New Roman"/>
                <w:i/>
                <w:lang w:val="uk-UA"/>
              </w:rPr>
              <w:t>6000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,00 * 0,5 =</w:t>
            </w:r>
            <w:r w:rsidR="00E00361" w:rsidRPr="00BE393F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CB1503">
              <w:rPr>
                <w:rFonts w:ascii="Times New Roman" w:hAnsi="Times New Roman" w:cs="Times New Roman"/>
                <w:i/>
                <w:lang w:val="uk-UA"/>
              </w:rPr>
              <w:t>3000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CB1503">
              <w:rPr>
                <w:rFonts w:ascii="Times New Roman" w:hAnsi="Times New Roman" w:cs="Times New Roman"/>
                <w:i/>
                <w:lang w:val="uk-UA"/>
              </w:rPr>
              <w:t>0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0 грн</w:t>
            </w:r>
            <w:r w:rsidR="00E00361" w:rsidRPr="00BE393F">
              <w:rPr>
                <w:rFonts w:ascii="Times New Roman" w:hAnsi="Times New Roman" w:cs="Times New Roman"/>
                <w:i/>
                <w:lang w:val="uk-UA"/>
              </w:rPr>
              <w:t xml:space="preserve"> для потенційних орендарів.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AC6BB8" w:rsidRPr="00BE393F" w:rsidRDefault="00AC6BB8" w:rsidP="008B27A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Пунктом 147  Порядку передачі в оренду державного та комунального майна передбачено, що розмір гарантійного внеску встановлюється відповідно до пункту 58 цього Порядку, крім чинного орендаря, який сплачує гарантійний внесок у розмірі половини стартової орендної плати за один місяць </w:t>
            </w:r>
            <w:r w:rsidR="0014103F"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="00E95127">
              <w:rPr>
                <w:rFonts w:ascii="Times New Roman" w:hAnsi="Times New Roman" w:cs="Times New Roman"/>
                <w:i/>
                <w:lang w:val="uk-UA"/>
              </w:rPr>
              <w:t>4</w:t>
            </w:r>
            <w:r w:rsidR="00CB1503">
              <w:rPr>
                <w:rFonts w:ascii="Times New Roman" w:hAnsi="Times New Roman" w:cs="Times New Roman"/>
                <w:i/>
                <w:lang w:val="uk-UA"/>
              </w:rPr>
              <w:t>88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CB1503">
              <w:rPr>
                <w:rFonts w:ascii="Times New Roman" w:hAnsi="Times New Roman" w:cs="Times New Roman"/>
                <w:i/>
                <w:lang w:val="uk-UA"/>
              </w:rPr>
              <w:t>7</w:t>
            </w:r>
            <w:r w:rsidR="0014103F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: 2 = </w:t>
            </w:r>
            <w:r w:rsidR="0014103F">
              <w:rPr>
                <w:rFonts w:ascii="Times New Roman" w:hAnsi="Times New Roman" w:cs="Times New Roman"/>
                <w:i/>
                <w:lang w:val="uk-UA"/>
              </w:rPr>
              <w:t>12</w:t>
            </w:r>
            <w:r w:rsidR="00CB1503">
              <w:rPr>
                <w:rFonts w:ascii="Times New Roman" w:hAnsi="Times New Roman" w:cs="Times New Roman"/>
                <w:i/>
                <w:lang w:val="uk-UA"/>
              </w:rPr>
              <w:t>44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CB1503">
              <w:rPr>
                <w:rFonts w:ascii="Times New Roman" w:hAnsi="Times New Roman" w:cs="Times New Roman"/>
                <w:i/>
                <w:lang w:val="uk-UA"/>
              </w:rPr>
              <w:t>39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грн. </w:t>
            </w:r>
          </w:p>
          <w:p w:rsidR="00AC6BB8" w:rsidRPr="00AC6BB8" w:rsidRDefault="00AC6BB8" w:rsidP="008B27A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393F">
              <w:rPr>
                <w:rFonts w:ascii="Times New Roman" w:hAnsi="Times New Roman" w:cs="Times New Roman"/>
                <w:color w:val="000000"/>
                <w:lang w:val="uk-UA"/>
              </w:rPr>
              <w:t>Гарантійний внесок сплачується у терміни та в порядку</w:t>
            </w:r>
            <w:r w:rsidRPr="00AC6BB8">
              <w:rPr>
                <w:rFonts w:ascii="Times New Roman" w:hAnsi="Times New Roman" w:cs="Times New Roman"/>
                <w:color w:val="000000"/>
                <w:lang w:val="uk-UA"/>
              </w:rPr>
              <w:t xml:space="preserve">, що визначені Регламентом роботи електронної торгової системи </w:t>
            </w:r>
            <w:r w:rsidR="0000405B">
              <w:rPr>
                <w:rFonts w:ascii="Times New Roman" w:hAnsi="Times New Roman" w:cs="Times New Roman"/>
                <w:color w:val="000000"/>
                <w:lang w:val="uk-UA"/>
              </w:rPr>
              <w:t>державне підприємство</w:t>
            </w:r>
            <w:r w:rsidR="0000405B" w:rsidRPr="003321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00405B">
              <w:rPr>
                <w:rFonts w:ascii="Times New Roman" w:hAnsi="Times New Roman" w:cs="Times New Roman"/>
                <w:lang w:val="uk-UA"/>
              </w:rPr>
              <w:t>«</w:t>
            </w:r>
            <w:r w:rsidR="0000405B" w:rsidRPr="00332156">
              <w:rPr>
                <w:rFonts w:ascii="Times New Roman" w:hAnsi="Times New Roman" w:cs="Times New Roman"/>
                <w:lang w:val="uk-UA"/>
              </w:rPr>
              <w:t>Прозорро.Продажі</w:t>
            </w:r>
            <w:r w:rsidR="0000405B">
              <w:rPr>
                <w:rFonts w:ascii="Times New Roman" w:hAnsi="Times New Roman" w:cs="Times New Roman"/>
                <w:lang w:val="uk-UA"/>
              </w:rPr>
              <w:t>»</w:t>
            </w:r>
            <w:r w:rsidRPr="00AC6BB8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AC6BB8" w:rsidRPr="00AC6BB8" w:rsidRDefault="00AC6BB8" w:rsidP="008B27A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AC6BB8">
              <w:rPr>
                <w:rFonts w:ascii="Times New Roman" w:hAnsi="Times New Roman" w:cs="Times New Roman"/>
                <w:b/>
                <w:lang w:val="uk-UA"/>
              </w:rPr>
              <w:t>Розмір реєстраційного внеску:</w:t>
            </w:r>
            <w:r w:rsidRPr="00AC6BB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B1503">
              <w:rPr>
                <w:rFonts w:ascii="Times New Roman" w:hAnsi="Times New Roman" w:cs="Times New Roman"/>
                <w:lang w:val="uk-UA"/>
              </w:rPr>
              <w:t>600</w:t>
            </w:r>
            <w:r w:rsidRPr="00AC6BB8">
              <w:rPr>
                <w:rFonts w:ascii="Times New Roman" w:hAnsi="Times New Roman" w:cs="Times New Roman"/>
                <w:lang w:val="uk-UA"/>
              </w:rPr>
              <w:t>,</w:t>
            </w:r>
            <w:r w:rsidR="00CB1503">
              <w:rPr>
                <w:rFonts w:ascii="Times New Roman" w:hAnsi="Times New Roman" w:cs="Times New Roman"/>
                <w:lang w:val="uk-UA"/>
              </w:rPr>
              <w:t>0</w:t>
            </w:r>
            <w:r w:rsidRPr="00AC6BB8">
              <w:rPr>
                <w:rFonts w:ascii="Times New Roman" w:hAnsi="Times New Roman" w:cs="Times New Roman"/>
                <w:lang w:val="uk-UA"/>
              </w:rPr>
              <w:t>0 грн (з</w:t>
            </w:r>
            <w:r w:rsidRPr="00AC6BB8">
              <w:rPr>
                <w:rFonts w:ascii="Times New Roman" w:hAnsi="Times New Roman" w:cs="Times New Roman"/>
                <w:i/>
                <w:lang w:val="uk-UA"/>
              </w:rPr>
              <w:t>гідно Закону України « 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</w:t>
            </w:r>
            <w:r w:rsidR="00CB1503">
              <w:rPr>
                <w:rFonts w:ascii="Times New Roman" w:hAnsi="Times New Roman" w:cs="Times New Roman"/>
                <w:i/>
                <w:lang w:val="uk-UA"/>
              </w:rPr>
              <w:t>6000</w:t>
            </w:r>
            <w:r w:rsidRPr="00AC6BB8">
              <w:rPr>
                <w:rFonts w:ascii="Times New Roman" w:hAnsi="Times New Roman" w:cs="Times New Roman"/>
                <w:i/>
                <w:lang w:val="uk-UA"/>
              </w:rPr>
              <w:t xml:space="preserve">,00 грн*0,1 = </w:t>
            </w:r>
            <w:r w:rsidR="00CB1503">
              <w:rPr>
                <w:rFonts w:ascii="Times New Roman" w:hAnsi="Times New Roman" w:cs="Times New Roman"/>
                <w:i/>
                <w:lang w:val="uk-UA"/>
              </w:rPr>
              <w:t>600</w:t>
            </w:r>
            <w:r w:rsidRPr="00AC6BB8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CB1503">
              <w:rPr>
                <w:rFonts w:ascii="Times New Roman" w:hAnsi="Times New Roman" w:cs="Times New Roman"/>
                <w:i/>
                <w:lang w:val="uk-UA"/>
              </w:rPr>
              <w:t>0</w:t>
            </w:r>
            <w:r w:rsidRPr="00AC6BB8">
              <w:rPr>
                <w:rFonts w:ascii="Times New Roman" w:hAnsi="Times New Roman" w:cs="Times New Roman"/>
                <w:i/>
                <w:lang w:val="uk-UA"/>
              </w:rPr>
              <w:t>0 грн).</w:t>
            </w:r>
          </w:p>
          <w:p w:rsidR="00AC6BB8" w:rsidRPr="00AC6BB8" w:rsidRDefault="00AC6BB8" w:rsidP="008B27A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  <w:p w:rsidR="00AC6BB8" w:rsidRPr="00AC6BB8" w:rsidRDefault="00AC6BB8" w:rsidP="008B27AC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AC6BB8" w:rsidRPr="00AC6BB8" w:rsidTr="00E9594B">
        <w:tc>
          <w:tcPr>
            <w:tcW w:w="2552" w:type="dxa"/>
          </w:tcPr>
          <w:p w:rsidR="00AC6BB8" w:rsidRPr="00AC6BB8" w:rsidRDefault="00AC6BB8" w:rsidP="00E9594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796" w:type="dxa"/>
          </w:tcPr>
          <w:p w:rsidR="00AC6BB8" w:rsidRPr="00AC6BB8" w:rsidRDefault="00AC6BB8" w:rsidP="00E9594B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822CE" w:rsidRPr="00AC6BB8" w:rsidTr="00E9594B">
        <w:tc>
          <w:tcPr>
            <w:tcW w:w="2552" w:type="dxa"/>
          </w:tcPr>
          <w:p w:rsidR="004C741E" w:rsidRPr="004C741E" w:rsidRDefault="002822CE" w:rsidP="004C741E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Документи, які розміщує  (завантажує) Учасник в електронній торговій системі державного підприємства «Прозорро.Продажі»  для участі в електронних торгах з оренди майна на етапі подачі закритих цінових пропозицій (тобто до електронного аукціону)</w:t>
            </w:r>
          </w:p>
        </w:tc>
        <w:tc>
          <w:tcPr>
            <w:tcW w:w="7796" w:type="dxa"/>
          </w:tcPr>
          <w:p w:rsidR="002822CE" w:rsidRDefault="002822CE" w:rsidP="00CE178A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F0B">
              <w:rPr>
                <w:rFonts w:ascii="Times New Roman" w:hAnsi="Times New Roman" w:cs="Times New Roman"/>
                <w:lang w:val="uk-UA"/>
              </w:rPr>
              <w:t>Для участі в аукціоні потенційний орендар</w:t>
            </w:r>
            <w:r>
              <w:rPr>
                <w:rFonts w:ascii="Times New Roman" w:hAnsi="Times New Roman" w:cs="Times New Roman"/>
                <w:lang w:val="uk-UA"/>
              </w:rPr>
              <w:t xml:space="preserve"> має </w:t>
            </w:r>
            <w:r w:rsidRPr="001E2F0B">
              <w:rPr>
                <w:rFonts w:ascii="Times New Roman" w:hAnsi="Times New Roman" w:cs="Times New Roman"/>
                <w:lang w:val="uk-UA"/>
              </w:rPr>
              <w:t>пода</w:t>
            </w:r>
            <w:r>
              <w:rPr>
                <w:rFonts w:ascii="Times New Roman" w:hAnsi="Times New Roman" w:cs="Times New Roman"/>
                <w:lang w:val="uk-UA"/>
              </w:rPr>
              <w:t xml:space="preserve">ти до електронної торгової системи документи, визначені 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статтею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 Закону України «Про оренду державного та комунального майна»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2822CE" w:rsidRPr="001157E0" w:rsidRDefault="002822CE" w:rsidP="00CE178A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Відповідальність за достовірність поданих документів несе заявник.</w:t>
            </w:r>
          </w:p>
        </w:tc>
      </w:tr>
      <w:tr w:rsidR="00CE1651" w:rsidRPr="00AC6BB8" w:rsidTr="00E9594B">
        <w:tc>
          <w:tcPr>
            <w:tcW w:w="2552" w:type="dxa"/>
          </w:tcPr>
          <w:p w:rsidR="00CE1651" w:rsidRPr="001157E0" w:rsidRDefault="00CE1651" w:rsidP="004C741E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Вимоги до оформлення документів, які повинен надати Учасник для участі в електронних торгах</w:t>
            </w:r>
            <w:r w:rsidR="004C741E" w:rsidRPr="004C741E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електронної торгової системи державного підприємства «Прозорро.Продажі» </w:t>
            </w:r>
          </w:p>
        </w:tc>
        <w:tc>
          <w:tcPr>
            <w:tcW w:w="7796" w:type="dxa"/>
          </w:tcPr>
          <w:p w:rsidR="00CE1651" w:rsidRDefault="00CE1651" w:rsidP="00CE178A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Документи, що подаються учасниками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електронних торгів</w:t>
            </w:r>
            <w:r w:rsidRPr="001157E0">
              <w:rPr>
                <w:rFonts w:ascii="Times New Roman" w:hAnsi="Times New Roman" w:cs="Times New Roman"/>
                <w:lang w:val="uk-UA"/>
              </w:rPr>
              <w:t xml:space="preserve"> повинні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відповідати </w:t>
            </w:r>
            <w:r w:rsidRPr="000609B7">
              <w:rPr>
                <w:rFonts w:ascii="Times New Roman" w:hAnsi="Times New Roman" w:cs="Times New Roman"/>
                <w:lang w:val="uk-UA"/>
              </w:rPr>
              <w:t>вимог</w:t>
            </w:r>
            <w:r>
              <w:rPr>
                <w:rFonts w:ascii="Times New Roman" w:hAnsi="Times New Roman" w:cs="Times New Roman"/>
                <w:lang w:val="uk-UA"/>
              </w:rPr>
              <w:t>ам,</w:t>
            </w:r>
            <w:r w:rsidRPr="000609B7">
              <w:rPr>
                <w:rFonts w:ascii="Times New Roman" w:hAnsi="Times New Roman" w:cs="Times New Roman"/>
                <w:lang w:val="uk-UA"/>
              </w:rPr>
              <w:t xml:space="preserve"> встановл</w:t>
            </w:r>
            <w:r>
              <w:rPr>
                <w:rFonts w:ascii="Times New Roman" w:hAnsi="Times New Roman" w:cs="Times New Roman"/>
                <w:lang w:val="uk-UA"/>
              </w:rPr>
              <w:t>еним</w:t>
            </w:r>
            <w:r w:rsidRPr="000609B7">
              <w:rPr>
                <w:rFonts w:ascii="Times New Roman" w:hAnsi="Times New Roman" w:cs="Times New Roman"/>
                <w:lang w:val="uk-UA"/>
              </w:rPr>
              <w:t xml:space="preserve"> адміністратором електронної торгової системи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2F0B">
              <w:rPr>
                <w:rFonts w:ascii="Times New Roman" w:hAnsi="Times New Roman" w:cs="Times New Roman"/>
                <w:lang w:val="uk-UA"/>
              </w:rPr>
              <w:t>державн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1E2F0B">
              <w:rPr>
                <w:rFonts w:ascii="Times New Roman" w:hAnsi="Times New Roman" w:cs="Times New Roman"/>
                <w:lang w:val="uk-UA"/>
              </w:rPr>
              <w:t xml:space="preserve"> підприємств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1E2F0B">
              <w:rPr>
                <w:rFonts w:ascii="Times New Roman" w:hAnsi="Times New Roman" w:cs="Times New Roman"/>
                <w:lang w:val="uk-UA"/>
              </w:rPr>
              <w:t xml:space="preserve"> «Прозорро.Продажі</w:t>
            </w:r>
            <w:r>
              <w:rPr>
                <w:rFonts w:ascii="Times New Roman" w:hAnsi="Times New Roman" w:cs="Times New Roman"/>
                <w:lang w:val="uk-UA"/>
              </w:rPr>
              <w:t>».</w:t>
            </w:r>
            <w:r w:rsidRPr="001157E0">
              <w:rPr>
                <w:rFonts w:ascii="Times New Roman" w:hAnsi="Times New Roman" w:cs="Times New Roman"/>
                <w:lang w:val="uk-UA"/>
              </w:rPr>
              <w:t> </w:t>
            </w:r>
          </w:p>
          <w:p w:rsidR="00CE1651" w:rsidRDefault="00CE1651" w:rsidP="00CE178A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E1651" w:rsidRPr="001157E0" w:rsidRDefault="00CE1651" w:rsidP="00CE178A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E1651" w:rsidRPr="001157E0" w:rsidRDefault="00CE1651" w:rsidP="00CE178A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41E" w:rsidRPr="00AC6BB8" w:rsidTr="00E9594B">
        <w:tc>
          <w:tcPr>
            <w:tcW w:w="2552" w:type="dxa"/>
          </w:tcPr>
          <w:p w:rsidR="004C741E" w:rsidRPr="001157E0" w:rsidRDefault="004C741E" w:rsidP="001165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796" w:type="dxa"/>
          </w:tcPr>
          <w:p w:rsidR="004C741E" w:rsidRPr="00A87ABD" w:rsidRDefault="004C741E" w:rsidP="00DF1070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7ABD">
              <w:rPr>
                <w:rFonts w:ascii="Times New Roman" w:hAnsi="Times New Roman" w:cs="Times New Roman"/>
                <w:lang w:val="uk-UA"/>
              </w:rPr>
              <w:t>До укладення договору оренди або в день підписання такого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7ABD">
              <w:rPr>
                <w:rFonts w:ascii="Times New Roman" w:hAnsi="Times New Roman" w:cs="Times New Roman"/>
                <w:lang w:val="uk-UA"/>
              </w:rPr>
              <w:lastRenderedPageBreak/>
              <w:t>переможець електронного аукціону зобов’язаний сплатити авансовий внесок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A92B32">
              <w:rPr>
                <w:rFonts w:ascii="Times New Roman" w:hAnsi="Times New Roman" w:cs="Times New Roman"/>
              </w:rPr>
              <w:t>забезпечувальн</w:t>
            </w:r>
            <w:r w:rsidRPr="00A92B32">
              <w:rPr>
                <w:rFonts w:ascii="Times New Roman" w:hAnsi="Times New Roman" w:cs="Times New Roman"/>
                <w:lang w:val="uk-UA"/>
              </w:rPr>
              <w:t>ий</w:t>
            </w:r>
            <w:r w:rsidRPr="00A92B32">
              <w:rPr>
                <w:rFonts w:ascii="Times New Roman" w:hAnsi="Times New Roman" w:cs="Times New Roman"/>
              </w:rPr>
              <w:t xml:space="preserve"> депозит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що </w:t>
            </w:r>
            <w:r w:rsidRPr="00A92B32">
              <w:rPr>
                <w:rFonts w:ascii="Times New Roman" w:hAnsi="Times New Roman" w:cs="Times New Roman"/>
                <w:lang w:val="uk-UA"/>
              </w:rPr>
              <w:t>визначен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за результатами аукціону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у розмірах та порядку, передбачен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про</w:t>
            </w:r>
            <w:r>
              <w:rPr>
                <w:rFonts w:ascii="Times New Roman" w:hAnsi="Times New Roman" w:cs="Times New Roman"/>
                <w:lang w:val="uk-UA"/>
              </w:rPr>
              <w:t>є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ктом договору оренди майна, </w:t>
            </w:r>
            <w:r w:rsidR="005C177F" w:rsidRPr="00A87ABD">
              <w:rPr>
                <w:rFonts w:ascii="Times New Roman" w:hAnsi="Times New Roman" w:cs="Times New Roman"/>
                <w:lang w:val="uk-UA"/>
              </w:rPr>
              <w:t>опублікован</w:t>
            </w:r>
            <w:r w:rsidR="00DF1070">
              <w:rPr>
                <w:rFonts w:ascii="Times New Roman" w:hAnsi="Times New Roman" w:cs="Times New Roman"/>
                <w:lang w:val="uk-UA"/>
              </w:rPr>
              <w:t>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в оголошенні про передачу майна в оренду</w:t>
            </w:r>
            <w:r>
              <w:rPr>
                <w:rFonts w:ascii="Times New Roman" w:hAnsi="Times New Roman" w:cs="Times New Roman"/>
                <w:lang w:val="uk-UA"/>
              </w:rPr>
              <w:t xml:space="preserve"> у відповідності до п</w:t>
            </w:r>
            <w:r w:rsidRPr="00A87ABD">
              <w:rPr>
                <w:rFonts w:ascii="Times New Roman" w:hAnsi="Times New Roman" w:cs="Times New Roman"/>
                <w:lang w:val="uk-UA"/>
              </w:rPr>
              <w:t>ункт</w:t>
            </w:r>
            <w:r>
              <w:rPr>
                <w:rFonts w:ascii="Times New Roman" w:hAnsi="Times New Roman" w:cs="Times New Roman"/>
                <w:lang w:val="uk-UA"/>
              </w:rPr>
              <w:t xml:space="preserve">у 80 Порядку, </w:t>
            </w:r>
            <w:r w:rsidRPr="00A87ABD">
              <w:rPr>
                <w:rFonts w:ascii="Times New Roman" w:hAnsi="Times New Roman" w:cs="Times New Roman"/>
                <w:lang w:val="uk-UA"/>
              </w:rPr>
              <w:t>на ра</w:t>
            </w:r>
            <w:r>
              <w:rPr>
                <w:rFonts w:ascii="Times New Roman" w:hAnsi="Times New Roman" w:cs="Times New Roman"/>
                <w:lang w:val="uk-UA"/>
              </w:rPr>
              <w:t>хунок, зазначений орендодавцем у проєкті такого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</w:tc>
      </w:tr>
      <w:tr w:rsidR="004C741E" w:rsidRPr="00AC6BB8" w:rsidTr="00E9594B">
        <w:tc>
          <w:tcPr>
            <w:tcW w:w="2552" w:type="dxa"/>
          </w:tcPr>
          <w:p w:rsidR="004C741E" w:rsidRPr="00AC6BB8" w:rsidRDefault="004C741E" w:rsidP="00E95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lastRenderedPageBreak/>
              <w:t>Реквізити  рахунків</w:t>
            </w:r>
          </w:p>
        </w:tc>
        <w:tc>
          <w:tcPr>
            <w:tcW w:w="7796" w:type="dxa"/>
          </w:tcPr>
          <w:p w:rsidR="004C741E" w:rsidRPr="00C16438" w:rsidRDefault="004C741E" w:rsidP="00C16438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 xml:space="preserve">Реквізити 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вебсайта адміністратора, на якій зазначені реквізити таких рахунків  </w:t>
            </w:r>
            <w:r w:rsidRPr="00C16438">
              <w:rPr>
                <w:rFonts w:ascii="Times New Roman" w:hAnsi="Times New Roman" w:cs="Times New Roman"/>
                <w:lang w:val="uk-UA"/>
              </w:rPr>
              <w:t>https://prozorro.sale/info/elektronni-majdanchiki-ets-prozorroprodazhi-cbd2.</w:t>
            </w:r>
          </w:p>
          <w:p w:rsidR="004C741E" w:rsidRPr="00C16438" w:rsidRDefault="004C741E" w:rsidP="00C16438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16438">
              <w:rPr>
                <w:rFonts w:ascii="Times New Roman" w:hAnsi="Times New Roman" w:cs="Times New Roman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4C741E" w:rsidRPr="00AC6BB8" w:rsidRDefault="004C741E" w:rsidP="00C16438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4C741E" w:rsidRPr="00AC6BB8" w:rsidRDefault="004C741E" w:rsidP="00C16438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 xml:space="preserve">Одержувач: Деснянська районна в місті Києві державна адміністрація </w:t>
            </w:r>
          </w:p>
          <w:p w:rsidR="004C741E" w:rsidRPr="00AC6BB8" w:rsidRDefault="004C741E" w:rsidP="00C16438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>Рахунок № UA 868201720355249038000077766 (для перерахування реєстраційного та гарантійного внесків)</w:t>
            </w:r>
          </w:p>
          <w:p w:rsidR="004C741E" w:rsidRPr="00AC6BB8" w:rsidRDefault="004C741E" w:rsidP="00C16438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 xml:space="preserve">Банк одержувача: Державна казначейська служба України, м. Київ </w:t>
            </w:r>
          </w:p>
          <w:p w:rsidR="004C741E" w:rsidRPr="00AC6BB8" w:rsidRDefault="004C741E" w:rsidP="00C16438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>Код згідно з ЄДРПОУ 37415088</w:t>
            </w:r>
          </w:p>
          <w:p w:rsidR="00C16438" w:rsidRPr="00AC6BB8" w:rsidRDefault="004C741E" w:rsidP="00CB1503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 xml:space="preserve">Призначення платежу: для перерахування реєстраційного та гарантійного внесків </w:t>
            </w:r>
          </w:p>
        </w:tc>
      </w:tr>
      <w:tr w:rsidR="004C741E" w:rsidRPr="00AC6BB8" w:rsidTr="00E9594B">
        <w:tc>
          <w:tcPr>
            <w:tcW w:w="2552" w:type="dxa"/>
          </w:tcPr>
          <w:p w:rsidR="004C741E" w:rsidRPr="00AC6BB8" w:rsidRDefault="004C741E" w:rsidP="00E959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реквізити оголошення</w:t>
            </w:r>
          </w:p>
        </w:tc>
        <w:tc>
          <w:tcPr>
            <w:tcW w:w="7796" w:type="dxa"/>
          </w:tcPr>
          <w:p w:rsidR="004C741E" w:rsidRPr="00AC6BB8" w:rsidRDefault="004C741E" w:rsidP="00E9594B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4C741E" w:rsidRPr="00AC6BB8" w:rsidRDefault="004C741E" w:rsidP="00E9594B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AC6BB8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  <w:tr w:rsidR="004C741E" w:rsidRPr="00AC6BB8" w:rsidTr="00E9594B">
        <w:tc>
          <w:tcPr>
            <w:tcW w:w="2552" w:type="dxa"/>
          </w:tcPr>
          <w:p w:rsidR="004C741E" w:rsidRPr="00AC6BB8" w:rsidRDefault="004C741E" w:rsidP="00DE48E4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796" w:type="dxa"/>
          </w:tcPr>
          <w:p w:rsidR="004C741E" w:rsidRPr="001157E0" w:rsidRDefault="006B12F1" w:rsidP="00DE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для о</w:t>
            </w:r>
            <w:r w:rsidR="004C741E"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4C741E"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об’єктом оренди у робочі дні </w:t>
            </w:r>
            <w:r w:rsidR="004C741E" w:rsidRPr="001157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08:00 до 16:00 з понеділка по п’ятницю</w:t>
            </w:r>
            <w:r w:rsidR="004C74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абезпечує</w:t>
            </w:r>
            <w:r w:rsidR="004C74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балансоутримувач </w:t>
            </w:r>
            <w:r w:rsidR="004C741E" w:rsidRPr="001D4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«Керуюча компанія з обслуговування житлово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фонду Деснянського району м. </w:t>
            </w:r>
            <w:r w:rsidR="004C741E" w:rsidRPr="001D4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Києва»</w:t>
            </w:r>
            <w:r w:rsidR="004C74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C741E" w:rsidRPr="001157E0" w:rsidRDefault="004C741E" w:rsidP="00DE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C741E" w:rsidRPr="001157E0" w:rsidRDefault="004C741E" w:rsidP="00DE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Контактна особа: Сокур Валентина Дмитрівна</w:t>
            </w:r>
          </w:p>
          <w:p w:rsidR="004C741E" w:rsidRPr="00AC6BB8" w:rsidRDefault="004C741E" w:rsidP="00DE4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067 555 45 52; (044) 546 39 17.</w:t>
            </w:r>
          </w:p>
        </w:tc>
      </w:tr>
    </w:tbl>
    <w:p w:rsidR="00551F34" w:rsidRPr="00AC6BB8" w:rsidRDefault="00551F34" w:rsidP="00F718C6">
      <w:pPr>
        <w:pStyle w:val="a3"/>
        <w:spacing w:line="240" w:lineRule="atLeast"/>
        <w:ind w:hanging="61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1F34" w:rsidRPr="00AC6BB8" w:rsidSect="00524B84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D2" w:rsidRPr="00FF0F30" w:rsidRDefault="001F20D2" w:rsidP="00FF0F30">
      <w:pPr>
        <w:spacing w:after="0" w:line="240" w:lineRule="auto"/>
      </w:pPr>
      <w:r>
        <w:separator/>
      </w:r>
    </w:p>
  </w:endnote>
  <w:endnote w:type="continuationSeparator" w:id="0">
    <w:p w:rsidR="001F20D2" w:rsidRPr="00FF0F30" w:rsidRDefault="001F20D2" w:rsidP="00FF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D2" w:rsidRPr="00FF0F30" w:rsidRDefault="001F20D2" w:rsidP="00FF0F30">
      <w:pPr>
        <w:spacing w:after="0" w:line="240" w:lineRule="auto"/>
      </w:pPr>
      <w:r>
        <w:separator/>
      </w:r>
    </w:p>
  </w:footnote>
  <w:footnote w:type="continuationSeparator" w:id="0">
    <w:p w:rsidR="001F20D2" w:rsidRPr="00FF0F30" w:rsidRDefault="001F20D2" w:rsidP="00FF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30" w:rsidRPr="009F269C" w:rsidRDefault="004B54C5" w:rsidP="009F269C">
    <w:pPr>
      <w:pStyle w:val="af"/>
      <w:tabs>
        <w:tab w:val="center" w:pos="4819"/>
        <w:tab w:val="left" w:pos="5610"/>
      </w:tabs>
      <w:rPr>
        <w:rFonts w:ascii="Times New Roman" w:hAnsi="Times New Roman"/>
        <w:sz w:val="20"/>
        <w:lang w:val="uk-UA"/>
      </w:rPr>
    </w:pPr>
    <w:sdt>
      <w:sdtPr>
        <w:id w:val="19224909"/>
        <w:docPartObj>
          <w:docPartGallery w:val="Page Numbers (Top of Page)"/>
          <w:docPartUnique/>
        </w:docPartObj>
      </w:sdtPr>
      <w:sdtContent>
        <w:r w:rsidR="009F269C">
          <w:tab/>
        </w:r>
        <w:r w:rsidR="009F269C">
          <w:tab/>
        </w:r>
        <w:r w:rsidRPr="00DB5CD3">
          <w:rPr>
            <w:rFonts w:ascii="Times New Roman" w:hAnsi="Times New Roman" w:cs="Times New Roman"/>
          </w:rPr>
          <w:fldChar w:fldCharType="begin"/>
        </w:r>
        <w:r w:rsidR="00FF0F30" w:rsidRPr="00DB5CD3">
          <w:rPr>
            <w:rFonts w:ascii="Times New Roman" w:hAnsi="Times New Roman" w:cs="Times New Roman"/>
          </w:rPr>
          <w:instrText xml:space="preserve"> PAGE   \* MERGEFORMAT </w:instrText>
        </w:r>
        <w:r w:rsidRPr="00DB5CD3">
          <w:rPr>
            <w:rFonts w:ascii="Times New Roman" w:hAnsi="Times New Roman" w:cs="Times New Roman"/>
          </w:rPr>
          <w:fldChar w:fldCharType="separate"/>
        </w:r>
        <w:r w:rsidR="00F718C6">
          <w:rPr>
            <w:rFonts w:ascii="Times New Roman" w:hAnsi="Times New Roman" w:cs="Times New Roman"/>
            <w:noProof/>
          </w:rPr>
          <w:t>4</w:t>
        </w:r>
        <w:r w:rsidRPr="00DB5CD3">
          <w:rPr>
            <w:rFonts w:ascii="Times New Roman" w:hAnsi="Times New Roman" w:cs="Times New Roman"/>
          </w:rPr>
          <w:fldChar w:fldCharType="end"/>
        </w:r>
      </w:sdtContent>
    </w:sdt>
    <w:r w:rsidR="009F269C">
      <w:tab/>
    </w:r>
    <w:r w:rsidR="009F269C">
      <w:rPr>
        <w:lang w:val="uk-UA"/>
      </w:rPr>
      <w:t xml:space="preserve">                                         </w:t>
    </w:r>
    <w:r w:rsidR="009F269C">
      <w:rPr>
        <w:rFonts w:ascii="Times New Roman" w:hAnsi="Times New Roman" w:cs="Times New Roman"/>
        <w:sz w:val="20"/>
        <w:lang w:val="uk-UA"/>
      </w:rPr>
      <w:t>Продовження таблиці</w:t>
    </w:r>
  </w:p>
  <w:p w:rsidR="00FF0F30" w:rsidRDefault="00FF0F3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B1535"/>
    <w:rsid w:val="00002050"/>
    <w:rsid w:val="0000285A"/>
    <w:rsid w:val="0000405B"/>
    <w:rsid w:val="0001296E"/>
    <w:rsid w:val="000144AB"/>
    <w:rsid w:val="000156A0"/>
    <w:rsid w:val="00015E1E"/>
    <w:rsid w:val="00023251"/>
    <w:rsid w:val="000270F8"/>
    <w:rsid w:val="00037A9E"/>
    <w:rsid w:val="00040106"/>
    <w:rsid w:val="00040230"/>
    <w:rsid w:val="0004257D"/>
    <w:rsid w:val="00042BA7"/>
    <w:rsid w:val="0004480D"/>
    <w:rsid w:val="00044858"/>
    <w:rsid w:val="00045751"/>
    <w:rsid w:val="00045A4C"/>
    <w:rsid w:val="00045EB0"/>
    <w:rsid w:val="00045F87"/>
    <w:rsid w:val="000474A9"/>
    <w:rsid w:val="00050522"/>
    <w:rsid w:val="00051B99"/>
    <w:rsid w:val="000540E7"/>
    <w:rsid w:val="00054908"/>
    <w:rsid w:val="000627FA"/>
    <w:rsid w:val="00067573"/>
    <w:rsid w:val="00067CF9"/>
    <w:rsid w:val="000717EB"/>
    <w:rsid w:val="0007627D"/>
    <w:rsid w:val="0007632A"/>
    <w:rsid w:val="00077763"/>
    <w:rsid w:val="000844EB"/>
    <w:rsid w:val="00084D5B"/>
    <w:rsid w:val="00086C0B"/>
    <w:rsid w:val="00092B69"/>
    <w:rsid w:val="00096F31"/>
    <w:rsid w:val="00097E3C"/>
    <w:rsid w:val="000A179C"/>
    <w:rsid w:val="000A4AC5"/>
    <w:rsid w:val="000B509C"/>
    <w:rsid w:val="000C0E66"/>
    <w:rsid w:val="000C1C4E"/>
    <w:rsid w:val="000C3AD8"/>
    <w:rsid w:val="000C55A6"/>
    <w:rsid w:val="000D0DED"/>
    <w:rsid w:val="000D5E41"/>
    <w:rsid w:val="000E0E82"/>
    <w:rsid w:val="000E5848"/>
    <w:rsid w:val="000E60E2"/>
    <w:rsid w:val="000F1F1F"/>
    <w:rsid w:val="000F53B2"/>
    <w:rsid w:val="001003CB"/>
    <w:rsid w:val="00100D17"/>
    <w:rsid w:val="00103540"/>
    <w:rsid w:val="00104D87"/>
    <w:rsid w:val="00106A93"/>
    <w:rsid w:val="00106D3E"/>
    <w:rsid w:val="00112E6D"/>
    <w:rsid w:val="00114EF4"/>
    <w:rsid w:val="00116854"/>
    <w:rsid w:val="00117829"/>
    <w:rsid w:val="00117FB6"/>
    <w:rsid w:val="001255E5"/>
    <w:rsid w:val="00125813"/>
    <w:rsid w:val="00135E3E"/>
    <w:rsid w:val="001369B1"/>
    <w:rsid w:val="00137070"/>
    <w:rsid w:val="0014103F"/>
    <w:rsid w:val="00143B7A"/>
    <w:rsid w:val="001476A1"/>
    <w:rsid w:val="00150D85"/>
    <w:rsid w:val="00156520"/>
    <w:rsid w:val="001567E2"/>
    <w:rsid w:val="00156FB2"/>
    <w:rsid w:val="0016083D"/>
    <w:rsid w:val="0016369B"/>
    <w:rsid w:val="00171B06"/>
    <w:rsid w:val="00177BE4"/>
    <w:rsid w:val="00180F3B"/>
    <w:rsid w:val="00184DA9"/>
    <w:rsid w:val="00185B6E"/>
    <w:rsid w:val="001939EC"/>
    <w:rsid w:val="00195EC6"/>
    <w:rsid w:val="00196BC0"/>
    <w:rsid w:val="00196EEC"/>
    <w:rsid w:val="001A37E6"/>
    <w:rsid w:val="001A4755"/>
    <w:rsid w:val="001A4D98"/>
    <w:rsid w:val="001A73C2"/>
    <w:rsid w:val="001B250B"/>
    <w:rsid w:val="001B2DC0"/>
    <w:rsid w:val="001B3C89"/>
    <w:rsid w:val="001B6C15"/>
    <w:rsid w:val="001B6C8A"/>
    <w:rsid w:val="001C2261"/>
    <w:rsid w:val="001C27AF"/>
    <w:rsid w:val="001C2989"/>
    <w:rsid w:val="001C5676"/>
    <w:rsid w:val="001C5820"/>
    <w:rsid w:val="001D1FAE"/>
    <w:rsid w:val="001E072D"/>
    <w:rsid w:val="001E169A"/>
    <w:rsid w:val="001E1CF6"/>
    <w:rsid w:val="001E1D32"/>
    <w:rsid w:val="001E24A9"/>
    <w:rsid w:val="001F20D2"/>
    <w:rsid w:val="001F7585"/>
    <w:rsid w:val="00214044"/>
    <w:rsid w:val="00214D56"/>
    <w:rsid w:val="002160ED"/>
    <w:rsid w:val="002167AF"/>
    <w:rsid w:val="0023560C"/>
    <w:rsid w:val="00236C20"/>
    <w:rsid w:val="0025206E"/>
    <w:rsid w:val="0025440A"/>
    <w:rsid w:val="0026036A"/>
    <w:rsid w:val="002618D1"/>
    <w:rsid w:val="0026293C"/>
    <w:rsid w:val="00263E8F"/>
    <w:rsid w:val="0027234F"/>
    <w:rsid w:val="00272890"/>
    <w:rsid w:val="00276B9C"/>
    <w:rsid w:val="00280EA4"/>
    <w:rsid w:val="002822CE"/>
    <w:rsid w:val="00291945"/>
    <w:rsid w:val="00293B6F"/>
    <w:rsid w:val="00295D2D"/>
    <w:rsid w:val="002A257A"/>
    <w:rsid w:val="002A77AF"/>
    <w:rsid w:val="002B7250"/>
    <w:rsid w:val="002C0335"/>
    <w:rsid w:val="002C103B"/>
    <w:rsid w:val="002C6947"/>
    <w:rsid w:val="002D1614"/>
    <w:rsid w:val="002D495C"/>
    <w:rsid w:val="002D7A0C"/>
    <w:rsid w:val="002E0185"/>
    <w:rsid w:val="002E3C7E"/>
    <w:rsid w:val="002E4D40"/>
    <w:rsid w:val="002E7E06"/>
    <w:rsid w:val="002F3698"/>
    <w:rsid w:val="002F4DC3"/>
    <w:rsid w:val="002F519D"/>
    <w:rsid w:val="002F5AB6"/>
    <w:rsid w:val="0030078A"/>
    <w:rsid w:val="00303086"/>
    <w:rsid w:val="003039DF"/>
    <w:rsid w:val="003060C3"/>
    <w:rsid w:val="00307951"/>
    <w:rsid w:val="00312C19"/>
    <w:rsid w:val="003159F6"/>
    <w:rsid w:val="00315E39"/>
    <w:rsid w:val="0031628A"/>
    <w:rsid w:val="00317EE8"/>
    <w:rsid w:val="00325369"/>
    <w:rsid w:val="00327B90"/>
    <w:rsid w:val="00327BAC"/>
    <w:rsid w:val="00332156"/>
    <w:rsid w:val="00334E05"/>
    <w:rsid w:val="003360C9"/>
    <w:rsid w:val="00341743"/>
    <w:rsid w:val="00341A52"/>
    <w:rsid w:val="00342260"/>
    <w:rsid w:val="0035092F"/>
    <w:rsid w:val="003514B2"/>
    <w:rsid w:val="00357535"/>
    <w:rsid w:val="00357FA3"/>
    <w:rsid w:val="00363628"/>
    <w:rsid w:val="00367380"/>
    <w:rsid w:val="0037087A"/>
    <w:rsid w:val="00373559"/>
    <w:rsid w:val="0037543F"/>
    <w:rsid w:val="00377192"/>
    <w:rsid w:val="0038222E"/>
    <w:rsid w:val="00384A9D"/>
    <w:rsid w:val="00384D76"/>
    <w:rsid w:val="00384FEE"/>
    <w:rsid w:val="00391A93"/>
    <w:rsid w:val="00393B5E"/>
    <w:rsid w:val="003A4A24"/>
    <w:rsid w:val="003B5F60"/>
    <w:rsid w:val="003B6B77"/>
    <w:rsid w:val="003D121F"/>
    <w:rsid w:val="003D131C"/>
    <w:rsid w:val="003D5E16"/>
    <w:rsid w:val="003D72FD"/>
    <w:rsid w:val="003E1307"/>
    <w:rsid w:val="003E41EB"/>
    <w:rsid w:val="003E7212"/>
    <w:rsid w:val="003F49A8"/>
    <w:rsid w:val="00404F4D"/>
    <w:rsid w:val="00406E5F"/>
    <w:rsid w:val="00410A03"/>
    <w:rsid w:val="00411EE2"/>
    <w:rsid w:val="00414A71"/>
    <w:rsid w:val="004235F1"/>
    <w:rsid w:val="004251F4"/>
    <w:rsid w:val="0043577B"/>
    <w:rsid w:val="00437516"/>
    <w:rsid w:val="004407DB"/>
    <w:rsid w:val="00443364"/>
    <w:rsid w:val="004444AD"/>
    <w:rsid w:val="00446AB2"/>
    <w:rsid w:val="0045147F"/>
    <w:rsid w:val="00465684"/>
    <w:rsid w:val="004663B4"/>
    <w:rsid w:val="00474B59"/>
    <w:rsid w:val="004855E7"/>
    <w:rsid w:val="00492E12"/>
    <w:rsid w:val="004961A9"/>
    <w:rsid w:val="004A16FE"/>
    <w:rsid w:val="004A5556"/>
    <w:rsid w:val="004A6481"/>
    <w:rsid w:val="004B027E"/>
    <w:rsid w:val="004B42AD"/>
    <w:rsid w:val="004B54C5"/>
    <w:rsid w:val="004C2724"/>
    <w:rsid w:val="004C4D89"/>
    <w:rsid w:val="004C741E"/>
    <w:rsid w:val="004D459B"/>
    <w:rsid w:val="004D55DE"/>
    <w:rsid w:val="004E4625"/>
    <w:rsid w:val="004E6A6D"/>
    <w:rsid w:val="004F51D4"/>
    <w:rsid w:val="004F77FA"/>
    <w:rsid w:val="00501C74"/>
    <w:rsid w:val="0050321F"/>
    <w:rsid w:val="00504AEB"/>
    <w:rsid w:val="00505D0D"/>
    <w:rsid w:val="0050729D"/>
    <w:rsid w:val="00507B27"/>
    <w:rsid w:val="00510F31"/>
    <w:rsid w:val="005117DE"/>
    <w:rsid w:val="00514A87"/>
    <w:rsid w:val="0051538E"/>
    <w:rsid w:val="005169BD"/>
    <w:rsid w:val="005175C2"/>
    <w:rsid w:val="00521220"/>
    <w:rsid w:val="0052482C"/>
    <w:rsid w:val="00524B84"/>
    <w:rsid w:val="00525A55"/>
    <w:rsid w:val="005266F1"/>
    <w:rsid w:val="005303E9"/>
    <w:rsid w:val="00532DF8"/>
    <w:rsid w:val="00536F3C"/>
    <w:rsid w:val="005372F7"/>
    <w:rsid w:val="00544CF6"/>
    <w:rsid w:val="00545557"/>
    <w:rsid w:val="00551F34"/>
    <w:rsid w:val="00552CDE"/>
    <w:rsid w:val="00555306"/>
    <w:rsid w:val="00557C62"/>
    <w:rsid w:val="005651EE"/>
    <w:rsid w:val="005678C2"/>
    <w:rsid w:val="005778C8"/>
    <w:rsid w:val="005833B1"/>
    <w:rsid w:val="00586F8A"/>
    <w:rsid w:val="00587E19"/>
    <w:rsid w:val="00592893"/>
    <w:rsid w:val="00592B7F"/>
    <w:rsid w:val="0059329A"/>
    <w:rsid w:val="005A220F"/>
    <w:rsid w:val="005B10DB"/>
    <w:rsid w:val="005C177F"/>
    <w:rsid w:val="005C204F"/>
    <w:rsid w:val="005C7742"/>
    <w:rsid w:val="005D0509"/>
    <w:rsid w:val="005D50B4"/>
    <w:rsid w:val="005D6A1C"/>
    <w:rsid w:val="005E193C"/>
    <w:rsid w:val="005E2E8B"/>
    <w:rsid w:val="005E4EED"/>
    <w:rsid w:val="005E5DC4"/>
    <w:rsid w:val="005F2A3C"/>
    <w:rsid w:val="005F735E"/>
    <w:rsid w:val="006006A8"/>
    <w:rsid w:val="00605F23"/>
    <w:rsid w:val="00610BCA"/>
    <w:rsid w:val="0061200A"/>
    <w:rsid w:val="00612FDD"/>
    <w:rsid w:val="0061522B"/>
    <w:rsid w:val="00615D91"/>
    <w:rsid w:val="00616E31"/>
    <w:rsid w:val="006209B5"/>
    <w:rsid w:val="006261CC"/>
    <w:rsid w:val="0063775F"/>
    <w:rsid w:val="00642A99"/>
    <w:rsid w:val="0064354A"/>
    <w:rsid w:val="00644E9C"/>
    <w:rsid w:val="006506EE"/>
    <w:rsid w:val="006517F1"/>
    <w:rsid w:val="006554B7"/>
    <w:rsid w:val="006570C1"/>
    <w:rsid w:val="00663560"/>
    <w:rsid w:val="006740ED"/>
    <w:rsid w:val="006742AC"/>
    <w:rsid w:val="00674355"/>
    <w:rsid w:val="006751F8"/>
    <w:rsid w:val="006849D2"/>
    <w:rsid w:val="00687D8F"/>
    <w:rsid w:val="006904DB"/>
    <w:rsid w:val="00692849"/>
    <w:rsid w:val="00695EF8"/>
    <w:rsid w:val="006A1B49"/>
    <w:rsid w:val="006A7213"/>
    <w:rsid w:val="006A7DC9"/>
    <w:rsid w:val="006B12F1"/>
    <w:rsid w:val="006B6891"/>
    <w:rsid w:val="006B77B7"/>
    <w:rsid w:val="006C01C3"/>
    <w:rsid w:val="006C0E42"/>
    <w:rsid w:val="006C1AE7"/>
    <w:rsid w:val="006C50A3"/>
    <w:rsid w:val="006C6797"/>
    <w:rsid w:val="006D1DD2"/>
    <w:rsid w:val="006D1F3A"/>
    <w:rsid w:val="006D2E52"/>
    <w:rsid w:val="006D46BC"/>
    <w:rsid w:val="006E1722"/>
    <w:rsid w:val="006E27DC"/>
    <w:rsid w:val="006F1C70"/>
    <w:rsid w:val="006F1F78"/>
    <w:rsid w:val="006F4ACF"/>
    <w:rsid w:val="006F4DAC"/>
    <w:rsid w:val="006F5245"/>
    <w:rsid w:val="006F7AB5"/>
    <w:rsid w:val="00700011"/>
    <w:rsid w:val="007000B9"/>
    <w:rsid w:val="00702F61"/>
    <w:rsid w:val="007031C5"/>
    <w:rsid w:val="007041FE"/>
    <w:rsid w:val="00704B9A"/>
    <w:rsid w:val="00705285"/>
    <w:rsid w:val="007066EB"/>
    <w:rsid w:val="00706A6E"/>
    <w:rsid w:val="00712700"/>
    <w:rsid w:val="00712DD7"/>
    <w:rsid w:val="0072013E"/>
    <w:rsid w:val="00723765"/>
    <w:rsid w:val="007257A6"/>
    <w:rsid w:val="00735511"/>
    <w:rsid w:val="0074000F"/>
    <w:rsid w:val="00747606"/>
    <w:rsid w:val="00752DF4"/>
    <w:rsid w:val="00753092"/>
    <w:rsid w:val="00755580"/>
    <w:rsid w:val="007555BA"/>
    <w:rsid w:val="00755CE0"/>
    <w:rsid w:val="00757B1B"/>
    <w:rsid w:val="0076144D"/>
    <w:rsid w:val="007633AD"/>
    <w:rsid w:val="00764CBB"/>
    <w:rsid w:val="007653B7"/>
    <w:rsid w:val="00765453"/>
    <w:rsid w:val="00766D55"/>
    <w:rsid w:val="00767E99"/>
    <w:rsid w:val="00771087"/>
    <w:rsid w:val="00772540"/>
    <w:rsid w:val="007755EE"/>
    <w:rsid w:val="007764A7"/>
    <w:rsid w:val="00783D22"/>
    <w:rsid w:val="00785C61"/>
    <w:rsid w:val="00786169"/>
    <w:rsid w:val="007868CF"/>
    <w:rsid w:val="00787852"/>
    <w:rsid w:val="007922B9"/>
    <w:rsid w:val="00797108"/>
    <w:rsid w:val="007A3B60"/>
    <w:rsid w:val="007A41C5"/>
    <w:rsid w:val="007A4B2C"/>
    <w:rsid w:val="007B630C"/>
    <w:rsid w:val="007B64AB"/>
    <w:rsid w:val="007C0DBD"/>
    <w:rsid w:val="007C0EC2"/>
    <w:rsid w:val="007C4BA1"/>
    <w:rsid w:val="007D227C"/>
    <w:rsid w:val="007D37B0"/>
    <w:rsid w:val="007D3B5F"/>
    <w:rsid w:val="007D6C6F"/>
    <w:rsid w:val="007D772A"/>
    <w:rsid w:val="007E00B8"/>
    <w:rsid w:val="007E36F8"/>
    <w:rsid w:val="007F06EB"/>
    <w:rsid w:val="007F1C6E"/>
    <w:rsid w:val="00800BFE"/>
    <w:rsid w:val="0080431E"/>
    <w:rsid w:val="008055C6"/>
    <w:rsid w:val="00806F9A"/>
    <w:rsid w:val="008111A7"/>
    <w:rsid w:val="00817BD5"/>
    <w:rsid w:val="008201B5"/>
    <w:rsid w:val="00820D88"/>
    <w:rsid w:val="00825463"/>
    <w:rsid w:val="00827188"/>
    <w:rsid w:val="00827C0B"/>
    <w:rsid w:val="00827D34"/>
    <w:rsid w:val="008302D0"/>
    <w:rsid w:val="00831795"/>
    <w:rsid w:val="00832992"/>
    <w:rsid w:val="00835ABD"/>
    <w:rsid w:val="00835BB0"/>
    <w:rsid w:val="00837E8D"/>
    <w:rsid w:val="00842341"/>
    <w:rsid w:val="008501CF"/>
    <w:rsid w:val="00853C71"/>
    <w:rsid w:val="00866052"/>
    <w:rsid w:val="00866BD4"/>
    <w:rsid w:val="008726BF"/>
    <w:rsid w:val="00874B0F"/>
    <w:rsid w:val="00874E66"/>
    <w:rsid w:val="00881650"/>
    <w:rsid w:val="0088285E"/>
    <w:rsid w:val="00883AFE"/>
    <w:rsid w:val="0089063D"/>
    <w:rsid w:val="00893AD5"/>
    <w:rsid w:val="00893E39"/>
    <w:rsid w:val="00893F46"/>
    <w:rsid w:val="008A06D5"/>
    <w:rsid w:val="008A14BA"/>
    <w:rsid w:val="008A7AAB"/>
    <w:rsid w:val="008A7BFB"/>
    <w:rsid w:val="008B27AC"/>
    <w:rsid w:val="008C0FB5"/>
    <w:rsid w:val="008C2DB6"/>
    <w:rsid w:val="008C3454"/>
    <w:rsid w:val="008C5D81"/>
    <w:rsid w:val="008C7AD5"/>
    <w:rsid w:val="008D0133"/>
    <w:rsid w:val="008D0EFF"/>
    <w:rsid w:val="008D3438"/>
    <w:rsid w:val="008E1055"/>
    <w:rsid w:val="008E27AD"/>
    <w:rsid w:val="008F653E"/>
    <w:rsid w:val="00902BEA"/>
    <w:rsid w:val="009064F9"/>
    <w:rsid w:val="00910223"/>
    <w:rsid w:val="00911F3B"/>
    <w:rsid w:val="00912385"/>
    <w:rsid w:val="0091288B"/>
    <w:rsid w:val="00915C8D"/>
    <w:rsid w:val="009202DE"/>
    <w:rsid w:val="00921991"/>
    <w:rsid w:val="009244F2"/>
    <w:rsid w:val="00924E06"/>
    <w:rsid w:val="0093254A"/>
    <w:rsid w:val="009336B8"/>
    <w:rsid w:val="00941BF4"/>
    <w:rsid w:val="00947D04"/>
    <w:rsid w:val="00955392"/>
    <w:rsid w:val="00956B50"/>
    <w:rsid w:val="00960B9D"/>
    <w:rsid w:val="00972DF2"/>
    <w:rsid w:val="0097479E"/>
    <w:rsid w:val="00983C95"/>
    <w:rsid w:val="0098623D"/>
    <w:rsid w:val="00991DFB"/>
    <w:rsid w:val="009921B6"/>
    <w:rsid w:val="009935C0"/>
    <w:rsid w:val="00995223"/>
    <w:rsid w:val="0099576B"/>
    <w:rsid w:val="009A050B"/>
    <w:rsid w:val="009A0883"/>
    <w:rsid w:val="009A3A8F"/>
    <w:rsid w:val="009B2C3D"/>
    <w:rsid w:val="009B74BF"/>
    <w:rsid w:val="009B79CA"/>
    <w:rsid w:val="009C38C4"/>
    <w:rsid w:val="009C4B77"/>
    <w:rsid w:val="009D0D3B"/>
    <w:rsid w:val="009D5464"/>
    <w:rsid w:val="009E2206"/>
    <w:rsid w:val="009E366B"/>
    <w:rsid w:val="009E3D47"/>
    <w:rsid w:val="009E5CD7"/>
    <w:rsid w:val="009E6E24"/>
    <w:rsid w:val="009E7B76"/>
    <w:rsid w:val="009E7C5E"/>
    <w:rsid w:val="009E7C96"/>
    <w:rsid w:val="009F0B70"/>
    <w:rsid w:val="009F197A"/>
    <w:rsid w:val="009F269C"/>
    <w:rsid w:val="009F2A76"/>
    <w:rsid w:val="009F4156"/>
    <w:rsid w:val="009F461F"/>
    <w:rsid w:val="009F5990"/>
    <w:rsid w:val="009F6CFF"/>
    <w:rsid w:val="009F6D16"/>
    <w:rsid w:val="009F731E"/>
    <w:rsid w:val="00A003EA"/>
    <w:rsid w:val="00A01F61"/>
    <w:rsid w:val="00A059A9"/>
    <w:rsid w:val="00A144FB"/>
    <w:rsid w:val="00A1454F"/>
    <w:rsid w:val="00A166C6"/>
    <w:rsid w:val="00A21683"/>
    <w:rsid w:val="00A2364B"/>
    <w:rsid w:val="00A26D5E"/>
    <w:rsid w:val="00A34FC3"/>
    <w:rsid w:val="00A452E7"/>
    <w:rsid w:val="00A50C9C"/>
    <w:rsid w:val="00A53326"/>
    <w:rsid w:val="00A60080"/>
    <w:rsid w:val="00A6131A"/>
    <w:rsid w:val="00A639FF"/>
    <w:rsid w:val="00A6445A"/>
    <w:rsid w:val="00A717E4"/>
    <w:rsid w:val="00A74EAF"/>
    <w:rsid w:val="00A74FC2"/>
    <w:rsid w:val="00A768FF"/>
    <w:rsid w:val="00A8703E"/>
    <w:rsid w:val="00A95532"/>
    <w:rsid w:val="00AA2E44"/>
    <w:rsid w:val="00AA54E2"/>
    <w:rsid w:val="00AA599B"/>
    <w:rsid w:val="00AA6D88"/>
    <w:rsid w:val="00AB209D"/>
    <w:rsid w:val="00AB2437"/>
    <w:rsid w:val="00AB5091"/>
    <w:rsid w:val="00AB6473"/>
    <w:rsid w:val="00AC60E6"/>
    <w:rsid w:val="00AC6BB8"/>
    <w:rsid w:val="00AD4AC7"/>
    <w:rsid w:val="00AD6CC2"/>
    <w:rsid w:val="00AD79A2"/>
    <w:rsid w:val="00AE0B2F"/>
    <w:rsid w:val="00AE2E56"/>
    <w:rsid w:val="00AE471D"/>
    <w:rsid w:val="00AE6EEE"/>
    <w:rsid w:val="00AF1DE0"/>
    <w:rsid w:val="00AF3070"/>
    <w:rsid w:val="00AF36F2"/>
    <w:rsid w:val="00AF6619"/>
    <w:rsid w:val="00AF6D36"/>
    <w:rsid w:val="00B003EC"/>
    <w:rsid w:val="00B01088"/>
    <w:rsid w:val="00B03BBE"/>
    <w:rsid w:val="00B05275"/>
    <w:rsid w:val="00B0551D"/>
    <w:rsid w:val="00B05B30"/>
    <w:rsid w:val="00B11596"/>
    <w:rsid w:val="00B12C5C"/>
    <w:rsid w:val="00B1764C"/>
    <w:rsid w:val="00B17E0B"/>
    <w:rsid w:val="00B24A9F"/>
    <w:rsid w:val="00B26DAA"/>
    <w:rsid w:val="00B30079"/>
    <w:rsid w:val="00B35A3D"/>
    <w:rsid w:val="00B36AF3"/>
    <w:rsid w:val="00B375D3"/>
    <w:rsid w:val="00B42A9D"/>
    <w:rsid w:val="00B443C6"/>
    <w:rsid w:val="00B45AB3"/>
    <w:rsid w:val="00B45D78"/>
    <w:rsid w:val="00B502F1"/>
    <w:rsid w:val="00B51546"/>
    <w:rsid w:val="00B5465C"/>
    <w:rsid w:val="00B63E07"/>
    <w:rsid w:val="00B66404"/>
    <w:rsid w:val="00B67761"/>
    <w:rsid w:val="00B67B19"/>
    <w:rsid w:val="00B84DF2"/>
    <w:rsid w:val="00B87CA5"/>
    <w:rsid w:val="00B93D48"/>
    <w:rsid w:val="00B961DF"/>
    <w:rsid w:val="00B97083"/>
    <w:rsid w:val="00BA00AD"/>
    <w:rsid w:val="00BA2F60"/>
    <w:rsid w:val="00BA30C3"/>
    <w:rsid w:val="00BA73B4"/>
    <w:rsid w:val="00BB1CDF"/>
    <w:rsid w:val="00BB33BB"/>
    <w:rsid w:val="00BB78FD"/>
    <w:rsid w:val="00BC0742"/>
    <w:rsid w:val="00BC4690"/>
    <w:rsid w:val="00BC5B55"/>
    <w:rsid w:val="00BD04AC"/>
    <w:rsid w:val="00BD3A9E"/>
    <w:rsid w:val="00BD5493"/>
    <w:rsid w:val="00BD59E5"/>
    <w:rsid w:val="00BD6B00"/>
    <w:rsid w:val="00BE3846"/>
    <w:rsid w:val="00BE393F"/>
    <w:rsid w:val="00BF1D7F"/>
    <w:rsid w:val="00BF51F2"/>
    <w:rsid w:val="00BF6285"/>
    <w:rsid w:val="00C15DC9"/>
    <w:rsid w:val="00C163A8"/>
    <w:rsid w:val="00C16438"/>
    <w:rsid w:val="00C23BAE"/>
    <w:rsid w:val="00C24816"/>
    <w:rsid w:val="00C26D3E"/>
    <w:rsid w:val="00C26EBD"/>
    <w:rsid w:val="00C27513"/>
    <w:rsid w:val="00C30AF3"/>
    <w:rsid w:val="00C3665C"/>
    <w:rsid w:val="00C47E97"/>
    <w:rsid w:val="00C53804"/>
    <w:rsid w:val="00C54B2F"/>
    <w:rsid w:val="00C62F0F"/>
    <w:rsid w:val="00C65916"/>
    <w:rsid w:val="00C66C58"/>
    <w:rsid w:val="00C671E6"/>
    <w:rsid w:val="00C722DF"/>
    <w:rsid w:val="00C7496E"/>
    <w:rsid w:val="00C81E2B"/>
    <w:rsid w:val="00C87591"/>
    <w:rsid w:val="00C90428"/>
    <w:rsid w:val="00C906ED"/>
    <w:rsid w:val="00C938E7"/>
    <w:rsid w:val="00C94434"/>
    <w:rsid w:val="00C97094"/>
    <w:rsid w:val="00C97EEE"/>
    <w:rsid w:val="00CA163F"/>
    <w:rsid w:val="00CA5185"/>
    <w:rsid w:val="00CA7E9C"/>
    <w:rsid w:val="00CB0D2A"/>
    <w:rsid w:val="00CB1503"/>
    <w:rsid w:val="00CB1535"/>
    <w:rsid w:val="00CB31B6"/>
    <w:rsid w:val="00CB6420"/>
    <w:rsid w:val="00CC1786"/>
    <w:rsid w:val="00CC29A5"/>
    <w:rsid w:val="00CC50C3"/>
    <w:rsid w:val="00CC79C1"/>
    <w:rsid w:val="00CD0E3B"/>
    <w:rsid w:val="00CE08F0"/>
    <w:rsid w:val="00CE1651"/>
    <w:rsid w:val="00CF10D7"/>
    <w:rsid w:val="00CF4C7A"/>
    <w:rsid w:val="00CF58B9"/>
    <w:rsid w:val="00D029C9"/>
    <w:rsid w:val="00D04542"/>
    <w:rsid w:val="00D046C7"/>
    <w:rsid w:val="00D05EB9"/>
    <w:rsid w:val="00D065CD"/>
    <w:rsid w:val="00D11FD5"/>
    <w:rsid w:val="00D13910"/>
    <w:rsid w:val="00D151A5"/>
    <w:rsid w:val="00D160D5"/>
    <w:rsid w:val="00D16486"/>
    <w:rsid w:val="00D31C33"/>
    <w:rsid w:val="00D3384C"/>
    <w:rsid w:val="00D348AB"/>
    <w:rsid w:val="00D363D1"/>
    <w:rsid w:val="00D37A7A"/>
    <w:rsid w:val="00D4154E"/>
    <w:rsid w:val="00D42C08"/>
    <w:rsid w:val="00D467DA"/>
    <w:rsid w:val="00D55DF9"/>
    <w:rsid w:val="00D56B11"/>
    <w:rsid w:val="00D56B96"/>
    <w:rsid w:val="00D60431"/>
    <w:rsid w:val="00D66557"/>
    <w:rsid w:val="00D6734D"/>
    <w:rsid w:val="00D7288C"/>
    <w:rsid w:val="00D749CC"/>
    <w:rsid w:val="00D800A9"/>
    <w:rsid w:val="00D81F73"/>
    <w:rsid w:val="00D86DEF"/>
    <w:rsid w:val="00D870A6"/>
    <w:rsid w:val="00D90E19"/>
    <w:rsid w:val="00DA67E8"/>
    <w:rsid w:val="00DA79A7"/>
    <w:rsid w:val="00DB2241"/>
    <w:rsid w:val="00DB5CD3"/>
    <w:rsid w:val="00DB7EAE"/>
    <w:rsid w:val="00DC1DEC"/>
    <w:rsid w:val="00DC5166"/>
    <w:rsid w:val="00DD31D7"/>
    <w:rsid w:val="00DD4308"/>
    <w:rsid w:val="00DD4FAD"/>
    <w:rsid w:val="00DD6FCB"/>
    <w:rsid w:val="00DE0928"/>
    <w:rsid w:val="00DE3392"/>
    <w:rsid w:val="00DE3F2D"/>
    <w:rsid w:val="00DE47E9"/>
    <w:rsid w:val="00DE48E4"/>
    <w:rsid w:val="00DF0817"/>
    <w:rsid w:val="00DF1070"/>
    <w:rsid w:val="00DF3D1A"/>
    <w:rsid w:val="00DF4BDE"/>
    <w:rsid w:val="00DF705E"/>
    <w:rsid w:val="00E00361"/>
    <w:rsid w:val="00E0164B"/>
    <w:rsid w:val="00E01C3E"/>
    <w:rsid w:val="00E02929"/>
    <w:rsid w:val="00E03F2B"/>
    <w:rsid w:val="00E04754"/>
    <w:rsid w:val="00E059FA"/>
    <w:rsid w:val="00E102F3"/>
    <w:rsid w:val="00E11EC7"/>
    <w:rsid w:val="00E1276F"/>
    <w:rsid w:val="00E12E43"/>
    <w:rsid w:val="00E16B3F"/>
    <w:rsid w:val="00E17611"/>
    <w:rsid w:val="00E23A67"/>
    <w:rsid w:val="00E248AB"/>
    <w:rsid w:val="00E25290"/>
    <w:rsid w:val="00E2556E"/>
    <w:rsid w:val="00E30835"/>
    <w:rsid w:val="00E3565E"/>
    <w:rsid w:val="00E3577F"/>
    <w:rsid w:val="00E36C97"/>
    <w:rsid w:val="00E45F3B"/>
    <w:rsid w:val="00E47204"/>
    <w:rsid w:val="00E47233"/>
    <w:rsid w:val="00E47A80"/>
    <w:rsid w:val="00E50743"/>
    <w:rsid w:val="00E5114C"/>
    <w:rsid w:val="00E52DDA"/>
    <w:rsid w:val="00E624BC"/>
    <w:rsid w:val="00E62CEF"/>
    <w:rsid w:val="00E64C98"/>
    <w:rsid w:val="00E64CB8"/>
    <w:rsid w:val="00E6589A"/>
    <w:rsid w:val="00E73697"/>
    <w:rsid w:val="00E778AE"/>
    <w:rsid w:val="00E8464D"/>
    <w:rsid w:val="00E9087F"/>
    <w:rsid w:val="00E91EBE"/>
    <w:rsid w:val="00E93D6B"/>
    <w:rsid w:val="00E93D6D"/>
    <w:rsid w:val="00E95127"/>
    <w:rsid w:val="00E95207"/>
    <w:rsid w:val="00E968AF"/>
    <w:rsid w:val="00EA6EC0"/>
    <w:rsid w:val="00EB3A2E"/>
    <w:rsid w:val="00EC0A2A"/>
    <w:rsid w:val="00EC2C97"/>
    <w:rsid w:val="00EC3869"/>
    <w:rsid w:val="00EC6029"/>
    <w:rsid w:val="00ED5189"/>
    <w:rsid w:val="00EE146C"/>
    <w:rsid w:val="00EF3D1C"/>
    <w:rsid w:val="00F03C95"/>
    <w:rsid w:val="00F04DA8"/>
    <w:rsid w:val="00F06FB9"/>
    <w:rsid w:val="00F12558"/>
    <w:rsid w:val="00F14083"/>
    <w:rsid w:val="00F178CE"/>
    <w:rsid w:val="00F215FD"/>
    <w:rsid w:val="00F25025"/>
    <w:rsid w:val="00F2676B"/>
    <w:rsid w:val="00F26A1A"/>
    <w:rsid w:val="00F308C4"/>
    <w:rsid w:val="00F34983"/>
    <w:rsid w:val="00F35809"/>
    <w:rsid w:val="00F3650A"/>
    <w:rsid w:val="00F371F9"/>
    <w:rsid w:val="00F3726D"/>
    <w:rsid w:val="00F403CD"/>
    <w:rsid w:val="00F431BF"/>
    <w:rsid w:val="00F43E83"/>
    <w:rsid w:val="00F45DED"/>
    <w:rsid w:val="00F52E74"/>
    <w:rsid w:val="00F53369"/>
    <w:rsid w:val="00F619A4"/>
    <w:rsid w:val="00F651EE"/>
    <w:rsid w:val="00F6654A"/>
    <w:rsid w:val="00F718C6"/>
    <w:rsid w:val="00F737E3"/>
    <w:rsid w:val="00F76D69"/>
    <w:rsid w:val="00F853A0"/>
    <w:rsid w:val="00F86F02"/>
    <w:rsid w:val="00F9152C"/>
    <w:rsid w:val="00F943B4"/>
    <w:rsid w:val="00F955CE"/>
    <w:rsid w:val="00FA0E06"/>
    <w:rsid w:val="00FA0F10"/>
    <w:rsid w:val="00FA343E"/>
    <w:rsid w:val="00FA6333"/>
    <w:rsid w:val="00FA6337"/>
    <w:rsid w:val="00FA6541"/>
    <w:rsid w:val="00FA6C3C"/>
    <w:rsid w:val="00FA726F"/>
    <w:rsid w:val="00FB17A2"/>
    <w:rsid w:val="00FB20C1"/>
    <w:rsid w:val="00FB44EF"/>
    <w:rsid w:val="00FC3466"/>
    <w:rsid w:val="00FC54E3"/>
    <w:rsid w:val="00FC65BA"/>
    <w:rsid w:val="00FD25AA"/>
    <w:rsid w:val="00FD7484"/>
    <w:rsid w:val="00FE00CD"/>
    <w:rsid w:val="00FE4B83"/>
    <w:rsid w:val="00FE4C26"/>
    <w:rsid w:val="00FE6C5A"/>
    <w:rsid w:val="00FF00F7"/>
    <w:rsid w:val="00FF0F30"/>
    <w:rsid w:val="00FF10CD"/>
    <w:rsid w:val="00FF38BB"/>
    <w:rsid w:val="00FF6702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6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B64AB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Title"/>
    <w:basedOn w:val="a"/>
    <w:next w:val="a"/>
    <w:link w:val="ae"/>
    <w:qFormat/>
    <w:locked/>
    <w:rsid w:val="0085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85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3">
    <w:name w:val="Звичайний1"/>
    <w:rsid w:val="005175C2"/>
    <w:pPr>
      <w:spacing w:line="276" w:lineRule="auto"/>
    </w:pPr>
    <w:rPr>
      <w:rFonts w:ascii="Arial" w:eastAsia="Arial" w:hAnsi="Arial" w:cs="Arial"/>
      <w:lang w:eastAsia="ru-RU"/>
    </w:rPr>
  </w:style>
  <w:style w:type="paragraph" w:styleId="af">
    <w:name w:val="header"/>
    <w:basedOn w:val="a"/>
    <w:link w:val="af0"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FF0F30"/>
    <w:rPr>
      <w:rFonts w:cs="Calibri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F0F30"/>
    <w:rPr>
      <w:rFonts w:cs="Calibri"/>
      <w:lang w:val="ru-RU"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255E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762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fontsize">
    <w:name w:val="fontsize"/>
    <w:basedOn w:val="a0"/>
    <w:rsid w:val="0007627D"/>
  </w:style>
  <w:style w:type="paragraph" w:customStyle="1" w:styleId="15">
    <w:name w:val="Обычный1"/>
    <w:rsid w:val="00AC6BB8"/>
    <w:pPr>
      <w:spacing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АУКЦІОНУ НА ПРОДОВЖЕННЯ ДОГОВОРУ ОРЕНДИ ВІД 14</vt:lpstr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Дуда </cp:lastModifiedBy>
  <cp:revision>143</cp:revision>
  <cp:lastPrinted>2021-02-01T06:45:00Z</cp:lastPrinted>
  <dcterms:created xsi:type="dcterms:W3CDTF">2020-10-06T05:19:00Z</dcterms:created>
  <dcterms:modified xsi:type="dcterms:W3CDTF">2021-02-11T12:21:00Z</dcterms:modified>
</cp:coreProperties>
</file>