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1E" w:rsidRPr="00AD0F95" w:rsidRDefault="0023391E" w:rsidP="00EF635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0F95">
        <w:rPr>
          <w:rFonts w:ascii="Times New Roman" w:hAnsi="Times New Roman" w:cs="Times New Roman"/>
          <w:b/>
          <w:sz w:val="22"/>
          <w:szCs w:val="22"/>
        </w:rPr>
        <w:t>ДОГОВІР КУПІВЛІ-ПРОДАЖУ</w:t>
      </w:r>
    </w:p>
    <w:p w:rsidR="0023391E" w:rsidRPr="00AD0F95" w:rsidRDefault="0023391E" w:rsidP="00EF635C">
      <w:pPr>
        <w:widowControl/>
        <w:autoSpaceDE/>
        <w:autoSpaceDN/>
        <w:adjustRightInd/>
        <w:jc w:val="center"/>
        <w:rPr>
          <w:rFonts w:ascii="Calibri" w:hAnsi="Calibri" w:cs="Times New Roman"/>
          <w:sz w:val="22"/>
          <w:szCs w:val="22"/>
        </w:rPr>
      </w:pPr>
      <w:r w:rsidRPr="00AD0F95">
        <w:rPr>
          <w:rFonts w:ascii="Times New Roman" w:hAnsi="Times New Roman" w:cs="Times New Roman"/>
          <w:b/>
        </w:rPr>
        <w:br/>
      </w:r>
      <w:r w:rsidRPr="00AD0F95">
        <w:rPr>
          <w:rFonts w:ascii="Calibri" w:hAnsi="Calibri" w:cs="Times New Roman"/>
          <w:sz w:val="22"/>
          <w:szCs w:val="22"/>
        </w:rPr>
        <w:t> </w:t>
      </w:r>
      <w:r w:rsidRPr="00AD0F95">
        <w:rPr>
          <w:rFonts w:ascii="Calibri" w:hAnsi="Calibri" w:cs="Times New Roman"/>
          <w:sz w:val="22"/>
          <w:szCs w:val="22"/>
        </w:rPr>
        <w:br/>
        <w:t xml:space="preserve">  </w:t>
      </w:r>
      <w:r w:rsidRPr="00AD0F95">
        <w:rPr>
          <w:rFonts w:ascii="Times New Roman" w:hAnsi="Times New Roman" w:cs="Times New Roman"/>
          <w:sz w:val="22"/>
          <w:szCs w:val="22"/>
        </w:rPr>
        <w:t>м. Умань, Черкаська область                           «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AD0F95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 ______________ 2019</w:t>
      </w:r>
      <w:r w:rsidRPr="00AD0F95">
        <w:rPr>
          <w:rFonts w:ascii="Times New Roman" w:hAnsi="Times New Roman" w:cs="Times New Roman"/>
          <w:sz w:val="22"/>
          <w:szCs w:val="22"/>
        </w:rPr>
        <w:t xml:space="preserve"> року</w:t>
      </w:r>
      <w:r w:rsidRPr="00AD0F95">
        <w:rPr>
          <w:rFonts w:ascii="Calibri" w:hAnsi="Calibri" w:cs="Times New Roman"/>
          <w:sz w:val="22"/>
          <w:szCs w:val="22"/>
        </w:rPr>
        <w:br/>
        <w:t xml:space="preserve">     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  <w:lang w:eastAsia="ar-SA"/>
        </w:rPr>
        <w:t xml:space="preserve">    Державне підприємство «Рубін», код ЄДРПОУ 07665754, в особі 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</w:t>
      </w:r>
      <w:r w:rsidRPr="00AD0F95">
        <w:rPr>
          <w:rFonts w:ascii="Times New Roman" w:hAnsi="Times New Roman" w:cs="Times New Roman"/>
          <w:sz w:val="22"/>
          <w:szCs w:val="22"/>
          <w:lang w:eastAsia="ar-SA"/>
        </w:rPr>
        <w:t xml:space="preserve">, що діє 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__________________________________</w:t>
      </w:r>
      <w:r w:rsidRPr="00AD0F95">
        <w:rPr>
          <w:rFonts w:ascii="Times New Roman" w:hAnsi="Times New Roman" w:cs="Times New Roman"/>
          <w:sz w:val="22"/>
          <w:szCs w:val="22"/>
          <w:lang w:eastAsia="ar-SA"/>
        </w:rPr>
        <w:t>, юридична адреса: 20300, Черкаська обл., м.Умань, вул.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AD0F95">
        <w:rPr>
          <w:rFonts w:ascii="Times New Roman" w:hAnsi="Times New Roman" w:cs="Times New Roman"/>
          <w:sz w:val="22"/>
          <w:szCs w:val="22"/>
          <w:lang w:eastAsia="ar-SA"/>
        </w:rPr>
        <w:t>Європейська,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AD0F95">
        <w:rPr>
          <w:rFonts w:ascii="Times New Roman" w:hAnsi="Times New Roman" w:cs="Times New Roman"/>
          <w:sz w:val="22"/>
          <w:szCs w:val="22"/>
          <w:lang w:eastAsia="ar-SA"/>
        </w:rPr>
        <w:t>57, надалі за текстом –</w:t>
      </w:r>
      <w:r w:rsidRPr="00AD0F95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 </w:t>
      </w:r>
      <w:r w:rsidRPr="00AD0F95"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/>
        </w:rPr>
        <w:t>«Продавець»</w:t>
      </w:r>
      <w:r w:rsidRPr="00AD0F95">
        <w:rPr>
          <w:rFonts w:ascii="Times New Roman" w:hAnsi="Times New Roman" w:cs="Times New Roman"/>
          <w:sz w:val="22"/>
          <w:szCs w:val="22"/>
        </w:rPr>
        <w:t xml:space="preserve">, з однієї сторони,  та 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Pr="00AD0F95">
        <w:rPr>
          <w:rFonts w:ascii="Times New Roman" w:hAnsi="Times New Roman" w:cs="Times New Roman"/>
          <w:sz w:val="22"/>
          <w:szCs w:val="22"/>
          <w:lang w:eastAsia="en-US"/>
        </w:rPr>
        <w:t>(</w:t>
      </w:r>
      <w:r w:rsidRPr="00AD0F95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далі - </w:t>
      </w:r>
      <w:r w:rsidRPr="00AD0F95">
        <w:rPr>
          <w:rFonts w:ascii="Times New Roman" w:hAnsi="Times New Roman" w:cs="Times New Roman"/>
          <w:b/>
          <w:i/>
          <w:sz w:val="22"/>
          <w:szCs w:val="22"/>
          <w:lang w:eastAsia="en-US"/>
        </w:rPr>
        <w:t>Покупець</w:t>
      </w:r>
      <w:r w:rsidRPr="00AD0F95">
        <w:rPr>
          <w:rFonts w:ascii="Times New Roman" w:hAnsi="Times New Roman" w:cs="Times New Roman"/>
          <w:sz w:val="22"/>
          <w:szCs w:val="22"/>
          <w:lang w:eastAsia="en-US"/>
        </w:rPr>
        <w:t>), з іншої сторони (</w:t>
      </w:r>
      <w:r w:rsidRPr="00AD0F95">
        <w:rPr>
          <w:rFonts w:ascii="Times New Roman" w:hAnsi="Times New Roman" w:cs="Times New Roman"/>
          <w:i/>
          <w:sz w:val="22"/>
          <w:szCs w:val="22"/>
          <w:lang w:eastAsia="en-US"/>
        </w:rPr>
        <w:t>далі кожна окремо – Сторона, а разом – Сторони</w:t>
      </w:r>
      <w:r w:rsidRPr="00AD0F95">
        <w:rPr>
          <w:rFonts w:ascii="Times New Roman" w:hAnsi="Times New Roman" w:cs="Times New Roman"/>
          <w:sz w:val="22"/>
          <w:szCs w:val="22"/>
          <w:lang w:eastAsia="en-US"/>
        </w:rPr>
        <w:t>) уклали цей договір (</w:t>
      </w:r>
      <w:r w:rsidRPr="00AD0F95">
        <w:rPr>
          <w:rFonts w:ascii="Times New Roman" w:hAnsi="Times New Roman" w:cs="Times New Roman"/>
          <w:i/>
          <w:sz w:val="22"/>
          <w:szCs w:val="22"/>
          <w:lang w:eastAsia="en-US"/>
        </w:rPr>
        <w:t>далі</w:t>
      </w:r>
      <w:r w:rsidRPr="00AD0F95">
        <w:rPr>
          <w:rFonts w:ascii="Times New Roman" w:hAnsi="Times New Roman" w:cs="Times New Roman"/>
          <w:i/>
          <w:sz w:val="22"/>
          <w:szCs w:val="22"/>
        </w:rPr>
        <w:t xml:space="preserve"> - Договір</w:t>
      </w:r>
      <w:r w:rsidRPr="00AD0F95">
        <w:rPr>
          <w:rFonts w:ascii="Times New Roman" w:hAnsi="Times New Roman" w:cs="Times New Roman"/>
          <w:sz w:val="22"/>
          <w:szCs w:val="22"/>
        </w:rPr>
        <w:t>) про таке:</w:t>
      </w:r>
    </w:p>
    <w:p w:rsidR="0023391E" w:rsidRPr="00AD0F95" w:rsidRDefault="0023391E" w:rsidP="00EF635C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23391E" w:rsidRPr="00AD0F95" w:rsidRDefault="0023391E" w:rsidP="00AE142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Предмет Договору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Предметом Договору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0F95">
        <w:rPr>
          <w:rFonts w:ascii="Times New Roman" w:hAnsi="Times New Roman" w:cs="Times New Roman"/>
          <w:sz w:val="22"/>
          <w:szCs w:val="22"/>
        </w:rPr>
        <w:t>є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0F9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майно</w:t>
      </w:r>
      <w:r w:rsidRPr="00AD0F95">
        <w:rPr>
          <w:rFonts w:ascii="Times New Roman" w:hAnsi="Times New Roman" w:cs="Times New Roman"/>
          <w:sz w:val="22"/>
          <w:szCs w:val="22"/>
        </w:rPr>
        <w:t xml:space="preserve">  </w:t>
      </w:r>
      <w:r w:rsidRPr="00AD0F95">
        <w:rPr>
          <w:rFonts w:ascii="Times New Roman" w:hAnsi="Times New Roman" w:cs="Times New Roman"/>
          <w:sz w:val="22"/>
          <w:szCs w:val="22"/>
          <w:lang w:eastAsia="ru-RU"/>
        </w:rPr>
        <w:t>ДП «Рубін»,</w:t>
      </w:r>
      <w:r w:rsidRPr="00AD0F95">
        <w:rPr>
          <w:rFonts w:ascii="Times New Roman" w:hAnsi="Times New Roman" w:cs="Times New Roman"/>
          <w:sz w:val="22"/>
          <w:szCs w:val="22"/>
        </w:rPr>
        <w:t xml:space="preserve"> визначен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AD0F95">
        <w:rPr>
          <w:rFonts w:ascii="Times New Roman" w:hAnsi="Times New Roman" w:cs="Times New Roman"/>
          <w:sz w:val="22"/>
          <w:szCs w:val="22"/>
        </w:rPr>
        <w:t xml:space="preserve">, як лот № </w:t>
      </w:r>
      <w:r>
        <w:rPr>
          <w:rFonts w:ascii="Times New Roman" w:hAnsi="Times New Roman" w:cs="Times New Roman"/>
          <w:b/>
          <w:sz w:val="22"/>
          <w:szCs w:val="22"/>
        </w:rPr>
        <w:t>__________________</w:t>
      </w:r>
      <w:r w:rsidRPr="00AD0F95">
        <w:rPr>
          <w:rFonts w:ascii="Times New Roman" w:hAnsi="Times New Roman" w:cs="Times New Roman"/>
          <w:sz w:val="22"/>
          <w:szCs w:val="22"/>
        </w:rPr>
        <w:t xml:space="preserve"> на  аукціоні, що проведений «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AD0F95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 ____________ 2019 р.,</w:t>
      </w:r>
      <w:r w:rsidRPr="00AD0F95">
        <w:rPr>
          <w:rFonts w:ascii="Times New Roman" w:hAnsi="Times New Roman" w:cs="Times New Roman"/>
          <w:sz w:val="22"/>
          <w:szCs w:val="22"/>
        </w:rPr>
        <w:t xml:space="preserve">  </w:t>
      </w:r>
      <w:r w:rsidRPr="00AD0F95">
        <w:rPr>
          <w:rFonts w:ascii="Times New Roman" w:hAnsi="Times New Roman" w:cs="Times New Roman"/>
          <w:sz w:val="22"/>
          <w:szCs w:val="22"/>
          <w:lang w:eastAsia="ru-RU"/>
        </w:rPr>
        <w:t>як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ий  </w:t>
      </w:r>
      <w:r w:rsidRPr="00AD0F95">
        <w:rPr>
          <w:rFonts w:ascii="Times New Roman" w:hAnsi="Times New Roman" w:cs="Times New Roman"/>
          <w:sz w:val="22"/>
          <w:szCs w:val="22"/>
          <w:lang w:eastAsia="ru-RU"/>
        </w:rPr>
        <w:t>складається з наступного</w:t>
      </w:r>
      <w:r>
        <w:rPr>
          <w:rFonts w:ascii="Times New Roman" w:hAnsi="Times New Roman" w:cs="Times New Roman"/>
          <w:sz w:val="22"/>
          <w:szCs w:val="22"/>
          <w:lang w:eastAsia="ru-RU"/>
        </w:rPr>
        <w:t>:</w:t>
      </w:r>
      <w:r w:rsidRPr="00AD0F95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 </w:t>
      </w:r>
    </w:p>
    <w:p w:rsidR="0023391E" w:rsidRDefault="0023391E" w:rsidP="00275B5F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>1.</w:t>
      </w:r>
      <w:r w:rsidRPr="00AD0F9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Нерухоме   майно - н</w:t>
      </w:r>
      <w:r>
        <w:rPr>
          <w:rFonts w:ascii="Times New Roman" w:hAnsi="Times New Roman" w:cs="Times New Roman"/>
          <w:sz w:val="22"/>
          <w:szCs w:val="22"/>
          <w:lang w:eastAsia="ru-RU"/>
        </w:rPr>
        <w:t>ежитлові   споруди</w:t>
      </w:r>
      <w:r w:rsidRPr="00AD0F95">
        <w:rPr>
          <w:rFonts w:ascii="Times New Roman" w:hAnsi="Times New Roman" w:cs="Times New Roman"/>
          <w:sz w:val="22"/>
          <w:szCs w:val="22"/>
        </w:rPr>
        <w:t>, що знаходяться за адресою: 20300, Черкаська обл., м.Умань, вул.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0F95">
        <w:rPr>
          <w:rFonts w:ascii="Times New Roman" w:hAnsi="Times New Roman" w:cs="Times New Roman"/>
          <w:sz w:val="22"/>
          <w:szCs w:val="22"/>
        </w:rPr>
        <w:t>Європейська,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0F95">
        <w:rPr>
          <w:rFonts w:ascii="Times New Roman" w:hAnsi="Times New Roman" w:cs="Times New Roman"/>
          <w:sz w:val="22"/>
          <w:szCs w:val="22"/>
        </w:rPr>
        <w:t>57</w:t>
      </w:r>
      <w:r>
        <w:rPr>
          <w:rFonts w:ascii="Times New Roman" w:hAnsi="Times New Roman" w:cs="Times New Roman"/>
          <w:sz w:val="22"/>
          <w:szCs w:val="22"/>
        </w:rPr>
        <w:t xml:space="preserve">   згідно   </w:t>
      </w:r>
      <w:r w:rsidRPr="00E13931">
        <w:rPr>
          <w:rFonts w:ascii="Times New Roman" w:hAnsi="Times New Roman" w:cs="Times New Roman"/>
          <w:b/>
          <w:sz w:val="22"/>
          <w:szCs w:val="22"/>
        </w:rPr>
        <w:t>Додатку   1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3391E" w:rsidRPr="00AD0F95" w:rsidRDefault="0023391E" w:rsidP="00275B5F">
      <w:pPr>
        <w:widowControl/>
        <w:autoSpaceDE/>
        <w:autoSpaceDN/>
        <w:adjustRightInd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 </w:t>
      </w:r>
      <w:r w:rsidRPr="00AD0F95">
        <w:rPr>
          <w:rFonts w:ascii="Times New Roman" w:hAnsi="Times New Roman" w:cs="Times New Roman"/>
          <w:sz w:val="22"/>
          <w:szCs w:val="22"/>
        </w:rPr>
        <w:t xml:space="preserve">Рухоме майно ДП «Рубін» згідно </w:t>
      </w:r>
      <w:r w:rsidRPr="00AD0F95">
        <w:rPr>
          <w:rFonts w:ascii="Times New Roman" w:hAnsi="Times New Roman" w:cs="Times New Roman"/>
          <w:b/>
          <w:sz w:val="22"/>
          <w:szCs w:val="22"/>
        </w:rPr>
        <w:t>Додатку 2</w:t>
      </w:r>
      <w:r w:rsidRPr="00AD0F95">
        <w:rPr>
          <w:rFonts w:ascii="Times New Roman" w:hAnsi="Times New Roman" w:cs="Times New Roman"/>
          <w:sz w:val="22"/>
          <w:szCs w:val="22"/>
        </w:rPr>
        <w:t>, що знаходиться за адресою: 20300, Черкаська обл., м.Умань, вул.</w:t>
      </w:r>
      <w:r>
        <w:rPr>
          <w:rFonts w:ascii="Times New Roman" w:hAnsi="Times New Roman" w:cs="Times New Roman"/>
          <w:sz w:val="22"/>
          <w:szCs w:val="22"/>
        </w:rPr>
        <w:t xml:space="preserve"> Горького, 14</w:t>
      </w:r>
      <w:r w:rsidRPr="00AD0F95">
        <w:rPr>
          <w:rFonts w:ascii="Times New Roman" w:hAnsi="Times New Roman" w:cs="Times New Roman"/>
          <w:sz w:val="22"/>
          <w:szCs w:val="22"/>
        </w:rPr>
        <w:t xml:space="preserve">.  </w:t>
      </w:r>
    </w:p>
    <w:p w:rsidR="0023391E" w:rsidRPr="00AD0F95" w:rsidRDefault="0023391E" w:rsidP="00921F2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0F95">
        <w:rPr>
          <w:rFonts w:ascii="Times New Roman" w:hAnsi="Times New Roman" w:cs="Times New Roman"/>
          <w:b/>
          <w:sz w:val="22"/>
          <w:szCs w:val="22"/>
        </w:rPr>
        <w:t>2.Загальні положення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2.1.1 Продавець передає, а </w:t>
      </w:r>
      <w:r w:rsidRPr="00AD0F95">
        <w:rPr>
          <w:rFonts w:ascii="Times New Roman" w:hAnsi="Times New Roman" w:cs="Times New Roman"/>
          <w:b/>
          <w:sz w:val="22"/>
          <w:szCs w:val="22"/>
        </w:rPr>
        <w:t>Покупець</w:t>
      </w:r>
      <w:r w:rsidRPr="00AD0F95">
        <w:rPr>
          <w:rFonts w:ascii="Times New Roman" w:hAnsi="Times New Roman" w:cs="Times New Roman"/>
          <w:sz w:val="22"/>
          <w:szCs w:val="22"/>
        </w:rPr>
        <w:t xml:space="preserve"> зобов'язується прийняти </w:t>
      </w:r>
      <w:r>
        <w:rPr>
          <w:rFonts w:ascii="Times New Roman" w:hAnsi="Times New Roman" w:cs="Times New Roman"/>
          <w:b/>
          <w:sz w:val="22"/>
          <w:szCs w:val="22"/>
        </w:rPr>
        <w:t>майно</w:t>
      </w:r>
      <w:r w:rsidRPr="00AD0F95">
        <w:rPr>
          <w:rFonts w:ascii="Times New Roman" w:hAnsi="Times New Roman" w:cs="Times New Roman"/>
          <w:sz w:val="22"/>
          <w:szCs w:val="22"/>
        </w:rPr>
        <w:t>, сплатити ціну його продажу і виконати визначені в Договорі умови. 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>2.2. Право власності на нерухоме та рухоме майно переходить до Покупця з моменту сплати його повної вартості на поточний рахунок Продавця, що зазначений в Договорі, та підписання Сторонами Акт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AD0F95">
        <w:rPr>
          <w:rFonts w:ascii="Times New Roman" w:hAnsi="Times New Roman" w:cs="Times New Roman"/>
          <w:sz w:val="22"/>
          <w:szCs w:val="22"/>
        </w:rPr>
        <w:t xml:space="preserve"> про передання пра</w:t>
      </w:r>
      <w:r>
        <w:rPr>
          <w:rFonts w:ascii="Times New Roman" w:hAnsi="Times New Roman" w:cs="Times New Roman"/>
          <w:sz w:val="22"/>
          <w:szCs w:val="22"/>
        </w:rPr>
        <w:t>ва власності на нерухоме майно т</w:t>
      </w:r>
      <w:r w:rsidRPr="00AD0F95">
        <w:rPr>
          <w:rFonts w:ascii="Times New Roman" w:hAnsi="Times New Roman" w:cs="Times New Roman"/>
          <w:sz w:val="22"/>
          <w:szCs w:val="22"/>
        </w:rPr>
        <w:t>а Акт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AD0F95">
        <w:rPr>
          <w:rFonts w:ascii="Times New Roman" w:hAnsi="Times New Roman" w:cs="Times New Roman"/>
          <w:sz w:val="22"/>
          <w:szCs w:val="22"/>
        </w:rPr>
        <w:t xml:space="preserve"> про передання права власності на рухоме майно.  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2.3. Продавець доводить до відома Покупця та гарантує наступне:  на момент укладання договору </w:t>
      </w:r>
      <w:r>
        <w:rPr>
          <w:rFonts w:ascii="Times New Roman" w:hAnsi="Times New Roman" w:cs="Times New Roman"/>
          <w:sz w:val="22"/>
          <w:szCs w:val="22"/>
        </w:rPr>
        <w:t xml:space="preserve">майно   </w:t>
      </w:r>
      <w:r w:rsidRPr="00AD0F95">
        <w:rPr>
          <w:rFonts w:ascii="Times New Roman" w:hAnsi="Times New Roman" w:cs="Times New Roman"/>
          <w:sz w:val="22"/>
          <w:szCs w:val="22"/>
        </w:rPr>
        <w:t>не має будь-яких обтяжень; </w:t>
      </w:r>
      <w:r>
        <w:rPr>
          <w:rFonts w:ascii="Times New Roman" w:hAnsi="Times New Roman" w:cs="Times New Roman"/>
          <w:sz w:val="22"/>
          <w:szCs w:val="22"/>
        </w:rPr>
        <w:t>майно</w:t>
      </w:r>
      <w:r w:rsidRPr="00AD0F95">
        <w:rPr>
          <w:rFonts w:ascii="Times New Roman" w:hAnsi="Times New Roman" w:cs="Times New Roman"/>
          <w:sz w:val="22"/>
          <w:szCs w:val="22"/>
        </w:rPr>
        <w:t xml:space="preserve"> є власністю Продавця та він має повне право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0F95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0F95">
        <w:rPr>
          <w:rFonts w:ascii="Times New Roman" w:hAnsi="Times New Roman" w:cs="Times New Roman"/>
          <w:sz w:val="22"/>
          <w:szCs w:val="22"/>
        </w:rPr>
        <w:t xml:space="preserve"> його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0F95">
        <w:rPr>
          <w:rFonts w:ascii="Times New Roman" w:hAnsi="Times New Roman" w:cs="Times New Roman"/>
          <w:sz w:val="22"/>
          <w:szCs w:val="22"/>
        </w:rPr>
        <w:t xml:space="preserve"> про</w:t>
      </w:r>
      <w:r>
        <w:rPr>
          <w:rFonts w:ascii="Times New Roman" w:hAnsi="Times New Roman" w:cs="Times New Roman"/>
          <w:sz w:val="22"/>
          <w:szCs w:val="22"/>
        </w:rPr>
        <w:t xml:space="preserve">даж. </w:t>
      </w:r>
      <w:r w:rsidRPr="00AD0F95">
        <w:rPr>
          <w:rFonts w:ascii="Times New Roman" w:hAnsi="Times New Roman" w:cs="Times New Roman"/>
          <w:sz w:val="22"/>
          <w:szCs w:val="22"/>
        </w:rPr>
        <w:t>.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2.4. Згідно з Протоколом </w:t>
      </w:r>
      <w:r>
        <w:rPr>
          <w:rFonts w:ascii="Times New Roman" w:hAnsi="Times New Roman" w:cs="Times New Roman"/>
          <w:sz w:val="22"/>
          <w:szCs w:val="22"/>
        </w:rPr>
        <w:t xml:space="preserve"> аукціону</w:t>
      </w:r>
      <w:r w:rsidRPr="00AD0F95">
        <w:rPr>
          <w:rFonts w:ascii="Times New Roman" w:hAnsi="Times New Roman" w:cs="Times New Roman"/>
          <w:sz w:val="22"/>
          <w:szCs w:val="22"/>
        </w:rPr>
        <w:t xml:space="preserve"> з продажу майна банкрута від </w:t>
      </w:r>
      <w:r>
        <w:rPr>
          <w:rFonts w:ascii="Times New Roman" w:hAnsi="Times New Roman" w:cs="Times New Roman"/>
          <w:sz w:val="22"/>
          <w:szCs w:val="22"/>
        </w:rPr>
        <w:t>______________,</w:t>
      </w:r>
      <w:r w:rsidRPr="00AD0F95">
        <w:rPr>
          <w:rFonts w:ascii="Times New Roman" w:hAnsi="Times New Roman" w:cs="Times New Roman"/>
          <w:sz w:val="22"/>
          <w:szCs w:val="22"/>
        </w:rPr>
        <w:t xml:space="preserve"> ціна продажу лоту № </w:t>
      </w:r>
      <w:r>
        <w:rPr>
          <w:rFonts w:ascii="Times New Roman" w:hAnsi="Times New Roman" w:cs="Times New Roman"/>
          <w:b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 становить  ___________</w:t>
      </w:r>
      <w:r w:rsidRPr="00AD0F95">
        <w:rPr>
          <w:rFonts w:ascii="Times New Roman" w:hAnsi="Times New Roman" w:cs="Times New Roman"/>
          <w:sz w:val="22"/>
          <w:szCs w:val="22"/>
        </w:rPr>
        <w:t xml:space="preserve"> гривень </w:t>
      </w:r>
      <w:r>
        <w:rPr>
          <w:rFonts w:ascii="Times New Roman" w:hAnsi="Times New Roman" w:cs="Times New Roman"/>
          <w:sz w:val="22"/>
          <w:szCs w:val="22"/>
        </w:rPr>
        <w:t xml:space="preserve">____ копійки  </w:t>
      </w:r>
      <w:r w:rsidRPr="00AD0F95">
        <w:rPr>
          <w:rFonts w:ascii="Times New Roman" w:hAnsi="Times New Roman" w:cs="Times New Roman"/>
          <w:sz w:val="22"/>
          <w:szCs w:val="22"/>
        </w:rPr>
        <w:t xml:space="preserve">без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D0F95">
        <w:rPr>
          <w:rFonts w:ascii="Times New Roman" w:hAnsi="Times New Roman" w:cs="Times New Roman"/>
          <w:sz w:val="22"/>
          <w:szCs w:val="22"/>
        </w:rPr>
        <w:t xml:space="preserve">ПДВ. 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3391E" w:rsidRPr="00AD0F95" w:rsidRDefault="0023391E" w:rsidP="00AE142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b/>
          <w:sz w:val="22"/>
          <w:szCs w:val="22"/>
        </w:rPr>
        <w:t>3. Порядок розрахунків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3.1. Гарантійний внесок сплачений Покупцем, зараховується до ціни продажу Об‘єкта аукціону.  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3.2 За цим Договором оплаті підлягають грошові кошти, з урахуванням сплаченого гарантійного внеску, у сумі 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AD0F95">
        <w:rPr>
          <w:rFonts w:ascii="Times New Roman" w:hAnsi="Times New Roman" w:cs="Times New Roman"/>
          <w:sz w:val="22"/>
          <w:szCs w:val="22"/>
        </w:rPr>
        <w:t xml:space="preserve"> гривні </w:t>
      </w:r>
      <w:r>
        <w:rPr>
          <w:rFonts w:ascii="Times New Roman" w:hAnsi="Times New Roman" w:cs="Times New Roman"/>
          <w:sz w:val="22"/>
          <w:szCs w:val="22"/>
        </w:rPr>
        <w:t xml:space="preserve"> ___ </w:t>
      </w:r>
      <w:r w:rsidRPr="00AD0F95">
        <w:rPr>
          <w:rFonts w:ascii="Times New Roman" w:hAnsi="Times New Roman" w:cs="Times New Roman"/>
          <w:sz w:val="22"/>
          <w:szCs w:val="22"/>
        </w:rPr>
        <w:t>копійок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0F95">
        <w:rPr>
          <w:rFonts w:ascii="Times New Roman" w:hAnsi="Times New Roman" w:cs="Times New Roman"/>
          <w:sz w:val="22"/>
          <w:szCs w:val="22"/>
        </w:rPr>
        <w:t xml:space="preserve"> без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0F95">
        <w:rPr>
          <w:rFonts w:ascii="Times New Roman" w:hAnsi="Times New Roman" w:cs="Times New Roman"/>
          <w:sz w:val="22"/>
          <w:szCs w:val="22"/>
        </w:rPr>
        <w:t xml:space="preserve"> ПДВ . </w:t>
      </w:r>
    </w:p>
    <w:p w:rsidR="0023391E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3.3. Покупець зобов‘язаний перерахувати на </w:t>
      </w:r>
      <w:r>
        <w:rPr>
          <w:rFonts w:ascii="Times New Roman" w:hAnsi="Times New Roman" w:cs="Times New Roman"/>
          <w:sz w:val="22"/>
          <w:szCs w:val="22"/>
        </w:rPr>
        <w:t xml:space="preserve">банківський </w:t>
      </w:r>
      <w:r w:rsidRPr="00AD0F95">
        <w:rPr>
          <w:rFonts w:ascii="Times New Roman" w:hAnsi="Times New Roman" w:cs="Times New Roman"/>
          <w:sz w:val="22"/>
          <w:szCs w:val="22"/>
        </w:rPr>
        <w:t>рахунок Продавця, що зазначено в цьому Договорі, грошові кошти у сумі</w:t>
      </w:r>
      <w:r>
        <w:rPr>
          <w:rFonts w:ascii="Times New Roman" w:hAnsi="Times New Roman" w:cs="Times New Roman"/>
          <w:sz w:val="22"/>
          <w:szCs w:val="22"/>
        </w:rPr>
        <w:t>, визначеній у п. 3.2. Договору</w:t>
      </w:r>
      <w:r w:rsidRPr="00AD0F95">
        <w:rPr>
          <w:rFonts w:ascii="Times New Roman" w:hAnsi="Times New Roman" w:cs="Times New Roman"/>
          <w:sz w:val="22"/>
          <w:szCs w:val="22"/>
        </w:rPr>
        <w:t>.</w:t>
      </w:r>
    </w:p>
    <w:p w:rsidR="0023391E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Сторони дійшли згоди, відповідно до ч. 5 ст. 71 Закону України «Про відновлення платоспроможності боржника або визнання його банкрутом», що 50 відсотків ціни продажу майна в сумі ______________ гривень Покупець зобов</w:t>
      </w:r>
      <w:r w:rsidRPr="00275B5F">
        <w:rPr>
          <w:rFonts w:ascii="Times New Roman" w:hAnsi="Times New Roman" w:cs="Times New Roman"/>
          <w:sz w:val="22"/>
          <w:szCs w:val="22"/>
          <w:lang w:val="ru-RU"/>
        </w:rPr>
        <w:t>’</w:t>
      </w:r>
      <w:r>
        <w:rPr>
          <w:rFonts w:ascii="Times New Roman" w:hAnsi="Times New Roman" w:cs="Times New Roman"/>
          <w:sz w:val="22"/>
          <w:szCs w:val="22"/>
        </w:rPr>
        <w:t>язаний сплатити на протязі 5 (п</w:t>
      </w:r>
      <w:r w:rsidRPr="00275B5F">
        <w:rPr>
          <w:rFonts w:ascii="Times New Roman" w:hAnsi="Times New Roman" w:cs="Times New Roman"/>
          <w:sz w:val="22"/>
          <w:szCs w:val="22"/>
          <w:lang w:val="ru-RU"/>
        </w:rPr>
        <w:t>’</w:t>
      </w:r>
      <w:r>
        <w:rPr>
          <w:rFonts w:ascii="Times New Roman" w:hAnsi="Times New Roman" w:cs="Times New Roman"/>
          <w:sz w:val="22"/>
          <w:szCs w:val="22"/>
        </w:rPr>
        <w:t>яти) днів з дня одержання проекту Договору, але не пізніше ______________ року, а іншу частину в розмірі ______________ гривень, Покупець зобов</w:t>
      </w:r>
      <w:r w:rsidRPr="00275B5F">
        <w:rPr>
          <w:rFonts w:ascii="Times New Roman" w:hAnsi="Times New Roman" w:cs="Times New Roman"/>
          <w:sz w:val="22"/>
          <w:szCs w:val="22"/>
          <w:lang w:val="ru-RU"/>
        </w:rPr>
        <w:t>’</w:t>
      </w:r>
      <w:r>
        <w:rPr>
          <w:rFonts w:ascii="Times New Roman" w:hAnsi="Times New Roman" w:cs="Times New Roman"/>
          <w:sz w:val="22"/>
          <w:szCs w:val="22"/>
        </w:rPr>
        <w:t>язаний сплатити на протязі 10 календарних днів з дати оплати 50 відсотків.</w:t>
      </w:r>
    </w:p>
    <w:p w:rsidR="0023391E" w:rsidRPr="00AD0F95" w:rsidRDefault="0023391E" w:rsidP="006416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b/>
          <w:sz w:val="22"/>
          <w:szCs w:val="22"/>
        </w:rPr>
        <w:t xml:space="preserve">4. Передача </w:t>
      </w:r>
      <w:r>
        <w:rPr>
          <w:rFonts w:ascii="Times New Roman" w:hAnsi="Times New Roman" w:cs="Times New Roman"/>
          <w:b/>
          <w:sz w:val="22"/>
          <w:szCs w:val="22"/>
        </w:rPr>
        <w:t xml:space="preserve"> майна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4.1. Передача </w:t>
      </w:r>
      <w:r>
        <w:rPr>
          <w:rFonts w:ascii="Times New Roman" w:hAnsi="Times New Roman" w:cs="Times New Roman"/>
          <w:b/>
          <w:sz w:val="22"/>
          <w:szCs w:val="22"/>
        </w:rPr>
        <w:t>майна</w:t>
      </w:r>
      <w:r w:rsidRPr="00AD0F95">
        <w:rPr>
          <w:rFonts w:ascii="Times New Roman" w:hAnsi="Times New Roman" w:cs="Times New Roman"/>
          <w:sz w:val="22"/>
          <w:szCs w:val="22"/>
        </w:rPr>
        <w:t xml:space="preserve"> Покупцю здійснюється Продавцем у триденний строк після оплати Покупцем повної вартості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41625">
        <w:rPr>
          <w:rFonts w:ascii="Times New Roman" w:hAnsi="Times New Roman" w:cs="Times New Roman"/>
          <w:sz w:val="22"/>
          <w:szCs w:val="22"/>
        </w:rPr>
        <w:t xml:space="preserve">предмета   договору..    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4.2. Передача </w:t>
      </w:r>
      <w:r>
        <w:rPr>
          <w:rFonts w:ascii="Times New Roman" w:hAnsi="Times New Roman" w:cs="Times New Roman"/>
          <w:b/>
          <w:sz w:val="22"/>
          <w:szCs w:val="22"/>
        </w:rPr>
        <w:t xml:space="preserve">  майна  </w:t>
      </w:r>
      <w:r w:rsidRPr="00AD0F95">
        <w:rPr>
          <w:rFonts w:ascii="Times New Roman" w:hAnsi="Times New Roman" w:cs="Times New Roman"/>
          <w:sz w:val="22"/>
          <w:szCs w:val="22"/>
        </w:rPr>
        <w:t>Продавцем і прийняття його Покупцем засвідчуються Актами про передання права власності на нерухоме та рухоме майно, який підписується Сторонами.</w:t>
      </w:r>
    </w:p>
    <w:p w:rsidR="0023391E" w:rsidRPr="00AD0F95" w:rsidRDefault="0023391E" w:rsidP="006416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0F95">
        <w:rPr>
          <w:rFonts w:ascii="Times New Roman" w:hAnsi="Times New Roman" w:cs="Times New Roman"/>
          <w:b/>
          <w:sz w:val="22"/>
          <w:szCs w:val="22"/>
        </w:rPr>
        <w:t>5. Обов'язки та права сторін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5.1. Кожна Сторона зобов'язується виконувати обов'язки, покладені на неї Договором, сприяти іншій Стороні у виконанні її обов'язків і має право вимагати від іншої Сторони виконання належним чином її обов'язків.  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5.2. Сторона, яка порушила взяті відповідно до Договору зобов'язання, повинна усунути ці порушення.  </w:t>
      </w:r>
      <w:r w:rsidRPr="00AD0F95">
        <w:rPr>
          <w:rFonts w:ascii="Times New Roman" w:hAnsi="Times New Roman" w:cs="Times New Roman"/>
          <w:sz w:val="22"/>
          <w:szCs w:val="22"/>
        </w:rPr>
        <w:br/>
        <w:t xml:space="preserve">5.3. Покупець зобов'язаний у встановлений Договором строк сплатити ціну продажу Об'єкта аукціону та витрати пов’язані з укладенням цього договору. 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>5.4. Покупець зобов’язаний в установлений Догов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AD0F95">
        <w:rPr>
          <w:rFonts w:ascii="Times New Roman" w:hAnsi="Times New Roman" w:cs="Times New Roman"/>
          <w:sz w:val="22"/>
          <w:szCs w:val="22"/>
        </w:rPr>
        <w:t xml:space="preserve">ром строк прийняти </w:t>
      </w:r>
      <w:r>
        <w:rPr>
          <w:rFonts w:ascii="Times New Roman" w:hAnsi="Times New Roman" w:cs="Times New Roman"/>
          <w:sz w:val="22"/>
          <w:szCs w:val="22"/>
        </w:rPr>
        <w:t>майно</w:t>
      </w:r>
      <w:r w:rsidRPr="00AD0F95">
        <w:rPr>
          <w:rFonts w:ascii="Times New Roman" w:hAnsi="Times New Roman" w:cs="Times New Roman"/>
          <w:sz w:val="22"/>
          <w:szCs w:val="22"/>
        </w:rPr>
        <w:t xml:space="preserve"> за Актами про передання права власності на нерухоме та рухоме майно. 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5.5. Продавець зобов'язаний передати Покупцю </w:t>
      </w:r>
      <w:r>
        <w:rPr>
          <w:rFonts w:ascii="Times New Roman" w:hAnsi="Times New Roman" w:cs="Times New Roman"/>
          <w:b/>
          <w:sz w:val="22"/>
          <w:szCs w:val="22"/>
        </w:rPr>
        <w:t>майно</w:t>
      </w:r>
      <w:r w:rsidRPr="00AD0F95">
        <w:rPr>
          <w:rFonts w:ascii="Times New Roman" w:hAnsi="Times New Roman" w:cs="Times New Roman"/>
          <w:sz w:val="22"/>
          <w:szCs w:val="22"/>
        </w:rPr>
        <w:t xml:space="preserve"> за Актами про передання права власності на нерухоме та рухоме майно у встановлений Договором строк.  </w:t>
      </w:r>
    </w:p>
    <w:p w:rsidR="0023391E" w:rsidRPr="00AD0F95" w:rsidRDefault="0023391E" w:rsidP="006416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0F95">
        <w:rPr>
          <w:rFonts w:ascii="Times New Roman" w:hAnsi="Times New Roman" w:cs="Times New Roman"/>
          <w:b/>
          <w:sz w:val="22"/>
          <w:szCs w:val="22"/>
        </w:rPr>
        <w:t>6. Відповідальність Сторін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6.1. Сторони несуть матеріальну відповідальність за невиконання або неналежне виконання умов Договору.  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6.2. У разі невиконання або неналежного виконання Покупцем умов Договору він несе відповідальність згідно з чинним законодавством України. Сплата штрафних санкцій не звільняє Покупця від виконання договірних зобов'язань.  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6.3. У разі невиконання Покупцем умов Договору Продавець має право в установленому порядку порушити питання про його розірвання, стягнення завданих збитків у цінах, що діяли на момент розірвання Договору.  </w:t>
      </w:r>
    </w:p>
    <w:p w:rsidR="0023391E" w:rsidRPr="00AD0F95" w:rsidRDefault="0023391E" w:rsidP="006416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0F95">
        <w:rPr>
          <w:rFonts w:ascii="Times New Roman" w:hAnsi="Times New Roman" w:cs="Times New Roman"/>
          <w:b/>
          <w:sz w:val="22"/>
          <w:szCs w:val="22"/>
        </w:rPr>
        <w:t>7. Гарантії та претензії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7.1. Продавець гарантує, що на момент укладення Договору, майно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0F95">
        <w:rPr>
          <w:rFonts w:ascii="Times New Roman" w:hAnsi="Times New Roman" w:cs="Times New Roman"/>
          <w:sz w:val="22"/>
          <w:szCs w:val="22"/>
        </w:rPr>
        <w:t>не є проданим, переданим, заставленим, не перебуває під арештом, судових справ щодо нього немає. 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7.2. Покупець з Об‘єктом аукціону ознайомлений, претензій щодо нього не має. </w:t>
      </w:r>
    </w:p>
    <w:p w:rsidR="0023391E" w:rsidRPr="00AD0F95" w:rsidRDefault="0023391E" w:rsidP="006416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0F95">
        <w:rPr>
          <w:rFonts w:ascii="Times New Roman" w:hAnsi="Times New Roman" w:cs="Times New Roman"/>
          <w:b/>
          <w:sz w:val="22"/>
          <w:szCs w:val="22"/>
        </w:rPr>
        <w:t>8. Ризик випадкової загибелі Об'єкта аукціону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8.1 Ризик випадкової загибелі або випадкового псування Об'єкта аукціону несе Покупець з </w:t>
      </w:r>
      <w:r>
        <w:rPr>
          <w:rFonts w:ascii="Times New Roman" w:hAnsi="Times New Roman" w:cs="Times New Roman"/>
          <w:sz w:val="22"/>
          <w:szCs w:val="22"/>
        </w:rPr>
        <w:t>моменту підписання Акта передавання права власності на нерухоме та рухоме майно</w:t>
      </w:r>
      <w:r w:rsidRPr="00AD0F95">
        <w:rPr>
          <w:rFonts w:ascii="Times New Roman" w:hAnsi="Times New Roman" w:cs="Times New Roman"/>
          <w:sz w:val="22"/>
          <w:szCs w:val="22"/>
        </w:rPr>
        <w:t xml:space="preserve">.  </w:t>
      </w:r>
    </w:p>
    <w:p w:rsidR="0023391E" w:rsidRPr="00AD0F95" w:rsidRDefault="0023391E" w:rsidP="006416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0F95">
        <w:rPr>
          <w:rFonts w:ascii="Times New Roman" w:hAnsi="Times New Roman" w:cs="Times New Roman"/>
          <w:b/>
          <w:sz w:val="22"/>
          <w:szCs w:val="22"/>
        </w:rPr>
        <w:t>9. Форс-мажорні обставини (обставини непереборної сили)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9.1. Сторони звільняються від відповідальності щодо виконання умов Договору в разі виникнення форс-мажорних обставин (обставин непереборної сили). Сторона, яка не може виконати умови Договору через виникнення форс-мажорних обставин (обставин непереборної сили), повинна повідомити про це іншу сторону протягом двох тижнів.  </w:t>
      </w:r>
    </w:p>
    <w:p w:rsidR="0023391E" w:rsidRPr="00AD0F95" w:rsidRDefault="0023391E" w:rsidP="006416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0F95">
        <w:rPr>
          <w:rFonts w:ascii="Times New Roman" w:hAnsi="Times New Roman" w:cs="Times New Roman"/>
          <w:b/>
          <w:sz w:val="22"/>
          <w:szCs w:val="22"/>
        </w:rPr>
        <w:t>10. Вирішення спорів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10.1.Усі спори, що виникають під час виконання умов Договору або у зв'язку з тлумаченням його положень, вирішуються шляхом переговорів. Якщо Сторони не досягли домовленості, спір передається на розгляд судових органів у порядку, встановленому чинним законодавством України.  </w:t>
      </w:r>
    </w:p>
    <w:p w:rsidR="0023391E" w:rsidRPr="00AD0F95" w:rsidRDefault="0023391E" w:rsidP="006416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0F95">
        <w:rPr>
          <w:rFonts w:ascii="Times New Roman" w:hAnsi="Times New Roman" w:cs="Times New Roman"/>
          <w:b/>
          <w:sz w:val="22"/>
          <w:szCs w:val="22"/>
        </w:rPr>
        <w:t>11. Зміни умов Договору та його розірвання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11.1. Зміни умов Договору або внесення доповнень до нього здійснюються за згодою Сторін згідно з чинним законодавством України.  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11.2 Усі зміни та доповнення до Договору здійснюються в письмовій формі.  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11.3. У разі невиконання Продавцем умов Договору він може бути розірваний на вимогу іншої Сторони за рішенням суду.  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11.4. У разі відмови або ухилення від підписання договору, коли Покупець переможець аукціону, протягом п’яти днів з дня отримання цього договору  його не підписав та не здійснив оплату вартості майна в повному обсязі, гарантійний внесок йому не повертається та договір вважається не укладеним (розірваним).  </w:t>
      </w:r>
    </w:p>
    <w:p w:rsidR="0023391E" w:rsidRPr="00AD0F95" w:rsidRDefault="0023391E" w:rsidP="006416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0F95">
        <w:rPr>
          <w:rFonts w:ascii="Times New Roman" w:hAnsi="Times New Roman" w:cs="Times New Roman"/>
          <w:b/>
          <w:sz w:val="22"/>
          <w:szCs w:val="22"/>
        </w:rPr>
        <w:t>12. Прикінцеві положення</w:t>
      </w:r>
    </w:p>
    <w:p w:rsidR="0023391E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 xml:space="preserve">12.1. Договір вважається укладеним з моменту його підписання Сторонами.  </w:t>
      </w:r>
    </w:p>
    <w:p w:rsidR="0023391E" w:rsidRPr="00AD0F95" w:rsidRDefault="0023391E" w:rsidP="00EF635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AD0F95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AD0F95">
        <w:rPr>
          <w:rFonts w:ascii="Times New Roman" w:hAnsi="Times New Roman" w:cs="Times New Roman"/>
          <w:sz w:val="22"/>
          <w:szCs w:val="22"/>
        </w:rPr>
        <w:t xml:space="preserve">.2. Договір складений у 2 (двох) примірниках, які мають однакову юридичну силу. Сторони отримують по одному примірнику Договору.  </w:t>
      </w:r>
    </w:p>
    <w:p w:rsidR="0023391E" w:rsidRPr="00AD0F95" w:rsidRDefault="0023391E" w:rsidP="00641625">
      <w:pPr>
        <w:keepNext/>
        <w:widowControl/>
        <w:suppressAutoHyphens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caps/>
          <w:lang w:eastAsia="ru-RU"/>
        </w:rPr>
      </w:pPr>
      <w:r w:rsidRPr="00AD0F95">
        <w:rPr>
          <w:rFonts w:ascii="Times New Roman" w:hAnsi="Times New Roman" w:cs="Times New Roman"/>
          <w:b/>
          <w:sz w:val="22"/>
          <w:szCs w:val="22"/>
        </w:rPr>
        <w:t xml:space="preserve"> Адреси та реквізити Сторін</w:t>
      </w:r>
      <w:r w:rsidRPr="00AD0F95">
        <w:rPr>
          <w:rFonts w:ascii="Times New Roman" w:hAnsi="Times New Roman" w:cs="Times New Roman"/>
          <w:sz w:val="22"/>
          <w:szCs w:val="22"/>
        </w:rPr>
        <w:t xml:space="preserve">:  </w:t>
      </w:r>
      <w:r w:rsidRPr="00AD0F95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0" w:type="auto"/>
        <w:jc w:val="center"/>
        <w:tblInd w:w="-1784" w:type="dxa"/>
        <w:tblLayout w:type="fixed"/>
        <w:tblLook w:val="0000"/>
      </w:tblPr>
      <w:tblGrid>
        <w:gridCol w:w="5024"/>
        <w:gridCol w:w="4344"/>
      </w:tblGrid>
      <w:tr w:rsidR="0023391E" w:rsidRPr="008B254B" w:rsidTr="00EF635C">
        <w:trPr>
          <w:cantSplit/>
          <w:trHeight w:val="233"/>
          <w:jc w:val="center"/>
        </w:trPr>
        <w:tc>
          <w:tcPr>
            <w:tcW w:w="5024" w:type="dxa"/>
            <w:vAlign w:val="center"/>
          </w:tcPr>
          <w:p w:rsidR="0023391E" w:rsidRPr="00AD0F95" w:rsidRDefault="0023391E" w:rsidP="00EF635C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0F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ПРОДАВЕЦЬ</w:t>
            </w:r>
            <w:r w:rsidRPr="00AD0F95">
              <w:rPr>
                <w:rFonts w:ascii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344" w:type="dxa"/>
          </w:tcPr>
          <w:p w:rsidR="0023391E" w:rsidRPr="00AD0F95" w:rsidRDefault="0023391E" w:rsidP="00EF635C">
            <w:pPr>
              <w:widowControl/>
              <w:tabs>
                <w:tab w:val="left" w:pos="0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0F95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ПОКУПЕЦЬ</w:t>
            </w:r>
            <w:r w:rsidRPr="00AD0F95">
              <w:rPr>
                <w:rFonts w:ascii="Times New Roman" w:hAnsi="Times New Roman" w:cs="Times New Roman"/>
                <w:b/>
                <w:bCs/>
                <w:lang w:eastAsia="ru-RU"/>
              </w:rPr>
              <w:t>:</w:t>
            </w:r>
          </w:p>
        </w:tc>
      </w:tr>
      <w:tr w:rsidR="0023391E" w:rsidRPr="008B254B" w:rsidTr="00EF635C">
        <w:trPr>
          <w:cantSplit/>
          <w:trHeight w:val="2014"/>
          <w:jc w:val="center"/>
        </w:trPr>
        <w:tc>
          <w:tcPr>
            <w:tcW w:w="5024" w:type="dxa"/>
          </w:tcPr>
          <w:p w:rsidR="0023391E" w:rsidRPr="00AD0F95" w:rsidRDefault="0023391E" w:rsidP="00EF635C">
            <w:pPr>
              <w:widowControl/>
              <w:shd w:val="clear" w:color="auto" w:fill="FFFFFF"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ru-RU"/>
              </w:rPr>
            </w:pPr>
            <w:r w:rsidRPr="00AD0F95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Державне підприємство «Рубін»</w:t>
            </w:r>
          </w:p>
          <w:p w:rsidR="0023391E" w:rsidRDefault="0023391E" w:rsidP="00EF635C">
            <w:pPr>
              <w:widowControl/>
              <w:shd w:val="clear" w:color="auto" w:fill="FFFFFF"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300, м"/>
              </w:smartTagPr>
              <w:r w:rsidRPr="00AD0F95">
                <w:rPr>
                  <w:rFonts w:ascii="Times New Roman" w:hAnsi="Times New Roman" w:cs="Times New Roman"/>
                  <w:sz w:val="22"/>
                  <w:szCs w:val="22"/>
                  <w:lang w:eastAsia="ru-RU"/>
                </w:rPr>
                <w:t>20300, м</w:t>
              </w:r>
            </w:smartTag>
            <w:r w:rsidRPr="00AD0F9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.Умань, Черкаської обл. </w:t>
            </w:r>
          </w:p>
          <w:p w:rsidR="0023391E" w:rsidRPr="00AD0F95" w:rsidRDefault="0023391E" w:rsidP="00EF635C">
            <w:pPr>
              <w:widowControl/>
              <w:shd w:val="clear" w:color="auto" w:fill="FFFFFF"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AD0F9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вул.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AD0F9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Європейська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AD0F9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,57</w:t>
            </w:r>
          </w:p>
          <w:p w:rsidR="0023391E" w:rsidRPr="00AD0F95" w:rsidRDefault="0023391E" w:rsidP="00EF635C">
            <w:pPr>
              <w:widowControl/>
              <w:shd w:val="clear" w:color="auto" w:fill="FFFFFF"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AD0F9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Код ЄДРПОУ 07665754</w:t>
            </w:r>
          </w:p>
          <w:p w:rsidR="0023391E" w:rsidRPr="00D20BA9" w:rsidRDefault="0023391E" w:rsidP="00641625">
            <w:r w:rsidRPr="00D20BA9">
              <w:rPr>
                <w:rStyle w:val="fcbe325b1b-eee8-4a4e-88d9-89f939d09c28-0"/>
                <w:rFonts w:ascii="RobotoRegular" w:hAnsi="RobotoRegular" w:cs="Tahoma"/>
              </w:rPr>
              <w:t>UA923545070000026009491115733</w:t>
            </w:r>
          </w:p>
          <w:p w:rsidR="0023391E" w:rsidRPr="00AD0F95" w:rsidRDefault="0023391E" w:rsidP="00EF635C">
            <w:pPr>
              <w:widowControl/>
              <w:shd w:val="clear" w:color="auto" w:fill="FFFFFF"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AD0F9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ФЧОУ АТ «Ощадбанк», м.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Умань</w:t>
            </w:r>
          </w:p>
          <w:p w:rsidR="0023391E" w:rsidRPr="00AD0F95" w:rsidRDefault="0023391E" w:rsidP="00EF635C">
            <w:pPr>
              <w:widowControl/>
              <w:shd w:val="clear" w:color="auto" w:fill="FFFFFF"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AD0F9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тел.: 050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35853</w:t>
            </w:r>
            <w:r w:rsidRPr="00AD0F9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0684335575</w:t>
            </w:r>
          </w:p>
          <w:p w:rsidR="0023391E" w:rsidRDefault="0023391E" w:rsidP="00EF635C">
            <w:pPr>
              <w:widowControl/>
              <w:shd w:val="clear" w:color="auto" w:fill="FFFFFF"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3391E" w:rsidRPr="00AD0F95" w:rsidRDefault="0023391E" w:rsidP="00EF635C">
            <w:pPr>
              <w:widowControl/>
              <w:shd w:val="clear" w:color="auto" w:fill="FFFFFF"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3391E" w:rsidRPr="003548B6" w:rsidRDefault="0023391E" w:rsidP="00EF635C">
            <w:pPr>
              <w:widowControl/>
              <w:suppressAutoHyphens/>
              <w:autoSpaceDE/>
              <w:autoSpaceDN/>
              <w:adjustRightInd/>
              <w:ind w:right="194"/>
              <w:jc w:val="both"/>
              <w:rPr>
                <w:rFonts w:ascii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4344" w:type="dxa"/>
          </w:tcPr>
          <w:p w:rsidR="0023391E" w:rsidRPr="00AD0F95" w:rsidRDefault="0023391E" w:rsidP="00EF635C">
            <w:pPr>
              <w:widowControl/>
              <w:suppressAutoHyphens/>
              <w:autoSpaceDE/>
              <w:autoSpaceDN/>
              <w:adjustRightInd/>
              <w:ind w:right="141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23391E" w:rsidRPr="00AD0F95" w:rsidRDefault="0023391E" w:rsidP="00EF635C">
            <w:pPr>
              <w:widowControl/>
              <w:suppressAutoHyphens/>
              <w:autoSpaceDE/>
              <w:autoSpaceDN/>
              <w:adjustRightInd/>
              <w:ind w:right="141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23391E" w:rsidRPr="00AD0F95" w:rsidRDefault="0023391E" w:rsidP="00EF635C">
            <w:pPr>
              <w:widowControl/>
              <w:suppressAutoHyphens/>
              <w:autoSpaceDE/>
              <w:autoSpaceDN/>
              <w:adjustRightInd/>
              <w:ind w:right="141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23391E" w:rsidRPr="00AD0F95" w:rsidRDefault="0023391E" w:rsidP="00EF635C">
            <w:pPr>
              <w:widowControl/>
              <w:suppressAutoHyphens/>
              <w:autoSpaceDE/>
              <w:autoSpaceDN/>
              <w:adjustRightInd/>
              <w:ind w:right="141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23391E" w:rsidRPr="00AD0F95" w:rsidRDefault="0023391E" w:rsidP="00EF635C">
            <w:pPr>
              <w:widowControl/>
              <w:suppressAutoHyphens/>
              <w:autoSpaceDE/>
              <w:autoSpaceDN/>
              <w:adjustRightInd/>
              <w:ind w:right="141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23391E" w:rsidRPr="00AD0F95" w:rsidRDefault="0023391E" w:rsidP="00EF635C">
            <w:pPr>
              <w:widowControl/>
              <w:pBdr>
                <w:bottom w:val="single" w:sz="12" w:space="1" w:color="auto"/>
              </w:pBdr>
              <w:suppressAutoHyphens/>
              <w:autoSpaceDE/>
              <w:autoSpaceDN/>
              <w:adjustRightInd/>
              <w:ind w:right="141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23391E" w:rsidRPr="00AD0F95" w:rsidRDefault="0023391E" w:rsidP="00EF635C">
            <w:pPr>
              <w:widowControl/>
              <w:suppressAutoHyphens/>
              <w:autoSpaceDE/>
              <w:autoSpaceDN/>
              <w:adjustRightInd/>
              <w:ind w:right="141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23391E" w:rsidRPr="00AD0F95" w:rsidRDefault="0023391E" w:rsidP="00EF635C">
      <w:pPr>
        <w:widowControl/>
        <w:suppressAutoHyphens/>
        <w:autoSpaceDE/>
        <w:autoSpaceDN/>
        <w:adjustRightInd/>
        <w:jc w:val="center"/>
        <w:rPr>
          <w:rFonts w:ascii="Calibri" w:hAnsi="Calibri" w:cs="Times New Roman"/>
          <w:sz w:val="22"/>
          <w:szCs w:val="22"/>
          <w:lang w:eastAsia="en-US"/>
        </w:rPr>
      </w:pPr>
    </w:p>
    <w:p w:rsidR="0023391E" w:rsidRPr="00BE58DA" w:rsidRDefault="0023391E" w:rsidP="00EF635C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lang w:eastAsia="en-US"/>
        </w:rPr>
      </w:pPr>
      <w:bookmarkStart w:id="0" w:name="_GoBack"/>
      <w:bookmarkEnd w:id="0"/>
      <w:r w:rsidRPr="00BE58DA">
        <w:rPr>
          <w:rFonts w:ascii="Times New Roman" w:hAnsi="Times New Roman" w:cs="Times New Roman"/>
          <w:b/>
          <w:lang w:eastAsia="en-US"/>
        </w:rPr>
        <w:t xml:space="preserve"> </w:t>
      </w:r>
    </w:p>
    <w:p w:rsidR="0023391E" w:rsidRPr="00F65ED7" w:rsidRDefault="0023391E" w:rsidP="00C218CC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en-US"/>
        </w:rPr>
      </w:pPr>
      <w:r w:rsidRPr="00F65ED7">
        <w:rPr>
          <w:rFonts w:ascii="Times New Roman" w:hAnsi="Times New Roman" w:cs="Times New Roman"/>
          <w:lang w:eastAsia="en-US"/>
        </w:rPr>
        <w:t>Додаток   №1</w:t>
      </w:r>
    </w:p>
    <w:p w:rsidR="0023391E" w:rsidRPr="00AD0F95" w:rsidRDefault="0023391E" w:rsidP="00EF635C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Нерухоме   майно</w:t>
      </w:r>
    </w:p>
    <w:tbl>
      <w:tblPr>
        <w:tblW w:w="97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354"/>
        <w:gridCol w:w="1266"/>
        <w:gridCol w:w="900"/>
        <w:gridCol w:w="4680"/>
        <w:gridCol w:w="2520"/>
      </w:tblGrid>
      <w:tr w:rsidR="0023391E" w:rsidRPr="00F65ED7" w:rsidTr="00F65ED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54" w:type="dxa"/>
            <w:tcBorders>
              <w:top w:val="double" w:sz="4" w:space="0" w:color="auto"/>
            </w:tcBorders>
            <w:vAlign w:val="center"/>
          </w:tcPr>
          <w:p w:rsidR="0023391E" w:rsidRPr="00F65ED7" w:rsidRDefault="0023391E" w:rsidP="00685845">
            <w:pPr>
              <w:jc w:val="center"/>
              <w:rPr>
                <w:sz w:val="16"/>
                <w:szCs w:val="16"/>
              </w:rPr>
            </w:pPr>
            <w:r w:rsidRPr="00F65ED7">
              <w:rPr>
                <w:sz w:val="16"/>
                <w:szCs w:val="16"/>
              </w:rPr>
              <w:t>№</w:t>
            </w:r>
          </w:p>
        </w:tc>
        <w:tc>
          <w:tcPr>
            <w:tcW w:w="1266" w:type="dxa"/>
            <w:tcBorders>
              <w:top w:val="double" w:sz="4" w:space="0" w:color="auto"/>
            </w:tcBorders>
            <w:vAlign w:val="center"/>
          </w:tcPr>
          <w:p w:rsidR="0023391E" w:rsidRPr="00F65ED7" w:rsidRDefault="0023391E" w:rsidP="00685845">
            <w:pPr>
              <w:jc w:val="center"/>
              <w:rPr>
                <w:sz w:val="16"/>
                <w:szCs w:val="16"/>
              </w:rPr>
            </w:pPr>
            <w:r w:rsidRPr="00F65ED7">
              <w:rPr>
                <w:sz w:val="16"/>
                <w:szCs w:val="16"/>
              </w:rPr>
              <w:t>Рік побудови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23391E" w:rsidRPr="00F65ED7" w:rsidRDefault="0023391E" w:rsidP="00685845">
            <w:pPr>
              <w:rPr>
                <w:sz w:val="16"/>
                <w:szCs w:val="16"/>
              </w:rPr>
            </w:pPr>
            <w:r w:rsidRPr="00F65ED7">
              <w:rPr>
                <w:sz w:val="16"/>
                <w:szCs w:val="16"/>
              </w:rPr>
              <w:t>Літера на плані БТІ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vAlign w:val="center"/>
          </w:tcPr>
          <w:p w:rsidR="0023391E" w:rsidRPr="00F65ED7" w:rsidRDefault="0023391E" w:rsidP="00685845">
            <w:pPr>
              <w:jc w:val="center"/>
              <w:rPr>
                <w:sz w:val="16"/>
                <w:szCs w:val="16"/>
              </w:rPr>
            </w:pPr>
            <w:r w:rsidRPr="00F65ED7">
              <w:rPr>
                <w:sz w:val="16"/>
                <w:szCs w:val="16"/>
              </w:rPr>
              <w:t xml:space="preserve"> Найменування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23391E" w:rsidRPr="00F65ED7" w:rsidRDefault="0023391E" w:rsidP="00685845">
            <w:pPr>
              <w:jc w:val="center"/>
              <w:rPr>
                <w:sz w:val="16"/>
                <w:szCs w:val="16"/>
              </w:rPr>
            </w:pPr>
            <w:r w:rsidRPr="00F65ED7">
              <w:rPr>
                <w:sz w:val="16"/>
                <w:szCs w:val="16"/>
              </w:rPr>
              <w:t>Вартість, грн</w:t>
            </w:r>
          </w:p>
        </w:tc>
      </w:tr>
      <w:tr w:rsidR="0023391E" w:rsidRPr="00947C3B" w:rsidTr="0068584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4" w:type="dxa"/>
          </w:tcPr>
          <w:p w:rsidR="0023391E" w:rsidRPr="00550B08" w:rsidRDefault="0023391E" w:rsidP="00685845">
            <w:pPr>
              <w:rPr>
                <w:rFonts w:ascii="Arial" w:hAnsi="Arial" w:cs="Arial"/>
                <w:sz w:val="16"/>
                <w:szCs w:val="16"/>
              </w:rPr>
            </w:pPr>
            <w:r w:rsidRPr="00550B0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6" w:type="dxa"/>
            <w:vAlign w:val="bottom"/>
          </w:tcPr>
          <w:p w:rsidR="0023391E" w:rsidRPr="00550B08" w:rsidRDefault="0023391E" w:rsidP="00685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900" w:type="dxa"/>
            <w:vAlign w:val="bottom"/>
          </w:tcPr>
          <w:p w:rsidR="0023391E" w:rsidRPr="00550B08" w:rsidRDefault="0023391E" w:rsidP="00685845">
            <w:pPr>
              <w:jc w:val="center"/>
              <w:rPr>
                <w:sz w:val="16"/>
                <w:szCs w:val="16"/>
              </w:rPr>
            </w:pPr>
            <w:r w:rsidRPr="00550B08">
              <w:rPr>
                <w:sz w:val="16"/>
                <w:szCs w:val="16"/>
              </w:rPr>
              <w:t>Б2</w:t>
            </w:r>
          </w:p>
        </w:tc>
        <w:tc>
          <w:tcPr>
            <w:tcW w:w="4680" w:type="dxa"/>
            <w:vAlign w:val="bottom"/>
          </w:tcPr>
          <w:p w:rsidR="0023391E" w:rsidRPr="00550B08" w:rsidRDefault="0023391E" w:rsidP="00685845">
            <w:pPr>
              <w:jc w:val="center"/>
              <w:rPr>
                <w:sz w:val="16"/>
                <w:szCs w:val="16"/>
              </w:rPr>
            </w:pPr>
            <w:r w:rsidRPr="00550B08">
              <w:rPr>
                <w:sz w:val="16"/>
                <w:szCs w:val="16"/>
              </w:rPr>
              <w:t>Трансформаторна підстанція ТП-14 (тимчасова будівля)</w:t>
            </w:r>
          </w:p>
        </w:tc>
        <w:tc>
          <w:tcPr>
            <w:tcW w:w="2520" w:type="dxa"/>
          </w:tcPr>
          <w:p w:rsidR="0023391E" w:rsidRPr="00550B08" w:rsidRDefault="0023391E" w:rsidP="00685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23391E" w:rsidRPr="00947C3B" w:rsidTr="0068584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4" w:type="dxa"/>
          </w:tcPr>
          <w:p w:rsidR="0023391E" w:rsidRDefault="0023391E" w:rsidP="00685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66" w:type="dxa"/>
            <w:vAlign w:val="bottom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900" w:type="dxa"/>
            <w:vAlign w:val="bottom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Й4</w:t>
            </w:r>
          </w:p>
        </w:tc>
        <w:tc>
          <w:tcPr>
            <w:tcW w:w="4680" w:type="dxa"/>
            <w:vAlign w:val="bottom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Погріб з шийкою</w:t>
            </w:r>
          </w:p>
        </w:tc>
        <w:tc>
          <w:tcPr>
            <w:tcW w:w="2520" w:type="dxa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23391E" w:rsidRPr="00947C3B" w:rsidTr="0068584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4" w:type="dxa"/>
          </w:tcPr>
          <w:p w:rsidR="0023391E" w:rsidRDefault="0023391E" w:rsidP="00685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6" w:type="dxa"/>
            <w:vAlign w:val="bottom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№19</w:t>
            </w:r>
          </w:p>
        </w:tc>
        <w:tc>
          <w:tcPr>
            <w:tcW w:w="4680" w:type="dxa"/>
            <w:vAlign w:val="bottom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Пожежне водоймище</w:t>
            </w:r>
          </w:p>
        </w:tc>
        <w:tc>
          <w:tcPr>
            <w:tcW w:w="2520" w:type="dxa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</w:t>
            </w:r>
          </w:p>
        </w:tc>
      </w:tr>
      <w:tr w:rsidR="0023391E" w:rsidRPr="00947C3B" w:rsidTr="0068584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4" w:type="dxa"/>
          </w:tcPr>
          <w:p w:rsidR="0023391E" w:rsidRDefault="0023391E" w:rsidP="00685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66" w:type="dxa"/>
            <w:vAlign w:val="bottom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№20</w:t>
            </w:r>
          </w:p>
        </w:tc>
        <w:tc>
          <w:tcPr>
            <w:tcW w:w="4680" w:type="dxa"/>
            <w:vAlign w:val="bottom"/>
          </w:tcPr>
          <w:p w:rsidR="0023391E" w:rsidRPr="000C7410" w:rsidRDefault="0023391E" w:rsidP="00685845">
            <w:pPr>
              <w:jc w:val="center"/>
              <w:rPr>
                <w:sz w:val="16"/>
                <w:szCs w:val="16"/>
                <w:highlight w:val="yellow"/>
              </w:rPr>
            </w:pPr>
            <w:r w:rsidRPr="00F65ED7">
              <w:rPr>
                <w:rFonts w:ascii="Cambria" w:hAnsi="Cambria"/>
                <w:sz w:val="16"/>
                <w:szCs w:val="16"/>
              </w:rPr>
              <w:t>Артезіанська</w:t>
            </w:r>
            <w:r w:rsidRPr="006C0903">
              <w:rPr>
                <w:sz w:val="16"/>
                <w:szCs w:val="16"/>
              </w:rPr>
              <w:t xml:space="preserve"> свердловина</w:t>
            </w:r>
          </w:p>
        </w:tc>
        <w:tc>
          <w:tcPr>
            <w:tcW w:w="2520" w:type="dxa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</w:t>
            </w:r>
          </w:p>
        </w:tc>
      </w:tr>
      <w:tr w:rsidR="0023391E" w:rsidRPr="00947C3B" w:rsidTr="0068584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4" w:type="dxa"/>
          </w:tcPr>
          <w:p w:rsidR="0023391E" w:rsidRDefault="0023391E" w:rsidP="00685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66" w:type="dxa"/>
            <w:vAlign w:val="bottom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№21</w:t>
            </w:r>
          </w:p>
        </w:tc>
        <w:tc>
          <w:tcPr>
            <w:tcW w:w="4680" w:type="dxa"/>
            <w:vAlign w:val="bottom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Резервуар для води</w:t>
            </w:r>
          </w:p>
        </w:tc>
        <w:tc>
          <w:tcPr>
            <w:tcW w:w="2520" w:type="dxa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</w:tr>
      <w:tr w:rsidR="0023391E" w:rsidRPr="00D01F0C" w:rsidTr="0068584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4" w:type="dxa"/>
          </w:tcPr>
          <w:p w:rsidR="0023391E" w:rsidRDefault="0023391E" w:rsidP="00685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66" w:type="dxa"/>
            <w:vAlign w:val="bottom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№22</w:t>
            </w:r>
          </w:p>
        </w:tc>
        <w:tc>
          <w:tcPr>
            <w:tcW w:w="4680" w:type="dxa"/>
            <w:vAlign w:val="bottom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Резервуар для води</w:t>
            </w:r>
          </w:p>
        </w:tc>
        <w:tc>
          <w:tcPr>
            <w:tcW w:w="2520" w:type="dxa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</w:tr>
      <w:tr w:rsidR="0023391E" w:rsidRPr="00947C3B" w:rsidTr="0068584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4" w:type="dxa"/>
          </w:tcPr>
          <w:p w:rsidR="0023391E" w:rsidRPr="00330F68" w:rsidRDefault="0023391E" w:rsidP="00685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66" w:type="dxa"/>
            <w:vAlign w:val="bottom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№23</w:t>
            </w:r>
          </w:p>
        </w:tc>
        <w:tc>
          <w:tcPr>
            <w:tcW w:w="4680" w:type="dxa"/>
            <w:vAlign w:val="bottom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Резервуар для води</w:t>
            </w:r>
          </w:p>
        </w:tc>
        <w:tc>
          <w:tcPr>
            <w:tcW w:w="2520" w:type="dxa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</w:tr>
      <w:tr w:rsidR="0023391E" w:rsidRPr="00947C3B" w:rsidTr="0068584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4" w:type="dxa"/>
          </w:tcPr>
          <w:p w:rsidR="0023391E" w:rsidRDefault="0023391E" w:rsidP="006858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66" w:type="dxa"/>
            <w:vAlign w:val="bottom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№24</w:t>
            </w:r>
          </w:p>
        </w:tc>
        <w:tc>
          <w:tcPr>
            <w:tcW w:w="4680" w:type="dxa"/>
            <w:vAlign w:val="bottom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Свердловина</w:t>
            </w:r>
          </w:p>
        </w:tc>
        <w:tc>
          <w:tcPr>
            <w:tcW w:w="2520" w:type="dxa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</w:t>
            </w:r>
          </w:p>
        </w:tc>
      </w:tr>
      <w:tr w:rsidR="0023391E" w:rsidRPr="00947C3B" w:rsidTr="0068584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4" w:type="dxa"/>
            <w:tcBorders>
              <w:bottom w:val="double" w:sz="4" w:space="0" w:color="auto"/>
            </w:tcBorders>
          </w:tcPr>
          <w:p w:rsidR="0023391E" w:rsidRDefault="0023391E" w:rsidP="006858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double" w:sz="4" w:space="0" w:color="auto"/>
            </w:tcBorders>
            <w:vAlign w:val="bottom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bottom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double" w:sz="4" w:space="0" w:color="auto"/>
            </w:tcBorders>
            <w:vAlign w:val="bottom"/>
          </w:tcPr>
          <w:p w:rsidR="0023391E" w:rsidRDefault="0023391E" w:rsidP="00685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ВСЬОГО: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23391E" w:rsidRPr="00F65ED7" w:rsidRDefault="0023391E" w:rsidP="00685845">
            <w:pPr>
              <w:jc w:val="center"/>
              <w:rPr>
                <w:sz w:val="16"/>
                <w:szCs w:val="16"/>
              </w:rPr>
            </w:pPr>
            <w:r w:rsidRPr="00F65ED7">
              <w:rPr>
                <w:sz w:val="16"/>
                <w:szCs w:val="16"/>
              </w:rPr>
              <w:fldChar w:fldCharType="begin"/>
            </w:r>
            <w:r w:rsidRPr="00F65ED7">
              <w:rPr>
                <w:sz w:val="16"/>
                <w:szCs w:val="16"/>
              </w:rPr>
              <w:instrText xml:space="preserve"> =SUM(ABOVE) </w:instrText>
            </w:r>
            <w:r w:rsidRPr="00F65ED7">
              <w:rPr>
                <w:sz w:val="16"/>
                <w:szCs w:val="16"/>
              </w:rPr>
              <w:fldChar w:fldCharType="separate"/>
            </w:r>
            <w:r w:rsidRPr="00F65ED7">
              <w:rPr>
                <w:noProof/>
                <w:sz w:val="16"/>
                <w:szCs w:val="16"/>
              </w:rPr>
              <w:t>23900</w:t>
            </w:r>
            <w:r w:rsidRPr="00F65ED7">
              <w:rPr>
                <w:sz w:val="16"/>
                <w:szCs w:val="16"/>
              </w:rPr>
              <w:fldChar w:fldCharType="end"/>
            </w:r>
          </w:p>
        </w:tc>
      </w:tr>
    </w:tbl>
    <w:p w:rsidR="0023391E" w:rsidRPr="00AD0F95" w:rsidRDefault="0023391E" w:rsidP="00EF635C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3391E" w:rsidRPr="00F65ED7" w:rsidRDefault="0023391E" w:rsidP="00EF635C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en-US"/>
        </w:rPr>
      </w:pPr>
      <w:r w:rsidRPr="00F65ED7">
        <w:rPr>
          <w:rFonts w:ascii="Times New Roman" w:hAnsi="Times New Roman" w:cs="Times New Roman"/>
          <w:lang w:eastAsia="en-US"/>
        </w:rPr>
        <w:t xml:space="preserve">Додаток 2 </w:t>
      </w:r>
    </w:p>
    <w:p w:rsidR="0023391E" w:rsidRPr="00F65ED7" w:rsidRDefault="0023391E" w:rsidP="00EF635C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lang w:eastAsia="en-US"/>
        </w:rPr>
      </w:pPr>
      <w:r w:rsidRPr="00F65ED7">
        <w:rPr>
          <w:rFonts w:ascii="Times New Roman" w:hAnsi="Times New Roman" w:cs="Times New Roman"/>
          <w:lang w:eastAsia="en-US"/>
        </w:rPr>
        <w:t xml:space="preserve">Рухоме  майно </w:t>
      </w:r>
    </w:p>
    <w:p w:rsidR="0023391E" w:rsidRPr="00AD0F95" w:rsidRDefault="0023391E" w:rsidP="00EF635C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TableGrid"/>
        <w:tblW w:w="9327" w:type="dxa"/>
        <w:jc w:val="center"/>
        <w:tblLayout w:type="fixed"/>
        <w:tblLook w:val="01E0"/>
      </w:tblPr>
      <w:tblGrid>
        <w:gridCol w:w="945"/>
        <w:gridCol w:w="4634"/>
        <w:gridCol w:w="1332"/>
        <w:gridCol w:w="2416"/>
      </w:tblGrid>
      <w:tr w:rsidR="0023391E" w:rsidRPr="00F65ED7" w:rsidTr="00685845">
        <w:trPr>
          <w:jc w:val="center"/>
        </w:trPr>
        <w:tc>
          <w:tcPr>
            <w:tcW w:w="945" w:type="dxa"/>
          </w:tcPr>
          <w:p w:rsidR="0023391E" w:rsidRPr="00F65ED7" w:rsidRDefault="0023391E" w:rsidP="0068584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65ED7">
              <w:rPr>
                <w:rFonts w:ascii="Cambria" w:hAnsi="Cambria"/>
                <w:sz w:val="16"/>
                <w:szCs w:val="16"/>
              </w:rPr>
              <w:t>№</w:t>
            </w:r>
          </w:p>
        </w:tc>
        <w:tc>
          <w:tcPr>
            <w:tcW w:w="4634" w:type="dxa"/>
          </w:tcPr>
          <w:p w:rsidR="0023391E" w:rsidRPr="00F65ED7" w:rsidRDefault="0023391E" w:rsidP="0068584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65ED7">
              <w:rPr>
                <w:rFonts w:ascii="Cambria" w:hAnsi="Cambria"/>
                <w:sz w:val="16"/>
                <w:szCs w:val="16"/>
              </w:rPr>
              <w:t>Найменування</w:t>
            </w:r>
          </w:p>
        </w:tc>
        <w:tc>
          <w:tcPr>
            <w:tcW w:w="1332" w:type="dxa"/>
          </w:tcPr>
          <w:p w:rsidR="0023391E" w:rsidRPr="00F65ED7" w:rsidRDefault="0023391E" w:rsidP="0068584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65ED7">
              <w:rPr>
                <w:rFonts w:ascii="Cambria" w:hAnsi="Cambria"/>
                <w:sz w:val="16"/>
                <w:szCs w:val="16"/>
              </w:rPr>
              <w:t>Рік введення в експлуатацію</w:t>
            </w:r>
          </w:p>
        </w:tc>
        <w:tc>
          <w:tcPr>
            <w:tcW w:w="2416" w:type="dxa"/>
          </w:tcPr>
          <w:p w:rsidR="0023391E" w:rsidRPr="00F65ED7" w:rsidRDefault="0023391E" w:rsidP="0068584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65ED7">
              <w:rPr>
                <w:rFonts w:ascii="Cambria" w:hAnsi="Cambria"/>
                <w:sz w:val="16"/>
                <w:szCs w:val="16"/>
              </w:rPr>
              <w:t>Вартість, грн.</w:t>
            </w:r>
          </w:p>
        </w:tc>
      </w:tr>
      <w:tr w:rsidR="0023391E" w:rsidRPr="00F65ED7" w:rsidTr="00685845">
        <w:trPr>
          <w:jc w:val="center"/>
        </w:trPr>
        <w:tc>
          <w:tcPr>
            <w:tcW w:w="945" w:type="dxa"/>
          </w:tcPr>
          <w:p w:rsidR="0023391E" w:rsidRPr="00F65ED7" w:rsidRDefault="0023391E" w:rsidP="0068584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65ED7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4634" w:type="dxa"/>
          </w:tcPr>
          <w:p w:rsidR="0023391E" w:rsidRPr="00F65ED7" w:rsidRDefault="0023391E" w:rsidP="00685845">
            <w:pPr>
              <w:rPr>
                <w:rFonts w:ascii="Cambria" w:hAnsi="Cambria" w:cs="Arial"/>
                <w:sz w:val="16"/>
                <w:szCs w:val="16"/>
              </w:rPr>
            </w:pPr>
            <w:r w:rsidRPr="00F65ED7">
              <w:rPr>
                <w:rFonts w:ascii="Cambria" w:hAnsi="Cambria" w:cs="Arial"/>
                <w:sz w:val="16"/>
                <w:szCs w:val="16"/>
              </w:rPr>
              <w:t xml:space="preserve">Мийка для автомобілів </w:t>
            </w:r>
            <w:r w:rsidRPr="00F65ED7">
              <w:rPr>
                <w:rFonts w:ascii="Cambria" w:hAnsi="Cambria" w:cs="Arial"/>
                <w:sz w:val="16"/>
                <w:szCs w:val="16"/>
                <w:lang w:val="en-US"/>
              </w:rPr>
              <w:t>STIHL</w:t>
            </w:r>
            <w:r w:rsidRPr="00F65ED7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F65ED7">
              <w:rPr>
                <w:rFonts w:ascii="Cambria" w:hAnsi="Cambria" w:cs="Arial"/>
                <w:sz w:val="16"/>
                <w:szCs w:val="16"/>
                <w:lang w:val="en-US"/>
              </w:rPr>
              <w:t>RE</w:t>
            </w:r>
            <w:r w:rsidRPr="00F65ED7">
              <w:rPr>
                <w:rFonts w:ascii="Cambria" w:hAnsi="Cambria" w:cs="Arial"/>
                <w:sz w:val="16"/>
                <w:szCs w:val="16"/>
              </w:rPr>
              <w:t>118</w:t>
            </w:r>
          </w:p>
        </w:tc>
        <w:tc>
          <w:tcPr>
            <w:tcW w:w="1332" w:type="dxa"/>
          </w:tcPr>
          <w:p w:rsidR="0023391E" w:rsidRPr="00F65ED7" w:rsidRDefault="0023391E" w:rsidP="00685845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F65ED7">
              <w:rPr>
                <w:rFonts w:ascii="Cambria" w:hAnsi="Cambria"/>
                <w:sz w:val="16"/>
                <w:szCs w:val="16"/>
                <w:lang w:val="en-US"/>
              </w:rPr>
              <w:t>2017</w:t>
            </w:r>
          </w:p>
        </w:tc>
        <w:tc>
          <w:tcPr>
            <w:tcW w:w="2416" w:type="dxa"/>
          </w:tcPr>
          <w:p w:rsidR="0023391E" w:rsidRPr="00F65ED7" w:rsidRDefault="0023391E" w:rsidP="0068584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65ED7">
              <w:rPr>
                <w:rFonts w:ascii="Cambria" w:hAnsi="Cambria"/>
                <w:sz w:val="16"/>
                <w:szCs w:val="16"/>
              </w:rPr>
              <w:t>1620</w:t>
            </w:r>
          </w:p>
        </w:tc>
      </w:tr>
      <w:tr w:rsidR="0023391E" w:rsidRPr="00F65ED7" w:rsidTr="00685845">
        <w:trPr>
          <w:jc w:val="center"/>
        </w:trPr>
        <w:tc>
          <w:tcPr>
            <w:tcW w:w="945" w:type="dxa"/>
          </w:tcPr>
          <w:p w:rsidR="0023391E" w:rsidRPr="00F65ED7" w:rsidRDefault="0023391E" w:rsidP="0068584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65ED7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4634" w:type="dxa"/>
          </w:tcPr>
          <w:p w:rsidR="0023391E" w:rsidRPr="00F65ED7" w:rsidRDefault="0023391E" w:rsidP="00685845">
            <w:pPr>
              <w:rPr>
                <w:rFonts w:ascii="Cambria" w:hAnsi="Cambria" w:cs="Arial"/>
                <w:sz w:val="16"/>
                <w:szCs w:val="16"/>
              </w:rPr>
            </w:pPr>
            <w:r w:rsidRPr="00F65ED7">
              <w:rPr>
                <w:rFonts w:ascii="Cambria" w:hAnsi="Cambria" w:cs="Arial"/>
                <w:sz w:val="16"/>
                <w:szCs w:val="16"/>
              </w:rPr>
              <w:t xml:space="preserve">МФУ </w:t>
            </w:r>
            <w:r w:rsidRPr="00F65ED7">
              <w:rPr>
                <w:rFonts w:ascii="Cambria" w:hAnsi="Cambria" w:cs="Arial"/>
                <w:sz w:val="16"/>
                <w:szCs w:val="16"/>
                <w:lang w:val="en-US"/>
              </w:rPr>
              <w:t>CANON i-SENSYS MF-4410</w:t>
            </w:r>
          </w:p>
        </w:tc>
        <w:tc>
          <w:tcPr>
            <w:tcW w:w="1332" w:type="dxa"/>
          </w:tcPr>
          <w:p w:rsidR="0023391E" w:rsidRPr="00F65ED7" w:rsidRDefault="0023391E" w:rsidP="0068584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65ED7">
              <w:rPr>
                <w:rFonts w:ascii="Cambria" w:hAnsi="Cambria"/>
                <w:sz w:val="16"/>
                <w:szCs w:val="16"/>
              </w:rPr>
              <w:t>2017</w:t>
            </w:r>
          </w:p>
        </w:tc>
        <w:tc>
          <w:tcPr>
            <w:tcW w:w="2416" w:type="dxa"/>
          </w:tcPr>
          <w:p w:rsidR="0023391E" w:rsidRPr="00F65ED7" w:rsidRDefault="0023391E" w:rsidP="0068584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65ED7">
              <w:rPr>
                <w:rFonts w:ascii="Cambria" w:hAnsi="Cambria"/>
                <w:sz w:val="16"/>
                <w:szCs w:val="16"/>
              </w:rPr>
              <w:t>1800</w:t>
            </w:r>
          </w:p>
        </w:tc>
      </w:tr>
      <w:tr w:rsidR="0023391E" w:rsidRPr="00F65ED7" w:rsidTr="00685845">
        <w:trPr>
          <w:jc w:val="center"/>
        </w:trPr>
        <w:tc>
          <w:tcPr>
            <w:tcW w:w="945" w:type="dxa"/>
          </w:tcPr>
          <w:p w:rsidR="0023391E" w:rsidRPr="00F65ED7" w:rsidRDefault="0023391E" w:rsidP="0068584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65ED7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4634" w:type="dxa"/>
          </w:tcPr>
          <w:p w:rsidR="0023391E" w:rsidRPr="00F65ED7" w:rsidRDefault="0023391E" w:rsidP="00685845">
            <w:pPr>
              <w:rPr>
                <w:rFonts w:ascii="Cambria" w:hAnsi="Cambria" w:cs="Arial"/>
                <w:sz w:val="16"/>
                <w:szCs w:val="16"/>
                <w:lang w:val="en-US"/>
              </w:rPr>
            </w:pPr>
            <w:r w:rsidRPr="00F65ED7">
              <w:rPr>
                <w:rFonts w:ascii="Cambria" w:hAnsi="Cambria" w:cs="Arial"/>
                <w:sz w:val="16"/>
                <w:szCs w:val="16"/>
              </w:rPr>
              <w:t xml:space="preserve">Рекордер </w:t>
            </w:r>
            <w:r w:rsidRPr="00F65ED7">
              <w:rPr>
                <w:rFonts w:ascii="Cambria" w:hAnsi="Cambria" w:cs="Arial"/>
                <w:sz w:val="16"/>
                <w:szCs w:val="16"/>
                <w:lang w:val="en-US"/>
              </w:rPr>
              <w:t>ZOOM H5</w:t>
            </w:r>
          </w:p>
        </w:tc>
        <w:tc>
          <w:tcPr>
            <w:tcW w:w="1332" w:type="dxa"/>
          </w:tcPr>
          <w:p w:rsidR="0023391E" w:rsidRPr="00F65ED7" w:rsidRDefault="0023391E" w:rsidP="00685845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F65ED7">
              <w:rPr>
                <w:rFonts w:ascii="Cambria" w:hAnsi="Cambria"/>
                <w:sz w:val="16"/>
                <w:szCs w:val="16"/>
                <w:lang w:val="en-US"/>
              </w:rPr>
              <w:t>2017</w:t>
            </w:r>
          </w:p>
        </w:tc>
        <w:tc>
          <w:tcPr>
            <w:tcW w:w="2416" w:type="dxa"/>
          </w:tcPr>
          <w:p w:rsidR="0023391E" w:rsidRPr="00F65ED7" w:rsidRDefault="0023391E" w:rsidP="0068584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65ED7">
              <w:rPr>
                <w:rFonts w:ascii="Cambria" w:hAnsi="Cambria"/>
                <w:sz w:val="16"/>
                <w:szCs w:val="16"/>
              </w:rPr>
              <w:t>1800</w:t>
            </w:r>
          </w:p>
        </w:tc>
      </w:tr>
      <w:tr w:rsidR="0023391E" w:rsidRPr="00F65ED7" w:rsidTr="00685845">
        <w:trPr>
          <w:jc w:val="center"/>
        </w:trPr>
        <w:tc>
          <w:tcPr>
            <w:tcW w:w="945" w:type="dxa"/>
          </w:tcPr>
          <w:p w:rsidR="0023391E" w:rsidRPr="00F65ED7" w:rsidRDefault="0023391E" w:rsidP="00685845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F65ED7">
              <w:rPr>
                <w:rFonts w:ascii="Cambria" w:hAnsi="Cambria"/>
                <w:sz w:val="16"/>
                <w:szCs w:val="16"/>
                <w:lang w:val="en-US"/>
              </w:rPr>
              <w:t>4</w:t>
            </w:r>
          </w:p>
        </w:tc>
        <w:tc>
          <w:tcPr>
            <w:tcW w:w="4634" w:type="dxa"/>
          </w:tcPr>
          <w:p w:rsidR="0023391E" w:rsidRPr="00F65ED7" w:rsidRDefault="0023391E" w:rsidP="00685845">
            <w:pPr>
              <w:rPr>
                <w:rFonts w:ascii="Cambria" w:hAnsi="Cambria" w:cs="Arial"/>
                <w:sz w:val="16"/>
                <w:szCs w:val="16"/>
                <w:lang w:val="en-US"/>
              </w:rPr>
            </w:pPr>
            <w:r w:rsidRPr="00F65ED7">
              <w:rPr>
                <w:rFonts w:ascii="Cambria" w:hAnsi="Cambria" w:cs="Arial"/>
                <w:sz w:val="16"/>
                <w:szCs w:val="16"/>
              </w:rPr>
              <w:t xml:space="preserve">Ноутбук </w:t>
            </w:r>
            <w:r w:rsidRPr="00F65ED7">
              <w:rPr>
                <w:rFonts w:ascii="Cambria" w:hAnsi="Cambria" w:cs="Arial"/>
                <w:sz w:val="16"/>
                <w:szCs w:val="16"/>
                <w:lang w:val="en-US"/>
              </w:rPr>
              <w:t>LENOVO Ideal Pad 320-17</w:t>
            </w:r>
          </w:p>
        </w:tc>
        <w:tc>
          <w:tcPr>
            <w:tcW w:w="1332" w:type="dxa"/>
          </w:tcPr>
          <w:p w:rsidR="0023391E" w:rsidRPr="00F65ED7" w:rsidRDefault="0023391E" w:rsidP="00685845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F65ED7">
              <w:rPr>
                <w:rFonts w:ascii="Cambria" w:hAnsi="Cambria"/>
                <w:sz w:val="16"/>
                <w:szCs w:val="16"/>
                <w:lang w:val="en-US"/>
              </w:rPr>
              <w:t>2017</w:t>
            </w:r>
          </w:p>
        </w:tc>
        <w:tc>
          <w:tcPr>
            <w:tcW w:w="2416" w:type="dxa"/>
          </w:tcPr>
          <w:p w:rsidR="0023391E" w:rsidRPr="00F65ED7" w:rsidRDefault="0023391E" w:rsidP="0068584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65ED7">
              <w:rPr>
                <w:rFonts w:ascii="Cambria" w:hAnsi="Cambria"/>
                <w:sz w:val="16"/>
                <w:szCs w:val="16"/>
              </w:rPr>
              <w:t>4140</w:t>
            </w:r>
          </w:p>
        </w:tc>
      </w:tr>
      <w:tr w:rsidR="0023391E" w:rsidRPr="00F65ED7" w:rsidTr="00685845">
        <w:trPr>
          <w:jc w:val="center"/>
        </w:trPr>
        <w:tc>
          <w:tcPr>
            <w:tcW w:w="945" w:type="dxa"/>
          </w:tcPr>
          <w:p w:rsidR="0023391E" w:rsidRPr="00F65ED7" w:rsidRDefault="0023391E" w:rsidP="00685845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F65ED7">
              <w:rPr>
                <w:rFonts w:ascii="Cambria" w:hAnsi="Cambria"/>
                <w:sz w:val="16"/>
                <w:szCs w:val="16"/>
                <w:lang w:val="en-US"/>
              </w:rPr>
              <w:t>5</w:t>
            </w:r>
          </w:p>
        </w:tc>
        <w:tc>
          <w:tcPr>
            <w:tcW w:w="4634" w:type="dxa"/>
          </w:tcPr>
          <w:p w:rsidR="0023391E" w:rsidRPr="00F65ED7" w:rsidRDefault="0023391E" w:rsidP="00685845">
            <w:pPr>
              <w:rPr>
                <w:rFonts w:ascii="Cambria" w:hAnsi="Cambria" w:cs="Arial"/>
                <w:sz w:val="16"/>
                <w:szCs w:val="16"/>
              </w:rPr>
            </w:pPr>
            <w:r w:rsidRPr="00F65ED7">
              <w:rPr>
                <w:rFonts w:ascii="Cambria" w:hAnsi="Cambria" w:cs="Arial"/>
                <w:sz w:val="16"/>
                <w:szCs w:val="16"/>
              </w:rPr>
              <w:t>Стіл</w:t>
            </w:r>
          </w:p>
        </w:tc>
        <w:tc>
          <w:tcPr>
            <w:tcW w:w="1332" w:type="dxa"/>
          </w:tcPr>
          <w:p w:rsidR="0023391E" w:rsidRPr="00F65ED7" w:rsidRDefault="0023391E" w:rsidP="0068584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65ED7">
              <w:rPr>
                <w:rFonts w:ascii="Cambria" w:hAnsi="Cambria"/>
                <w:sz w:val="16"/>
                <w:szCs w:val="16"/>
              </w:rPr>
              <w:t>2017</w:t>
            </w:r>
          </w:p>
        </w:tc>
        <w:tc>
          <w:tcPr>
            <w:tcW w:w="2416" w:type="dxa"/>
          </w:tcPr>
          <w:p w:rsidR="0023391E" w:rsidRPr="00F65ED7" w:rsidRDefault="0023391E" w:rsidP="0068584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65ED7">
              <w:rPr>
                <w:rFonts w:ascii="Cambria" w:hAnsi="Cambria"/>
                <w:sz w:val="16"/>
                <w:szCs w:val="16"/>
              </w:rPr>
              <w:t>3960</w:t>
            </w:r>
          </w:p>
        </w:tc>
      </w:tr>
      <w:tr w:rsidR="0023391E" w:rsidRPr="00F65ED7" w:rsidTr="00685845">
        <w:trPr>
          <w:jc w:val="center"/>
        </w:trPr>
        <w:tc>
          <w:tcPr>
            <w:tcW w:w="945" w:type="dxa"/>
          </w:tcPr>
          <w:p w:rsidR="0023391E" w:rsidRPr="00F65ED7" w:rsidRDefault="0023391E" w:rsidP="00685845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4634" w:type="dxa"/>
          </w:tcPr>
          <w:p w:rsidR="0023391E" w:rsidRPr="00F65ED7" w:rsidRDefault="0023391E" w:rsidP="00685845">
            <w:pPr>
              <w:rPr>
                <w:rFonts w:ascii="Cambria" w:hAnsi="Cambria" w:cs="Arial"/>
                <w:sz w:val="16"/>
                <w:szCs w:val="16"/>
              </w:rPr>
            </w:pPr>
            <w:r w:rsidRPr="00F65ED7">
              <w:rPr>
                <w:rFonts w:ascii="Cambria" w:hAnsi="Cambria" w:cs="Arial"/>
                <w:sz w:val="16"/>
                <w:szCs w:val="16"/>
              </w:rPr>
              <w:t>Всього</w:t>
            </w:r>
          </w:p>
        </w:tc>
        <w:tc>
          <w:tcPr>
            <w:tcW w:w="1332" w:type="dxa"/>
          </w:tcPr>
          <w:p w:rsidR="0023391E" w:rsidRPr="00F65ED7" w:rsidRDefault="0023391E" w:rsidP="0068584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16" w:type="dxa"/>
          </w:tcPr>
          <w:p w:rsidR="0023391E" w:rsidRPr="00F65ED7" w:rsidRDefault="0023391E" w:rsidP="0068584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65ED7">
              <w:rPr>
                <w:rFonts w:ascii="Cambria" w:hAnsi="Cambria"/>
                <w:sz w:val="16"/>
                <w:szCs w:val="16"/>
              </w:rPr>
              <w:t>13320</w:t>
            </w:r>
          </w:p>
        </w:tc>
      </w:tr>
    </w:tbl>
    <w:p w:rsidR="0023391E" w:rsidRPr="00AD0F95" w:rsidRDefault="0023391E" w:rsidP="00EE7B92">
      <w:pPr>
        <w:widowControl/>
      </w:pPr>
    </w:p>
    <w:sectPr w:rsidR="0023391E" w:rsidRPr="00AD0F95" w:rsidSect="000C7DE9">
      <w:type w:val="continuous"/>
      <w:pgSz w:w="11905" w:h="16837"/>
      <w:pgMar w:top="850" w:right="1440" w:bottom="850" w:left="1440" w:header="0" w:footer="0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C35E3"/>
    <w:multiLevelType w:val="hybridMultilevel"/>
    <w:tmpl w:val="F4DC3934"/>
    <w:lvl w:ilvl="0" w:tplc="EDCC4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0032F"/>
    <w:multiLevelType w:val="multilevel"/>
    <w:tmpl w:val="C13A89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37C0236"/>
    <w:multiLevelType w:val="hybridMultilevel"/>
    <w:tmpl w:val="E39A3004"/>
    <w:lvl w:ilvl="0" w:tplc="EDCC4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53DB7"/>
    <w:multiLevelType w:val="hybridMultilevel"/>
    <w:tmpl w:val="A1FA758A"/>
    <w:lvl w:ilvl="0" w:tplc="F7E4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078ED"/>
    <w:multiLevelType w:val="hybridMultilevel"/>
    <w:tmpl w:val="E5A4852E"/>
    <w:lvl w:ilvl="0" w:tplc="F7E4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E0C56"/>
    <w:multiLevelType w:val="hybridMultilevel"/>
    <w:tmpl w:val="D27C9F0E"/>
    <w:lvl w:ilvl="0" w:tplc="F7E49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975"/>
    <w:rsid w:val="00063A03"/>
    <w:rsid w:val="00086894"/>
    <w:rsid w:val="00093EEA"/>
    <w:rsid w:val="000A3AD3"/>
    <w:rsid w:val="000C1C82"/>
    <w:rsid w:val="000C2466"/>
    <w:rsid w:val="000C25D4"/>
    <w:rsid w:val="000C7410"/>
    <w:rsid w:val="000C7DE9"/>
    <w:rsid w:val="000E260B"/>
    <w:rsid w:val="000F5919"/>
    <w:rsid w:val="001142AB"/>
    <w:rsid w:val="00156AF4"/>
    <w:rsid w:val="00162217"/>
    <w:rsid w:val="00165A56"/>
    <w:rsid w:val="00187F10"/>
    <w:rsid w:val="001E1375"/>
    <w:rsid w:val="001F134B"/>
    <w:rsid w:val="001F6100"/>
    <w:rsid w:val="0020691D"/>
    <w:rsid w:val="0023391E"/>
    <w:rsid w:val="00254110"/>
    <w:rsid w:val="00254BFC"/>
    <w:rsid w:val="00275B5F"/>
    <w:rsid w:val="002914A4"/>
    <w:rsid w:val="002922C6"/>
    <w:rsid w:val="00295D65"/>
    <w:rsid w:val="002A6D99"/>
    <w:rsid w:val="002C1592"/>
    <w:rsid w:val="002E058C"/>
    <w:rsid w:val="002F572D"/>
    <w:rsid w:val="00310975"/>
    <w:rsid w:val="00330F68"/>
    <w:rsid w:val="003548B6"/>
    <w:rsid w:val="003726B2"/>
    <w:rsid w:val="0037420D"/>
    <w:rsid w:val="003834A1"/>
    <w:rsid w:val="003B4809"/>
    <w:rsid w:val="0040288F"/>
    <w:rsid w:val="004A7B0C"/>
    <w:rsid w:val="004B4A71"/>
    <w:rsid w:val="004E012D"/>
    <w:rsid w:val="004F058D"/>
    <w:rsid w:val="005409BF"/>
    <w:rsid w:val="00550B08"/>
    <w:rsid w:val="0058222E"/>
    <w:rsid w:val="00611644"/>
    <w:rsid w:val="00624E88"/>
    <w:rsid w:val="00640BAE"/>
    <w:rsid w:val="00641625"/>
    <w:rsid w:val="00652541"/>
    <w:rsid w:val="00685845"/>
    <w:rsid w:val="006876AB"/>
    <w:rsid w:val="006C0903"/>
    <w:rsid w:val="006F76B1"/>
    <w:rsid w:val="0072188A"/>
    <w:rsid w:val="00722F0B"/>
    <w:rsid w:val="007461F2"/>
    <w:rsid w:val="007B041A"/>
    <w:rsid w:val="007B2A1E"/>
    <w:rsid w:val="00810919"/>
    <w:rsid w:val="008278A8"/>
    <w:rsid w:val="008626E6"/>
    <w:rsid w:val="008B254B"/>
    <w:rsid w:val="008B621D"/>
    <w:rsid w:val="008B7DC1"/>
    <w:rsid w:val="008C635B"/>
    <w:rsid w:val="008E739D"/>
    <w:rsid w:val="00915355"/>
    <w:rsid w:val="00921F2D"/>
    <w:rsid w:val="00947C3B"/>
    <w:rsid w:val="00970576"/>
    <w:rsid w:val="009719D2"/>
    <w:rsid w:val="00990182"/>
    <w:rsid w:val="009D20DD"/>
    <w:rsid w:val="00A67F03"/>
    <w:rsid w:val="00A8285B"/>
    <w:rsid w:val="00AA01CE"/>
    <w:rsid w:val="00AB52AB"/>
    <w:rsid w:val="00AD0A89"/>
    <w:rsid w:val="00AD0F95"/>
    <w:rsid w:val="00AE1426"/>
    <w:rsid w:val="00B24D5D"/>
    <w:rsid w:val="00B70418"/>
    <w:rsid w:val="00B87098"/>
    <w:rsid w:val="00BA667B"/>
    <w:rsid w:val="00BD22BD"/>
    <w:rsid w:val="00BE58DA"/>
    <w:rsid w:val="00BE78B3"/>
    <w:rsid w:val="00C218CC"/>
    <w:rsid w:val="00C33857"/>
    <w:rsid w:val="00C40D92"/>
    <w:rsid w:val="00C52CCD"/>
    <w:rsid w:val="00C72BC7"/>
    <w:rsid w:val="00C82FC9"/>
    <w:rsid w:val="00C923FB"/>
    <w:rsid w:val="00C96A4C"/>
    <w:rsid w:val="00CB446B"/>
    <w:rsid w:val="00CD777F"/>
    <w:rsid w:val="00D01A15"/>
    <w:rsid w:val="00D01F0C"/>
    <w:rsid w:val="00D20BA9"/>
    <w:rsid w:val="00D77E97"/>
    <w:rsid w:val="00DA43BB"/>
    <w:rsid w:val="00DD7307"/>
    <w:rsid w:val="00E043CC"/>
    <w:rsid w:val="00E13931"/>
    <w:rsid w:val="00E67131"/>
    <w:rsid w:val="00E74439"/>
    <w:rsid w:val="00E74AF3"/>
    <w:rsid w:val="00EA2764"/>
    <w:rsid w:val="00EA5DF3"/>
    <w:rsid w:val="00EA6D00"/>
    <w:rsid w:val="00EE7B92"/>
    <w:rsid w:val="00EF635C"/>
    <w:rsid w:val="00F1551E"/>
    <w:rsid w:val="00F422E1"/>
    <w:rsid w:val="00F65ED7"/>
    <w:rsid w:val="00FB6089"/>
    <w:rsid w:val="00FC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C7DE9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DE9"/>
    <w:pPr>
      <w:spacing w:before="440" w:after="60"/>
      <w:outlineLvl w:val="0"/>
    </w:pPr>
    <w:rPr>
      <w:rFonts w:ascii="Liberation Sans" w:hAnsi="Liberation Sans" w:cs="Liberation Sans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7DE9"/>
    <w:pPr>
      <w:spacing w:before="440" w:after="60"/>
      <w:outlineLvl w:val="1"/>
    </w:pPr>
    <w:rPr>
      <w:rFonts w:ascii="Liberation Sans" w:hAnsi="Liberation Sans" w:cs="Liberation Sans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7DE9"/>
    <w:pPr>
      <w:spacing w:before="440" w:after="60"/>
      <w:outlineLvl w:val="2"/>
    </w:pPr>
    <w:rPr>
      <w:rFonts w:ascii="Liberation Sans" w:hAnsi="Liberation Sans" w:cs="Liberation San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7DE9"/>
    <w:pPr>
      <w:spacing w:before="440" w:after="60"/>
      <w:outlineLvl w:val="3"/>
    </w:pPr>
    <w:rPr>
      <w:rFonts w:ascii="Liberation Sans" w:hAnsi="Liberation Sans" w:cs="Liberation San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7D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7D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7DE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7DE9"/>
    <w:rPr>
      <w:rFonts w:cs="Times New Roman"/>
      <w:b/>
      <w:bCs/>
      <w:sz w:val="28"/>
      <w:szCs w:val="28"/>
    </w:rPr>
  </w:style>
  <w:style w:type="paragraph" w:customStyle="1" w:styleId="Contents1">
    <w:name w:val="Contents 1"/>
    <w:basedOn w:val="Normal"/>
    <w:next w:val="Normal"/>
    <w:uiPriority w:val="99"/>
    <w:rsid w:val="000C7DE9"/>
    <w:pPr>
      <w:ind w:left="720" w:hanging="431"/>
    </w:pPr>
    <w:rPr>
      <w:rFonts w:cs="Times New Roman"/>
    </w:rPr>
  </w:style>
  <w:style w:type="paragraph" w:customStyle="1" w:styleId="Contents2">
    <w:name w:val="Contents 2"/>
    <w:basedOn w:val="Normal"/>
    <w:next w:val="Normal"/>
    <w:uiPriority w:val="99"/>
    <w:rsid w:val="000C7DE9"/>
    <w:pPr>
      <w:ind w:left="1440" w:hanging="431"/>
    </w:pPr>
    <w:rPr>
      <w:rFonts w:cs="Times New Roman"/>
    </w:rPr>
  </w:style>
  <w:style w:type="paragraph" w:customStyle="1" w:styleId="Contents3">
    <w:name w:val="Contents 3"/>
    <w:basedOn w:val="Normal"/>
    <w:next w:val="Normal"/>
    <w:uiPriority w:val="99"/>
    <w:rsid w:val="000C7DE9"/>
    <w:pPr>
      <w:ind w:left="2160" w:hanging="431"/>
    </w:pPr>
    <w:rPr>
      <w:rFonts w:cs="Times New Roman"/>
    </w:rPr>
  </w:style>
  <w:style w:type="paragraph" w:customStyle="1" w:styleId="LowerRomanList">
    <w:name w:val="Lower Roman List"/>
    <w:basedOn w:val="Normal"/>
    <w:uiPriority w:val="99"/>
    <w:rsid w:val="000C7DE9"/>
    <w:pPr>
      <w:ind w:left="720" w:hanging="431"/>
    </w:pPr>
    <w:rPr>
      <w:rFonts w:cs="Times New Roman"/>
    </w:rPr>
  </w:style>
  <w:style w:type="paragraph" w:customStyle="1" w:styleId="NumberedHeading1">
    <w:name w:val="Numbered Heading 1"/>
    <w:basedOn w:val="Heading1"/>
    <w:next w:val="Normal"/>
    <w:uiPriority w:val="99"/>
    <w:rsid w:val="000C7DE9"/>
    <w:pPr>
      <w:tabs>
        <w:tab w:val="left" w:pos="431"/>
      </w:tabs>
      <w:spacing w:before="0" w:after="0"/>
      <w:outlineLvl w:val="9"/>
    </w:pPr>
    <w:rPr>
      <w:rFonts w:ascii="Liberation Serif" w:hAnsi="Liberation Serif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0C7DE9"/>
    <w:pPr>
      <w:tabs>
        <w:tab w:val="left" w:pos="431"/>
      </w:tabs>
      <w:spacing w:before="0" w:after="0"/>
      <w:outlineLvl w:val="9"/>
    </w:pPr>
    <w:rPr>
      <w:rFonts w:ascii="Liberation Serif" w:hAnsi="Liberation Serif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0C7DE9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 w:val="24"/>
      <w:szCs w:val="24"/>
      <w:lang w:val="uk-UA" w:eastAsia="uk-UA"/>
    </w:rPr>
  </w:style>
  <w:style w:type="paragraph" w:styleId="EndnoteText">
    <w:name w:val="endnote text"/>
    <w:basedOn w:val="Normal"/>
    <w:link w:val="EndnoteTextChar"/>
    <w:uiPriority w:val="99"/>
    <w:rsid w:val="000C7DE9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C7DE9"/>
    <w:rPr>
      <w:rFonts w:cs="Times New Roman"/>
      <w:sz w:val="20"/>
      <w:szCs w:val="20"/>
    </w:rPr>
  </w:style>
  <w:style w:type="paragraph" w:customStyle="1" w:styleId="BulletList">
    <w:name w:val="Bullet List"/>
    <w:uiPriority w:val="99"/>
    <w:rsid w:val="000C7DE9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 w:val="24"/>
      <w:szCs w:val="24"/>
      <w:lang w:val="uk-UA" w:eastAsia="uk-UA"/>
    </w:rPr>
  </w:style>
  <w:style w:type="paragraph" w:customStyle="1" w:styleId="Contents4">
    <w:name w:val="Contents 4"/>
    <w:basedOn w:val="Normal"/>
    <w:next w:val="Normal"/>
    <w:uiPriority w:val="99"/>
    <w:rsid w:val="000C7DE9"/>
    <w:pPr>
      <w:ind w:left="2880" w:hanging="431"/>
    </w:pPr>
    <w:rPr>
      <w:rFonts w:cs="Times New Roman"/>
    </w:rPr>
  </w:style>
  <w:style w:type="paragraph" w:customStyle="1" w:styleId="DiamondList">
    <w:name w:val="Diamond List"/>
    <w:uiPriority w:val="99"/>
    <w:rsid w:val="000C7DE9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 w:val="24"/>
      <w:szCs w:val="24"/>
      <w:lang w:val="uk-UA" w:eastAsia="uk-UA"/>
    </w:rPr>
  </w:style>
  <w:style w:type="paragraph" w:customStyle="1" w:styleId="NumberedList">
    <w:name w:val="Numbered List"/>
    <w:uiPriority w:val="99"/>
    <w:rsid w:val="000C7DE9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 w:val="24"/>
      <w:szCs w:val="24"/>
      <w:lang w:val="uk-UA" w:eastAsia="uk-UA"/>
    </w:rPr>
  </w:style>
  <w:style w:type="character" w:styleId="EndnoteReference">
    <w:name w:val="endnote reference"/>
    <w:basedOn w:val="DefaultParagraphFont"/>
    <w:uiPriority w:val="99"/>
    <w:rsid w:val="000C7DE9"/>
    <w:rPr>
      <w:rFonts w:cs="Times New Roman"/>
      <w:sz w:val="20"/>
      <w:szCs w:val="20"/>
      <w:vertAlign w:val="superscript"/>
    </w:rPr>
  </w:style>
  <w:style w:type="paragraph" w:customStyle="1" w:styleId="TriangleList">
    <w:name w:val="Triangle List"/>
    <w:uiPriority w:val="99"/>
    <w:rsid w:val="000C7DE9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 w:val="24"/>
      <w:szCs w:val="24"/>
      <w:lang w:val="uk-UA" w:eastAsia="uk-UA"/>
    </w:rPr>
  </w:style>
  <w:style w:type="paragraph" w:customStyle="1" w:styleId="NumberedHeading3">
    <w:name w:val="Numbered Heading 3"/>
    <w:basedOn w:val="Heading3"/>
    <w:next w:val="Normal"/>
    <w:uiPriority w:val="99"/>
    <w:rsid w:val="000C7DE9"/>
    <w:pPr>
      <w:tabs>
        <w:tab w:val="left" w:pos="431"/>
      </w:tabs>
      <w:spacing w:before="0" w:after="0"/>
      <w:outlineLvl w:val="9"/>
    </w:pPr>
    <w:rPr>
      <w:rFonts w:ascii="Liberation Serif" w:hAnsi="Liberation Serif" w:cs="Times New Roman"/>
      <w:b w:val="0"/>
      <w:bCs w:val="0"/>
    </w:rPr>
  </w:style>
  <w:style w:type="paragraph" w:customStyle="1" w:styleId="DashedList">
    <w:name w:val="Dashed List"/>
    <w:uiPriority w:val="99"/>
    <w:rsid w:val="000C7DE9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 w:val="24"/>
      <w:szCs w:val="24"/>
      <w:lang w:val="uk-UA" w:eastAsia="uk-UA"/>
    </w:rPr>
  </w:style>
  <w:style w:type="paragraph" w:customStyle="1" w:styleId="UpperRomanList">
    <w:name w:val="Upper Roman List"/>
    <w:basedOn w:val="NumberedList"/>
    <w:uiPriority w:val="99"/>
    <w:rsid w:val="000C7DE9"/>
  </w:style>
  <w:style w:type="paragraph" w:customStyle="1" w:styleId="HeartList">
    <w:name w:val="Heart List"/>
    <w:uiPriority w:val="99"/>
    <w:rsid w:val="000C7DE9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 w:val="24"/>
      <w:szCs w:val="24"/>
      <w:lang w:val="uk-UA" w:eastAsia="uk-UA"/>
    </w:rPr>
  </w:style>
  <w:style w:type="paragraph" w:customStyle="1" w:styleId="BoxList">
    <w:name w:val="Box List"/>
    <w:uiPriority w:val="99"/>
    <w:rsid w:val="000C7DE9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 w:val="24"/>
      <w:szCs w:val="24"/>
      <w:lang w:val="uk-UA" w:eastAsia="uk-UA"/>
    </w:rPr>
  </w:style>
  <w:style w:type="paragraph" w:customStyle="1" w:styleId="UpperCaseList">
    <w:name w:val="Upper Case List"/>
    <w:basedOn w:val="NumberedList"/>
    <w:uiPriority w:val="99"/>
    <w:rsid w:val="000C7DE9"/>
  </w:style>
  <w:style w:type="paragraph" w:customStyle="1" w:styleId="Footnote">
    <w:name w:val="Footnote"/>
    <w:basedOn w:val="Normal"/>
    <w:uiPriority w:val="99"/>
    <w:rsid w:val="000C7DE9"/>
    <w:pPr>
      <w:ind w:left="288" w:hanging="288"/>
    </w:pPr>
    <w:rPr>
      <w:rFonts w:cs="Times New Roman"/>
      <w:sz w:val="20"/>
      <w:szCs w:val="20"/>
    </w:rPr>
  </w:style>
  <w:style w:type="paragraph" w:customStyle="1" w:styleId="HandList">
    <w:name w:val="Hand List"/>
    <w:uiPriority w:val="99"/>
    <w:rsid w:val="000C7DE9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 w:val="24"/>
      <w:szCs w:val="24"/>
      <w:lang w:val="uk-UA" w:eastAsia="uk-UA"/>
    </w:rPr>
  </w:style>
  <w:style w:type="paragraph" w:styleId="FootnoteText">
    <w:name w:val="footnote text"/>
    <w:basedOn w:val="Normal"/>
    <w:link w:val="FootnoteTextChar"/>
    <w:uiPriority w:val="99"/>
    <w:rsid w:val="000C7DE9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7DE9"/>
    <w:rPr>
      <w:rFonts w:cs="Times New Roman"/>
      <w:sz w:val="20"/>
      <w:szCs w:val="20"/>
    </w:rPr>
  </w:style>
  <w:style w:type="paragraph" w:customStyle="1" w:styleId="ContentsHeader">
    <w:name w:val="Contents Header"/>
    <w:basedOn w:val="Normal"/>
    <w:next w:val="Normal"/>
    <w:uiPriority w:val="99"/>
    <w:rsid w:val="000C7DE9"/>
    <w:pPr>
      <w:spacing w:before="240" w:after="120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customStyle="1" w:styleId="TickList">
    <w:name w:val="Tick List"/>
    <w:uiPriority w:val="99"/>
    <w:rsid w:val="000C7DE9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 w:val="24"/>
      <w:szCs w:val="24"/>
      <w:lang w:val="uk-UA" w:eastAsia="uk-UA"/>
    </w:rPr>
  </w:style>
  <w:style w:type="paragraph" w:customStyle="1" w:styleId="LowerCaseList">
    <w:name w:val="Lower Case List"/>
    <w:basedOn w:val="NumberedList"/>
    <w:uiPriority w:val="99"/>
    <w:rsid w:val="000C7DE9"/>
  </w:style>
  <w:style w:type="paragraph" w:styleId="BlockText">
    <w:name w:val="Block Text"/>
    <w:basedOn w:val="Normal"/>
    <w:uiPriority w:val="99"/>
    <w:rsid w:val="000C7DE9"/>
    <w:pPr>
      <w:spacing w:after="120"/>
      <w:ind w:left="1440" w:right="1440"/>
    </w:pPr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0C7DE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C7DE9"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rsid w:val="000C7DE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0C7DE9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 w:val="24"/>
      <w:szCs w:val="24"/>
      <w:lang w:val="uk-UA" w:eastAsia="uk-UA"/>
    </w:rPr>
  </w:style>
  <w:style w:type="paragraph" w:customStyle="1" w:styleId="StarList">
    <w:name w:val="Star List"/>
    <w:uiPriority w:val="99"/>
    <w:rsid w:val="000C7DE9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 w:val="24"/>
      <w:szCs w:val="24"/>
      <w:lang w:val="uk-UA" w:eastAsia="uk-UA"/>
    </w:rPr>
  </w:style>
  <w:style w:type="character" w:styleId="FootnoteReference">
    <w:name w:val="footnote reference"/>
    <w:basedOn w:val="DefaultParagraphFont"/>
    <w:uiPriority w:val="99"/>
    <w:rsid w:val="000C7DE9"/>
    <w:rPr>
      <w:rFonts w:cs="Times New Roman"/>
      <w:sz w:val="20"/>
      <w:szCs w:val="20"/>
      <w:vertAlign w:val="superscript"/>
    </w:rPr>
  </w:style>
  <w:style w:type="paragraph" w:customStyle="1" w:styleId="ChapterHeading">
    <w:name w:val="Chapter Heading"/>
    <w:basedOn w:val="NumberedHeading1"/>
    <w:next w:val="Normal"/>
    <w:uiPriority w:val="99"/>
    <w:rsid w:val="000C7DE9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Normal"/>
    <w:uiPriority w:val="99"/>
    <w:rsid w:val="000C7DE9"/>
    <w:pPr>
      <w:ind w:left="288" w:hanging="288"/>
    </w:pPr>
    <w:rPr>
      <w:rFonts w:cs="Times New Roman"/>
    </w:rPr>
  </w:style>
  <w:style w:type="paragraph" w:styleId="ListParagraph">
    <w:name w:val="List Paragraph"/>
    <w:basedOn w:val="Normal"/>
    <w:uiPriority w:val="99"/>
    <w:qFormat/>
    <w:rsid w:val="00EE7B9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val="ru-RU" w:eastAsia="en-US"/>
    </w:rPr>
  </w:style>
  <w:style w:type="paragraph" w:styleId="NoSpacing">
    <w:name w:val="No Spacing"/>
    <w:uiPriority w:val="99"/>
    <w:qFormat/>
    <w:rsid w:val="00EF635C"/>
    <w:rPr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E5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8DA"/>
    <w:rPr>
      <w:rFonts w:ascii="Tahoma" w:hAnsi="Tahoma" w:cs="Tahoma"/>
      <w:sz w:val="16"/>
      <w:szCs w:val="16"/>
    </w:rPr>
  </w:style>
  <w:style w:type="character" w:customStyle="1" w:styleId="fcbe325b1b-eee8-4a4e-88d9-89f939d09c28-0">
    <w:name w:val="fcbe325b1b-eee8-4a4e-88d9-89f939d09c28-0"/>
    <w:basedOn w:val="DefaultParagraphFont"/>
    <w:uiPriority w:val="99"/>
    <w:rsid w:val="00641625"/>
    <w:rPr>
      <w:rFonts w:cs="Times New Roman"/>
    </w:rPr>
  </w:style>
  <w:style w:type="table" w:styleId="TableGrid">
    <w:name w:val="Table Grid"/>
    <w:basedOn w:val="TableNormal"/>
    <w:uiPriority w:val="99"/>
    <w:locked/>
    <w:rsid w:val="00F65ED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3</Pages>
  <Words>1112</Words>
  <Characters>6340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sergey</cp:lastModifiedBy>
  <cp:revision>24</cp:revision>
  <cp:lastPrinted>2016-12-15T09:13:00Z</cp:lastPrinted>
  <dcterms:created xsi:type="dcterms:W3CDTF">2016-12-06T07:18:00Z</dcterms:created>
  <dcterms:modified xsi:type="dcterms:W3CDTF">2019-10-01T12:15:00Z</dcterms:modified>
</cp:coreProperties>
</file>