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90" w:rsidRDefault="00865990">
      <w:pPr>
        <w:pStyle w:val="1"/>
        <w:spacing w:line="259" w:lineRule="auto"/>
        <w:ind w:firstLine="0"/>
        <w:jc w:val="center"/>
        <w:rPr>
          <w:b/>
          <w:bCs/>
        </w:rPr>
      </w:pPr>
      <w:bookmarkStart w:id="0" w:name="_GoBack"/>
      <w:bookmarkEnd w:id="0"/>
      <w:r>
        <w:rPr>
          <w:b/>
          <w:bCs/>
        </w:rPr>
        <w:t>ДОГОВІР ОРЕНДИ</w:t>
      </w:r>
      <w:r>
        <w:rPr>
          <w:b/>
          <w:bCs/>
        </w:rPr>
        <w:br/>
        <w:t xml:space="preserve">нерухомого майна, щоналежить </w:t>
      </w:r>
      <w:r w:rsidR="00BD6742">
        <w:rPr>
          <w:b/>
          <w:bCs/>
        </w:rPr>
        <w:t xml:space="preserve">Малинській міській </w:t>
      </w:r>
      <w:r>
        <w:rPr>
          <w:b/>
          <w:bCs/>
        </w:rPr>
        <w:t xml:space="preserve">територіальній громаді </w:t>
      </w:r>
    </w:p>
    <w:p w:rsidR="00865990" w:rsidRDefault="00865990">
      <w:pPr>
        <w:pStyle w:val="1"/>
        <w:spacing w:line="259" w:lineRule="auto"/>
        <w:ind w:firstLine="0"/>
        <w:jc w:val="center"/>
      </w:pPr>
      <w:r>
        <w:rPr>
          <w:b/>
          <w:bCs/>
        </w:rPr>
        <w:t xml:space="preserve"> (далі - Договір) № ___</w:t>
      </w:r>
    </w:p>
    <w:p w:rsidR="00865990" w:rsidRDefault="00865990">
      <w:pPr>
        <w:pStyle w:val="11"/>
        <w:keepNext/>
        <w:keepLines/>
        <w:spacing w:after="0" w:line="259" w:lineRule="auto"/>
      </w:pPr>
      <w:bookmarkStart w:id="1" w:name="bookmark0"/>
      <w:bookmarkStart w:id="2" w:name="bookmark1"/>
      <w:bookmarkStart w:id="3" w:name="bookmark2"/>
      <w:r>
        <w:t>А. ЗМІНЮВАНІ УМОВИ ДОГОВОРУ (ДАЛІ - УМОВИ)</w:t>
      </w:r>
      <w:bookmarkEnd w:id="1"/>
      <w:bookmarkEnd w:id="2"/>
      <w:bookmarkEnd w:id="3"/>
    </w:p>
    <w:tbl>
      <w:tblPr>
        <w:tblOverlap w:val="never"/>
        <w:tblW w:w="10900" w:type="dxa"/>
        <w:jc w:val="center"/>
        <w:tblLayout w:type="fixed"/>
        <w:tblCellMar>
          <w:left w:w="10" w:type="dxa"/>
          <w:right w:w="10" w:type="dxa"/>
        </w:tblCellMar>
        <w:tblLook w:val="0000" w:firstRow="0" w:lastRow="0" w:firstColumn="0" w:lastColumn="0" w:noHBand="0" w:noVBand="0"/>
      </w:tblPr>
      <w:tblGrid>
        <w:gridCol w:w="629"/>
        <w:gridCol w:w="1776"/>
        <w:gridCol w:w="1843"/>
        <w:gridCol w:w="1291"/>
        <w:gridCol w:w="9"/>
        <w:gridCol w:w="1325"/>
        <w:gridCol w:w="1324"/>
        <w:gridCol w:w="1134"/>
        <w:gridCol w:w="1560"/>
        <w:gridCol w:w="9"/>
      </w:tblGrid>
      <w:tr w:rsidR="00865990" w:rsidRPr="00821D0E" w:rsidTr="003052AF">
        <w:trPr>
          <w:trHeight w:hRule="exact" w:val="559"/>
          <w:jc w:val="center"/>
        </w:trPr>
        <w:tc>
          <w:tcPr>
            <w:tcW w:w="629" w:type="dxa"/>
            <w:tcBorders>
              <w:top w:val="single" w:sz="4" w:space="0" w:color="auto"/>
              <w:left w:val="single" w:sz="4" w:space="0" w:color="auto"/>
            </w:tcBorders>
            <w:shd w:val="clear" w:color="auto" w:fill="FFFFFF"/>
            <w:vAlign w:val="center"/>
          </w:tcPr>
          <w:p w:rsidR="00865990" w:rsidRPr="00821D0E" w:rsidRDefault="00865990">
            <w:pPr>
              <w:pStyle w:val="a8"/>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865990" w:rsidRPr="00821D0E" w:rsidRDefault="00865990">
            <w:pPr>
              <w:pStyle w:val="a8"/>
              <w:spacing w:line="240" w:lineRule="auto"/>
              <w:ind w:firstLine="0"/>
              <w:rPr>
                <w:sz w:val="20"/>
                <w:szCs w:val="20"/>
              </w:rPr>
            </w:pPr>
            <w:r w:rsidRPr="00821D0E">
              <w:rPr>
                <w:sz w:val="20"/>
                <w:szCs w:val="20"/>
              </w:rPr>
              <w:t>Населений пункт</w:t>
            </w:r>
          </w:p>
        </w:tc>
        <w:tc>
          <w:tcPr>
            <w:tcW w:w="8495" w:type="dxa"/>
            <w:gridSpan w:val="8"/>
            <w:tcBorders>
              <w:top w:val="single" w:sz="4" w:space="0" w:color="auto"/>
              <w:left w:val="single" w:sz="4" w:space="0" w:color="auto"/>
              <w:right w:val="single" w:sz="4" w:space="0" w:color="auto"/>
            </w:tcBorders>
            <w:shd w:val="clear" w:color="auto" w:fill="FFFFFF"/>
          </w:tcPr>
          <w:p w:rsidR="00865990" w:rsidRPr="00821D0E" w:rsidRDefault="00865990" w:rsidP="00BD6742">
            <w:pPr>
              <w:rPr>
                <w:rFonts w:ascii="Times New Roman" w:hAnsi="Times New Roman" w:cs="Times New Roman"/>
              </w:rPr>
            </w:pPr>
            <w:r w:rsidRPr="00821D0E">
              <w:rPr>
                <w:rFonts w:ascii="Times New Roman" w:hAnsi="Times New Roman" w:cs="Times New Roman"/>
              </w:rPr>
              <w:t xml:space="preserve">м. </w:t>
            </w:r>
            <w:r w:rsidR="00BD6742">
              <w:rPr>
                <w:rFonts w:ascii="Times New Roman" w:hAnsi="Times New Roman" w:cs="Times New Roman"/>
              </w:rPr>
              <w:t>Малин</w:t>
            </w:r>
          </w:p>
        </w:tc>
      </w:tr>
      <w:tr w:rsidR="00865990" w:rsidRPr="00821D0E" w:rsidTr="003052AF">
        <w:trPr>
          <w:trHeight w:hRule="exact" w:val="331"/>
          <w:jc w:val="center"/>
        </w:trPr>
        <w:tc>
          <w:tcPr>
            <w:tcW w:w="629" w:type="dxa"/>
            <w:tcBorders>
              <w:top w:val="single" w:sz="4" w:space="0" w:color="auto"/>
              <w:left w:val="single" w:sz="4" w:space="0" w:color="auto"/>
            </w:tcBorders>
            <w:shd w:val="clear" w:color="auto" w:fill="FFFFFF"/>
            <w:vAlign w:val="bottom"/>
          </w:tcPr>
          <w:p w:rsidR="00865990" w:rsidRPr="00821D0E" w:rsidRDefault="00865990">
            <w:pPr>
              <w:pStyle w:val="a8"/>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865990" w:rsidRPr="00821D0E" w:rsidRDefault="00865990">
            <w:pPr>
              <w:pStyle w:val="a8"/>
              <w:spacing w:line="240" w:lineRule="auto"/>
              <w:ind w:firstLine="0"/>
              <w:rPr>
                <w:sz w:val="20"/>
                <w:szCs w:val="20"/>
              </w:rPr>
            </w:pPr>
            <w:r w:rsidRPr="00821D0E">
              <w:rPr>
                <w:sz w:val="20"/>
                <w:szCs w:val="20"/>
              </w:rPr>
              <w:t>Дата</w:t>
            </w:r>
          </w:p>
        </w:tc>
        <w:tc>
          <w:tcPr>
            <w:tcW w:w="8495" w:type="dxa"/>
            <w:gridSpan w:val="8"/>
            <w:tcBorders>
              <w:top w:val="single" w:sz="4" w:space="0" w:color="auto"/>
              <w:left w:val="single" w:sz="4" w:space="0" w:color="auto"/>
              <w:right w:val="single" w:sz="4" w:space="0" w:color="auto"/>
            </w:tcBorders>
            <w:shd w:val="clear" w:color="auto" w:fill="FFFFFF"/>
          </w:tcPr>
          <w:p w:rsidR="00865990" w:rsidRPr="00DE02D8" w:rsidRDefault="00865990">
            <w:pPr>
              <w:rPr>
                <w:rFonts w:ascii="Times New Roman" w:hAnsi="Times New Roman" w:cs="Times New Roman"/>
              </w:rPr>
            </w:pPr>
          </w:p>
        </w:tc>
      </w:tr>
      <w:tr w:rsidR="00865990" w:rsidRPr="00821D0E" w:rsidTr="00672441">
        <w:trPr>
          <w:gridAfter w:val="1"/>
          <w:wAfter w:w="9" w:type="dxa"/>
          <w:trHeight w:hRule="exact" w:val="2616"/>
          <w:jc w:val="center"/>
        </w:trPr>
        <w:tc>
          <w:tcPr>
            <w:tcW w:w="629" w:type="dxa"/>
            <w:tcBorders>
              <w:top w:val="single" w:sz="4" w:space="0" w:color="auto"/>
              <w:left w:val="single" w:sz="4" w:space="0" w:color="auto"/>
            </w:tcBorders>
            <w:shd w:val="clear" w:color="auto" w:fill="FFFFFF"/>
            <w:vAlign w:val="center"/>
          </w:tcPr>
          <w:p w:rsidR="00865990" w:rsidRPr="00821D0E" w:rsidRDefault="00865990">
            <w:pPr>
              <w:pStyle w:val="a8"/>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865990" w:rsidRPr="00821D0E" w:rsidRDefault="00865990">
            <w:pPr>
              <w:pStyle w:val="a8"/>
              <w:spacing w:line="240" w:lineRule="auto"/>
              <w:ind w:firstLine="540"/>
              <w:rPr>
                <w:sz w:val="20"/>
                <w:szCs w:val="20"/>
              </w:rPr>
            </w:pPr>
            <w:r w:rsidRPr="00821D0E">
              <w:rPr>
                <w:sz w:val="20"/>
                <w:szCs w:val="20"/>
              </w:rPr>
              <w:t>Сторони</w:t>
            </w:r>
          </w:p>
        </w:tc>
        <w:tc>
          <w:tcPr>
            <w:tcW w:w="1843" w:type="dxa"/>
            <w:tcBorders>
              <w:top w:val="single" w:sz="4" w:space="0" w:color="auto"/>
              <w:left w:val="single" w:sz="4" w:space="0" w:color="auto"/>
            </w:tcBorders>
            <w:shd w:val="clear" w:color="auto" w:fill="FFFFFF"/>
            <w:vAlign w:val="center"/>
          </w:tcPr>
          <w:p w:rsidR="00865990" w:rsidRPr="00821D0E" w:rsidRDefault="00865990">
            <w:pPr>
              <w:pStyle w:val="a8"/>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865990" w:rsidRPr="00821D0E" w:rsidRDefault="00865990" w:rsidP="00821D0E">
            <w:pPr>
              <w:pStyle w:val="a8"/>
              <w:spacing w:line="240" w:lineRule="auto"/>
              <w:ind w:firstLine="0"/>
              <w:jc w:val="center"/>
              <w:rPr>
                <w:sz w:val="20"/>
                <w:szCs w:val="20"/>
              </w:rPr>
            </w:pPr>
            <w:r w:rsidRPr="00821D0E">
              <w:rPr>
                <w:sz w:val="20"/>
                <w:szCs w:val="20"/>
              </w:rPr>
              <w:t>Код за Єдиним державним реєстром юридичних осіб, фізичних осіб-підприємців і громадських формувань</w:t>
            </w:r>
          </w:p>
        </w:tc>
        <w:tc>
          <w:tcPr>
            <w:tcW w:w="1334" w:type="dxa"/>
            <w:gridSpan w:val="2"/>
            <w:tcBorders>
              <w:top w:val="single" w:sz="4" w:space="0" w:color="auto"/>
              <w:left w:val="single" w:sz="4" w:space="0" w:color="auto"/>
            </w:tcBorders>
            <w:shd w:val="clear" w:color="auto" w:fill="FFFFFF"/>
            <w:vAlign w:val="center"/>
          </w:tcPr>
          <w:p w:rsidR="00865990" w:rsidRPr="00821D0E" w:rsidRDefault="00865990">
            <w:pPr>
              <w:pStyle w:val="a8"/>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865990" w:rsidRPr="00821D0E" w:rsidRDefault="00865990">
            <w:pPr>
              <w:pStyle w:val="a8"/>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865990" w:rsidRPr="00821D0E" w:rsidRDefault="00865990">
            <w:pPr>
              <w:pStyle w:val="a8"/>
              <w:spacing w:line="240" w:lineRule="auto"/>
              <w:ind w:firstLine="0"/>
              <w:jc w:val="center"/>
              <w:rPr>
                <w:sz w:val="20"/>
                <w:szCs w:val="20"/>
              </w:rPr>
            </w:pPr>
            <w:r w:rsidRPr="00821D0E">
              <w:rPr>
                <w:sz w:val="20"/>
                <w:szCs w:val="20"/>
              </w:rPr>
              <w:t>Посада особи, що підписала Договір</w:t>
            </w:r>
          </w:p>
        </w:tc>
        <w:tc>
          <w:tcPr>
            <w:tcW w:w="1560" w:type="dxa"/>
            <w:tcBorders>
              <w:top w:val="single" w:sz="4" w:space="0" w:color="auto"/>
              <w:left w:val="single" w:sz="4" w:space="0" w:color="auto"/>
              <w:right w:val="single" w:sz="4" w:space="0" w:color="auto"/>
            </w:tcBorders>
            <w:shd w:val="clear" w:color="auto" w:fill="FFFFFF"/>
            <w:vAlign w:val="center"/>
          </w:tcPr>
          <w:p w:rsidR="00865990" w:rsidRPr="00821D0E" w:rsidRDefault="00865990">
            <w:pPr>
              <w:pStyle w:val="a8"/>
              <w:spacing w:line="240" w:lineRule="auto"/>
              <w:ind w:firstLine="0"/>
              <w:jc w:val="center"/>
              <w:rPr>
                <w:sz w:val="20"/>
                <w:szCs w:val="20"/>
              </w:rPr>
            </w:pPr>
            <w:r w:rsidRPr="00821D0E">
              <w:rPr>
                <w:sz w:val="20"/>
                <w:szCs w:val="20"/>
              </w:rPr>
              <w:t>Посилання на документ, який надає повн</w:t>
            </w:r>
            <w:r>
              <w:rPr>
                <w:sz w:val="20"/>
                <w:szCs w:val="20"/>
              </w:rPr>
              <w:t>оваженн</w:t>
            </w:r>
            <w:r w:rsidRPr="00821D0E">
              <w:rPr>
                <w:sz w:val="20"/>
                <w:szCs w:val="20"/>
              </w:rPr>
              <w:t>я на підписання Договору (статут, положення, наказ, довіреність тощо)</w:t>
            </w:r>
          </w:p>
        </w:tc>
      </w:tr>
      <w:tr w:rsidR="00865990" w:rsidRPr="00AB57CD" w:rsidTr="00961A09">
        <w:trPr>
          <w:gridAfter w:val="1"/>
          <w:wAfter w:w="9" w:type="dxa"/>
          <w:trHeight w:hRule="exact" w:val="1335"/>
          <w:jc w:val="center"/>
        </w:trPr>
        <w:tc>
          <w:tcPr>
            <w:tcW w:w="629" w:type="dxa"/>
            <w:tcBorders>
              <w:top w:val="single" w:sz="4" w:space="0" w:color="auto"/>
              <w:left w:val="single" w:sz="4" w:space="0" w:color="auto"/>
            </w:tcBorders>
            <w:shd w:val="clear" w:color="auto" w:fill="FFFFFF"/>
          </w:tcPr>
          <w:p w:rsidR="00865990" w:rsidRPr="00AB57CD" w:rsidRDefault="00865990">
            <w:pPr>
              <w:pStyle w:val="a8"/>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865990" w:rsidRPr="00AB57CD" w:rsidRDefault="00865990">
            <w:pPr>
              <w:pStyle w:val="a8"/>
              <w:spacing w:line="240" w:lineRule="auto"/>
              <w:ind w:firstLine="0"/>
              <w:rPr>
                <w:sz w:val="20"/>
                <w:szCs w:val="20"/>
              </w:rPr>
            </w:pPr>
            <w:r w:rsidRPr="00AB57CD">
              <w:rPr>
                <w:b/>
                <w:bCs/>
                <w:sz w:val="20"/>
                <w:szCs w:val="20"/>
              </w:rPr>
              <w:t>Орендодавець</w:t>
            </w:r>
          </w:p>
        </w:tc>
        <w:tc>
          <w:tcPr>
            <w:tcW w:w="1843" w:type="dxa"/>
            <w:tcBorders>
              <w:top w:val="single" w:sz="4" w:space="0" w:color="auto"/>
              <w:left w:val="single" w:sz="4" w:space="0" w:color="auto"/>
            </w:tcBorders>
            <w:shd w:val="clear" w:color="auto" w:fill="FFFFFF"/>
          </w:tcPr>
          <w:p w:rsidR="00865990" w:rsidRPr="00AB57CD" w:rsidRDefault="00BD6742" w:rsidP="00BD6742">
            <w:pPr>
              <w:rPr>
                <w:rFonts w:ascii="Times New Roman" w:hAnsi="Times New Roman" w:cs="Times New Roman"/>
                <w:sz w:val="20"/>
                <w:szCs w:val="20"/>
              </w:rPr>
            </w:pPr>
            <w:r>
              <w:rPr>
                <w:rFonts w:ascii="Times New Roman" w:hAnsi="Times New Roman" w:cs="Times New Roman"/>
                <w:sz w:val="20"/>
                <w:szCs w:val="20"/>
              </w:rPr>
              <w:t>Управління житлово-комунального господарства Виконавчого комітету Малинської міської ради</w:t>
            </w:r>
          </w:p>
        </w:tc>
        <w:tc>
          <w:tcPr>
            <w:tcW w:w="1291" w:type="dxa"/>
            <w:tcBorders>
              <w:top w:val="single" w:sz="4" w:space="0" w:color="auto"/>
              <w:left w:val="single" w:sz="4" w:space="0" w:color="auto"/>
            </w:tcBorders>
            <w:shd w:val="clear" w:color="auto" w:fill="FFFFFF"/>
          </w:tcPr>
          <w:p w:rsidR="00865990" w:rsidRPr="00AB57CD" w:rsidRDefault="00BD6742" w:rsidP="002C3A5B">
            <w:pPr>
              <w:rPr>
                <w:rFonts w:ascii="Times New Roman" w:hAnsi="Times New Roman" w:cs="Times New Roman"/>
                <w:sz w:val="20"/>
                <w:szCs w:val="20"/>
              </w:rPr>
            </w:pPr>
            <w:r>
              <w:rPr>
                <w:rFonts w:ascii="Times New Roman" w:hAnsi="Times New Roman" w:cs="Times New Roman"/>
                <w:sz w:val="20"/>
                <w:szCs w:val="20"/>
              </w:rPr>
              <w:t>34064800</w:t>
            </w:r>
          </w:p>
        </w:tc>
        <w:tc>
          <w:tcPr>
            <w:tcW w:w="1334" w:type="dxa"/>
            <w:gridSpan w:val="2"/>
            <w:tcBorders>
              <w:top w:val="single" w:sz="4" w:space="0" w:color="auto"/>
              <w:left w:val="single" w:sz="4" w:space="0" w:color="auto"/>
            </w:tcBorders>
            <w:shd w:val="clear" w:color="auto" w:fill="FFFFFF"/>
          </w:tcPr>
          <w:p w:rsidR="00865990" w:rsidRPr="00AB57CD" w:rsidRDefault="00BD6742" w:rsidP="00A713BE">
            <w:pPr>
              <w:rPr>
                <w:rFonts w:ascii="Times New Roman" w:hAnsi="Times New Roman" w:cs="Times New Roman"/>
                <w:sz w:val="20"/>
                <w:szCs w:val="20"/>
              </w:rPr>
            </w:pPr>
            <w:r>
              <w:rPr>
                <w:rFonts w:ascii="Times New Roman" w:hAnsi="Times New Roman" w:cs="Times New Roman"/>
                <w:sz w:val="20"/>
                <w:szCs w:val="20"/>
              </w:rPr>
              <w:t>11601, м. Малин, вул.. Дорошок, 20</w:t>
            </w:r>
          </w:p>
        </w:tc>
        <w:tc>
          <w:tcPr>
            <w:tcW w:w="1324" w:type="dxa"/>
            <w:tcBorders>
              <w:top w:val="single" w:sz="4" w:space="0" w:color="auto"/>
              <w:left w:val="single" w:sz="4" w:space="0" w:color="auto"/>
            </w:tcBorders>
            <w:shd w:val="clear" w:color="auto" w:fill="FFFFFF"/>
          </w:tcPr>
          <w:p w:rsidR="00865990" w:rsidRPr="00AB57CD" w:rsidRDefault="00BD6742" w:rsidP="00AE4842">
            <w:pPr>
              <w:rPr>
                <w:rFonts w:ascii="Times New Roman" w:hAnsi="Times New Roman" w:cs="Times New Roman"/>
                <w:sz w:val="20"/>
                <w:szCs w:val="20"/>
              </w:rPr>
            </w:pPr>
            <w:r>
              <w:rPr>
                <w:rFonts w:ascii="Times New Roman" w:hAnsi="Times New Roman" w:cs="Times New Roman"/>
                <w:sz w:val="20"/>
                <w:szCs w:val="20"/>
              </w:rPr>
              <w:t>Кучевська Леся Василівна</w:t>
            </w:r>
          </w:p>
        </w:tc>
        <w:tc>
          <w:tcPr>
            <w:tcW w:w="1134" w:type="dxa"/>
            <w:tcBorders>
              <w:top w:val="single" w:sz="4" w:space="0" w:color="auto"/>
              <w:left w:val="single" w:sz="4" w:space="0" w:color="auto"/>
            </w:tcBorders>
            <w:shd w:val="clear" w:color="auto" w:fill="FFFFFF"/>
          </w:tcPr>
          <w:p w:rsidR="00865990" w:rsidRPr="00AB57CD" w:rsidRDefault="00BD6742" w:rsidP="00AE4842">
            <w:pPr>
              <w:rPr>
                <w:rFonts w:ascii="Times New Roman" w:hAnsi="Times New Roman" w:cs="Times New Roman"/>
                <w:sz w:val="20"/>
                <w:szCs w:val="20"/>
              </w:rPr>
            </w:pPr>
            <w:r>
              <w:rPr>
                <w:rFonts w:ascii="Times New Roman" w:hAnsi="Times New Roman" w:cs="Times New Roman"/>
                <w:sz w:val="20"/>
                <w:szCs w:val="20"/>
              </w:rPr>
              <w:t xml:space="preserve">Заступник начальника управління </w:t>
            </w:r>
          </w:p>
        </w:tc>
        <w:tc>
          <w:tcPr>
            <w:tcW w:w="1560" w:type="dxa"/>
            <w:tcBorders>
              <w:top w:val="single" w:sz="4" w:space="0" w:color="auto"/>
              <w:left w:val="single" w:sz="4" w:space="0" w:color="auto"/>
              <w:right w:val="single" w:sz="4" w:space="0" w:color="auto"/>
            </w:tcBorders>
            <w:shd w:val="clear" w:color="auto" w:fill="FFFFFF"/>
          </w:tcPr>
          <w:p w:rsidR="00865990" w:rsidRPr="00AB57CD" w:rsidRDefault="00BD6742" w:rsidP="00BD6742">
            <w:pPr>
              <w:jc w:val="center"/>
              <w:rPr>
                <w:rFonts w:ascii="Times New Roman" w:hAnsi="Times New Roman" w:cs="Times New Roman"/>
                <w:sz w:val="20"/>
                <w:szCs w:val="20"/>
              </w:rPr>
            </w:pPr>
            <w:r>
              <w:rPr>
                <w:rFonts w:ascii="Times New Roman" w:hAnsi="Times New Roman" w:cs="Times New Roman"/>
                <w:sz w:val="20"/>
                <w:szCs w:val="20"/>
              </w:rPr>
              <w:t>Положення</w:t>
            </w:r>
          </w:p>
        </w:tc>
      </w:tr>
      <w:tr w:rsidR="00865990" w:rsidRPr="00AB57CD" w:rsidTr="003B074F">
        <w:trPr>
          <w:trHeight w:hRule="exact" w:val="703"/>
          <w:jc w:val="center"/>
        </w:trPr>
        <w:tc>
          <w:tcPr>
            <w:tcW w:w="629" w:type="dxa"/>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140"/>
              <w:rPr>
                <w:sz w:val="20"/>
                <w:szCs w:val="20"/>
              </w:rPr>
            </w:pPr>
            <w:r w:rsidRPr="00AB57CD">
              <w:rPr>
                <w:sz w:val="20"/>
                <w:szCs w:val="20"/>
              </w:rPr>
              <w:t>3.1.1</w:t>
            </w:r>
          </w:p>
        </w:tc>
        <w:tc>
          <w:tcPr>
            <w:tcW w:w="4919" w:type="dxa"/>
            <w:gridSpan w:val="4"/>
            <w:tcBorders>
              <w:top w:val="single" w:sz="4" w:space="0" w:color="auto"/>
              <w:left w:val="single" w:sz="4" w:space="0" w:color="auto"/>
            </w:tcBorders>
            <w:shd w:val="clear" w:color="auto" w:fill="FFFFFF"/>
            <w:vAlign w:val="bottom"/>
          </w:tcPr>
          <w:p w:rsidR="00865990" w:rsidRPr="00AB57CD" w:rsidRDefault="00865990">
            <w:pPr>
              <w:pStyle w:val="a8"/>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865990" w:rsidRPr="007F6C01" w:rsidRDefault="00BD6742" w:rsidP="009D1917">
            <w:pPr>
              <w:rPr>
                <w:rFonts w:ascii="Times New Roman" w:hAnsi="Times New Roman" w:cs="Times New Roman"/>
                <w:sz w:val="20"/>
                <w:szCs w:val="20"/>
              </w:rPr>
            </w:pPr>
            <w:r w:rsidRPr="00BD6742">
              <w:rPr>
                <w:rFonts w:ascii="Times New Roman" w:hAnsi="Times New Roman" w:cs="Times New Roman"/>
                <w:sz w:val="20"/>
                <w:szCs w:val="20"/>
              </w:rPr>
              <w:t>malin.ugkh@i.ua</w:t>
            </w:r>
          </w:p>
        </w:tc>
      </w:tr>
      <w:tr w:rsidR="00865990" w:rsidRPr="00AB57CD" w:rsidTr="00DE02D8">
        <w:trPr>
          <w:gridAfter w:val="1"/>
          <w:wAfter w:w="9" w:type="dxa"/>
          <w:trHeight w:hRule="exact" w:val="1656"/>
          <w:jc w:val="center"/>
        </w:trPr>
        <w:tc>
          <w:tcPr>
            <w:tcW w:w="629" w:type="dxa"/>
            <w:tcBorders>
              <w:top w:val="single" w:sz="4" w:space="0" w:color="auto"/>
              <w:left w:val="single" w:sz="4" w:space="0" w:color="auto"/>
            </w:tcBorders>
            <w:shd w:val="clear" w:color="auto" w:fill="FFFFFF"/>
            <w:vAlign w:val="bottom"/>
          </w:tcPr>
          <w:p w:rsidR="00865990" w:rsidRPr="00AB57CD" w:rsidRDefault="00865990">
            <w:pPr>
              <w:pStyle w:val="a8"/>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tcPr>
          <w:p w:rsidR="00865990" w:rsidRPr="00AB57CD" w:rsidRDefault="00865990">
            <w:pPr>
              <w:pStyle w:val="a8"/>
              <w:spacing w:line="240" w:lineRule="auto"/>
              <w:ind w:firstLine="0"/>
              <w:rPr>
                <w:sz w:val="20"/>
                <w:szCs w:val="20"/>
              </w:rPr>
            </w:pPr>
            <w:r w:rsidRPr="00AB57CD">
              <w:rPr>
                <w:b/>
                <w:bCs/>
                <w:sz w:val="20"/>
                <w:szCs w:val="20"/>
              </w:rPr>
              <w:t>Орендар</w:t>
            </w:r>
          </w:p>
        </w:tc>
        <w:tc>
          <w:tcPr>
            <w:tcW w:w="1843" w:type="dxa"/>
            <w:tcBorders>
              <w:top w:val="single" w:sz="4" w:space="0" w:color="auto"/>
              <w:left w:val="single" w:sz="4" w:space="0" w:color="auto"/>
            </w:tcBorders>
            <w:shd w:val="clear" w:color="auto" w:fill="FFFFFF"/>
          </w:tcPr>
          <w:p w:rsidR="00865990" w:rsidRPr="00AB57CD" w:rsidRDefault="00865990" w:rsidP="00DE02D8">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865990" w:rsidRPr="00AB57CD" w:rsidRDefault="00865990" w:rsidP="00D05D50">
            <w:pPr>
              <w:rPr>
                <w:rFonts w:ascii="Times New Roman" w:hAnsi="Times New Roman" w:cs="Times New Roman"/>
                <w:sz w:val="20"/>
                <w:szCs w:val="20"/>
              </w:rPr>
            </w:pPr>
          </w:p>
        </w:tc>
        <w:tc>
          <w:tcPr>
            <w:tcW w:w="1334" w:type="dxa"/>
            <w:gridSpan w:val="2"/>
            <w:tcBorders>
              <w:top w:val="single" w:sz="4" w:space="0" w:color="auto"/>
              <w:left w:val="single" w:sz="4" w:space="0" w:color="auto"/>
            </w:tcBorders>
            <w:shd w:val="clear" w:color="auto" w:fill="FFFFFF"/>
          </w:tcPr>
          <w:p w:rsidR="00865990" w:rsidRPr="00AB57CD" w:rsidRDefault="00865990">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865990" w:rsidRPr="00AB57CD" w:rsidRDefault="00865990">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865990" w:rsidRPr="00AB57CD" w:rsidRDefault="00865990">
            <w:pPr>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shd w:val="clear" w:color="auto" w:fill="FFFFFF"/>
          </w:tcPr>
          <w:p w:rsidR="00865990" w:rsidRPr="00AB57CD" w:rsidRDefault="00865990" w:rsidP="00DE02D8">
            <w:pPr>
              <w:jc w:val="center"/>
              <w:rPr>
                <w:rFonts w:ascii="Times New Roman" w:hAnsi="Times New Roman" w:cs="Times New Roman"/>
                <w:sz w:val="20"/>
                <w:szCs w:val="20"/>
              </w:rPr>
            </w:pPr>
          </w:p>
        </w:tc>
      </w:tr>
      <w:tr w:rsidR="00865990" w:rsidRPr="00AB57CD" w:rsidTr="003052AF">
        <w:trPr>
          <w:trHeight w:hRule="exact" w:val="701"/>
          <w:jc w:val="center"/>
        </w:trPr>
        <w:tc>
          <w:tcPr>
            <w:tcW w:w="629" w:type="dxa"/>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140"/>
              <w:rPr>
                <w:sz w:val="20"/>
                <w:szCs w:val="20"/>
              </w:rPr>
            </w:pPr>
            <w:r w:rsidRPr="00AB57CD">
              <w:rPr>
                <w:sz w:val="20"/>
                <w:szCs w:val="20"/>
              </w:rPr>
              <w:t>3.2.1</w:t>
            </w:r>
          </w:p>
        </w:tc>
        <w:tc>
          <w:tcPr>
            <w:tcW w:w="4919" w:type="dxa"/>
            <w:gridSpan w:val="4"/>
            <w:tcBorders>
              <w:top w:val="single" w:sz="4" w:space="0" w:color="auto"/>
              <w:left w:val="single" w:sz="4" w:space="0" w:color="auto"/>
            </w:tcBorders>
            <w:shd w:val="clear" w:color="auto" w:fill="FFFFFF"/>
            <w:vAlign w:val="bottom"/>
          </w:tcPr>
          <w:p w:rsidR="00865990" w:rsidRPr="00AB57CD" w:rsidRDefault="00865990">
            <w:pPr>
              <w:pStyle w:val="a8"/>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865990" w:rsidRPr="00AB57CD" w:rsidRDefault="00865990">
            <w:pPr>
              <w:rPr>
                <w:rFonts w:ascii="Times New Roman" w:hAnsi="Times New Roman" w:cs="Times New Roman"/>
                <w:sz w:val="20"/>
                <w:szCs w:val="20"/>
              </w:rPr>
            </w:pPr>
          </w:p>
        </w:tc>
      </w:tr>
      <w:tr w:rsidR="00865990" w:rsidRPr="00AB57CD" w:rsidTr="00A204AB">
        <w:trPr>
          <w:gridAfter w:val="1"/>
          <w:wAfter w:w="9" w:type="dxa"/>
          <w:trHeight w:hRule="exact" w:val="1981"/>
          <w:jc w:val="center"/>
        </w:trPr>
        <w:tc>
          <w:tcPr>
            <w:tcW w:w="629" w:type="dxa"/>
            <w:tcBorders>
              <w:top w:val="single" w:sz="4" w:space="0" w:color="auto"/>
              <w:left w:val="single" w:sz="4" w:space="0" w:color="auto"/>
            </w:tcBorders>
            <w:shd w:val="clear" w:color="auto" w:fill="FFFFFF"/>
            <w:vAlign w:val="bottom"/>
          </w:tcPr>
          <w:p w:rsidR="00865990" w:rsidRPr="00AB57CD" w:rsidRDefault="00865990" w:rsidP="007D4F52">
            <w:pPr>
              <w:pStyle w:val="a8"/>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65990" w:rsidRPr="00AB57CD" w:rsidRDefault="00865990" w:rsidP="007D4F52">
            <w:pPr>
              <w:pStyle w:val="a8"/>
              <w:spacing w:line="240" w:lineRule="auto"/>
              <w:ind w:firstLine="0"/>
              <w:rPr>
                <w:sz w:val="20"/>
                <w:szCs w:val="20"/>
              </w:rPr>
            </w:pPr>
            <w:r w:rsidRPr="00AB57CD">
              <w:rPr>
                <w:b/>
                <w:bCs/>
                <w:sz w:val="20"/>
                <w:szCs w:val="20"/>
              </w:rPr>
              <w:t>Балансоутримувач</w:t>
            </w:r>
          </w:p>
        </w:tc>
        <w:tc>
          <w:tcPr>
            <w:tcW w:w="1843" w:type="dxa"/>
            <w:tcBorders>
              <w:top w:val="single" w:sz="4" w:space="0" w:color="auto"/>
              <w:left w:val="single" w:sz="4" w:space="0" w:color="auto"/>
            </w:tcBorders>
            <w:shd w:val="clear" w:color="auto" w:fill="FFFFFF"/>
          </w:tcPr>
          <w:p w:rsidR="00865990" w:rsidRPr="00AB57CD" w:rsidRDefault="00865990" w:rsidP="00F82250">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865990" w:rsidRPr="00AB57CD" w:rsidRDefault="00865990" w:rsidP="002C3A5B">
            <w:pPr>
              <w:rPr>
                <w:rFonts w:ascii="Times New Roman" w:hAnsi="Times New Roman" w:cs="Times New Roman"/>
                <w:sz w:val="20"/>
                <w:szCs w:val="20"/>
              </w:rPr>
            </w:pPr>
          </w:p>
        </w:tc>
        <w:tc>
          <w:tcPr>
            <w:tcW w:w="1334" w:type="dxa"/>
            <w:gridSpan w:val="2"/>
            <w:tcBorders>
              <w:top w:val="single" w:sz="4" w:space="0" w:color="auto"/>
              <w:left w:val="single" w:sz="4" w:space="0" w:color="auto"/>
            </w:tcBorders>
            <w:shd w:val="clear" w:color="auto" w:fill="FFFFFF"/>
          </w:tcPr>
          <w:p w:rsidR="00865990" w:rsidRPr="00AB57CD" w:rsidRDefault="00865990" w:rsidP="007D4F52">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865990" w:rsidRPr="00AB57CD" w:rsidRDefault="00865990" w:rsidP="009D1917">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865990" w:rsidRPr="00AB57CD" w:rsidRDefault="00865990" w:rsidP="007D4F52">
            <w:pPr>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shd w:val="clear" w:color="auto" w:fill="FFFFFF"/>
          </w:tcPr>
          <w:p w:rsidR="00865990" w:rsidRPr="00AB57CD" w:rsidRDefault="00865990" w:rsidP="007D4F52">
            <w:pPr>
              <w:rPr>
                <w:rFonts w:ascii="Times New Roman" w:hAnsi="Times New Roman" w:cs="Times New Roman"/>
                <w:sz w:val="20"/>
                <w:szCs w:val="20"/>
              </w:rPr>
            </w:pPr>
          </w:p>
        </w:tc>
      </w:tr>
      <w:tr w:rsidR="00865990" w:rsidRPr="00AB57CD" w:rsidTr="003052AF">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65990" w:rsidRPr="00AB57CD" w:rsidRDefault="00865990" w:rsidP="00832A2D">
            <w:pPr>
              <w:pStyle w:val="a8"/>
              <w:spacing w:line="240" w:lineRule="auto"/>
              <w:ind w:firstLine="140"/>
              <w:rPr>
                <w:sz w:val="20"/>
                <w:szCs w:val="20"/>
              </w:rPr>
            </w:pPr>
            <w:r w:rsidRPr="00AB57CD">
              <w:rPr>
                <w:sz w:val="20"/>
                <w:szCs w:val="20"/>
              </w:rPr>
              <w:t>3.3.1</w:t>
            </w:r>
          </w:p>
        </w:tc>
        <w:tc>
          <w:tcPr>
            <w:tcW w:w="4919" w:type="dxa"/>
            <w:gridSpan w:val="4"/>
            <w:tcBorders>
              <w:top w:val="single" w:sz="4" w:space="0" w:color="auto"/>
              <w:left w:val="single" w:sz="4" w:space="0" w:color="auto"/>
              <w:bottom w:val="single" w:sz="4" w:space="0" w:color="auto"/>
            </w:tcBorders>
            <w:shd w:val="clear" w:color="auto" w:fill="FFFFFF"/>
            <w:vAlign w:val="bottom"/>
          </w:tcPr>
          <w:p w:rsidR="00865990" w:rsidRPr="00AB57CD" w:rsidRDefault="00865990" w:rsidP="00832A2D">
            <w:pPr>
              <w:pStyle w:val="a8"/>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352" w:type="dxa"/>
            <w:gridSpan w:val="5"/>
            <w:tcBorders>
              <w:top w:val="single" w:sz="4" w:space="0" w:color="auto"/>
              <w:left w:val="single" w:sz="4" w:space="0" w:color="auto"/>
              <w:bottom w:val="single" w:sz="4" w:space="0" w:color="auto"/>
              <w:right w:val="single" w:sz="4" w:space="0" w:color="auto"/>
            </w:tcBorders>
            <w:shd w:val="clear" w:color="auto" w:fill="FFFFFF"/>
          </w:tcPr>
          <w:p w:rsidR="00865990" w:rsidRPr="009D1917" w:rsidRDefault="00865990" w:rsidP="00BA7848">
            <w:pPr>
              <w:rPr>
                <w:rFonts w:ascii="Times New Roman" w:hAnsi="Times New Roman" w:cs="Times New Roman"/>
                <w:color w:val="auto"/>
                <w:sz w:val="20"/>
                <w:szCs w:val="20"/>
              </w:rPr>
            </w:pPr>
          </w:p>
        </w:tc>
      </w:tr>
    </w:tbl>
    <w:p w:rsidR="00865990" w:rsidRPr="00AB57CD" w:rsidRDefault="00865990">
      <w:pPr>
        <w:spacing w:after="199" w:line="1" w:lineRule="exact"/>
        <w:rPr>
          <w:rFonts w:ascii="Times New Roman" w:hAnsi="Times New Roman" w:cs="Times New Roman"/>
          <w:sz w:val="20"/>
          <w:szCs w:val="20"/>
        </w:rPr>
      </w:pPr>
    </w:p>
    <w:p w:rsidR="00865990" w:rsidRPr="00AB57CD" w:rsidRDefault="00865990">
      <w:pPr>
        <w:spacing w:line="1" w:lineRule="exact"/>
        <w:rPr>
          <w:rFonts w:ascii="Times New Roman" w:hAnsi="Times New Roman" w:cs="Times New Roman"/>
          <w:sz w:val="20"/>
          <w:szCs w:val="20"/>
        </w:rPr>
      </w:pPr>
    </w:p>
    <w:tbl>
      <w:tblPr>
        <w:tblOverlap w:val="never"/>
        <w:tblW w:w="10632" w:type="dxa"/>
        <w:jc w:val="center"/>
        <w:tblLayout w:type="fixed"/>
        <w:tblCellMar>
          <w:left w:w="10" w:type="dxa"/>
          <w:right w:w="10" w:type="dxa"/>
        </w:tblCellMar>
        <w:tblLook w:val="0000" w:firstRow="0" w:lastRow="0" w:firstColumn="0" w:lastColumn="0" w:noHBand="0" w:noVBand="0"/>
      </w:tblPr>
      <w:tblGrid>
        <w:gridCol w:w="618"/>
        <w:gridCol w:w="10"/>
        <w:gridCol w:w="18"/>
        <w:gridCol w:w="3182"/>
        <w:gridCol w:w="24"/>
        <w:gridCol w:w="15"/>
        <w:gridCol w:w="39"/>
        <w:gridCol w:w="3570"/>
        <w:gridCol w:w="388"/>
        <w:gridCol w:w="2768"/>
      </w:tblGrid>
      <w:tr w:rsidR="00865990" w:rsidRPr="00AB57CD" w:rsidTr="00AD7816">
        <w:trPr>
          <w:trHeight w:hRule="exact" w:val="350"/>
          <w:jc w:val="center"/>
        </w:trPr>
        <w:tc>
          <w:tcPr>
            <w:tcW w:w="618" w:type="dxa"/>
            <w:tcBorders>
              <w:top w:val="single" w:sz="4" w:space="0" w:color="auto"/>
              <w:left w:val="single" w:sz="4" w:space="0" w:color="auto"/>
            </w:tcBorders>
            <w:shd w:val="clear" w:color="auto" w:fill="FFFFFF"/>
            <w:vAlign w:val="bottom"/>
          </w:tcPr>
          <w:p w:rsidR="00865990" w:rsidRPr="00AB57CD" w:rsidRDefault="00865990">
            <w:pPr>
              <w:pStyle w:val="a8"/>
              <w:spacing w:line="240" w:lineRule="auto"/>
              <w:ind w:firstLine="380"/>
              <w:rPr>
                <w:sz w:val="20"/>
                <w:szCs w:val="20"/>
              </w:rPr>
            </w:pPr>
            <w:r w:rsidRPr="00AB57CD">
              <w:rPr>
                <w:sz w:val="20"/>
                <w:szCs w:val="20"/>
              </w:rPr>
              <w:t>4</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865990" w:rsidRPr="00AB57CD" w:rsidRDefault="00865990">
            <w:pPr>
              <w:pStyle w:val="a8"/>
              <w:spacing w:line="240" w:lineRule="auto"/>
              <w:ind w:firstLine="0"/>
              <w:rPr>
                <w:sz w:val="20"/>
                <w:szCs w:val="20"/>
              </w:rPr>
            </w:pPr>
            <w:r w:rsidRPr="00AB57CD">
              <w:rPr>
                <w:sz w:val="20"/>
                <w:szCs w:val="20"/>
              </w:rPr>
              <w:t>Об’єкт оренди та склад майна (далі - Майно)</w:t>
            </w:r>
          </w:p>
        </w:tc>
      </w:tr>
      <w:tr w:rsidR="00865990" w:rsidRPr="00AB57CD" w:rsidTr="002C7C3A">
        <w:trPr>
          <w:trHeight w:hRule="exact" w:val="884"/>
          <w:jc w:val="center"/>
        </w:trPr>
        <w:tc>
          <w:tcPr>
            <w:tcW w:w="618" w:type="dxa"/>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865990" w:rsidRPr="00AB57CD" w:rsidRDefault="00865990">
            <w:pPr>
              <w:pStyle w:val="a8"/>
              <w:spacing w:line="240" w:lineRule="auto"/>
              <w:ind w:firstLine="0"/>
              <w:rPr>
                <w:sz w:val="20"/>
                <w:szCs w:val="20"/>
              </w:rPr>
            </w:pPr>
            <w:r w:rsidRPr="00AB57CD">
              <w:rPr>
                <w:sz w:val="20"/>
                <w:szCs w:val="20"/>
              </w:rPr>
              <w:t>Інформація про об’єкт оренди - нерухоме майно</w:t>
            </w:r>
          </w:p>
        </w:tc>
        <w:tc>
          <w:tcPr>
            <w:tcW w:w="6780" w:type="dxa"/>
            <w:gridSpan w:val="5"/>
            <w:tcBorders>
              <w:top w:val="single" w:sz="4" w:space="0" w:color="auto"/>
              <w:left w:val="single" w:sz="4" w:space="0" w:color="auto"/>
              <w:right w:val="single" w:sz="4" w:space="0" w:color="auto"/>
            </w:tcBorders>
            <w:shd w:val="clear" w:color="auto" w:fill="FFFFFF"/>
          </w:tcPr>
          <w:p w:rsidR="00865990" w:rsidRPr="00F82250" w:rsidRDefault="00865990" w:rsidP="001A248A">
            <w:pPr>
              <w:jc w:val="center"/>
              <w:rPr>
                <w:rFonts w:ascii="Times New Roman" w:hAnsi="Times New Roman" w:cs="Times New Roman"/>
                <w:sz w:val="20"/>
                <w:szCs w:val="20"/>
                <w:lang w:val="en-US"/>
              </w:rPr>
            </w:pPr>
            <w:r w:rsidRPr="002C7C3A">
              <w:rPr>
                <w:rFonts w:ascii="Times New Roman" w:hAnsi="Times New Roman" w:cs="Times New Roman"/>
                <w:sz w:val="20"/>
                <w:szCs w:val="20"/>
              </w:rPr>
              <w:t>Частина нежитлового прим</w:t>
            </w:r>
            <w:r>
              <w:rPr>
                <w:rFonts w:ascii="Times New Roman" w:hAnsi="Times New Roman" w:cs="Times New Roman"/>
                <w:sz w:val="20"/>
                <w:szCs w:val="20"/>
              </w:rPr>
              <w:t>іщення, розташован</w:t>
            </w:r>
            <w:r w:rsidRPr="007F6C01">
              <w:rPr>
                <w:rFonts w:ascii="Times New Roman" w:hAnsi="Times New Roman" w:cs="Times New Roman"/>
                <w:sz w:val="20"/>
                <w:szCs w:val="20"/>
                <w:lang w:val="ru-RU"/>
              </w:rPr>
              <w:t>а</w:t>
            </w:r>
            <w:r w:rsidRPr="002C7C3A">
              <w:rPr>
                <w:rFonts w:ascii="Times New Roman" w:hAnsi="Times New Roman" w:cs="Times New Roman"/>
                <w:sz w:val="20"/>
                <w:szCs w:val="20"/>
              </w:rPr>
              <w:t xml:space="preserve"> </w:t>
            </w:r>
            <w:r>
              <w:rPr>
                <w:rFonts w:ascii="Times New Roman" w:hAnsi="Times New Roman" w:cs="Times New Roman"/>
                <w:sz w:val="20"/>
                <w:szCs w:val="20"/>
              </w:rPr>
              <w:t xml:space="preserve">на </w:t>
            </w:r>
            <w:r w:rsidR="00F82250">
              <w:rPr>
                <w:rFonts w:ascii="Times New Roman" w:hAnsi="Times New Roman" w:cs="Times New Roman"/>
                <w:sz w:val="20"/>
                <w:szCs w:val="20"/>
              </w:rPr>
              <w:t>другому</w:t>
            </w:r>
            <w:r>
              <w:rPr>
                <w:rFonts w:ascii="Times New Roman" w:hAnsi="Times New Roman" w:cs="Times New Roman"/>
                <w:sz w:val="20"/>
                <w:szCs w:val="20"/>
              </w:rPr>
              <w:t xml:space="preserve"> поверс</w:t>
            </w:r>
            <w:r>
              <w:rPr>
                <w:rFonts w:ascii="Times New Roman" w:hAnsi="Times New Roman" w:cs="Times New Roman"/>
                <w:sz w:val="20"/>
                <w:szCs w:val="20"/>
                <w:lang w:val="ru-RU"/>
              </w:rPr>
              <w:t>і</w:t>
            </w:r>
            <w:r w:rsidR="00F82250">
              <w:rPr>
                <w:rFonts w:ascii="Times New Roman" w:hAnsi="Times New Roman" w:cs="Times New Roman"/>
                <w:sz w:val="20"/>
                <w:szCs w:val="20"/>
              </w:rPr>
              <w:t xml:space="preserve"> за адресою: </w:t>
            </w:r>
          </w:p>
        </w:tc>
      </w:tr>
      <w:tr w:rsidR="00865990" w:rsidRPr="00AB57CD" w:rsidTr="00AD7816">
        <w:trPr>
          <w:trHeight w:hRule="exact" w:val="274"/>
          <w:jc w:val="center"/>
        </w:trPr>
        <w:tc>
          <w:tcPr>
            <w:tcW w:w="628" w:type="dxa"/>
            <w:gridSpan w:val="2"/>
            <w:tcBorders>
              <w:top w:val="single" w:sz="4" w:space="0" w:color="auto"/>
              <w:left w:val="single" w:sz="4" w:space="0" w:color="auto"/>
            </w:tcBorders>
            <w:shd w:val="clear" w:color="auto" w:fill="FFFFFF"/>
            <w:vAlign w:val="bottom"/>
          </w:tcPr>
          <w:p w:rsidR="00865990" w:rsidRPr="00AB57CD" w:rsidRDefault="00865990">
            <w:pPr>
              <w:pStyle w:val="a8"/>
              <w:spacing w:line="240" w:lineRule="auto"/>
              <w:ind w:firstLine="380"/>
              <w:rPr>
                <w:sz w:val="20"/>
                <w:szCs w:val="20"/>
              </w:rPr>
            </w:pPr>
            <w:r w:rsidRPr="00AB57CD">
              <w:rPr>
                <w:sz w:val="20"/>
                <w:szCs w:val="20"/>
              </w:rPr>
              <w:t>5</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865990" w:rsidRPr="00AB57CD" w:rsidRDefault="00865990">
            <w:pPr>
              <w:pStyle w:val="a8"/>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865990" w:rsidRPr="00AB57CD" w:rsidTr="00AD7816">
        <w:trPr>
          <w:trHeight w:hRule="exact" w:val="657"/>
          <w:jc w:val="center"/>
        </w:trPr>
        <w:tc>
          <w:tcPr>
            <w:tcW w:w="628" w:type="dxa"/>
            <w:gridSpan w:val="2"/>
            <w:vMerge w:val="restart"/>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220"/>
              <w:rPr>
                <w:sz w:val="20"/>
                <w:szCs w:val="20"/>
              </w:rPr>
            </w:pPr>
            <w:r w:rsidRPr="00AB57CD">
              <w:rPr>
                <w:sz w:val="20"/>
                <w:szCs w:val="20"/>
              </w:rPr>
              <w:t>5.1.</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865990" w:rsidRPr="00AB57CD" w:rsidRDefault="00865990">
            <w:pPr>
              <w:pStyle w:val="a8"/>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865990" w:rsidRPr="00AB57CD" w:rsidTr="00AD7816">
        <w:trPr>
          <w:trHeight w:hRule="exact" w:val="331"/>
          <w:jc w:val="center"/>
        </w:trPr>
        <w:tc>
          <w:tcPr>
            <w:tcW w:w="628" w:type="dxa"/>
            <w:gridSpan w:val="2"/>
            <w:vMerge/>
            <w:tcBorders>
              <w:left w:val="single" w:sz="4" w:space="0" w:color="auto"/>
            </w:tcBorders>
            <w:shd w:val="clear" w:color="auto" w:fill="FFFFFF"/>
            <w:vAlign w:val="center"/>
          </w:tcPr>
          <w:p w:rsidR="00865990" w:rsidRPr="00AB57CD" w:rsidRDefault="00865990">
            <w:pPr>
              <w:rPr>
                <w:rFonts w:ascii="Times New Roman" w:hAnsi="Times New Roman" w:cs="Times New Roman"/>
                <w:sz w:val="20"/>
                <w:szCs w:val="20"/>
              </w:rPr>
            </w:pPr>
          </w:p>
        </w:tc>
        <w:tc>
          <w:tcPr>
            <w:tcW w:w="10004" w:type="dxa"/>
            <w:gridSpan w:val="8"/>
            <w:tcBorders>
              <w:top w:val="single" w:sz="4" w:space="0" w:color="auto"/>
              <w:left w:val="single" w:sz="4" w:space="0" w:color="auto"/>
              <w:right w:val="single" w:sz="4" w:space="0" w:color="auto"/>
            </w:tcBorders>
            <w:shd w:val="clear" w:color="auto" w:fill="FFFFFF"/>
            <w:vAlign w:val="bottom"/>
          </w:tcPr>
          <w:p w:rsidR="00865990" w:rsidRPr="00AB57CD" w:rsidRDefault="00865990" w:rsidP="001A248A">
            <w:pPr>
              <w:pStyle w:val="a8"/>
              <w:spacing w:line="240" w:lineRule="auto"/>
              <w:ind w:firstLine="0"/>
              <w:rPr>
                <w:sz w:val="20"/>
                <w:szCs w:val="20"/>
              </w:rPr>
            </w:pPr>
            <w:r w:rsidRPr="00AB57CD">
              <w:rPr>
                <w:i/>
                <w:iCs/>
                <w:sz w:val="20"/>
                <w:szCs w:val="20"/>
              </w:rPr>
              <w:t>Виписати потрібне:</w:t>
            </w:r>
            <w:r w:rsidR="00F82250">
              <w:rPr>
                <w:sz w:val="20"/>
                <w:szCs w:val="20"/>
              </w:rPr>
              <w:t>(</w:t>
            </w:r>
            <w:r w:rsidR="001A248A" w:rsidRPr="001A248A">
              <w:rPr>
                <w:rFonts w:ascii="Arial Unicode MS" w:hAnsi="Arial Unicode MS" w:cs="Arial Unicode MS"/>
                <w:sz w:val="20"/>
                <w:szCs w:val="20"/>
              </w:rPr>
              <w:t xml:space="preserve"> </w:t>
            </w:r>
            <w:r w:rsidR="001A248A" w:rsidRPr="001A248A">
              <w:rPr>
                <w:sz w:val="20"/>
                <w:szCs w:val="20"/>
              </w:rPr>
              <w:t>В) Продовження - за результатами проведення аукціону</w:t>
            </w:r>
          </w:p>
        </w:tc>
      </w:tr>
      <w:tr w:rsidR="00865990" w:rsidRPr="00AB57CD" w:rsidTr="003E17D0">
        <w:trPr>
          <w:trHeight w:hRule="exact" w:val="589"/>
          <w:jc w:val="center"/>
        </w:trPr>
        <w:tc>
          <w:tcPr>
            <w:tcW w:w="628" w:type="dxa"/>
            <w:gridSpan w:val="2"/>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460"/>
              <w:rPr>
                <w:sz w:val="20"/>
                <w:szCs w:val="20"/>
              </w:rPr>
            </w:pPr>
            <w:r w:rsidRPr="00AB57CD">
              <w:rPr>
                <w:sz w:val="20"/>
                <w:szCs w:val="20"/>
              </w:rPr>
              <w:t>6</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865990" w:rsidRPr="00AB57CD" w:rsidRDefault="00865990" w:rsidP="00B065AC">
            <w:pPr>
              <w:pStyle w:val="a8"/>
              <w:spacing w:line="240" w:lineRule="auto"/>
              <w:ind w:firstLine="0"/>
              <w:jc w:val="center"/>
              <w:rPr>
                <w:sz w:val="20"/>
                <w:szCs w:val="20"/>
              </w:rPr>
            </w:pPr>
            <w:r w:rsidRPr="00AB57CD">
              <w:rPr>
                <w:b/>
                <w:bCs/>
                <w:sz w:val="20"/>
                <w:szCs w:val="20"/>
              </w:rPr>
              <w:t xml:space="preserve">Вартість Майна </w:t>
            </w:r>
          </w:p>
        </w:tc>
      </w:tr>
      <w:tr w:rsidR="00865990" w:rsidRPr="00AB57CD" w:rsidTr="00AD7816">
        <w:trPr>
          <w:trHeight w:hRule="exact" w:val="1198"/>
          <w:jc w:val="center"/>
        </w:trPr>
        <w:tc>
          <w:tcPr>
            <w:tcW w:w="628" w:type="dxa"/>
            <w:gridSpan w:val="2"/>
            <w:tcBorders>
              <w:top w:val="single" w:sz="4" w:space="0" w:color="auto"/>
              <w:left w:val="single" w:sz="4" w:space="0" w:color="auto"/>
            </w:tcBorders>
            <w:shd w:val="clear" w:color="auto" w:fill="FFFFFF"/>
            <w:vAlign w:val="center"/>
          </w:tcPr>
          <w:p w:rsidR="00865990" w:rsidRPr="00AB57CD" w:rsidRDefault="00865990">
            <w:pPr>
              <w:pStyle w:val="a8"/>
              <w:spacing w:line="218" w:lineRule="auto"/>
              <w:ind w:firstLine="220"/>
              <w:rPr>
                <w:sz w:val="20"/>
                <w:szCs w:val="20"/>
              </w:rPr>
            </w:pPr>
            <w:r w:rsidRPr="00AB57CD">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865990" w:rsidRPr="00AB57CD" w:rsidRDefault="00865990" w:rsidP="00BC1682">
            <w:pPr>
              <w:pStyle w:val="a8"/>
              <w:spacing w:line="240" w:lineRule="auto"/>
              <w:ind w:firstLine="0"/>
              <w:rPr>
                <w:sz w:val="20"/>
                <w:szCs w:val="20"/>
              </w:rPr>
            </w:pPr>
            <w:r w:rsidRPr="00AB57CD">
              <w:rPr>
                <w:sz w:val="20"/>
                <w:szCs w:val="20"/>
              </w:rPr>
              <w:t>Балансова залишкова вартість, (частина 1 статті 8 Закону)</w:t>
            </w:r>
          </w:p>
        </w:tc>
        <w:tc>
          <w:tcPr>
            <w:tcW w:w="3609" w:type="dxa"/>
            <w:gridSpan w:val="2"/>
            <w:tcBorders>
              <w:top w:val="single" w:sz="4" w:space="0" w:color="auto"/>
              <w:left w:val="single" w:sz="4" w:space="0" w:color="auto"/>
            </w:tcBorders>
            <w:shd w:val="clear" w:color="auto" w:fill="FFFFFF"/>
            <w:vAlign w:val="center"/>
          </w:tcPr>
          <w:p w:rsidR="00865990" w:rsidRPr="00AB57CD" w:rsidRDefault="00865990" w:rsidP="009D1917">
            <w:pPr>
              <w:pStyle w:val="a8"/>
              <w:tabs>
                <w:tab w:val="left" w:leader="underscore" w:pos="3293"/>
              </w:tabs>
              <w:spacing w:line="240" w:lineRule="auto"/>
              <w:ind w:firstLine="0"/>
              <w:jc w:val="center"/>
              <w:rPr>
                <w:sz w:val="20"/>
                <w:szCs w:val="20"/>
              </w:rPr>
            </w:pPr>
          </w:p>
        </w:tc>
        <w:tc>
          <w:tcPr>
            <w:tcW w:w="3156" w:type="dxa"/>
            <w:gridSpan w:val="2"/>
            <w:tcBorders>
              <w:top w:val="single" w:sz="4" w:space="0" w:color="auto"/>
              <w:left w:val="single" w:sz="4" w:space="0" w:color="auto"/>
              <w:right w:val="single" w:sz="4" w:space="0" w:color="auto"/>
            </w:tcBorders>
            <w:shd w:val="clear" w:color="auto" w:fill="FFFFFF"/>
            <w:vAlign w:val="bottom"/>
          </w:tcPr>
          <w:p w:rsidR="00865990" w:rsidRPr="00AB57CD" w:rsidRDefault="00865990" w:rsidP="00F82250">
            <w:pPr>
              <w:pStyle w:val="a8"/>
              <w:tabs>
                <w:tab w:val="left" w:leader="underscore" w:pos="744"/>
                <w:tab w:val="left" w:leader="underscore" w:pos="1699"/>
                <w:tab w:val="left" w:leader="underscore" w:pos="2146"/>
              </w:tabs>
              <w:spacing w:line="240" w:lineRule="auto"/>
              <w:ind w:firstLine="0"/>
              <w:jc w:val="center"/>
              <w:rPr>
                <w:sz w:val="20"/>
                <w:szCs w:val="20"/>
              </w:rPr>
            </w:pPr>
          </w:p>
        </w:tc>
      </w:tr>
      <w:tr w:rsidR="00865990" w:rsidRPr="00AB57CD" w:rsidTr="00AD7816">
        <w:trPr>
          <w:trHeight w:hRule="exact" w:val="470"/>
          <w:jc w:val="center"/>
        </w:trPr>
        <w:tc>
          <w:tcPr>
            <w:tcW w:w="628" w:type="dxa"/>
            <w:gridSpan w:val="2"/>
            <w:tcBorders>
              <w:top w:val="single" w:sz="4" w:space="0" w:color="auto"/>
              <w:left w:val="single" w:sz="4" w:space="0" w:color="auto"/>
              <w:bottom w:val="single" w:sz="4" w:space="0" w:color="auto"/>
            </w:tcBorders>
            <w:shd w:val="clear" w:color="auto" w:fill="FFFFFF"/>
            <w:vAlign w:val="center"/>
          </w:tcPr>
          <w:p w:rsidR="00865990" w:rsidRPr="00AB57CD" w:rsidRDefault="00865990">
            <w:pPr>
              <w:pStyle w:val="a8"/>
              <w:spacing w:line="240" w:lineRule="auto"/>
              <w:ind w:firstLine="220"/>
              <w:rPr>
                <w:sz w:val="20"/>
                <w:szCs w:val="20"/>
              </w:rPr>
            </w:pPr>
            <w:r w:rsidRPr="00AB57CD">
              <w:rPr>
                <w:sz w:val="20"/>
                <w:szCs w:val="20"/>
              </w:rPr>
              <w:t>6.2</w:t>
            </w:r>
          </w:p>
        </w:tc>
        <w:tc>
          <w:tcPr>
            <w:tcW w:w="1000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65990" w:rsidRPr="00AB57CD" w:rsidRDefault="00865990" w:rsidP="009D021A">
            <w:pPr>
              <w:pStyle w:val="a8"/>
              <w:spacing w:line="240" w:lineRule="auto"/>
              <w:ind w:firstLine="0"/>
              <w:jc w:val="center"/>
              <w:rPr>
                <w:sz w:val="20"/>
                <w:szCs w:val="20"/>
              </w:rPr>
            </w:pPr>
            <w:r w:rsidRPr="00AB57CD">
              <w:rPr>
                <w:b/>
                <w:bCs/>
                <w:sz w:val="20"/>
                <w:szCs w:val="20"/>
              </w:rPr>
              <w:t>Страхова сума</w:t>
            </w:r>
          </w:p>
        </w:tc>
      </w:tr>
      <w:tr w:rsidR="00865990" w:rsidRPr="00AB57CD" w:rsidTr="00AD7816">
        <w:trPr>
          <w:trHeight w:hRule="exact" w:val="723"/>
          <w:jc w:val="center"/>
        </w:trPr>
        <w:tc>
          <w:tcPr>
            <w:tcW w:w="628" w:type="dxa"/>
            <w:gridSpan w:val="2"/>
            <w:tcBorders>
              <w:top w:val="single" w:sz="4" w:space="0" w:color="auto"/>
              <w:left w:val="single" w:sz="4" w:space="0" w:color="auto"/>
              <w:bottom w:val="single" w:sz="4" w:space="0" w:color="auto"/>
            </w:tcBorders>
            <w:shd w:val="clear" w:color="auto" w:fill="FFFFFF"/>
            <w:vAlign w:val="bottom"/>
          </w:tcPr>
          <w:p w:rsidR="00865990" w:rsidRPr="00AB57CD" w:rsidRDefault="00865990">
            <w:pPr>
              <w:pStyle w:val="a8"/>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865990" w:rsidRPr="00AB57CD" w:rsidRDefault="00865990">
            <w:pPr>
              <w:pStyle w:val="a8"/>
              <w:spacing w:line="240" w:lineRule="auto"/>
              <w:ind w:firstLine="0"/>
              <w:rPr>
                <w:sz w:val="20"/>
                <w:szCs w:val="20"/>
              </w:rPr>
            </w:pPr>
            <w:r w:rsidRPr="00AB57CD">
              <w:rPr>
                <w:sz w:val="20"/>
                <w:szCs w:val="20"/>
              </w:rPr>
              <w:t>Сума, визначен</w:t>
            </w:r>
            <w:r>
              <w:rPr>
                <w:sz w:val="20"/>
                <w:szCs w:val="20"/>
              </w:rPr>
              <w:t>ав порядку, передбаченому абзацом третім  пункту175 Порядку</w:t>
            </w:r>
          </w:p>
        </w:tc>
        <w:tc>
          <w:tcPr>
            <w:tcW w:w="67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5990" w:rsidRPr="00AB57CD" w:rsidRDefault="00865990" w:rsidP="00672441">
            <w:pPr>
              <w:pStyle w:val="a8"/>
              <w:tabs>
                <w:tab w:val="left" w:leader="underscore" w:pos="3298"/>
              </w:tabs>
              <w:spacing w:line="240" w:lineRule="auto"/>
              <w:ind w:firstLine="0"/>
              <w:rPr>
                <w:sz w:val="20"/>
                <w:szCs w:val="20"/>
              </w:rPr>
            </w:pPr>
            <w:r w:rsidRPr="00AB57CD">
              <w:rPr>
                <w:sz w:val="20"/>
                <w:szCs w:val="20"/>
              </w:rPr>
              <w:t>Сума (грн), без ПДВ–</w:t>
            </w:r>
            <w:r>
              <w:rPr>
                <w:sz w:val="20"/>
                <w:szCs w:val="20"/>
              </w:rPr>
              <w:t>_____________</w:t>
            </w:r>
            <w:r w:rsidRPr="001A3636">
              <w:rPr>
                <w:b/>
                <w:i/>
                <w:sz w:val="20"/>
                <w:szCs w:val="20"/>
              </w:rPr>
              <w:t xml:space="preserve"> грн</w:t>
            </w:r>
          </w:p>
        </w:tc>
      </w:tr>
      <w:tr w:rsidR="00865990" w:rsidRPr="00AB57CD" w:rsidTr="00AD7816">
        <w:trPr>
          <w:trHeight w:hRule="exact" w:val="466"/>
          <w:jc w:val="center"/>
        </w:trPr>
        <w:tc>
          <w:tcPr>
            <w:tcW w:w="618" w:type="dxa"/>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460"/>
              <w:rPr>
                <w:sz w:val="20"/>
                <w:szCs w:val="20"/>
              </w:rPr>
            </w:pPr>
            <w:r w:rsidRPr="00AB57CD">
              <w:rPr>
                <w:sz w:val="20"/>
                <w:szCs w:val="20"/>
              </w:rPr>
              <w:t>7</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865990" w:rsidRPr="00AB57CD" w:rsidRDefault="00865990" w:rsidP="00890283">
            <w:pPr>
              <w:pStyle w:val="a8"/>
              <w:spacing w:line="230" w:lineRule="auto"/>
              <w:ind w:firstLine="0"/>
              <w:jc w:val="center"/>
              <w:rPr>
                <w:sz w:val="20"/>
                <w:szCs w:val="20"/>
              </w:rPr>
            </w:pPr>
            <w:r w:rsidRPr="00AB57CD">
              <w:rPr>
                <w:b/>
                <w:bCs/>
                <w:sz w:val="20"/>
                <w:szCs w:val="20"/>
              </w:rPr>
              <w:t xml:space="preserve">Цільове призначення Майна </w:t>
            </w:r>
          </w:p>
        </w:tc>
      </w:tr>
      <w:tr w:rsidR="00865990" w:rsidRPr="00AB57CD" w:rsidTr="00AD7816">
        <w:trPr>
          <w:trHeight w:hRule="exact" w:val="689"/>
          <w:jc w:val="center"/>
        </w:trPr>
        <w:tc>
          <w:tcPr>
            <w:tcW w:w="618" w:type="dxa"/>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0"/>
              <w:rPr>
                <w:sz w:val="20"/>
                <w:szCs w:val="20"/>
              </w:rPr>
            </w:pPr>
            <w:r w:rsidRPr="00AB57CD">
              <w:rPr>
                <w:sz w:val="20"/>
                <w:szCs w:val="20"/>
              </w:rPr>
              <w:t>7.1.1</w:t>
            </w:r>
          </w:p>
        </w:tc>
        <w:tc>
          <w:tcPr>
            <w:tcW w:w="10014" w:type="dxa"/>
            <w:gridSpan w:val="9"/>
            <w:tcBorders>
              <w:top w:val="single" w:sz="4" w:space="0" w:color="auto"/>
              <w:left w:val="single" w:sz="4" w:space="0" w:color="auto"/>
              <w:right w:val="single" w:sz="4" w:space="0" w:color="auto"/>
            </w:tcBorders>
            <w:shd w:val="clear" w:color="auto" w:fill="FFFFFF"/>
            <w:vAlign w:val="center"/>
          </w:tcPr>
          <w:p w:rsidR="00865990" w:rsidRPr="0042408B" w:rsidRDefault="00865990" w:rsidP="001A248A">
            <w:pPr>
              <w:pStyle w:val="a8"/>
              <w:spacing w:line="240" w:lineRule="auto"/>
              <w:ind w:firstLine="0"/>
              <w:rPr>
                <w:b/>
                <w:i/>
                <w:sz w:val="20"/>
                <w:szCs w:val="20"/>
              </w:rPr>
            </w:pPr>
            <w:r w:rsidRPr="0042408B">
              <w:rPr>
                <w:sz w:val="20"/>
                <w:szCs w:val="20"/>
              </w:rPr>
              <w:t xml:space="preserve">Майно може бути використане Орендарем </w:t>
            </w:r>
          </w:p>
        </w:tc>
      </w:tr>
      <w:tr w:rsidR="00865990" w:rsidRPr="00AB57CD" w:rsidTr="00AD7816">
        <w:trPr>
          <w:trHeight w:hRule="exact" w:val="706"/>
          <w:jc w:val="center"/>
        </w:trPr>
        <w:tc>
          <w:tcPr>
            <w:tcW w:w="618" w:type="dxa"/>
            <w:tcBorders>
              <w:top w:val="single" w:sz="4" w:space="0" w:color="auto"/>
              <w:left w:val="single" w:sz="4" w:space="0" w:color="auto"/>
            </w:tcBorders>
            <w:shd w:val="clear" w:color="auto" w:fill="FFFFFF"/>
            <w:vAlign w:val="center"/>
          </w:tcPr>
          <w:p w:rsidR="00865990" w:rsidRPr="00AB57CD" w:rsidRDefault="00865990">
            <w:pPr>
              <w:pStyle w:val="a8"/>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865990" w:rsidRPr="00AB57CD" w:rsidRDefault="00865990">
            <w:pPr>
              <w:pStyle w:val="a8"/>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804" w:type="dxa"/>
            <w:gridSpan w:val="6"/>
            <w:tcBorders>
              <w:top w:val="single" w:sz="4" w:space="0" w:color="auto"/>
              <w:left w:val="single" w:sz="4" w:space="0" w:color="auto"/>
              <w:right w:val="single" w:sz="4" w:space="0" w:color="auto"/>
            </w:tcBorders>
            <w:shd w:val="clear" w:color="auto" w:fill="FFFFFF"/>
          </w:tcPr>
          <w:p w:rsidR="00865990" w:rsidRPr="00160A4C" w:rsidRDefault="00865990">
            <w:pPr>
              <w:rPr>
                <w:rFonts w:ascii="Times New Roman" w:hAnsi="Times New Roman" w:cs="Times New Roman"/>
                <w:i/>
                <w:sz w:val="20"/>
                <w:szCs w:val="20"/>
              </w:rPr>
            </w:pPr>
            <w:r w:rsidRPr="00160A4C">
              <w:rPr>
                <w:rFonts w:ascii="Times New Roman" w:hAnsi="Times New Roman" w:cs="Times New Roman"/>
                <w:i/>
                <w:sz w:val="20"/>
                <w:szCs w:val="20"/>
              </w:rPr>
              <w:t>відсутній</w:t>
            </w:r>
          </w:p>
        </w:tc>
      </w:tr>
      <w:tr w:rsidR="00865990" w:rsidRPr="00AB57CD" w:rsidTr="00AD7816">
        <w:trPr>
          <w:trHeight w:hRule="exact" w:val="466"/>
          <w:jc w:val="center"/>
        </w:trPr>
        <w:tc>
          <w:tcPr>
            <w:tcW w:w="618" w:type="dxa"/>
            <w:tcBorders>
              <w:top w:val="single" w:sz="4" w:space="0" w:color="auto"/>
              <w:left w:val="single" w:sz="4" w:space="0" w:color="auto"/>
              <w:bottom w:val="single" w:sz="4" w:space="0" w:color="auto"/>
            </w:tcBorders>
            <w:shd w:val="clear" w:color="auto" w:fill="FFFFFF"/>
            <w:vAlign w:val="center"/>
          </w:tcPr>
          <w:p w:rsidR="00865990" w:rsidRPr="00AB57CD" w:rsidRDefault="00865990">
            <w:pPr>
              <w:pStyle w:val="a8"/>
              <w:spacing w:line="240" w:lineRule="auto"/>
              <w:ind w:firstLine="380"/>
              <w:rPr>
                <w:sz w:val="20"/>
                <w:szCs w:val="20"/>
              </w:rPr>
            </w:pPr>
            <w:r w:rsidRPr="00AB57CD">
              <w:rPr>
                <w:sz w:val="20"/>
                <w:szCs w:val="20"/>
              </w:rPr>
              <w:t>9</w:t>
            </w:r>
          </w:p>
        </w:tc>
        <w:tc>
          <w:tcPr>
            <w:tcW w:w="1001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865990" w:rsidRPr="00AB57CD" w:rsidRDefault="00865990">
            <w:pPr>
              <w:pStyle w:val="a8"/>
              <w:spacing w:line="240" w:lineRule="auto"/>
              <w:ind w:firstLine="0"/>
              <w:jc w:val="center"/>
              <w:rPr>
                <w:sz w:val="20"/>
                <w:szCs w:val="20"/>
              </w:rPr>
            </w:pPr>
            <w:r w:rsidRPr="00AB57CD">
              <w:rPr>
                <w:b/>
                <w:bCs/>
                <w:sz w:val="20"/>
                <w:szCs w:val="20"/>
              </w:rPr>
              <w:t>Орендна плата та  інші платежі</w:t>
            </w:r>
          </w:p>
          <w:p w:rsidR="00865990" w:rsidRPr="00AB57CD" w:rsidRDefault="00865990">
            <w:pPr>
              <w:pStyle w:val="a8"/>
              <w:spacing w:line="240" w:lineRule="auto"/>
              <w:ind w:firstLine="0"/>
              <w:jc w:val="center"/>
              <w:rPr>
                <w:sz w:val="20"/>
                <w:szCs w:val="20"/>
              </w:rPr>
            </w:pPr>
          </w:p>
        </w:tc>
      </w:tr>
      <w:tr w:rsidR="00865990" w:rsidRPr="00AB57CD" w:rsidTr="00AD7816">
        <w:trPr>
          <w:trHeight w:hRule="exact" w:val="1240"/>
          <w:jc w:val="center"/>
        </w:trPr>
        <w:tc>
          <w:tcPr>
            <w:tcW w:w="6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5990" w:rsidRPr="00AB57CD" w:rsidRDefault="00865990" w:rsidP="00CD6087">
            <w:pPr>
              <w:pStyle w:val="a8"/>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865990" w:rsidRPr="00AB57CD" w:rsidRDefault="009E60F4" w:rsidP="009E60F4">
            <w:pPr>
              <w:pStyle w:val="a8"/>
              <w:spacing w:line="240" w:lineRule="auto"/>
              <w:ind w:firstLine="0"/>
              <w:rPr>
                <w:sz w:val="20"/>
                <w:szCs w:val="20"/>
              </w:rPr>
            </w:pPr>
            <w:r>
              <w:rPr>
                <w:sz w:val="20"/>
                <w:szCs w:val="20"/>
              </w:rPr>
              <w:t>О</w:t>
            </w:r>
            <w:r w:rsidRPr="009E60F4">
              <w:rPr>
                <w:sz w:val="20"/>
                <w:szCs w:val="20"/>
              </w:rPr>
              <w:t xml:space="preserve">рендна плата, визначена на підставі Методики розрахунку орендної плати за </w:t>
            </w:r>
            <w:r>
              <w:rPr>
                <w:sz w:val="20"/>
                <w:szCs w:val="20"/>
              </w:rPr>
              <w:t>комунальне</w:t>
            </w:r>
            <w:r w:rsidRPr="009E60F4">
              <w:rPr>
                <w:sz w:val="20"/>
                <w:szCs w:val="20"/>
              </w:rPr>
              <w:t xml:space="preserve"> майно, затвердженої </w:t>
            </w:r>
            <w:r>
              <w:rPr>
                <w:sz w:val="20"/>
                <w:szCs w:val="20"/>
              </w:rPr>
              <w:t>рішенням міської ради</w:t>
            </w:r>
            <w:r w:rsidRPr="009E60F4">
              <w:rPr>
                <w:sz w:val="20"/>
                <w:szCs w:val="20"/>
              </w:rPr>
              <w:t>(далі - Методика)</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990" w:rsidRPr="006F5534" w:rsidRDefault="00865990" w:rsidP="009E60F4">
            <w:pPr>
              <w:pStyle w:val="a8"/>
              <w:spacing w:line="240" w:lineRule="auto"/>
              <w:ind w:right="201" w:firstLine="0"/>
              <w:jc w:val="center"/>
              <w:rPr>
                <w:b/>
                <w:bCs/>
                <w:i/>
                <w:sz w:val="20"/>
                <w:szCs w:val="20"/>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865990" w:rsidRPr="00AB57CD" w:rsidRDefault="00865990" w:rsidP="009E60F4">
            <w:pPr>
              <w:pStyle w:val="a8"/>
              <w:spacing w:line="240" w:lineRule="auto"/>
              <w:ind w:firstLine="0"/>
              <w:rPr>
                <w:b/>
                <w:bCs/>
                <w:sz w:val="20"/>
                <w:szCs w:val="20"/>
              </w:rPr>
            </w:pPr>
          </w:p>
        </w:tc>
      </w:tr>
    </w:tbl>
    <w:tbl>
      <w:tblPr>
        <w:tblpPr w:leftFromText="180" w:rightFromText="180" w:vertAnchor="page" w:horzAnchor="margin" w:tblpY="6706"/>
        <w:tblOverlap w:val="never"/>
        <w:tblW w:w="10925" w:type="dxa"/>
        <w:tblLayout w:type="fixed"/>
        <w:tblCellMar>
          <w:left w:w="10" w:type="dxa"/>
          <w:right w:w="10" w:type="dxa"/>
        </w:tblCellMar>
        <w:tblLook w:val="0000" w:firstRow="0" w:lastRow="0" w:firstColumn="0" w:lastColumn="0" w:noHBand="0" w:noVBand="0"/>
      </w:tblPr>
      <w:tblGrid>
        <w:gridCol w:w="610"/>
        <w:gridCol w:w="9"/>
        <w:gridCol w:w="3193"/>
        <w:gridCol w:w="52"/>
        <w:gridCol w:w="3659"/>
        <w:gridCol w:w="3402"/>
      </w:tblGrid>
      <w:tr w:rsidR="00865990" w:rsidRPr="00AB57CD" w:rsidTr="00AC018E">
        <w:trPr>
          <w:trHeight w:hRule="exact" w:val="691"/>
        </w:trPr>
        <w:tc>
          <w:tcPr>
            <w:tcW w:w="619"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865990" w:rsidRPr="00AB57CD" w:rsidRDefault="00865990" w:rsidP="00672441">
            <w:pPr>
              <w:pStyle w:val="a8"/>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7061" w:type="dxa"/>
            <w:gridSpan w:val="2"/>
            <w:tcBorders>
              <w:top w:val="single" w:sz="4" w:space="0" w:color="auto"/>
              <w:left w:val="single" w:sz="4" w:space="0" w:color="auto"/>
              <w:right w:val="single" w:sz="4" w:space="0" w:color="auto"/>
            </w:tcBorders>
            <w:shd w:val="clear" w:color="auto" w:fill="FFFFFF"/>
            <w:vAlign w:val="center"/>
          </w:tcPr>
          <w:p w:rsidR="00865990" w:rsidRPr="00284547" w:rsidRDefault="00865990" w:rsidP="00672441">
            <w:pPr>
              <w:pStyle w:val="a8"/>
              <w:spacing w:line="240" w:lineRule="auto"/>
              <w:ind w:firstLine="0"/>
              <w:jc w:val="center"/>
              <w:rPr>
                <w:i/>
                <w:sz w:val="20"/>
                <w:szCs w:val="20"/>
              </w:rPr>
            </w:pPr>
            <w:r w:rsidRPr="00284547">
              <w:rPr>
                <w:i/>
                <w:sz w:val="20"/>
                <w:szCs w:val="20"/>
              </w:rPr>
              <w:t>Компенсуються Орендарем в порядку, передбаченому пунктом 6.5 Договору</w:t>
            </w:r>
          </w:p>
        </w:tc>
      </w:tr>
      <w:tr w:rsidR="00865990" w:rsidRPr="00AB57CD" w:rsidTr="00AC018E">
        <w:trPr>
          <w:trHeight w:hRule="exact" w:val="475"/>
        </w:trPr>
        <w:tc>
          <w:tcPr>
            <w:tcW w:w="619"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300"/>
              <w:rPr>
                <w:sz w:val="20"/>
                <w:szCs w:val="20"/>
              </w:rPr>
            </w:pPr>
            <w:r w:rsidRPr="00AB57CD">
              <w:rPr>
                <w:sz w:val="20"/>
                <w:szCs w:val="20"/>
              </w:rPr>
              <w:t>10</w:t>
            </w:r>
          </w:p>
        </w:tc>
        <w:tc>
          <w:tcPr>
            <w:tcW w:w="10306" w:type="dxa"/>
            <w:gridSpan w:val="4"/>
            <w:tcBorders>
              <w:top w:val="single" w:sz="4" w:space="0" w:color="auto"/>
              <w:left w:val="single" w:sz="4" w:space="0" w:color="auto"/>
              <w:right w:val="single" w:sz="4" w:space="0" w:color="auto"/>
            </w:tcBorders>
            <w:shd w:val="clear" w:color="auto" w:fill="FFFFFF"/>
            <w:vAlign w:val="bottom"/>
          </w:tcPr>
          <w:p w:rsidR="00865990" w:rsidRPr="00AB57CD" w:rsidRDefault="00865990" w:rsidP="00672441">
            <w:pPr>
              <w:pStyle w:val="a8"/>
              <w:spacing w:line="240" w:lineRule="auto"/>
              <w:ind w:firstLine="0"/>
              <w:jc w:val="center"/>
              <w:rPr>
                <w:sz w:val="20"/>
                <w:szCs w:val="20"/>
              </w:rPr>
            </w:pPr>
            <w:r w:rsidRPr="00AB57CD">
              <w:rPr>
                <w:b/>
                <w:bCs/>
                <w:sz w:val="20"/>
                <w:szCs w:val="20"/>
              </w:rPr>
              <w:t>Розмір авансового орендного платежу</w:t>
            </w:r>
          </w:p>
          <w:p w:rsidR="00865990" w:rsidRPr="00AB57CD" w:rsidRDefault="00865990" w:rsidP="00672441">
            <w:pPr>
              <w:pStyle w:val="a8"/>
              <w:spacing w:line="240" w:lineRule="auto"/>
              <w:ind w:firstLine="0"/>
              <w:jc w:val="center"/>
              <w:rPr>
                <w:sz w:val="20"/>
                <w:szCs w:val="20"/>
              </w:rPr>
            </w:pPr>
          </w:p>
        </w:tc>
      </w:tr>
      <w:tr w:rsidR="00865990" w:rsidRPr="00AB57CD" w:rsidTr="00AC018E">
        <w:trPr>
          <w:trHeight w:hRule="exact" w:val="397"/>
        </w:trPr>
        <w:tc>
          <w:tcPr>
            <w:tcW w:w="619"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865990" w:rsidRPr="00AB57CD" w:rsidRDefault="00865990" w:rsidP="00F255CA">
            <w:pPr>
              <w:pStyle w:val="a8"/>
              <w:spacing w:line="240" w:lineRule="auto"/>
              <w:ind w:firstLine="0"/>
              <w:jc w:val="center"/>
              <w:rPr>
                <w:sz w:val="20"/>
                <w:szCs w:val="20"/>
              </w:rPr>
            </w:pPr>
            <w:r>
              <w:rPr>
                <w:b/>
                <w:bCs/>
                <w:sz w:val="20"/>
                <w:szCs w:val="20"/>
              </w:rPr>
              <w:t>2</w:t>
            </w:r>
            <w:r w:rsidRPr="00AB57CD">
              <w:rPr>
                <w:b/>
                <w:bCs/>
                <w:sz w:val="20"/>
                <w:szCs w:val="20"/>
              </w:rPr>
              <w:t xml:space="preserve"> (</w:t>
            </w:r>
            <w:r>
              <w:rPr>
                <w:b/>
                <w:bCs/>
                <w:sz w:val="20"/>
                <w:szCs w:val="20"/>
              </w:rPr>
              <w:t>дві</w:t>
            </w:r>
            <w:r w:rsidRPr="00AB57CD">
              <w:rPr>
                <w:b/>
                <w:bCs/>
                <w:sz w:val="20"/>
                <w:szCs w:val="20"/>
              </w:rPr>
              <w:t xml:space="preserve">) </w:t>
            </w:r>
            <w:r w:rsidRPr="00AB57CD">
              <w:rPr>
                <w:sz w:val="20"/>
                <w:szCs w:val="20"/>
              </w:rPr>
              <w:t>місячн</w:t>
            </w:r>
            <w:r>
              <w:rPr>
                <w:sz w:val="20"/>
                <w:szCs w:val="20"/>
              </w:rPr>
              <w:t>і</w:t>
            </w:r>
            <w:r w:rsidRPr="00AB57CD">
              <w:rPr>
                <w:sz w:val="20"/>
                <w:szCs w:val="20"/>
              </w:rPr>
              <w:t xml:space="preserve"> орендн</w:t>
            </w:r>
            <w:r>
              <w:rPr>
                <w:sz w:val="20"/>
                <w:szCs w:val="20"/>
              </w:rPr>
              <w:t>і</w:t>
            </w:r>
            <w:r w:rsidRPr="00AB57CD">
              <w:rPr>
                <w:sz w:val="20"/>
                <w:szCs w:val="20"/>
              </w:rPr>
              <w:t xml:space="preserve"> плат</w:t>
            </w:r>
            <w:r>
              <w:rPr>
                <w:sz w:val="20"/>
                <w:szCs w:val="20"/>
              </w:rPr>
              <w:t>и</w:t>
            </w:r>
          </w:p>
        </w:tc>
        <w:tc>
          <w:tcPr>
            <w:tcW w:w="7061" w:type="dxa"/>
            <w:gridSpan w:val="2"/>
            <w:tcBorders>
              <w:top w:val="single" w:sz="4" w:space="0" w:color="auto"/>
              <w:left w:val="single" w:sz="4" w:space="0" w:color="auto"/>
              <w:right w:val="single" w:sz="4" w:space="0" w:color="auto"/>
            </w:tcBorders>
            <w:shd w:val="clear" w:color="auto" w:fill="FFFFFF"/>
            <w:vAlign w:val="center"/>
          </w:tcPr>
          <w:p w:rsidR="00865990" w:rsidRPr="00156019" w:rsidRDefault="00865990" w:rsidP="00672441">
            <w:pPr>
              <w:pStyle w:val="a8"/>
              <w:tabs>
                <w:tab w:val="left" w:leader="underscore" w:pos="3053"/>
              </w:tabs>
              <w:spacing w:after="220" w:line="240" w:lineRule="auto"/>
              <w:ind w:firstLine="0"/>
              <w:rPr>
                <w:b/>
                <w:i/>
                <w:sz w:val="20"/>
                <w:szCs w:val="20"/>
              </w:rPr>
            </w:pPr>
            <w:r w:rsidRPr="00156019">
              <w:rPr>
                <w:b/>
                <w:i/>
                <w:sz w:val="20"/>
                <w:szCs w:val="20"/>
              </w:rPr>
              <w:t xml:space="preserve">Сума, без ПДВ - </w:t>
            </w:r>
            <w:r>
              <w:rPr>
                <w:b/>
                <w:i/>
                <w:sz w:val="20"/>
                <w:szCs w:val="20"/>
              </w:rPr>
              <w:t>___________</w:t>
            </w:r>
            <w:r w:rsidRPr="00156019">
              <w:rPr>
                <w:b/>
                <w:i/>
                <w:sz w:val="20"/>
                <w:szCs w:val="20"/>
              </w:rPr>
              <w:t xml:space="preserve"> грн</w:t>
            </w:r>
          </w:p>
        </w:tc>
      </w:tr>
      <w:tr w:rsidR="00865990" w:rsidRPr="00AB57CD" w:rsidTr="00AC018E">
        <w:trPr>
          <w:trHeight w:val="1111"/>
        </w:trPr>
        <w:tc>
          <w:tcPr>
            <w:tcW w:w="619"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0"/>
              <w:rPr>
                <w:sz w:val="20"/>
                <w:szCs w:val="20"/>
              </w:rPr>
            </w:pPr>
            <w:r w:rsidRPr="00AB57CD">
              <w:rPr>
                <w:sz w:val="20"/>
                <w:szCs w:val="20"/>
              </w:rPr>
              <w:t>Сума забезпечувального депозиту</w:t>
            </w:r>
          </w:p>
        </w:tc>
        <w:tc>
          <w:tcPr>
            <w:tcW w:w="7061" w:type="dxa"/>
            <w:gridSpan w:val="2"/>
            <w:tcBorders>
              <w:top w:val="single" w:sz="4" w:space="0" w:color="auto"/>
              <w:left w:val="single" w:sz="4" w:space="0" w:color="auto"/>
              <w:right w:val="single" w:sz="4" w:space="0" w:color="auto"/>
            </w:tcBorders>
            <w:shd w:val="clear" w:color="auto" w:fill="FFFFFF"/>
            <w:vAlign w:val="bottom"/>
          </w:tcPr>
          <w:p w:rsidR="00865990" w:rsidRPr="00AB57CD" w:rsidRDefault="00865990" w:rsidP="00672441">
            <w:pPr>
              <w:pStyle w:val="a8"/>
              <w:spacing w:line="240" w:lineRule="auto"/>
              <w:ind w:firstLine="0"/>
              <w:jc w:val="both"/>
              <w:rPr>
                <w:sz w:val="20"/>
                <w:szCs w:val="20"/>
              </w:rPr>
            </w:pPr>
            <w:r>
              <w:rPr>
                <w:b/>
                <w:bCs/>
                <w:sz w:val="20"/>
                <w:szCs w:val="20"/>
              </w:rPr>
              <w:t>2(дві</w:t>
            </w:r>
            <w:r w:rsidRPr="00AB57CD">
              <w:rPr>
                <w:b/>
                <w:bCs/>
                <w:sz w:val="20"/>
                <w:szCs w:val="20"/>
              </w:rPr>
              <w:t xml:space="preserve">) </w:t>
            </w:r>
            <w:r w:rsidRPr="00AB57CD">
              <w:rPr>
                <w:sz w:val="20"/>
                <w:szCs w:val="20"/>
              </w:rPr>
              <w:t>місячн</w:t>
            </w:r>
            <w:r>
              <w:rPr>
                <w:sz w:val="20"/>
                <w:szCs w:val="20"/>
              </w:rPr>
              <w:t>і</w:t>
            </w:r>
            <w:r w:rsidRPr="00AB57CD">
              <w:rPr>
                <w:sz w:val="20"/>
                <w:szCs w:val="20"/>
              </w:rPr>
              <w:t xml:space="preserve"> оренд</w:t>
            </w:r>
            <w:r>
              <w:rPr>
                <w:sz w:val="20"/>
                <w:szCs w:val="20"/>
              </w:rPr>
              <w:t>ні</w:t>
            </w:r>
            <w:r w:rsidRPr="00AB57CD">
              <w:rPr>
                <w:sz w:val="20"/>
                <w:szCs w:val="20"/>
              </w:rPr>
              <w:t xml:space="preserve"> плат</w:t>
            </w:r>
            <w:r>
              <w:rPr>
                <w:sz w:val="20"/>
                <w:szCs w:val="20"/>
              </w:rPr>
              <w:t>и</w:t>
            </w:r>
            <w:r w:rsidRPr="00AB57CD">
              <w:rPr>
                <w:sz w:val="20"/>
                <w:szCs w:val="20"/>
              </w:rPr>
              <w:t xml:space="preserve">,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990" w:rsidRPr="008E770E" w:rsidRDefault="00865990" w:rsidP="00672441">
            <w:pPr>
              <w:pStyle w:val="a8"/>
              <w:spacing w:line="240" w:lineRule="auto"/>
              <w:ind w:firstLine="0"/>
              <w:rPr>
                <w:b/>
                <w:i/>
                <w:sz w:val="20"/>
                <w:szCs w:val="20"/>
              </w:rPr>
            </w:pPr>
            <w:r w:rsidRPr="008E770E">
              <w:rPr>
                <w:b/>
                <w:i/>
                <w:sz w:val="20"/>
                <w:szCs w:val="20"/>
              </w:rPr>
              <w:t xml:space="preserve">Сума, без ПДВ  -  </w:t>
            </w:r>
            <w:r>
              <w:rPr>
                <w:b/>
                <w:i/>
                <w:sz w:val="20"/>
                <w:szCs w:val="20"/>
              </w:rPr>
              <w:t>____________</w:t>
            </w:r>
            <w:r w:rsidRPr="008E770E">
              <w:rPr>
                <w:b/>
                <w:i/>
                <w:sz w:val="20"/>
                <w:szCs w:val="20"/>
              </w:rPr>
              <w:t xml:space="preserve"> грн </w:t>
            </w:r>
          </w:p>
        </w:tc>
      </w:tr>
      <w:tr w:rsidR="00865990" w:rsidRPr="00AB57CD" w:rsidTr="00AC018E">
        <w:trPr>
          <w:trHeight w:hRule="exact" w:val="589"/>
        </w:trPr>
        <w:tc>
          <w:tcPr>
            <w:tcW w:w="619"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300"/>
              <w:rPr>
                <w:sz w:val="20"/>
                <w:szCs w:val="20"/>
              </w:rPr>
            </w:pPr>
            <w:r w:rsidRPr="00AB57CD">
              <w:rPr>
                <w:sz w:val="20"/>
                <w:szCs w:val="20"/>
              </w:rPr>
              <w:t>12</w:t>
            </w:r>
          </w:p>
        </w:tc>
        <w:tc>
          <w:tcPr>
            <w:tcW w:w="10306" w:type="dxa"/>
            <w:gridSpan w:val="4"/>
            <w:tcBorders>
              <w:top w:val="single" w:sz="4" w:space="0" w:color="auto"/>
              <w:left w:val="single" w:sz="4" w:space="0" w:color="auto"/>
              <w:right w:val="single" w:sz="4" w:space="0" w:color="auto"/>
            </w:tcBorders>
            <w:shd w:val="clear" w:color="auto" w:fill="FFFFFF"/>
            <w:vAlign w:val="center"/>
          </w:tcPr>
          <w:p w:rsidR="00865990" w:rsidRPr="00AB57CD" w:rsidRDefault="00865990" w:rsidP="00672441">
            <w:pPr>
              <w:pStyle w:val="a8"/>
              <w:spacing w:line="240" w:lineRule="auto"/>
              <w:ind w:firstLine="0"/>
              <w:jc w:val="center"/>
              <w:rPr>
                <w:sz w:val="20"/>
                <w:szCs w:val="20"/>
              </w:rPr>
            </w:pPr>
            <w:r w:rsidRPr="00AB57CD">
              <w:rPr>
                <w:b/>
                <w:bCs/>
                <w:sz w:val="20"/>
                <w:szCs w:val="20"/>
              </w:rPr>
              <w:t xml:space="preserve">Строк Договору </w:t>
            </w:r>
          </w:p>
        </w:tc>
      </w:tr>
      <w:tr w:rsidR="00865990" w:rsidRPr="00AB57CD" w:rsidTr="00AC018E">
        <w:trPr>
          <w:trHeight w:hRule="exact" w:val="475"/>
        </w:trPr>
        <w:tc>
          <w:tcPr>
            <w:tcW w:w="610" w:type="dxa"/>
            <w:tcBorders>
              <w:top w:val="single" w:sz="4" w:space="0" w:color="auto"/>
              <w:left w:val="single" w:sz="4" w:space="0" w:color="auto"/>
            </w:tcBorders>
            <w:shd w:val="clear" w:color="auto" w:fill="FFFFFF"/>
            <w:vAlign w:val="bottom"/>
          </w:tcPr>
          <w:p w:rsidR="00865990" w:rsidRPr="00AB57CD" w:rsidRDefault="00865990" w:rsidP="00672441">
            <w:pPr>
              <w:pStyle w:val="a8"/>
              <w:spacing w:line="240" w:lineRule="auto"/>
              <w:ind w:firstLine="260"/>
              <w:rPr>
                <w:sz w:val="20"/>
                <w:szCs w:val="20"/>
              </w:rPr>
            </w:pPr>
          </w:p>
          <w:p w:rsidR="00865990" w:rsidRPr="00AB57CD" w:rsidRDefault="00865990" w:rsidP="00672441">
            <w:pPr>
              <w:pStyle w:val="a8"/>
              <w:spacing w:line="218" w:lineRule="auto"/>
              <w:ind w:firstLine="140"/>
              <w:rPr>
                <w:sz w:val="20"/>
                <w:szCs w:val="20"/>
              </w:rPr>
            </w:pPr>
            <w:r w:rsidRPr="00AB57CD">
              <w:rPr>
                <w:sz w:val="20"/>
                <w:szCs w:val="20"/>
              </w:rPr>
              <w:t>12.1</w:t>
            </w:r>
          </w:p>
        </w:tc>
        <w:tc>
          <w:tcPr>
            <w:tcW w:w="10315" w:type="dxa"/>
            <w:gridSpan w:val="5"/>
            <w:tcBorders>
              <w:top w:val="single" w:sz="4" w:space="0" w:color="auto"/>
              <w:left w:val="single" w:sz="4" w:space="0" w:color="auto"/>
              <w:right w:val="single" w:sz="4" w:space="0" w:color="auto"/>
            </w:tcBorders>
            <w:shd w:val="clear" w:color="auto" w:fill="FFFFFF"/>
            <w:vAlign w:val="center"/>
          </w:tcPr>
          <w:p w:rsidR="00865990" w:rsidRPr="009413BA" w:rsidRDefault="001A248A" w:rsidP="00672441">
            <w:pPr>
              <w:pStyle w:val="a8"/>
              <w:tabs>
                <w:tab w:val="left" w:leader="underscore" w:pos="2054"/>
                <w:tab w:val="left" w:leader="underscore" w:pos="3389"/>
                <w:tab w:val="left" w:leader="underscore" w:pos="3835"/>
              </w:tabs>
              <w:spacing w:line="240" w:lineRule="auto"/>
              <w:ind w:firstLine="0"/>
              <w:jc w:val="center"/>
              <w:rPr>
                <w:b/>
                <w:i/>
                <w:sz w:val="20"/>
                <w:szCs w:val="20"/>
              </w:rPr>
            </w:pPr>
            <w:r>
              <w:rPr>
                <w:sz w:val="22"/>
                <w:szCs w:val="22"/>
              </w:rPr>
              <w:t>5 років</w:t>
            </w:r>
            <w:r w:rsidR="009E60F4">
              <w:rPr>
                <w:sz w:val="20"/>
                <w:szCs w:val="20"/>
              </w:rPr>
              <w:t xml:space="preserve"> </w:t>
            </w:r>
            <w:r w:rsidR="00865990">
              <w:rPr>
                <w:sz w:val="20"/>
                <w:szCs w:val="20"/>
              </w:rPr>
              <w:t xml:space="preserve"> з дати набрання чинності цим договором</w:t>
            </w:r>
          </w:p>
        </w:tc>
      </w:tr>
      <w:tr w:rsidR="00865990" w:rsidRPr="00AB57CD" w:rsidTr="00AC018E">
        <w:trPr>
          <w:trHeight w:hRule="exact" w:val="801"/>
        </w:trPr>
        <w:tc>
          <w:tcPr>
            <w:tcW w:w="610" w:type="dxa"/>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0"/>
              <w:jc w:val="center"/>
              <w:rPr>
                <w:sz w:val="20"/>
                <w:szCs w:val="20"/>
              </w:rPr>
            </w:pPr>
            <w:r w:rsidRPr="00AB57CD">
              <w:rPr>
                <w:sz w:val="20"/>
                <w:szCs w:val="20"/>
              </w:rPr>
              <w:t>Згода на суборенду</w:t>
            </w:r>
          </w:p>
        </w:tc>
        <w:tc>
          <w:tcPr>
            <w:tcW w:w="7113" w:type="dxa"/>
            <w:gridSpan w:val="3"/>
            <w:tcBorders>
              <w:top w:val="single" w:sz="4" w:space="0" w:color="auto"/>
              <w:left w:val="single" w:sz="4" w:space="0" w:color="auto"/>
              <w:right w:val="single" w:sz="4" w:space="0" w:color="auto"/>
            </w:tcBorders>
            <w:shd w:val="clear" w:color="auto" w:fill="FFFFFF"/>
            <w:vAlign w:val="bottom"/>
          </w:tcPr>
          <w:p w:rsidR="00865990" w:rsidRPr="00AB57CD" w:rsidRDefault="00865990" w:rsidP="00672441">
            <w:pPr>
              <w:pStyle w:val="a8"/>
              <w:tabs>
                <w:tab w:val="left" w:leader="underscore" w:pos="3834"/>
              </w:tabs>
              <w:spacing w:line="240" w:lineRule="auto"/>
              <w:ind w:firstLine="460"/>
              <w:jc w:val="both"/>
              <w:rPr>
                <w:sz w:val="20"/>
                <w:szCs w:val="20"/>
              </w:rPr>
            </w:pPr>
            <w:r w:rsidRPr="00AB57CD">
              <w:rPr>
                <w:sz w:val="20"/>
                <w:szCs w:val="20"/>
              </w:rPr>
              <w:t xml:space="preserve">Орендодавець  </w:t>
            </w:r>
            <w:r w:rsidRPr="007D4F52">
              <w:rPr>
                <w:sz w:val="20"/>
                <w:szCs w:val="20"/>
                <w:u w:val="single"/>
              </w:rPr>
              <w:t xml:space="preserve">НЕ </w:t>
            </w:r>
            <w:r w:rsidRPr="00AB57CD">
              <w:rPr>
                <w:sz w:val="20"/>
                <w:szCs w:val="20"/>
                <w:u w:val="single"/>
              </w:rPr>
              <w:t>НАДАВ</w:t>
            </w:r>
            <w:r w:rsidRPr="00AB57CD">
              <w:rPr>
                <w:sz w:val="20"/>
                <w:szCs w:val="20"/>
              </w:rPr>
              <w:t xml:space="preserve"> згоду на передачу майна в</w:t>
            </w:r>
          </w:p>
          <w:p w:rsidR="00865990" w:rsidRPr="00AB57CD" w:rsidRDefault="00865990" w:rsidP="00672441">
            <w:pPr>
              <w:pStyle w:val="a8"/>
              <w:spacing w:line="240" w:lineRule="auto"/>
              <w:ind w:firstLine="0"/>
              <w:jc w:val="center"/>
              <w:rPr>
                <w:sz w:val="20"/>
                <w:szCs w:val="20"/>
              </w:rPr>
            </w:pPr>
            <w:r w:rsidRPr="00AB57CD">
              <w:rPr>
                <w:sz w:val="20"/>
                <w:szCs w:val="20"/>
              </w:rPr>
              <w:t>суборенду згідно із Оголошенням п</w:t>
            </w:r>
            <w:r>
              <w:rPr>
                <w:sz w:val="20"/>
                <w:szCs w:val="20"/>
              </w:rPr>
              <w:t>ро передачу майна в оренду</w:t>
            </w:r>
            <w:r w:rsidRPr="00AB57CD">
              <w:rPr>
                <w:sz w:val="20"/>
                <w:szCs w:val="20"/>
              </w:rPr>
              <w:t>.</w:t>
            </w:r>
          </w:p>
        </w:tc>
      </w:tr>
      <w:tr w:rsidR="00865990" w:rsidRPr="00AB57CD" w:rsidTr="00AC018E">
        <w:trPr>
          <w:trHeight w:val="413"/>
        </w:trPr>
        <w:tc>
          <w:tcPr>
            <w:tcW w:w="610" w:type="dxa"/>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0"/>
              <w:jc w:val="center"/>
              <w:rPr>
                <w:sz w:val="20"/>
                <w:szCs w:val="20"/>
              </w:rPr>
            </w:pPr>
            <w:r w:rsidRPr="00AB57CD">
              <w:rPr>
                <w:sz w:val="20"/>
                <w:szCs w:val="20"/>
              </w:rPr>
              <w:t>Додаткові умови оренди</w:t>
            </w:r>
          </w:p>
        </w:tc>
        <w:tc>
          <w:tcPr>
            <w:tcW w:w="7113" w:type="dxa"/>
            <w:gridSpan w:val="3"/>
            <w:tcBorders>
              <w:top w:val="single" w:sz="4" w:space="0" w:color="auto"/>
              <w:left w:val="single" w:sz="4" w:space="0" w:color="auto"/>
              <w:right w:val="single" w:sz="4" w:space="0" w:color="auto"/>
            </w:tcBorders>
            <w:shd w:val="clear" w:color="auto" w:fill="FFFFFF"/>
            <w:vAlign w:val="center"/>
          </w:tcPr>
          <w:p w:rsidR="00865990" w:rsidRPr="00AB57CD" w:rsidRDefault="00865990" w:rsidP="00672441">
            <w:pPr>
              <w:pStyle w:val="a8"/>
              <w:spacing w:line="240" w:lineRule="auto"/>
              <w:ind w:firstLine="860"/>
              <w:jc w:val="center"/>
              <w:rPr>
                <w:sz w:val="20"/>
                <w:szCs w:val="20"/>
              </w:rPr>
            </w:pPr>
            <w:r w:rsidRPr="00AB57CD">
              <w:rPr>
                <w:i/>
                <w:iCs/>
                <w:sz w:val="20"/>
                <w:szCs w:val="20"/>
              </w:rPr>
              <w:t>відсутні</w:t>
            </w:r>
          </w:p>
        </w:tc>
      </w:tr>
      <w:tr w:rsidR="00865990" w:rsidRPr="00AB57CD" w:rsidTr="00AC018E">
        <w:trPr>
          <w:trHeight w:hRule="exact" w:val="470"/>
        </w:trPr>
        <w:tc>
          <w:tcPr>
            <w:tcW w:w="610" w:type="dxa"/>
            <w:vMerge w:val="restart"/>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865990" w:rsidRPr="00AB57CD" w:rsidRDefault="00865990" w:rsidP="00672441">
            <w:pPr>
              <w:pStyle w:val="a8"/>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711" w:type="dxa"/>
            <w:gridSpan w:val="2"/>
            <w:tcBorders>
              <w:top w:val="single" w:sz="4" w:space="0" w:color="auto"/>
              <w:left w:val="single" w:sz="4" w:space="0" w:color="auto"/>
            </w:tcBorders>
            <w:shd w:val="clear" w:color="auto" w:fill="FFFFFF"/>
            <w:vAlign w:val="center"/>
          </w:tcPr>
          <w:p w:rsidR="00865990" w:rsidRPr="00AB57CD" w:rsidRDefault="00865990" w:rsidP="00672441">
            <w:pPr>
              <w:pStyle w:val="a8"/>
              <w:spacing w:line="240" w:lineRule="auto"/>
              <w:ind w:firstLine="0"/>
              <w:jc w:val="center"/>
              <w:rPr>
                <w:sz w:val="20"/>
                <w:szCs w:val="20"/>
              </w:rPr>
            </w:pPr>
            <w:r w:rsidRPr="00AB57CD">
              <w:rPr>
                <w:sz w:val="20"/>
                <w:szCs w:val="20"/>
              </w:rPr>
              <w:t>Балансоутримувача</w:t>
            </w:r>
          </w:p>
        </w:tc>
        <w:tc>
          <w:tcPr>
            <w:tcW w:w="3402" w:type="dxa"/>
            <w:tcBorders>
              <w:top w:val="single" w:sz="4" w:space="0" w:color="auto"/>
              <w:left w:val="single" w:sz="4" w:space="0" w:color="auto"/>
              <w:right w:val="single" w:sz="4" w:space="0" w:color="auto"/>
            </w:tcBorders>
            <w:shd w:val="clear" w:color="auto" w:fill="FFFFFF"/>
            <w:vAlign w:val="center"/>
          </w:tcPr>
          <w:p w:rsidR="00865990" w:rsidRPr="00AB57CD" w:rsidRDefault="00865990" w:rsidP="00672441">
            <w:pPr>
              <w:pStyle w:val="a8"/>
              <w:spacing w:line="240" w:lineRule="auto"/>
              <w:ind w:firstLine="0"/>
              <w:jc w:val="center"/>
              <w:rPr>
                <w:sz w:val="20"/>
                <w:szCs w:val="20"/>
              </w:rPr>
            </w:pPr>
            <w:r>
              <w:rPr>
                <w:sz w:val="20"/>
                <w:szCs w:val="20"/>
              </w:rPr>
              <w:t>Орендаря</w:t>
            </w:r>
          </w:p>
        </w:tc>
      </w:tr>
      <w:tr w:rsidR="00865990" w:rsidRPr="00AB57CD" w:rsidTr="00AC018E">
        <w:trPr>
          <w:trHeight w:hRule="exact" w:val="1654"/>
        </w:trPr>
        <w:tc>
          <w:tcPr>
            <w:tcW w:w="610" w:type="dxa"/>
            <w:vMerge/>
            <w:tcBorders>
              <w:left w:val="single" w:sz="4" w:space="0" w:color="auto"/>
              <w:bottom w:val="single" w:sz="4" w:space="0" w:color="auto"/>
            </w:tcBorders>
            <w:shd w:val="clear" w:color="auto" w:fill="FFFFFF"/>
            <w:vAlign w:val="center"/>
          </w:tcPr>
          <w:p w:rsidR="00865990" w:rsidRPr="00AB57CD" w:rsidRDefault="00865990" w:rsidP="00672441">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865990" w:rsidRPr="00AB57CD" w:rsidRDefault="00865990" w:rsidP="00672441">
            <w:pPr>
              <w:rPr>
                <w:rFonts w:ascii="Times New Roman" w:hAnsi="Times New Roman" w:cs="Times New Roman"/>
                <w:sz w:val="20"/>
                <w:szCs w:val="20"/>
              </w:rPr>
            </w:pPr>
          </w:p>
        </w:tc>
        <w:tc>
          <w:tcPr>
            <w:tcW w:w="3711" w:type="dxa"/>
            <w:gridSpan w:val="2"/>
            <w:tcBorders>
              <w:top w:val="single" w:sz="4" w:space="0" w:color="auto"/>
              <w:left w:val="single" w:sz="4" w:space="0" w:color="auto"/>
              <w:bottom w:val="single" w:sz="4" w:space="0" w:color="auto"/>
            </w:tcBorders>
            <w:shd w:val="clear" w:color="auto" w:fill="FFFFFF"/>
          </w:tcPr>
          <w:p w:rsidR="00865990" w:rsidRDefault="00AC018E" w:rsidP="009E60F4">
            <w:pPr>
              <w:rPr>
                <w:rFonts w:ascii="Times New Roman" w:hAnsi="Times New Roman" w:cs="Times New Roman"/>
                <w:sz w:val="20"/>
                <w:szCs w:val="20"/>
              </w:rPr>
            </w:pPr>
            <w:r>
              <w:rPr>
                <w:rFonts w:ascii="Times New Roman" w:hAnsi="Times New Roman" w:cs="Times New Roman"/>
                <w:sz w:val="20"/>
                <w:szCs w:val="20"/>
              </w:rPr>
              <w:t>Код доходу 22080402</w:t>
            </w:r>
          </w:p>
          <w:p w:rsidR="00AC018E" w:rsidRDefault="00AC018E" w:rsidP="009E60F4">
            <w:pPr>
              <w:rPr>
                <w:rFonts w:ascii="Times New Roman" w:hAnsi="Times New Roman" w:cs="Times New Roman"/>
                <w:sz w:val="20"/>
                <w:szCs w:val="20"/>
              </w:rPr>
            </w:pPr>
            <w:r>
              <w:rPr>
                <w:rFonts w:ascii="Times New Roman" w:hAnsi="Times New Roman" w:cs="Times New Roman"/>
                <w:sz w:val="20"/>
                <w:szCs w:val="20"/>
              </w:rPr>
              <w:t>Отримувач: ГУК у Жит.обл/ТГм. Малин/</w:t>
            </w:r>
          </w:p>
          <w:p w:rsidR="00AC018E" w:rsidRDefault="00AC018E" w:rsidP="009E60F4">
            <w:pPr>
              <w:rPr>
                <w:rFonts w:ascii="Times New Roman" w:hAnsi="Times New Roman" w:cs="Times New Roman"/>
                <w:sz w:val="20"/>
                <w:szCs w:val="20"/>
              </w:rPr>
            </w:pPr>
            <w:r>
              <w:rPr>
                <w:rFonts w:ascii="Times New Roman" w:hAnsi="Times New Roman" w:cs="Times New Roman"/>
                <w:sz w:val="20"/>
                <w:szCs w:val="20"/>
              </w:rPr>
              <w:t>код ЄДРПОУ 37976485</w:t>
            </w:r>
          </w:p>
          <w:p w:rsidR="00AC018E" w:rsidRPr="001A248A" w:rsidRDefault="00AC018E" w:rsidP="009E60F4">
            <w:pPr>
              <w:rPr>
                <w:rFonts w:ascii="Times New Roman" w:hAnsi="Times New Roman" w:cs="Times New Roman"/>
                <w:sz w:val="20"/>
                <w:szCs w:val="20"/>
                <w:lang w:val="ru-RU"/>
              </w:rPr>
            </w:pPr>
            <w:r>
              <w:rPr>
                <w:rFonts w:ascii="Times New Roman" w:hAnsi="Times New Roman" w:cs="Times New Roman"/>
                <w:sz w:val="20"/>
                <w:szCs w:val="20"/>
              </w:rPr>
              <w:t xml:space="preserve">р/р </w:t>
            </w:r>
            <w:r>
              <w:rPr>
                <w:rFonts w:ascii="Times New Roman" w:hAnsi="Times New Roman" w:cs="Times New Roman"/>
                <w:sz w:val="20"/>
                <w:szCs w:val="20"/>
                <w:lang w:val="en-US"/>
              </w:rPr>
              <w:t>UA</w:t>
            </w:r>
            <w:r w:rsidRPr="001A248A">
              <w:rPr>
                <w:rFonts w:ascii="Times New Roman" w:hAnsi="Times New Roman" w:cs="Times New Roman"/>
                <w:sz w:val="20"/>
                <w:szCs w:val="20"/>
                <w:lang w:val="ru-RU"/>
              </w:rPr>
              <w:t>678999980334109850000006829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65990" w:rsidRPr="00AB57CD" w:rsidRDefault="00865990" w:rsidP="00672441">
            <w:pPr>
              <w:rPr>
                <w:rFonts w:ascii="Times New Roman" w:hAnsi="Times New Roman" w:cs="Times New Roman"/>
                <w:sz w:val="20"/>
                <w:szCs w:val="20"/>
              </w:rPr>
            </w:pPr>
          </w:p>
        </w:tc>
      </w:tr>
      <w:tr w:rsidR="00865990" w:rsidRPr="00AB57CD" w:rsidTr="00AC018E">
        <w:trPr>
          <w:trHeight w:hRule="exact" w:val="1113"/>
        </w:trPr>
        <w:tc>
          <w:tcPr>
            <w:tcW w:w="610" w:type="dxa"/>
            <w:tcBorders>
              <w:top w:val="single" w:sz="4" w:space="0" w:color="auto"/>
              <w:left w:val="single" w:sz="4" w:space="0" w:color="auto"/>
              <w:bottom w:val="single" w:sz="4" w:space="0" w:color="auto"/>
            </w:tcBorders>
            <w:shd w:val="clear" w:color="auto" w:fill="FFFFFF"/>
            <w:vAlign w:val="center"/>
          </w:tcPr>
          <w:p w:rsidR="00865990" w:rsidRPr="00AB57CD" w:rsidRDefault="00865990" w:rsidP="00672441">
            <w:pPr>
              <w:pStyle w:val="a8"/>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990" w:rsidRPr="00AB57CD" w:rsidRDefault="00865990" w:rsidP="00672441">
            <w:pPr>
              <w:pStyle w:val="a8"/>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7113" w:type="dxa"/>
            <w:gridSpan w:val="3"/>
            <w:tcBorders>
              <w:top w:val="single" w:sz="4" w:space="0" w:color="auto"/>
              <w:left w:val="single" w:sz="4" w:space="0" w:color="auto"/>
              <w:bottom w:val="single" w:sz="4" w:space="0" w:color="auto"/>
              <w:right w:val="single" w:sz="4" w:space="0" w:color="auto"/>
            </w:tcBorders>
            <w:shd w:val="clear" w:color="auto" w:fill="FFFFFF"/>
          </w:tcPr>
          <w:p w:rsidR="00865990" w:rsidRPr="009E316E" w:rsidRDefault="00865990" w:rsidP="00672441">
            <w:pPr>
              <w:pStyle w:val="3"/>
              <w:spacing w:before="0" w:after="0" w:line="240" w:lineRule="auto"/>
              <w:ind w:firstLine="0"/>
              <w:jc w:val="center"/>
              <w:rPr>
                <w:rFonts w:ascii="Times New Roman" w:hAnsi="Times New Roman"/>
                <w:sz w:val="20"/>
              </w:rPr>
            </w:pPr>
            <w:r w:rsidRPr="009E316E">
              <w:rPr>
                <w:rFonts w:ascii="Times New Roman" w:hAnsi="Times New Roman"/>
                <w:bCs/>
                <w:sz w:val="20"/>
              </w:rPr>
              <w:t xml:space="preserve">Співвідношення розподілу орендної плати встановлюється діючою </w:t>
            </w:r>
            <w:r w:rsidRPr="009E316E">
              <w:rPr>
                <w:rFonts w:ascii="Times New Roman" w:hAnsi="Times New Roman"/>
                <w:sz w:val="20"/>
              </w:rPr>
              <w:t xml:space="preserve"> М</w:t>
            </w:r>
            <w:r>
              <w:rPr>
                <w:rFonts w:ascii="Times New Roman" w:hAnsi="Times New Roman"/>
                <w:sz w:val="20"/>
              </w:rPr>
              <w:t>етодикою</w:t>
            </w:r>
          </w:p>
          <w:p w:rsidR="00865990" w:rsidRPr="009E316E" w:rsidRDefault="00865990" w:rsidP="00672441">
            <w:pPr>
              <w:pStyle w:val="3"/>
              <w:spacing w:before="0" w:after="0" w:line="240" w:lineRule="auto"/>
              <w:ind w:firstLine="0"/>
              <w:jc w:val="center"/>
              <w:rPr>
                <w:rFonts w:ascii="Times New Roman" w:hAnsi="Times New Roman"/>
                <w:noProof/>
                <w:sz w:val="20"/>
              </w:rPr>
            </w:pPr>
            <w:r w:rsidRPr="009E316E">
              <w:rPr>
                <w:rFonts w:ascii="Times New Roman" w:hAnsi="Times New Roman"/>
                <w:sz w:val="20"/>
              </w:rPr>
              <w:t>розрахунку та порядок використання пл</w:t>
            </w:r>
            <w:r>
              <w:rPr>
                <w:rFonts w:ascii="Times New Roman" w:hAnsi="Times New Roman"/>
                <w:sz w:val="20"/>
              </w:rPr>
              <w:t xml:space="preserve">ати за оренду майна комунальної </w:t>
            </w:r>
            <w:r w:rsidR="00AC018E">
              <w:rPr>
                <w:rFonts w:ascii="Times New Roman" w:hAnsi="Times New Roman"/>
                <w:sz w:val="20"/>
              </w:rPr>
              <w:t>власності територіальної</w:t>
            </w:r>
            <w:r w:rsidR="00AC018E" w:rsidRPr="00AC018E">
              <w:rPr>
                <w:rFonts w:ascii="Times New Roman" w:hAnsi="Times New Roman"/>
                <w:noProof/>
                <w:sz w:val="20"/>
                <w:lang w:val="ru-RU"/>
              </w:rPr>
              <w:t xml:space="preserve"> </w:t>
            </w:r>
            <w:r w:rsidR="00AC018E">
              <w:rPr>
                <w:rFonts w:ascii="Times New Roman" w:hAnsi="Times New Roman"/>
                <w:noProof/>
                <w:sz w:val="20"/>
                <w:lang w:val="ru-RU"/>
              </w:rPr>
              <w:t>громади</w:t>
            </w:r>
            <w:r w:rsidRPr="009E316E">
              <w:rPr>
                <w:rFonts w:ascii="Times New Roman" w:hAnsi="Times New Roman"/>
                <w:bCs/>
                <w:sz w:val="20"/>
              </w:rPr>
              <w:t xml:space="preserve">, або за окремим рішенням </w:t>
            </w:r>
            <w:r>
              <w:rPr>
                <w:rFonts w:ascii="Times New Roman" w:hAnsi="Times New Roman"/>
                <w:bCs/>
                <w:sz w:val="20"/>
              </w:rPr>
              <w:t>міської</w:t>
            </w:r>
            <w:r w:rsidRPr="009E316E">
              <w:rPr>
                <w:rFonts w:ascii="Times New Roman" w:hAnsi="Times New Roman"/>
                <w:bCs/>
                <w:sz w:val="20"/>
              </w:rPr>
              <w:t xml:space="preserve"> ради (на період його дії). </w:t>
            </w:r>
          </w:p>
          <w:p w:rsidR="00865990" w:rsidRPr="00AB57CD" w:rsidRDefault="00865990" w:rsidP="00672441">
            <w:pPr>
              <w:pStyle w:val="a8"/>
              <w:tabs>
                <w:tab w:val="left" w:leader="underscore" w:pos="365"/>
              </w:tabs>
              <w:spacing w:line="240" w:lineRule="auto"/>
              <w:ind w:firstLine="0"/>
              <w:jc w:val="center"/>
              <w:rPr>
                <w:sz w:val="20"/>
                <w:szCs w:val="20"/>
              </w:rPr>
            </w:pPr>
          </w:p>
        </w:tc>
      </w:tr>
    </w:tbl>
    <w:p w:rsidR="00865990" w:rsidRPr="00AB57CD" w:rsidRDefault="00865990" w:rsidP="00AB57CD">
      <w:pPr>
        <w:tabs>
          <w:tab w:val="right" w:pos="9072"/>
        </w:tabs>
        <w:rPr>
          <w:rFonts w:ascii="Times New Roman" w:hAnsi="Times New Roman" w:cs="Times New Roman"/>
          <w:sz w:val="20"/>
          <w:szCs w:val="20"/>
        </w:rPr>
        <w:sectPr w:rsidR="00865990" w:rsidRPr="00AB57CD" w:rsidSect="00DE02D8">
          <w:headerReference w:type="even" r:id="rId8"/>
          <w:headerReference w:type="default" r:id="rId9"/>
          <w:pgSz w:w="11900" w:h="16840"/>
          <w:pgMar w:top="426" w:right="595" w:bottom="709" w:left="816" w:header="0" w:footer="6" w:gutter="0"/>
          <w:cols w:space="720"/>
          <w:noEndnote/>
          <w:docGrid w:linePitch="360"/>
        </w:sectPr>
      </w:pPr>
    </w:p>
    <w:p w:rsidR="00865990" w:rsidRDefault="00865990">
      <w:pPr>
        <w:pStyle w:val="1"/>
        <w:spacing w:after="320" w:line="240" w:lineRule="auto"/>
        <w:ind w:firstLine="0"/>
        <w:jc w:val="center"/>
        <w:rPr>
          <w:b/>
          <w:bCs/>
        </w:rPr>
      </w:pPr>
    </w:p>
    <w:p w:rsidR="00865990" w:rsidRPr="00821D0E" w:rsidRDefault="00865990">
      <w:pPr>
        <w:pStyle w:val="1"/>
        <w:spacing w:after="320" w:line="240" w:lineRule="auto"/>
        <w:ind w:firstLine="0"/>
        <w:jc w:val="center"/>
      </w:pPr>
      <w:r w:rsidRPr="00821D0E">
        <w:rPr>
          <w:b/>
          <w:bCs/>
        </w:rPr>
        <w:t>Б. НЕЗМІНЮВАНІ УМОВИ ДОГОВОРУ</w:t>
      </w:r>
    </w:p>
    <w:p w:rsidR="00865990" w:rsidRPr="00821D0E" w:rsidRDefault="00865990">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865990" w:rsidRPr="00821D0E" w:rsidRDefault="00865990">
      <w:pPr>
        <w:pStyle w:val="1"/>
        <w:spacing w:after="320" w:line="240" w:lineRule="auto"/>
        <w:ind w:firstLine="240"/>
      </w:pPr>
      <w:r w:rsidRPr="00821D0E">
        <w:t>У цьому Договорі посилання на акти законодавства мають таке значення:</w:t>
      </w:r>
    </w:p>
    <w:p w:rsidR="00865990" w:rsidRPr="00821D0E" w:rsidRDefault="00865990">
      <w:pPr>
        <w:pStyle w:val="1"/>
        <w:spacing w:after="320"/>
        <w:ind w:left="240" w:firstLine="20"/>
        <w:jc w:val="both"/>
      </w:pPr>
      <w:r w:rsidRPr="00821D0E">
        <w:rPr>
          <w:b/>
          <w:bCs/>
        </w:rPr>
        <w:t xml:space="preserve">Закон </w:t>
      </w:r>
      <w:r>
        <w:rPr>
          <w:b/>
          <w:bCs/>
        </w:rPr>
        <w:t>–</w:t>
      </w:r>
      <w:r w:rsidRPr="00821D0E">
        <w:t>Закон</w:t>
      </w:r>
      <w:r>
        <w:t xml:space="preserve"> України</w:t>
      </w:r>
      <w:r w:rsidRPr="00821D0E">
        <w:t xml:space="preserve"> «Про оренду державного і комунального майна» від 3 жовтня 2019 р</w:t>
      </w:r>
      <w:r>
        <w:t xml:space="preserve">оку </w:t>
      </w:r>
      <w:r w:rsidRPr="00821D0E">
        <w:t>№ 157-ІХ (Відомості Верховної Ради України, 2020 р., №4, ст. 25), із наступними змінами і доповненнями;</w:t>
      </w:r>
    </w:p>
    <w:p w:rsidR="00865990" w:rsidRPr="00821D0E" w:rsidRDefault="00865990">
      <w:pPr>
        <w:pStyle w:val="1"/>
        <w:spacing w:after="320" w:line="240" w:lineRule="auto"/>
        <w:ind w:left="240" w:firstLine="20"/>
        <w:jc w:val="both"/>
      </w:pPr>
      <w:r w:rsidRPr="00821D0E">
        <w:rPr>
          <w:b/>
          <w:bCs/>
        </w:rPr>
        <w:t xml:space="preserve">Закон про приватизацію - </w:t>
      </w:r>
      <w:r w:rsidRPr="00821D0E">
        <w:t xml:space="preserve">Закон </w:t>
      </w:r>
      <w:r>
        <w:t xml:space="preserve">України </w:t>
      </w:r>
      <w:r w:rsidRPr="00821D0E">
        <w:t>«Про приватизацію державного і комуналь</w:t>
      </w:r>
      <w:r>
        <w:t>ного майна» від 18 січня 2018 року</w:t>
      </w:r>
      <w:r w:rsidRPr="00821D0E">
        <w:t xml:space="preserve"> № 2269-VIII (Відомості Верховної Ради України, 2018 р., № 12, ст. 68), із наступними змінами і доповненнями;</w:t>
      </w:r>
    </w:p>
    <w:p w:rsidR="00865990" w:rsidRPr="00821D0E" w:rsidRDefault="00865990">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t>оку</w:t>
      </w:r>
      <w:r w:rsidRPr="00821D0E">
        <w:t xml:space="preserve"> №483 (Офіційний вісник України, 2020 р., №51, ст. 1585), із наступними змінами і доповненнями;</w:t>
      </w:r>
    </w:p>
    <w:p w:rsidR="00865990" w:rsidRDefault="00865990" w:rsidP="00F60B1E">
      <w:pPr>
        <w:pStyle w:val="1"/>
        <w:spacing w:after="320" w:line="240" w:lineRule="auto"/>
        <w:ind w:left="240" w:firstLine="20"/>
        <w:jc w:val="both"/>
        <w:rPr>
          <w:color w:val="auto"/>
        </w:rPr>
      </w:pPr>
      <w:r>
        <w:rPr>
          <w:b/>
          <w:bCs/>
        </w:rPr>
        <w:t xml:space="preserve">Методика розрахунку орендної плати </w:t>
      </w:r>
      <w:r>
        <w:t xml:space="preserve">– МЕТОДИКА розрахунку та порядок використання плати за оренду майна комунальної власності </w:t>
      </w:r>
      <w:r>
        <w:rPr>
          <w:noProof/>
        </w:rPr>
        <w:t xml:space="preserve">територіальної громади міста Чернігова, </w:t>
      </w:r>
      <w:r>
        <w:t>затверджена рішенням міської ради від 30 липня 2007 року, зі змінами та доповненнями (далі  - Методика).</w:t>
      </w:r>
    </w:p>
    <w:p w:rsidR="00865990" w:rsidRPr="00821D0E" w:rsidRDefault="00865990">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865990" w:rsidRPr="00821D0E" w:rsidRDefault="00865990">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865990" w:rsidRPr="00821D0E" w:rsidRDefault="00865990">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865990" w:rsidRPr="00821D0E" w:rsidRDefault="00865990">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865990" w:rsidRPr="00821D0E" w:rsidRDefault="00865990">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t>а</w:t>
      </w:r>
      <w:r w:rsidRPr="00821D0E">
        <w:t>кта приймання-передачі Майна.</w:t>
      </w:r>
    </w:p>
    <w:p w:rsidR="00865990" w:rsidRPr="00821D0E" w:rsidRDefault="00865990">
      <w:pPr>
        <w:pStyle w:val="1"/>
        <w:spacing w:line="240" w:lineRule="auto"/>
        <w:ind w:left="240" w:firstLine="740"/>
        <w:jc w:val="both"/>
      </w:pPr>
      <w:r w:rsidRPr="00821D0E">
        <w:t xml:space="preserve">Акт приймання-передачі підписується між Орендарем і </w:t>
      </w:r>
      <w:r w:rsidR="002963A8">
        <w:t xml:space="preserve">Орендодавцем </w:t>
      </w:r>
      <w:r w:rsidRPr="00821D0E">
        <w:t>одночасно із підписанням цього Договору.</w:t>
      </w:r>
    </w:p>
    <w:p w:rsidR="00865990" w:rsidRPr="00821D0E" w:rsidRDefault="00865990">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865990" w:rsidRDefault="00865990">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865990" w:rsidRDefault="00865990">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865990" w:rsidRDefault="00865990">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865990" w:rsidRDefault="00865990">
      <w:pPr>
        <w:pStyle w:val="1"/>
        <w:ind w:left="380" w:firstLine="740"/>
        <w:jc w:val="both"/>
      </w:pPr>
      <w:bookmarkStart w:id="24" w:name="bookmark23"/>
      <w:bookmarkEnd w:id="24"/>
      <w:r>
        <w:t xml:space="preserve">3.2. Орендна плата за перший місяць оренди визначається з урахуванням таких особливостей: </w:t>
      </w:r>
    </w:p>
    <w:p w:rsidR="00865990" w:rsidRDefault="00865990">
      <w:pPr>
        <w:pStyle w:val="1"/>
        <w:ind w:left="380" w:firstLine="740"/>
        <w:jc w:val="both"/>
      </w:pPr>
      <w: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65990" w:rsidRDefault="00865990">
      <w:pPr>
        <w:pStyle w:val="1"/>
        <w:ind w:left="380" w:firstLine="740"/>
        <w:jc w:val="both"/>
      </w:pPr>
      <w: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865990" w:rsidRDefault="00865990" w:rsidP="009844E3">
      <w:pPr>
        <w:pStyle w:val="1"/>
        <w:tabs>
          <w:tab w:val="left" w:pos="1770"/>
        </w:tabs>
        <w:ind w:firstLine="0"/>
        <w:jc w:val="both"/>
      </w:pPr>
      <w:bookmarkStart w:id="25" w:name="bookmark25"/>
      <w:bookmarkEnd w:id="25"/>
      <w:r>
        <w:t xml:space="preserve">                 3.3. Орендар сплачує орендну плату у співвідношенні, визначеному у пункті 16 Умов, щомісяця до 15 числа, що настає за поточним місяцем оренди.</w:t>
      </w:r>
    </w:p>
    <w:p w:rsidR="00865990" w:rsidRDefault="00865990" w:rsidP="007D614C">
      <w:pPr>
        <w:pStyle w:val="1"/>
        <w:tabs>
          <w:tab w:val="left" w:pos="1770"/>
        </w:tabs>
        <w:ind w:firstLine="0"/>
        <w:jc w:val="both"/>
      </w:pPr>
      <w:r>
        <w:t xml:space="preserve">                3.4. </w:t>
      </w:r>
      <w:bookmarkStart w:id="26" w:name="bookmark26"/>
      <w:bookmarkEnd w:id="26"/>
      <w: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 згідно з чинним законодавством.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bookmarkStart w:id="27" w:name="bookmark27"/>
      <w:bookmarkEnd w:id="27"/>
    </w:p>
    <w:p w:rsidR="00865990" w:rsidRDefault="00865990" w:rsidP="007D614C">
      <w:pPr>
        <w:pStyle w:val="1"/>
        <w:tabs>
          <w:tab w:val="left" w:pos="1770"/>
        </w:tabs>
        <w:ind w:firstLine="0"/>
        <w:jc w:val="both"/>
      </w:pPr>
      <w:r>
        <w:t xml:space="preserve">               3.5. У дату укладання цього Договору або до такої дати Орендар сплачує Балансоутримувачу</w:t>
      </w:r>
      <w:r w:rsidR="002963A8">
        <w:t xml:space="preserve"> </w:t>
      </w:r>
      <w:r>
        <w:t>авансовий платіж за кількість місяців та у розмірі, зазначеному у пункті 10 Умов.</w:t>
      </w:r>
    </w:p>
    <w:p w:rsidR="00865990" w:rsidRDefault="00865990" w:rsidP="007D614C">
      <w:pPr>
        <w:pStyle w:val="1"/>
        <w:tabs>
          <w:tab w:val="left" w:pos="1770"/>
        </w:tabs>
        <w:ind w:firstLine="0"/>
        <w:jc w:val="both"/>
      </w:pPr>
      <w:bookmarkStart w:id="28" w:name="bookmark28"/>
      <w:bookmarkEnd w:id="28"/>
      <w:r>
        <w:t xml:space="preserve">              3.6. Підставою для сплати авансового платежу з орендної плати є протокол про результати електронного аукціону.</w:t>
      </w:r>
    </w:p>
    <w:p w:rsidR="00865990" w:rsidRDefault="00865990" w:rsidP="007D614C">
      <w:pPr>
        <w:pStyle w:val="1"/>
        <w:tabs>
          <w:tab w:val="left" w:pos="1483"/>
        </w:tabs>
        <w:ind w:firstLine="0"/>
        <w:jc w:val="both"/>
      </w:pPr>
      <w:bookmarkStart w:id="29" w:name="bookmark29"/>
      <w:bookmarkStart w:id="30" w:name="bookmark31"/>
      <w:bookmarkEnd w:id="29"/>
      <w:bookmarkEnd w:id="30"/>
      <w:r>
        <w:t xml:space="preserve">              3.7. Орендна плата, перерахована несвоєчасно або не в повному обсязі, стягується Орендодавцем (в частині, належній обласному 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865990" w:rsidRDefault="00865990" w:rsidP="00115B47">
      <w:pPr>
        <w:pStyle w:val="1"/>
        <w:tabs>
          <w:tab w:val="left" w:pos="1779"/>
        </w:tabs>
        <w:spacing w:line="240" w:lineRule="auto"/>
        <w:jc w:val="both"/>
      </w:pPr>
      <w:bookmarkStart w:id="31" w:name="bookmark32"/>
      <w:bookmarkEnd w:id="31"/>
      <w: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865990" w:rsidRDefault="00865990" w:rsidP="00115B47">
      <w:pPr>
        <w:pStyle w:val="1"/>
        <w:tabs>
          <w:tab w:val="left" w:pos="1807"/>
        </w:tabs>
        <w:spacing w:line="240" w:lineRule="auto"/>
        <w:jc w:val="both"/>
      </w:pPr>
      <w:bookmarkStart w:id="32" w:name="bookmark33"/>
      <w:bookmarkEnd w:id="32"/>
      <w: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акта приймання-передачі Майна.</w:t>
      </w:r>
    </w:p>
    <w:p w:rsidR="00865990" w:rsidRDefault="00865990" w:rsidP="00115B47">
      <w:pPr>
        <w:pStyle w:val="1"/>
        <w:tabs>
          <w:tab w:val="left" w:pos="1798"/>
        </w:tabs>
        <w:spacing w:line="240" w:lineRule="auto"/>
        <w:jc w:val="both"/>
      </w:pPr>
      <w:bookmarkStart w:id="33" w:name="bookmark34"/>
      <w:bookmarkEnd w:id="33"/>
      <w: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865990" w:rsidRDefault="00865990" w:rsidP="00115B47">
      <w:pPr>
        <w:pStyle w:val="1"/>
        <w:tabs>
          <w:tab w:val="left" w:pos="1802"/>
        </w:tabs>
        <w:spacing w:after="320" w:line="240" w:lineRule="auto"/>
        <w:ind w:firstLine="0"/>
        <w:jc w:val="both"/>
      </w:pPr>
      <w:bookmarkStart w:id="34" w:name="bookmark35"/>
      <w:bookmarkEnd w:id="34"/>
      <w: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865990" w:rsidRDefault="00865990">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865990" w:rsidRDefault="00865990">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865990" w:rsidRDefault="00865990">
      <w:pPr>
        <w:pStyle w:val="1"/>
        <w:ind w:left="400" w:firstLine="740"/>
        <w:jc w:val="both"/>
      </w:pPr>
      <w:r>
        <w:t>-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865990" w:rsidRDefault="00865990">
      <w:pPr>
        <w:pStyle w:val="1"/>
        <w:ind w:left="400" w:firstLine="740"/>
        <w:jc w:val="both"/>
      </w:pPr>
      <w:r>
        <w:t>- 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65990" w:rsidRDefault="00865990">
      <w:pPr>
        <w:pStyle w:val="1"/>
        <w:ind w:left="400" w:firstLine="740"/>
        <w:jc w:val="both"/>
      </w:pPr>
      <w: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865990" w:rsidRDefault="00865990"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65990" w:rsidRDefault="00865990" w:rsidP="00C56D67">
      <w:pPr>
        <w:pStyle w:val="1"/>
        <w:numPr>
          <w:ilvl w:val="1"/>
          <w:numId w:val="2"/>
        </w:numPr>
        <w:tabs>
          <w:tab w:val="left" w:pos="1663"/>
        </w:tabs>
        <w:spacing w:line="240" w:lineRule="auto"/>
        <w:ind w:left="238" w:firstLine="743"/>
        <w:jc w:val="both"/>
      </w:pPr>
      <w:r>
        <w:t>Балансоутримувач складає акт повернення з оренди орендованого Майна у трьох оригінальних примірниках і надає підписані Балансоутримувачем та Орендодавцем примірники Орендарю.</w:t>
      </w:r>
    </w:p>
    <w:p w:rsidR="00865990" w:rsidRDefault="00865990">
      <w:pPr>
        <w:pStyle w:val="1"/>
        <w:spacing w:line="240" w:lineRule="auto"/>
        <w:ind w:left="240" w:firstLine="740"/>
        <w:jc w:val="both"/>
      </w:pPr>
      <w:r>
        <w:t>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865990" w:rsidRDefault="00865990">
      <w:pPr>
        <w:pStyle w:val="1"/>
        <w:spacing w:line="240" w:lineRule="auto"/>
        <w:ind w:left="240" w:firstLine="740"/>
        <w:jc w:val="both"/>
      </w:pPr>
      <w: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65990" w:rsidRDefault="00865990">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 Орендодавцем та Орендарем акта повернення з оренди орендованого Майна.</w:t>
      </w:r>
    </w:p>
    <w:p w:rsidR="00865990" w:rsidRDefault="00865990">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7F4270">
        <w:t xml:space="preserve">бюджету Малинської міської територіальної громади </w:t>
      </w:r>
      <w:r>
        <w:t xml:space="preserve"> неустойку у розмірі подвійної орендної плати за кожний день користування Майном після дати припинення цього Договору.</w:t>
      </w:r>
    </w:p>
    <w:p w:rsidR="00865990" w:rsidRDefault="00865990">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Орендодавця/Балансоутримувача забезпечувальний депозит в розмірі, визначеному у пункті 11 Умов.</w:t>
      </w:r>
    </w:p>
    <w:p w:rsidR="00865990" w:rsidRDefault="00865990">
      <w:pPr>
        <w:pStyle w:val="1"/>
        <w:numPr>
          <w:ilvl w:val="1"/>
          <w:numId w:val="2"/>
        </w:numPr>
        <w:tabs>
          <w:tab w:val="left" w:pos="1513"/>
        </w:tabs>
        <w:spacing w:line="240" w:lineRule="auto"/>
        <w:ind w:left="240" w:firstLine="740"/>
        <w:jc w:val="both"/>
      </w:pPr>
      <w:bookmarkStart w:id="44" w:name="bookmark47"/>
      <w:bookmarkEnd w:id="44"/>
      <w:r>
        <w:t xml:space="preserve">Орендодавець/Балансоутримувач повертає забезпечувальний депозит Орендарю протягом 5 робочих днів після отримання від Балансоутримувача (якщо Балансоутримувач </w:t>
      </w:r>
      <w:r>
        <w:lastRenderedPageBreak/>
        <w:t>та Орендодавець різні юридичні особи)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4.9. цього Договору, у випадку наявності зауважень Балансоутримувача або Орендодавця.</w:t>
      </w:r>
    </w:p>
    <w:p w:rsidR="00865990" w:rsidRDefault="00865990" w:rsidP="00DE1B4E">
      <w:pPr>
        <w:pStyle w:val="1"/>
        <w:numPr>
          <w:ilvl w:val="1"/>
          <w:numId w:val="2"/>
        </w:numPr>
        <w:tabs>
          <w:tab w:val="left" w:pos="1567"/>
        </w:tabs>
        <w:spacing w:line="240" w:lineRule="auto"/>
        <w:ind w:left="360" w:firstLine="740"/>
        <w:jc w:val="both"/>
      </w:pPr>
      <w:bookmarkStart w:id="45" w:name="bookmark48"/>
      <w:bookmarkEnd w:id="45"/>
      <w:r>
        <w:t>Орендодавець/Балансоутримувач перераховує забезпечувальний депозит у повному обсязі до обласного бюджету, якщо:</w:t>
      </w:r>
    </w:p>
    <w:p w:rsidR="00865990" w:rsidRDefault="00865990" w:rsidP="00C56D67">
      <w:pPr>
        <w:pStyle w:val="1"/>
        <w:tabs>
          <w:tab w:val="left" w:pos="1567"/>
        </w:tabs>
        <w:spacing w:line="240" w:lineRule="auto"/>
        <w:ind w:left="142" w:firstLine="958"/>
        <w:jc w:val="both"/>
      </w:pPr>
      <w:r>
        <w:t>- Орендар відмовився від підписання акта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акта;</w:t>
      </w:r>
    </w:p>
    <w:p w:rsidR="00865990" w:rsidRDefault="00865990">
      <w:pPr>
        <w:pStyle w:val="1"/>
        <w:spacing w:line="240" w:lineRule="auto"/>
        <w:ind w:left="360" w:firstLine="740"/>
        <w:jc w:val="both"/>
      </w:pPr>
      <w: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65990" w:rsidRDefault="00865990">
      <w:pPr>
        <w:pStyle w:val="1"/>
        <w:numPr>
          <w:ilvl w:val="1"/>
          <w:numId w:val="2"/>
        </w:numPr>
        <w:tabs>
          <w:tab w:val="left" w:pos="1625"/>
        </w:tabs>
        <w:spacing w:line="240" w:lineRule="auto"/>
        <w:ind w:left="360" w:firstLine="740"/>
        <w:jc w:val="both"/>
      </w:pPr>
      <w:bookmarkStart w:id="46" w:name="bookmark49"/>
      <w:bookmarkEnd w:id="46"/>
      <w:r>
        <w:t>Орендодавець/Балансоутримувач не пізніше п’ятого робочого дня з моменту 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65990" w:rsidRDefault="00865990">
      <w:pPr>
        <w:pStyle w:val="1"/>
        <w:spacing w:line="240" w:lineRule="auto"/>
        <w:ind w:left="360" w:firstLine="500"/>
        <w:jc w:val="both"/>
      </w:pPr>
      <w: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обласним бюджетом і Балансоутримувачем);</w:t>
      </w:r>
    </w:p>
    <w:p w:rsidR="00865990" w:rsidRDefault="00865990">
      <w:pPr>
        <w:pStyle w:val="1"/>
        <w:spacing w:line="240" w:lineRule="auto"/>
        <w:ind w:left="360" w:firstLine="580"/>
        <w:jc w:val="both"/>
      </w:pPr>
      <w:r>
        <w:t>- у другу чергу погашаються зобов’язання Орендаря зі сплати неустойки (пункт 4.5. цього Договору);</w:t>
      </w:r>
    </w:p>
    <w:p w:rsidR="00865990" w:rsidRDefault="00865990">
      <w:pPr>
        <w:pStyle w:val="1"/>
        <w:spacing w:line="240" w:lineRule="auto"/>
        <w:ind w:left="360" w:firstLine="580"/>
        <w:jc w:val="both"/>
      </w:pPr>
      <w:r>
        <w:t>- у третю чергу погашаються зобов’язання Орендаря зі сплати частини орендної плати, яка відповідно до пункту 16 Умов підлягає сплаті до бюджету</w:t>
      </w:r>
      <w:r w:rsidR="007F4270">
        <w:t xml:space="preserve"> територіальної громади</w:t>
      </w:r>
      <w:r>
        <w:t>;</w:t>
      </w:r>
    </w:p>
    <w:p w:rsidR="00865990" w:rsidRDefault="00865990">
      <w:pPr>
        <w:pStyle w:val="1"/>
        <w:spacing w:line="240" w:lineRule="auto"/>
        <w:ind w:left="360" w:firstLine="580"/>
        <w:jc w:val="both"/>
      </w:pPr>
      <w:r>
        <w:t>- у четверту чергу погашаються зобов’язання Орендаря зі сплати частини орендної плати, яка відповідно до пункту 16 Умов підлягає сплаті Балансоутримувачу;</w:t>
      </w:r>
    </w:p>
    <w:p w:rsidR="00865990" w:rsidRDefault="00865990">
      <w:pPr>
        <w:pStyle w:val="1"/>
        <w:spacing w:line="240" w:lineRule="auto"/>
        <w:ind w:left="360" w:firstLine="580"/>
        <w:jc w:val="both"/>
      </w:pPr>
      <w:r>
        <w:t>- 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65990" w:rsidRDefault="00865990">
      <w:pPr>
        <w:pStyle w:val="1"/>
        <w:spacing w:line="240" w:lineRule="auto"/>
        <w:ind w:left="360" w:firstLine="580"/>
        <w:jc w:val="both"/>
      </w:pPr>
      <w:r>
        <w:t>- у шосту чергу погашаються зобов’язання Орендаря з компенсації суми збитків, завданих орендованому Майну;</w:t>
      </w:r>
    </w:p>
    <w:p w:rsidR="00865990" w:rsidRDefault="00865990">
      <w:pPr>
        <w:pStyle w:val="1"/>
        <w:spacing w:line="240" w:lineRule="auto"/>
        <w:ind w:left="360" w:firstLine="580"/>
        <w:jc w:val="both"/>
      </w:pPr>
      <w: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865990" w:rsidRDefault="00865990">
      <w:pPr>
        <w:pStyle w:val="1"/>
        <w:spacing w:after="320" w:line="240" w:lineRule="auto"/>
        <w:ind w:left="360" w:firstLine="740"/>
        <w:jc w:val="both"/>
      </w:pPr>
      <w:r>
        <w:t>Орендодавець/Балансоутримувач повертає Орендарю суму забезпечувального депозиту, яка залишилась після здійснення вирахувань, передбачених цим пунктом.</w:t>
      </w:r>
    </w:p>
    <w:p w:rsidR="00865990" w:rsidRDefault="0086599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865990" w:rsidRDefault="00865990">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865990" w:rsidRDefault="00865990">
      <w:pPr>
        <w:pStyle w:val="1"/>
        <w:spacing w:line="240" w:lineRule="auto"/>
        <w:ind w:left="360" w:firstLine="740"/>
        <w:jc w:val="both"/>
      </w:pPr>
      <w:r>
        <w:t>-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865990" w:rsidRDefault="00865990">
      <w:pPr>
        <w:pStyle w:val="1"/>
        <w:spacing w:line="240" w:lineRule="auto"/>
        <w:ind w:left="360" w:firstLine="740"/>
        <w:jc w:val="both"/>
      </w:pPr>
      <w:r>
        <w:t>- здійснювати невід’ємні поліпшення Майна за наявності рішення Орендодавця про надання згоди, прийнятого відповідно до Закону та Порядку</w:t>
      </w:r>
    </w:p>
    <w:p w:rsidR="00865990" w:rsidRDefault="00865990">
      <w:pPr>
        <w:pStyle w:val="1"/>
        <w:spacing w:line="240" w:lineRule="auto"/>
        <w:ind w:left="360" w:firstLine="740"/>
        <w:jc w:val="both"/>
      </w:pPr>
      <w: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865990" w:rsidRDefault="00865990" w:rsidP="00BE4F40">
      <w:pPr>
        <w:pStyle w:val="1"/>
        <w:tabs>
          <w:tab w:val="left" w:pos="1790"/>
        </w:tabs>
        <w:spacing w:line="240" w:lineRule="auto"/>
        <w:ind w:left="260" w:firstLine="0"/>
        <w:jc w:val="both"/>
      </w:pPr>
      <w:bookmarkStart w:id="52" w:name="bookmark55"/>
      <w:bookmarkEnd w:id="52"/>
      <w:r>
        <w:t xml:space="preserve">           5.2. Порядок отримання Орендарем згоди Балансоутримувача і</w:t>
      </w:r>
      <w:r w:rsidR="007F2FCF">
        <w:t xml:space="preserve"> </w:t>
      </w:r>
      <w:r>
        <w:t xml:space="preserve">цього Договору, порядок отримання Орендарем згоди Орендодавця на зарахування витрат на здійснення цих </w:t>
      </w:r>
      <w:r>
        <w:lastRenderedPageBreak/>
        <w:t>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65990" w:rsidRDefault="00865990" w:rsidP="00BE4F40">
      <w:pPr>
        <w:pStyle w:val="1"/>
        <w:tabs>
          <w:tab w:val="left" w:pos="1571"/>
        </w:tabs>
        <w:spacing w:line="240" w:lineRule="auto"/>
        <w:jc w:val="both"/>
      </w:pPr>
      <w:bookmarkStart w:id="53" w:name="bookmark56"/>
      <w:bookmarkEnd w:id="53"/>
      <w: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7F2FCF" w:rsidRDefault="007F2FCF" w:rsidP="00BE4F40">
      <w:pPr>
        <w:pStyle w:val="1"/>
        <w:tabs>
          <w:tab w:val="left" w:pos="1571"/>
        </w:tabs>
        <w:spacing w:line="240" w:lineRule="auto"/>
        <w:jc w:val="both"/>
      </w:pPr>
    </w:p>
    <w:p w:rsidR="00865990" w:rsidRDefault="00865990">
      <w:pPr>
        <w:pStyle w:val="11"/>
        <w:keepNext/>
        <w:keepLines/>
        <w:numPr>
          <w:ilvl w:val="0"/>
          <w:numId w:val="2"/>
        </w:numPr>
        <w:tabs>
          <w:tab w:val="left" w:pos="715"/>
        </w:tabs>
        <w:spacing w:after="300" w:line="254" w:lineRule="auto"/>
      </w:pPr>
      <w:bookmarkStart w:id="54" w:name="bookmark57"/>
      <w:bookmarkStart w:id="55" w:name="bookmark60"/>
      <w:bookmarkStart w:id="56" w:name="bookmark58"/>
      <w:bookmarkStart w:id="57" w:name="bookmark59"/>
      <w:bookmarkStart w:id="58" w:name="bookmark61"/>
      <w:bookmarkEnd w:id="54"/>
      <w:bookmarkEnd w:id="55"/>
      <w:r>
        <w:t>Режим використання орендованого Майна</w:t>
      </w:r>
      <w:bookmarkEnd w:id="56"/>
      <w:bookmarkEnd w:id="57"/>
      <w:bookmarkEnd w:id="58"/>
    </w:p>
    <w:p w:rsidR="00865990" w:rsidRDefault="00865990">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865990" w:rsidRDefault="00865990">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865990" w:rsidRDefault="00865990">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865990" w:rsidRDefault="00865990">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865990" w:rsidRDefault="00865990" w:rsidP="00D92DC9">
      <w:pPr>
        <w:pStyle w:val="1"/>
        <w:tabs>
          <w:tab w:val="left" w:pos="1571"/>
        </w:tabs>
        <w:spacing w:line="240" w:lineRule="auto"/>
        <w:ind w:left="284" w:firstLine="116"/>
        <w:jc w:val="both"/>
      </w:pPr>
      <w:bookmarkStart w:id="62" w:name="bookmark65"/>
      <w:bookmarkEnd w:id="62"/>
      <w:r>
        <w:t xml:space="preserve">        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865990" w:rsidRDefault="00865990" w:rsidP="00D92DC9">
      <w:pPr>
        <w:pStyle w:val="1"/>
        <w:tabs>
          <w:tab w:val="left" w:pos="1663"/>
        </w:tabs>
        <w:spacing w:line="240" w:lineRule="auto"/>
        <w:ind w:left="284" w:firstLine="0"/>
        <w:jc w:val="both"/>
      </w:pPr>
      <w:bookmarkStart w:id="63" w:name="bookmark66"/>
      <w:bookmarkEnd w:id="63"/>
      <w:r>
        <w:t>6.5. Протягом 5 робочих днів з дати укладання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rsidR="00865990" w:rsidRDefault="00865990" w:rsidP="00D92DC9">
      <w:pPr>
        <w:pStyle w:val="1"/>
        <w:spacing w:line="240" w:lineRule="auto"/>
        <w:ind w:left="380" w:firstLine="740"/>
        <w:jc w:val="both"/>
      </w:pPr>
      <w:r>
        <w:t>Орендар зобов’язаний протягом 10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w:t>
      </w:r>
    </w:p>
    <w:p w:rsidR="00865990" w:rsidRDefault="00865990">
      <w:pPr>
        <w:pStyle w:val="1"/>
        <w:spacing w:line="240" w:lineRule="auto"/>
        <w:ind w:left="380" w:firstLine="740"/>
        <w:jc w:val="both"/>
      </w:pPr>
      <w:r>
        <w:t xml:space="preserve">Орендар вживає заходів для укладання із постачальниками комунальних послуг </w:t>
      </w:r>
      <w:r>
        <w:lastRenderedPageBreak/>
        <w:t>договорів на постачання відповідних комунальних послуг протягом місяця з моменту підписання акта приймання-передавання Майна. Орендар зобов’язаний надати Балансоутримувачу копії договорів, укладених із постачальниками комунальних послуг.</w:t>
      </w:r>
    </w:p>
    <w:p w:rsidR="00865990" w:rsidRDefault="00865990">
      <w:pPr>
        <w:pStyle w:val="1"/>
        <w:spacing w:line="240" w:lineRule="auto"/>
        <w:ind w:left="380" w:firstLine="740"/>
        <w:jc w:val="both"/>
      </w:pPr>
    </w:p>
    <w:p w:rsidR="00865990" w:rsidRDefault="00865990"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865990" w:rsidRDefault="00865990"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865990" w:rsidRDefault="00865990" w:rsidP="00500A50">
      <w:pPr>
        <w:pStyle w:val="1"/>
        <w:tabs>
          <w:tab w:val="left" w:pos="1663"/>
        </w:tabs>
        <w:spacing w:line="254" w:lineRule="auto"/>
        <w:ind w:left="260" w:firstLine="0"/>
        <w:jc w:val="both"/>
      </w:pPr>
      <w:r>
        <w:t>- протягом 10 календарних днів з дня укладення ць</w:t>
      </w:r>
      <w:r w:rsidR="007E2334">
        <w:t>ого Договору застрахувати Майно;</w:t>
      </w:r>
      <w:r>
        <w:t xml:space="preserve"> </w:t>
      </w:r>
    </w:p>
    <w:p w:rsidR="00865990" w:rsidRDefault="00865990" w:rsidP="004F135E">
      <w:pPr>
        <w:pStyle w:val="1"/>
        <w:tabs>
          <w:tab w:val="left" w:pos="1663"/>
        </w:tabs>
        <w:spacing w:line="254" w:lineRule="auto"/>
        <w:ind w:left="284" w:firstLine="0"/>
        <w:jc w:val="both"/>
      </w:pPr>
      <w:r>
        <w:t>- протягом 10 календарних днів з дня укладення договору страхування (договорів страхування) надати Балансоутримувачу та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865990" w:rsidRDefault="00865990" w:rsidP="00500A50">
      <w:pPr>
        <w:pStyle w:val="1"/>
        <w:spacing w:line="254" w:lineRule="auto"/>
        <w:ind w:left="260" w:firstLine="0"/>
        <w:jc w:val="both"/>
      </w:pPr>
      <w:r>
        <w:t>- 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по одному екземпляру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65990" w:rsidRDefault="00865990">
      <w:pPr>
        <w:pStyle w:val="1"/>
        <w:spacing w:line="254" w:lineRule="auto"/>
        <w:ind w:left="260" w:firstLine="740"/>
        <w:jc w:val="both"/>
      </w:pPr>
      <w:r>
        <w:t>Оплата послуг страховика здійснюється за рахунок Орендаря (страхувальника).</w:t>
      </w:r>
    </w:p>
    <w:p w:rsidR="00865990" w:rsidRDefault="00865990">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w:t>
      </w:r>
      <w:r w:rsidR="00DE02D8">
        <w:t>Орендодавцю</w:t>
      </w:r>
      <w:r>
        <w:t xml:space="preserve"> витрати, пов'язані з проведенням незалежної оцінки Майна (у разі понесення </w:t>
      </w:r>
      <w:r w:rsidR="00DE02D8">
        <w:t>Орендодавцем</w:t>
      </w:r>
      <w:r>
        <w:t xml:space="preserve"> таких витрат). </w:t>
      </w:r>
    </w:p>
    <w:p w:rsidR="00DE02D8" w:rsidRDefault="00DE02D8" w:rsidP="00DE02D8">
      <w:pPr>
        <w:pStyle w:val="1"/>
        <w:tabs>
          <w:tab w:val="left" w:pos="1539"/>
        </w:tabs>
        <w:spacing w:line="254" w:lineRule="auto"/>
        <w:ind w:left="1000" w:firstLine="0"/>
        <w:jc w:val="both"/>
      </w:pPr>
    </w:p>
    <w:p w:rsidR="00865990" w:rsidRDefault="00865990">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865990" w:rsidRDefault="00865990">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865990" w:rsidRDefault="00865990">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865990" w:rsidRDefault="00865990">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65990" w:rsidRDefault="00865990">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865990" w:rsidRDefault="00865990">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865990" w:rsidRDefault="00865990">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865990" w:rsidRDefault="00865990">
      <w:pPr>
        <w:pStyle w:val="1"/>
        <w:numPr>
          <w:ilvl w:val="2"/>
          <w:numId w:val="2"/>
        </w:numPr>
        <w:tabs>
          <w:tab w:val="left" w:pos="1902"/>
        </w:tabs>
        <w:ind w:left="420" w:firstLine="720"/>
        <w:jc w:val="both"/>
      </w:pPr>
      <w:bookmarkStart w:id="84" w:name="bookmark87"/>
      <w:bookmarkEnd w:id="84"/>
      <w: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865990" w:rsidRDefault="00865990">
      <w:pPr>
        <w:pStyle w:val="1"/>
        <w:numPr>
          <w:ilvl w:val="2"/>
          <w:numId w:val="2"/>
        </w:numPr>
        <w:tabs>
          <w:tab w:val="left" w:pos="1902"/>
        </w:tabs>
        <w:ind w:left="420" w:firstLine="720"/>
        <w:jc w:val="both"/>
      </w:pPr>
      <w:bookmarkStart w:id="85" w:name="bookmark88"/>
      <w:bookmarkEnd w:id="85"/>
      <w: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865990" w:rsidRDefault="00865990" w:rsidP="00D321C8">
      <w:pPr>
        <w:pStyle w:val="1"/>
        <w:tabs>
          <w:tab w:val="left" w:pos="1902"/>
        </w:tabs>
        <w:ind w:left="420" w:firstLine="0"/>
        <w:jc w:val="both"/>
      </w:pPr>
    </w:p>
    <w:p w:rsidR="00865990" w:rsidRDefault="00865990">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865990" w:rsidRDefault="00865990">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865990" w:rsidRDefault="00865990">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865990" w:rsidRDefault="00865990"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865990" w:rsidRPr="00D321C8" w:rsidRDefault="00865990" w:rsidP="00D321C8">
      <w:pPr>
        <w:pStyle w:val="1"/>
        <w:keepNext/>
        <w:keepLines/>
        <w:tabs>
          <w:tab w:val="left" w:pos="710"/>
          <w:tab w:val="left" w:pos="1699"/>
        </w:tabs>
        <w:spacing w:after="320" w:line="259" w:lineRule="auto"/>
        <w:ind w:left="400" w:firstLine="0"/>
        <w:jc w:val="center"/>
        <w:rPr>
          <w:b/>
        </w:rPr>
      </w:pPr>
      <w:r>
        <w:rPr>
          <w:b/>
        </w:rPr>
        <w:t xml:space="preserve">10. </w:t>
      </w:r>
      <w:r w:rsidRPr="00D321C8">
        <w:rPr>
          <w:b/>
        </w:rPr>
        <w:t>Додаткові умови оренди</w:t>
      </w:r>
      <w:bookmarkEnd w:id="94"/>
      <w:bookmarkEnd w:id="95"/>
      <w:bookmarkEnd w:id="96"/>
    </w:p>
    <w:p w:rsidR="00865990" w:rsidRDefault="00865990">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865990" w:rsidRDefault="00865990"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11. Відповідальність і вирішення спорів за Договором</w:t>
      </w:r>
      <w:bookmarkEnd w:id="98"/>
      <w:bookmarkEnd w:id="99"/>
      <w:bookmarkEnd w:id="100"/>
    </w:p>
    <w:p w:rsidR="00865990" w:rsidRDefault="00865990" w:rsidP="004C7D4B">
      <w:pPr>
        <w:pStyle w:val="1"/>
        <w:tabs>
          <w:tab w:val="left" w:pos="1672"/>
        </w:tabs>
        <w:spacing w:line="257" w:lineRule="auto"/>
        <w:ind w:left="284"/>
        <w:jc w:val="both"/>
      </w:pPr>
      <w:bookmarkStart w:id="101" w:name="bookmark104"/>
      <w:bookmarkEnd w:id="101"/>
      <w: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865990" w:rsidRDefault="00865990" w:rsidP="004C7D4B">
      <w:pPr>
        <w:pStyle w:val="1"/>
        <w:tabs>
          <w:tab w:val="left" w:pos="1672"/>
        </w:tabs>
        <w:spacing w:line="257" w:lineRule="auto"/>
        <w:ind w:left="284" w:firstLine="0"/>
        <w:jc w:val="both"/>
      </w:pPr>
      <w:bookmarkStart w:id="102" w:name="bookmark105"/>
      <w:bookmarkEnd w:id="102"/>
      <w: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865990" w:rsidRDefault="00865990" w:rsidP="004C7D4B">
      <w:pPr>
        <w:pStyle w:val="1"/>
        <w:tabs>
          <w:tab w:val="left" w:pos="1668"/>
        </w:tabs>
        <w:spacing w:line="257" w:lineRule="auto"/>
        <w:ind w:left="284" w:firstLine="0"/>
        <w:jc w:val="both"/>
      </w:pPr>
      <w:bookmarkStart w:id="103" w:name="bookmark106"/>
      <w:bookmarkEnd w:id="103"/>
      <w:r>
        <w:t xml:space="preserve">              11.3. Спори, які виникають за цим Договором або в зв'язку з ним, не вирішені шляхом переговорів, вирішуються в судовому порядку.</w:t>
      </w:r>
    </w:p>
    <w:p w:rsidR="00865990" w:rsidRDefault="00865990" w:rsidP="004C7D4B">
      <w:pPr>
        <w:pStyle w:val="1"/>
        <w:tabs>
          <w:tab w:val="left" w:pos="1668"/>
        </w:tabs>
        <w:spacing w:after="320" w:line="257" w:lineRule="auto"/>
        <w:ind w:left="284" w:firstLine="0"/>
        <w:jc w:val="both"/>
      </w:pPr>
      <w:bookmarkStart w:id="104" w:name="bookmark107"/>
      <w:bookmarkEnd w:id="104"/>
      <w: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w:t>
      </w:r>
      <w:r w:rsidR="007E2334">
        <w:t xml:space="preserve">ендної плати може здійснюватися у </w:t>
      </w:r>
      <w:r>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865990" w:rsidRPr="004C7D4B" w:rsidRDefault="00865990" w:rsidP="004C7D4B">
      <w:pPr>
        <w:pStyle w:val="1"/>
        <w:tabs>
          <w:tab w:val="left" w:pos="1668"/>
        </w:tabs>
        <w:spacing w:after="320" w:line="257" w:lineRule="auto"/>
        <w:ind w:left="284" w:firstLine="0"/>
        <w:jc w:val="center"/>
        <w:rPr>
          <w:b/>
        </w:rPr>
      </w:pPr>
      <w:r w:rsidRPr="004C7D4B">
        <w:rPr>
          <w:b/>
        </w:rPr>
        <w:t>12. Строк чинності, умови зміни та припинення Договору</w:t>
      </w:r>
      <w:bookmarkEnd w:id="106"/>
      <w:bookmarkEnd w:id="107"/>
      <w:bookmarkEnd w:id="108"/>
    </w:p>
    <w:p w:rsidR="00865990" w:rsidRDefault="00865990" w:rsidP="004C7D4B">
      <w:pPr>
        <w:pStyle w:val="1"/>
        <w:tabs>
          <w:tab w:val="left" w:pos="1672"/>
        </w:tabs>
        <w:spacing w:line="259" w:lineRule="auto"/>
        <w:ind w:left="284" w:firstLine="0"/>
        <w:jc w:val="both"/>
      </w:pPr>
      <w:bookmarkStart w:id="109" w:name="bookmark112"/>
      <w:bookmarkEnd w:id="109"/>
      <w: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865990" w:rsidRDefault="00865990" w:rsidP="004C7D4B">
      <w:pPr>
        <w:pStyle w:val="1"/>
        <w:tabs>
          <w:tab w:val="left" w:pos="1787"/>
        </w:tabs>
        <w:ind w:left="284" w:firstLine="0"/>
        <w:jc w:val="both"/>
      </w:pPr>
      <w:bookmarkStart w:id="110" w:name="bookmark114"/>
      <w:bookmarkEnd w:id="110"/>
      <w: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865990" w:rsidRDefault="00865990" w:rsidP="004C7D4B">
      <w:pPr>
        <w:pStyle w:val="1"/>
        <w:tabs>
          <w:tab w:val="left" w:pos="1787"/>
        </w:tabs>
        <w:ind w:left="284" w:firstLine="142"/>
        <w:jc w:val="both"/>
      </w:pPr>
      <w:bookmarkStart w:id="111" w:name="bookmark115"/>
      <w:bookmarkEnd w:id="111"/>
      <w: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w:t>
      </w:r>
      <w:r>
        <w:lastRenderedPageBreak/>
        <w:t>які підписуються сторонами та є невід’ємними частинами цього Договору.</w:t>
      </w:r>
    </w:p>
    <w:p w:rsidR="00865990" w:rsidRDefault="00865990" w:rsidP="004C7D4B">
      <w:pPr>
        <w:pStyle w:val="1"/>
        <w:tabs>
          <w:tab w:val="left" w:pos="1782"/>
        </w:tabs>
        <w:ind w:left="284" w:firstLine="116"/>
        <w:jc w:val="both"/>
      </w:pPr>
      <w:bookmarkStart w:id="112" w:name="bookmark116"/>
      <w:bookmarkEnd w:id="112"/>
      <w:r>
        <w:t xml:space="preserve">         12.4. Продовження цього Договору здійснюється з урахуванням вимог, встановлених статтею 18 Закону та Порядком.</w:t>
      </w:r>
    </w:p>
    <w:p w:rsidR="00865990" w:rsidRDefault="00865990">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865990" w:rsidRPr="00CD2BC4" w:rsidRDefault="00865990">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65990" w:rsidRPr="00CD2BC4" w:rsidRDefault="00865990">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865990" w:rsidRDefault="00865990">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65990" w:rsidRDefault="00865990">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865990" w:rsidRDefault="00865990">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865990" w:rsidRDefault="00865990">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865990" w:rsidRPr="004C7D4B" w:rsidRDefault="00865990" w:rsidP="000D1769">
      <w:pPr>
        <w:pStyle w:val="1"/>
        <w:spacing w:line="288" w:lineRule="auto"/>
        <w:ind w:left="380" w:firstLine="760"/>
        <w:jc w:val="both"/>
        <w:rPr>
          <w:rFonts w:eastAsia="Times New Roman"/>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Pr="004C7D4B">
        <w:rPr>
          <w:rFonts w:eastAsia="Times New Roman"/>
          <w:bCs/>
        </w:rPr>
        <w:t>непродовження договору оренди на новий строк.</w:t>
      </w:r>
    </w:p>
    <w:p w:rsidR="00865990" w:rsidRDefault="00865990"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65990" w:rsidRDefault="00865990" w:rsidP="004C7D4B">
      <w:pPr>
        <w:pStyle w:val="1"/>
        <w:tabs>
          <w:tab w:val="left" w:pos="1634"/>
        </w:tabs>
        <w:spacing w:line="240" w:lineRule="auto"/>
      </w:pPr>
      <w:bookmarkStart w:id="114" w:name="bookmark118"/>
      <w:bookmarkEnd w:id="114"/>
      <w:r>
        <w:t xml:space="preserve">         12.5. Договір припиняється:</w:t>
      </w:r>
    </w:p>
    <w:p w:rsidR="00865990" w:rsidRDefault="00865990" w:rsidP="004C7D4B">
      <w:pPr>
        <w:pStyle w:val="1"/>
        <w:tabs>
          <w:tab w:val="left" w:pos="1805"/>
        </w:tabs>
        <w:spacing w:line="286" w:lineRule="auto"/>
        <w:ind w:firstLine="0"/>
        <w:jc w:val="both"/>
      </w:pPr>
      <w:bookmarkStart w:id="115" w:name="bookmark119"/>
      <w:bookmarkEnd w:id="115"/>
      <w:r>
        <w:t xml:space="preserve">               12.5.1. з підстав, передбачених частиною першою статті 24 Закону, і при цьому:</w:t>
      </w:r>
    </w:p>
    <w:p w:rsidR="00865990" w:rsidRDefault="00865990" w:rsidP="004C7D4B">
      <w:pPr>
        <w:pStyle w:val="1"/>
        <w:tabs>
          <w:tab w:val="left" w:pos="2084"/>
        </w:tabs>
        <w:spacing w:line="259" w:lineRule="auto"/>
        <w:ind w:left="426" w:firstLine="0"/>
        <w:jc w:val="both"/>
      </w:pPr>
      <w:bookmarkStart w:id="116" w:name="bookmark120"/>
      <w:bookmarkEnd w:id="116"/>
      <w:r>
        <w:t>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865990" w:rsidRDefault="00865990" w:rsidP="004C7D4B">
      <w:pPr>
        <w:pStyle w:val="1"/>
        <w:tabs>
          <w:tab w:val="left" w:pos="1421"/>
        </w:tabs>
        <w:spacing w:line="259" w:lineRule="auto"/>
        <w:ind w:left="426" w:firstLine="0"/>
        <w:jc w:val="both"/>
      </w:pPr>
      <w:r>
        <w:t>А) з дати закінчення строку, на який він був укладений, на підставі (1) рішення Орендодавцяпро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865990" w:rsidRDefault="00865990" w:rsidP="004C7D4B">
      <w:pPr>
        <w:pStyle w:val="1"/>
        <w:tabs>
          <w:tab w:val="left" w:pos="1422"/>
        </w:tabs>
        <w:spacing w:line="259" w:lineRule="auto"/>
        <w:ind w:left="426" w:firstLine="0"/>
        <w:jc w:val="both"/>
      </w:pPr>
      <w: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865990" w:rsidRDefault="00865990" w:rsidP="00611449">
      <w:pPr>
        <w:pStyle w:val="1"/>
        <w:tabs>
          <w:tab w:val="left" w:pos="2079"/>
        </w:tabs>
        <w:spacing w:line="259" w:lineRule="auto"/>
        <w:ind w:left="426" w:firstLine="0"/>
        <w:jc w:val="both"/>
      </w:pPr>
      <w:bookmarkStart w:id="117" w:name="bookmark123"/>
      <w:bookmarkEnd w:id="117"/>
      <w:r>
        <w:lastRenderedPageBreak/>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865990" w:rsidRDefault="00865990" w:rsidP="00611449">
      <w:pPr>
        <w:pStyle w:val="1"/>
        <w:tabs>
          <w:tab w:val="left" w:pos="1806"/>
        </w:tabs>
        <w:spacing w:line="259" w:lineRule="auto"/>
        <w:ind w:left="426"/>
        <w:jc w:val="both"/>
      </w:pPr>
      <w:bookmarkStart w:id="118" w:name="bookmark124"/>
      <w:bookmarkEnd w:id="118"/>
      <w: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65990" w:rsidRDefault="00865990" w:rsidP="00611449">
      <w:pPr>
        <w:pStyle w:val="1"/>
        <w:spacing w:line="259" w:lineRule="auto"/>
        <w:ind w:left="567" w:firstLine="433"/>
        <w:jc w:val="both"/>
      </w:pPr>
      <w: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865990" w:rsidRDefault="00865990" w:rsidP="00611449">
      <w:pPr>
        <w:pStyle w:val="1"/>
        <w:spacing w:line="259" w:lineRule="auto"/>
        <w:ind w:left="567" w:firstLine="433"/>
      </w:pPr>
      <w:r>
        <w:t>У такому випадку договір вважається припиненим:</w:t>
      </w:r>
    </w:p>
    <w:p w:rsidR="00865990" w:rsidRDefault="00865990" w:rsidP="00611449">
      <w:pPr>
        <w:pStyle w:val="1"/>
        <w:spacing w:line="259" w:lineRule="auto"/>
        <w:ind w:left="567" w:firstLine="0"/>
        <w:jc w:val="both"/>
      </w:pPr>
      <w: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65990" w:rsidRDefault="00865990" w:rsidP="00611449">
      <w:pPr>
        <w:pStyle w:val="1"/>
        <w:spacing w:line="259" w:lineRule="auto"/>
        <w:ind w:left="426" w:hanging="26"/>
        <w:jc w:val="both"/>
      </w:pPr>
      <w:r>
        <w:t xml:space="preserve">  - з дати набуття законної сили рішенням суду про відмову у позові Орендаря; або</w:t>
      </w:r>
    </w:p>
    <w:p w:rsidR="00865990" w:rsidRDefault="00865990" w:rsidP="00611449">
      <w:pPr>
        <w:pStyle w:val="1"/>
        <w:spacing w:line="259" w:lineRule="auto"/>
        <w:ind w:left="426" w:hanging="186"/>
        <w:jc w:val="both"/>
      </w:pPr>
      <w:r>
        <w:t xml:space="preserve">     - з дати залишення судом позову без розгляду, припинення провадження у справі або з дати відкликання Орендарем позову.Лист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65990" w:rsidRDefault="00865990" w:rsidP="00611449">
      <w:pPr>
        <w:pStyle w:val="1"/>
        <w:tabs>
          <w:tab w:val="left" w:pos="1968"/>
        </w:tabs>
        <w:ind w:left="426" w:firstLine="0"/>
        <w:jc w:val="both"/>
      </w:pPr>
      <w:bookmarkStart w:id="119" w:name="bookmark125"/>
      <w:bookmarkEnd w:id="119"/>
      <w: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865990" w:rsidRDefault="00865990" w:rsidP="00611449">
      <w:pPr>
        <w:pStyle w:val="1"/>
        <w:tabs>
          <w:tab w:val="left" w:pos="1998"/>
        </w:tabs>
        <w:ind w:left="426" w:hanging="26"/>
        <w:jc w:val="both"/>
      </w:pPr>
      <w:bookmarkStart w:id="120" w:name="bookmark127"/>
      <w:bookmarkEnd w:id="120"/>
      <w:r>
        <w:t xml:space="preserve">      12.5.4. на вимогу Орендодавця з підстав, </w:t>
      </w:r>
      <w:r w:rsidRPr="00611449">
        <w:rPr>
          <w:color w:val="auto"/>
        </w:rPr>
        <w:t>передбачених пунктом 12.6</w:t>
      </w:r>
      <w:r>
        <w:t xml:space="preserve">цього Договору, і при цьому Договір вважається припиненим в дату, визначену відповідно до пункту </w:t>
      </w:r>
      <w:r w:rsidRPr="00914BBA">
        <w:rPr>
          <w:color w:val="auto"/>
        </w:rPr>
        <w:t>12.7.</w:t>
      </w:r>
      <w:r>
        <w:t>цього Договору;</w:t>
      </w:r>
    </w:p>
    <w:p w:rsidR="00865990" w:rsidRDefault="00865990" w:rsidP="00914BBA">
      <w:pPr>
        <w:pStyle w:val="1"/>
        <w:tabs>
          <w:tab w:val="left" w:pos="2003"/>
        </w:tabs>
        <w:ind w:left="426" w:hanging="26"/>
        <w:jc w:val="both"/>
      </w:pPr>
      <w:bookmarkStart w:id="121" w:name="bookmark128"/>
      <w:bookmarkEnd w:id="121"/>
      <w:r>
        <w:t xml:space="preserve">      12.5.5. на вимогу Орендаря з підстав, передбачених пунктом </w:t>
      </w:r>
      <w:r w:rsidRPr="00914BBA">
        <w:rPr>
          <w:color w:val="auto"/>
        </w:rPr>
        <w:t>12.8.</w:t>
      </w:r>
      <w:r>
        <w:t xml:space="preserve">цього Договору, і при цьому Договір вважається припиненим в дату, визначену відповідно до пункту </w:t>
      </w:r>
      <w:r w:rsidRPr="0066716F">
        <w:rPr>
          <w:color w:val="auto"/>
        </w:rPr>
        <w:t>12.9.</w:t>
      </w:r>
      <w:r>
        <w:t>цього Договору;</w:t>
      </w:r>
    </w:p>
    <w:p w:rsidR="00865990" w:rsidRDefault="00865990" w:rsidP="00914BBA">
      <w:pPr>
        <w:pStyle w:val="1"/>
        <w:tabs>
          <w:tab w:val="left" w:pos="1998"/>
        </w:tabs>
        <w:ind w:left="426" w:hanging="26"/>
        <w:jc w:val="both"/>
      </w:pPr>
      <w:bookmarkStart w:id="122" w:name="bookmark129"/>
      <w:bookmarkEnd w:id="122"/>
      <w:r>
        <w:t>12.5.6. за згодою сторін на підставі договору про розірвання з дати підписання акта повернення Майна з оренди;</w:t>
      </w:r>
    </w:p>
    <w:p w:rsidR="00865990" w:rsidRDefault="00865990" w:rsidP="00914BBA">
      <w:pPr>
        <w:pStyle w:val="1"/>
        <w:tabs>
          <w:tab w:val="left" w:pos="1998"/>
        </w:tabs>
        <w:ind w:left="426" w:hanging="26"/>
        <w:jc w:val="both"/>
      </w:pPr>
      <w:bookmarkStart w:id="123" w:name="bookmark130"/>
      <w:bookmarkEnd w:id="123"/>
      <w:r>
        <w:t>12.5.7. на вимогу будь-якої із сторін цього Договору за рішенням суду з підстав, передбачених законодавством.</w:t>
      </w:r>
    </w:p>
    <w:p w:rsidR="00865990" w:rsidRDefault="00865990" w:rsidP="00914BBA">
      <w:pPr>
        <w:pStyle w:val="1"/>
        <w:tabs>
          <w:tab w:val="left" w:pos="2013"/>
        </w:tabs>
        <w:ind w:left="426" w:hanging="26"/>
        <w:jc w:val="both"/>
      </w:pPr>
      <w:bookmarkStart w:id="124" w:name="bookmark131"/>
      <w:bookmarkEnd w:id="124"/>
      <w:r>
        <w:t>12.6. Договір може бути достроково припинений на вимогу Орендодавця, якщо Орендар:</w:t>
      </w:r>
    </w:p>
    <w:p w:rsidR="00865990" w:rsidRDefault="00865990" w:rsidP="001D44E2">
      <w:pPr>
        <w:pStyle w:val="1"/>
        <w:tabs>
          <w:tab w:val="left" w:pos="2003"/>
        </w:tabs>
        <w:ind w:left="426" w:firstLine="283"/>
        <w:jc w:val="both"/>
      </w:pPr>
      <w:bookmarkStart w:id="125" w:name="bookmark132"/>
      <w:bookmarkEnd w:id="125"/>
      <w: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865990" w:rsidRDefault="00865990" w:rsidP="001D44E2">
      <w:pPr>
        <w:pStyle w:val="1"/>
        <w:tabs>
          <w:tab w:val="left" w:pos="2003"/>
        </w:tabs>
        <w:ind w:left="426" w:firstLine="283"/>
        <w:jc w:val="both"/>
      </w:pPr>
      <w:bookmarkStart w:id="126" w:name="bookmark133"/>
      <w:bookmarkEnd w:id="126"/>
      <w:r>
        <w:t>12.6.2. використовує Майно не за цільовим призначенням або використовує Майно за забороненим цільовим призначенням;</w:t>
      </w:r>
    </w:p>
    <w:p w:rsidR="00865990" w:rsidRDefault="00865990" w:rsidP="001D44E2">
      <w:pPr>
        <w:pStyle w:val="1"/>
        <w:tabs>
          <w:tab w:val="left" w:pos="2003"/>
        </w:tabs>
        <w:ind w:left="426" w:firstLine="283"/>
        <w:jc w:val="both"/>
      </w:pPr>
      <w:bookmarkStart w:id="127" w:name="bookmark134"/>
      <w:bookmarkEnd w:id="127"/>
      <w:r>
        <w:t>12.6.3.без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65990" w:rsidRDefault="00865990" w:rsidP="001D44E2">
      <w:pPr>
        <w:pStyle w:val="1"/>
        <w:tabs>
          <w:tab w:val="left" w:pos="1998"/>
        </w:tabs>
        <w:ind w:left="426" w:firstLine="283"/>
        <w:jc w:val="both"/>
      </w:pPr>
      <w:bookmarkStart w:id="128" w:name="bookmark135"/>
      <w:bookmarkEnd w:id="128"/>
      <w:r>
        <w:t>12.6.4.уклав договір суборенди з особами, які не відповідають вимогам статті 4 Закону;</w:t>
      </w:r>
    </w:p>
    <w:p w:rsidR="00865990" w:rsidRDefault="00865990" w:rsidP="001D44E2">
      <w:pPr>
        <w:pStyle w:val="1"/>
        <w:tabs>
          <w:tab w:val="left" w:pos="2473"/>
        </w:tabs>
        <w:ind w:left="426" w:firstLine="283"/>
        <w:jc w:val="both"/>
      </w:pPr>
      <w:bookmarkStart w:id="129" w:name="bookmark136"/>
      <w:bookmarkEnd w:id="129"/>
      <w:r>
        <w:lastRenderedPageBreak/>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65990" w:rsidRPr="001D44E2" w:rsidRDefault="00865990"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Pr>
          <w:rFonts w:ascii="Times New Roman" w:hAnsi="Times New Roman" w:cs="Times New Roman"/>
          <w:b w:val="0"/>
          <w:sz w:val="26"/>
          <w:szCs w:val="26"/>
        </w:rPr>
        <w:t>порушує додаткові умови оренди, зазначені у п. 14 Умов;</w:t>
      </w:r>
    </w:p>
    <w:p w:rsidR="00865990" w:rsidRPr="001D44E2" w:rsidRDefault="00865990"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Pr="001D44E2">
        <w:rPr>
          <w:rFonts w:ascii="Times New Roman" w:hAnsi="Times New Roman" w:cs="Times New Roman"/>
          <w:b w:val="0"/>
          <w:sz w:val="26"/>
          <w:szCs w:val="26"/>
        </w:rPr>
        <w:t>.</w:t>
      </w:r>
      <w:r>
        <w:rPr>
          <w:rFonts w:ascii="Times New Roman" w:hAnsi="Times New Roman" w:cs="Times New Roman"/>
          <w:b w:val="0"/>
          <w:sz w:val="26"/>
          <w:szCs w:val="26"/>
        </w:rPr>
        <w:t xml:space="preserve"> порушує умови цього договору.</w:t>
      </w:r>
    </w:p>
    <w:p w:rsidR="00865990" w:rsidRDefault="00865990" w:rsidP="00C73D16">
      <w:pPr>
        <w:pStyle w:val="1"/>
        <w:tabs>
          <w:tab w:val="left" w:pos="1863"/>
        </w:tabs>
        <w:ind w:left="284" w:firstLine="116"/>
        <w:jc w:val="both"/>
      </w:pPr>
      <w:bookmarkStart w:id="130" w:name="bookmark139"/>
      <w:bookmarkStart w:id="131" w:name="bookmark140"/>
      <w:bookmarkEnd w:id="130"/>
      <w:bookmarkEnd w:id="131"/>
      <w: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865990" w:rsidRDefault="00865990">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65990" w:rsidRDefault="00865990">
      <w:pPr>
        <w:pStyle w:val="1"/>
        <w:ind w:left="240" w:firstLine="760"/>
        <w:jc w:val="both"/>
      </w:pPr>
      <w: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865990" w:rsidRDefault="00865990" w:rsidP="00C73D16">
      <w:pPr>
        <w:pStyle w:val="1"/>
        <w:tabs>
          <w:tab w:val="left" w:pos="1652"/>
        </w:tabs>
        <w:ind w:left="1000" w:firstLine="0"/>
        <w:jc w:val="both"/>
      </w:pPr>
      <w:bookmarkStart w:id="132" w:name="bookmark141"/>
      <w:bookmarkEnd w:id="132"/>
      <w:r>
        <w:t>12.8. Цей Договір може бути достроково припинений на вимогу Орендаря, якщо:</w:t>
      </w:r>
    </w:p>
    <w:p w:rsidR="00865990" w:rsidRDefault="00865990" w:rsidP="00C73D16">
      <w:pPr>
        <w:pStyle w:val="1"/>
        <w:tabs>
          <w:tab w:val="left" w:pos="1863"/>
        </w:tabs>
        <w:ind w:left="284" w:firstLine="709"/>
        <w:jc w:val="both"/>
      </w:pPr>
      <w:bookmarkStart w:id="133" w:name="bookmark142"/>
      <w:bookmarkEnd w:id="133"/>
      <w:r>
        <w:t>12.8.1.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65990" w:rsidRDefault="00865990" w:rsidP="00C73D16">
      <w:pPr>
        <w:pStyle w:val="1"/>
        <w:tabs>
          <w:tab w:val="left" w:pos="1868"/>
        </w:tabs>
        <w:spacing w:line="240" w:lineRule="auto"/>
        <w:ind w:left="284" w:firstLine="56"/>
        <w:jc w:val="both"/>
      </w:pPr>
      <w:bookmarkStart w:id="134" w:name="bookmark143"/>
      <w:bookmarkEnd w:id="134"/>
      <w: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rsidR="00865990" w:rsidRDefault="00865990" w:rsidP="00C73D16">
      <w:pPr>
        <w:pStyle w:val="1"/>
        <w:tabs>
          <w:tab w:val="left" w:pos="1881"/>
        </w:tabs>
        <w:spacing w:line="240" w:lineRule="auto"/>
        <w:ind w:left="284" w:firstLine="116"/>
        <w:jc w:val="both"/>
      </w:pPr>
      <w:bookmarkStart w:id="135" w:name="bookmark144"/>
      <w:bookmarkEnd w:id="135"/>
      <w: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 Балансоутримувача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65990" w:rsidRDefault="00865990">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65990" w:rsidRDefault="00865990">
      <w:pPr>
        <w:pStyle w:val="1"/>
        <w:spacing w:line="240" w:lineRule="auto"/>
        <w:ind w:left="320" w:firstLine="760"/>
        <w:jc w:val="both"/>
      </w:pPr>
      <w:r>
        <w:lastRenderedPageBreak/>
        <w:t>За відсутності зауважень Орендодавця та Балансоутримувача, передбачених абзацом другим цього пункту:</w:t>
      </w:r>
    </w:p>
    <w:p w:rsidR="00865990" w:rsidRDefault="00865990">
      <w:pPr>
        <w:pStyle w:val="1"/>
        <w:spacing w:line="240" w:lineRule="auto"/>
        <w:ind w:left="320" w:firstLine="760"/>
        <w:jc w:val="both"/>
      </w:pPr>
      <w: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65990" w:rsidRDefault="00865990" w:rsidP="009500EE">
      <w:pPr>
        <w:pStyle w:val="1"/>
        <w:spacing w:line="240" w:lineRule="auto"/>
        <w:ind w:left="320" w:firstLine="760"/>
        <w:jc w:val="both"/>
      </w:pPr>
      <w:r>
        <w:t>Орендодавець/Балансоутримувач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w:t>
      </w:r>
      <w:bookmarkStart w:id="136" w:name="bookmark145"/>
      <w:bookmarkEnd w:id="136"/>
    </w:p>
    <w:p w:rsidR="00865990" w:rsidRDefault="00865990" w:rsidP="009500EE">
      <w:pPr>
        <w:pStyle w:val="1"/>
        <w:spacing w:line="240" w:lineRule="auto"/>
        <w:ind w:left="320" w:firstLine="760"/>
        <w:jc w:val="both"/>
      </w:pPr>
      <w:r>
        <w:t>12.10. У разі припинення або розірвання Договору:</w:t>
      </w:r>
    </w:p>
    <w:p w:rsidR="00865990" w:rsidRDefault="00865990">
      <w:pPr>
        <w:pStyle w:val="1"/>
        <w:spacing w:line="240" w:lineRule="auto"/>
        <w:ind w:left="320" w:firstLine="760"/>
        <w:jc w:val="both"/>
      </w:pPr>
      <w: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–спільною власністю територіальних громад сіл, селищ, міст Чернігівської області;</w:t>
      </w:r>
    </w:p>
    <w:p w:rsidR="00865990" w:rsidRDefault="00865990">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865990" w:rsidRDefault="00865990" w:rsidP="009500EE">
      <w:pPr>
        <w:pStyle w:val="1"/>
        <w:tabs>
          <w:tab w:val="left" w:pos="1871"/>
        </w:tabs>
        <w:spacing w:after="320" w:line="240" w:lineRule="auto"/>
        <w:ind w:firstLine="0"/>
        <w:jc w:val="both"/>
      </w:pPr>
      <w:bookmarkStart w:id="137" w:name="bookmark146"/>
      <w:bookmarkEnd w:id="137"/>
      <w:r>
        <w:t xml:space="preserve">              12.11.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p>
    <w:p w:rsidR="00865990" w:rsidRDefault="00865990"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13. Інше</w:t>
      </w:r>
      <w:bookmarkEnd w:id="139"/>
      <w:bookmarkEnd w:id="140"/>
      <w:bookmarkEnd w:id="141"/>
    </w:p>
    <w:p w:rsidR="00865990" w:rsidRDefault="00865990"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865990" w:rsidRDefault="00865990" w:rsidP="009500EE">
      <w:pPr>
        <w:pStyle w:val="1"/>
        <w:numPr>
          <w:ilvl w:val="0"/>
          <w:numId w:val="13"/>
        </w:numPr>
        <w:tabs>
          <w:tab w:val="left" w:pos="1687"/>
        </w:tabs>
        <w:spacing w:line="257" w:lineRule="auto"/>
        <w:ind w:left="280" w:firstLine="740"/>
        <w:jc w:val="both"/>
      </w:pPr>
      <w:bookmarkStart w:id="142" w:name="bookmark151"/>
      <w:bookmarkEnd w:id="142"/>
      <w:r>
        <w:t>Якщо цей Договір підлягає нотаріальному посвідченню, витрати за таке посвідчення несе Орендар.</w:t>
      </w:r>
    </w:p>
    <w:p w:rsidR="00865990" w:rsidRDefault="00865990"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w:t>
      </w:r>
      <w:r w:rsidRPr="009500EE">
        <w:t>спільно</w:t>
      </w:r>
      <w:r>
        <w:t>ї</w:t>
      </w:r>
      <w:r w:rsidRPr="009500EE">
        <w:t xml:space="preserve"> власн</w:t>
      </w:r>
      <w:r>
        <w:t>ості</w:t>
      </w:r>
      <w:r w:rsidRPr="009500EE">
        <w:t xml:space="preserve"> територіальних громад сіл, селищ, міст Чернігівської області</w:t>
      </w:r>
      <w:r>
        <w:t xml:space="preserve"> (далі - акт про заміну сторони, або акт).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(рекомендованим).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(ETC). Орендодавець або Балансоутримувач за цим Договором вважається заміненим з моменту опублікування акта в ETC.</w:t>
      </w:r>
    </w:p>
    <w:p w:rsidR="00865990" w:rsidRDefault="00865990" w:rsidP="009500EE">
      <w:pPr>
        <w:pStyle w:val="1"/>
        <w:spacing w:line="240" w:lineRule="auto"/>
        <w:ind w:left="278" w:firstLine="743"/>
        <w:jc w:val="both"/>
      </w:pPr>
      <w: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865990" w:rsidRDefault="00865990"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865990" w:rsidRDefault="00865990"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65990" w:rsidRDefault="00865990">
      <w:pPr>
        <w:pStyle w:val="1"/>
        <w:spacing w:line="257" w:lineRule="auto"/>
        <w:ind w:left="280" w:firstLine="740"/>
        <w:jc w:val="both"/>
      </w:pPr>
      <w:r>
        <w:t xml:space="preserve">Заміна сторони Орендаря набуває чинності з моменту внесення змін до цього </w:t>
      </w:r>
      <w:r>
        <w:lastRenderedPageBreak/>
        <w:t>Договору.</w:t>
      </w:r>
    </w:p>
    <w:p w:rsidR="00865990" w:rsidRDefault="00865990">
      <w:pPr>
        <w:pStyle w:val="1"/>
        <w:spacing w:line="257" w:lineRule="auto"/>
        <w:ind w:firstLine="1000"/>
      </w:pPr>
      <w:r>
        <w:t>Заміна Орендаря, інша ніж передбачена цим пунктом, не допускається.</w:t>
      </w:r>
    </w:p>
    <w:p w:rsidR="00865990" w:rsidRDefault="00865990">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865990" w:rsidRDefault="00865990">
      <w:pPr>
        <w:pStyle w:val="1"/>
        <w:spacing w:after="180" w:line="257" w:lineRule="auto"/>
        <w:ind w:firstLine="0"/>
        <w:jc w:val="center"/>
      </w:pPr>
      <w:r>
        <w:rPr>
          <w:b/>
          <w:bCs/>
        </w:rPr>
        <w:t>Підписи Сторін:</w:t>
      </w:r>
    </w:p>
    <w:p w:rsidR="00865990" w:rsidRDefault="00865990">
      <w:pPr>
        <w:pStyle w:val="1"/>
        <w:tabs>
          <w:tab w:val="left" w:pos="3878"/>
          <w:tab w:val="left" w:leader="underscore" w:pos="6522"/>
        </w:tabs>
        <w:spacing w:after="320" w:line="257" w:lineRule="auto"/>
      </w:pPr>
      <w:r>
        <w:rPr>
          <w:b/>
          <w:bCs/>
        </w:rPr>
        <w:t>Від Орендаря:</w:t>
      </w:r>
      <w:r>
        <w:rPr>
          <w:b/>
          <w:bCs/>
        </w:rPr>
        <w:tab/>
      </w:r>
      <w:r>
        <w:rPr>
          <w:b/>
          <w:bCs/>
        </w:rPr>
        <w:tab/>
      </w:r>
      <w:r w:rsidR="00F550E9">
        <w:rPr>
          <w:b/>
          <w:bCs/>
        </w:rPr>
        <w:t xml:space="preserve"> </w:t>
      </w:r>
    </w:p>
    <w:p w:rsidR="00865990" w:rsidRDefault="00865990">
      <w:pPr>
        <w:pStyle w:val="1"/>
        <w:tabs>
          <w:tab w:val="left" w:pos="3878"/>
          <w:tab w:val="left" w:leader="underscore" w:pos="6522"/>
        </w:tabs>
        <w:spacing w:after="480" w:line="257" w:lineRule="auto"/>
      </w:pPr>
      <w:r>
        <w:rPr>
          <w:b/>
          <w:bCs/>
        </w:rPr>
        <w:t>Від Орендодавця:</w:t>
      </w:r>
      <w:r>
        <w:rPr>
          <w:b/>
          <w:bCs/>
        </w:rPr>
        <w:tab/>
      </w:r>
      <w:r>
        <w:rPr>
          <w:b/>
          <w:bCs/>
        </w:rPr>
        <w:tab/>
      </w:r>
    </w:p>
    <w:p w:rsidR="00865990" w:rsidRDefault="00865990">
      <w:pPr>
        <w:pStyle w:val="1"/>
        <w:spacing w:after="280" w:line="257" w:lineRule="auto"/>
        <w:rPr>
          <w:b/>
          <w:bCs/>
        </w:rPr>
      </w:pPr>
      <w:r>
        <w:rPr>
          <w:b/>
          <w:bCs/>
        </w:rPr>
        <w:t>Від Балансоутримувача:        ____________________</w:t>
      </w:r>
      <w:r w:rsidR="00F550E9">
        <w:rPr>
          <w:b/>
          <w:bCs/>
        </w:rPr>
        <w:t xml:space="preserve"> </w:t>
      </w: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pPr>
        <w:pStyle w:val="1"/>
        <w:spacing w:after="280" w:line="257" w:lineRule="auto"/>
        <w:rPr>
          <w:b/>
          <w:bCs/>
        </w:rPr>
      </w:pPr>
    </w:p>
    <w:p w:rsidR="00843C06" w:rsidRDefault="00843C06" w:rsidP="001A248A">
      <w:pPr>
        <w:pStyle w:val="1"/>
        <w:spacing w:after="280" w:line="257" w:lineRule="auto"/>
        <w:ind w:firstLine="0"/>
        <w:rPr>
          <w:b/>
          <w:bCs/>
        </w:rPr>
      </w:pPr>
    </w:p>
    <w:sectPr w:rsidR="00843C06" w:rsidSect="003954F5">
      <w:headerReference w:type="even" r:id="rId10"/>
      <w:headerReference w:type="default" r:id="rId11"/>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1E" w:rsidRDefault="0063511E">
      <w:r>
        <w:separator/>
      </w:r>
    </w:p>
  </w:endnote>
  <w:endnote w:type="continuationSeparator" w:id="0">
    <w:p w:rsidR="0063511E" w:rsidRDefault="0063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1E" w:rsidRDefault="0063511E">
      <w:r>
        <w:separator/>
      </w:r>
    </w:p>
  </w:footnote>
  <w:footnote w:type="continuationSeparator" w:id="0">
    <w:p w:rsidR="0063511E" w:rsidRDefault="0063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34" w:rsidRDefault="007D26E4">
    <w:pPr>
      <w:spacing w:line="1" w:lineRule="exact"/>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3757930</wp:posOffset>
              </wp:positionH>
              <wp:positionV relativeFrom="page">
                <wp:posOffset>229235</wp:posOffset>
              </wp:positionV>
              <wp:extent cx="69215" cy="12954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29540"/>
                      </a:xfrm>
                      <a:prstGeom prst="rect">
                        <a:avLst/>
                      </a:prstGeom>
                      <a:noFill/>
                    </wps:spPr>
                    <wps:txbx>
                      <w:txbxContent>
                        <w:p w:rsidR="007E2334" w:rsidRDefault="007E2334">
                          <w:pPr>
                            <w:pStyle w:val="20"/>
                            <w:rPr>
                              <w:sz w:val="18"/>
                              <w:szCs w:val="18"/>
                            </w:rPr>
                          </w:pPr>
                          <w:r>
                            <w:fldChar w:fldCharType="begin"/>
                          </w:r>
                          <w:r>
                            <w:instrText xml:space="preserve"> PAGE \* MERGEFORMAT </w:instrText>
                          </w:r>
                          <w:r>
                            <w:fldChar w:fldCharType="separate"/>
                          </w:r>
                          <w:r w:rsidR="007D26E4" w:rsidRPr="007D26E4">
                            <w:rPr>
                              <w:rFonts w:ascii="Courier New" w:hAnsi="Courier New" w:cs="Courier New"/>
                              <w:noProof/>
                              <w:sz w:val="18"/>
                              <w:szCs w:val="18"/>
                            </w:rPr>
                            <w:t>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5.45pt;height:10.2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bqoAEAADkDAAAOAAAAZHJzL2Uyb0RvYy54bWysUsFuGyEQvVfKPyDuMV6riZqV11GqKFGk&#10;qK2U5gMwC16UhUEM8a7/vgO7dqLmFuUCAzzevDcz6+vR9WyvI1rwDa8WS860V9Bav2v489+78x+c&#10;YZK+lT143fCDRn69Ofu2HkKtV9BB3+rIiMRjPYSGdymFWghUnXYSFxC0p0cD0clEx7gTbZQDsbte&#10;rJbLSzFAbEMEpRHp9nZ65JvCb4xW6bcxqBPrG07aUlljWbd5FZu1rHdRhs6qWYb8hAonraekJ6pb&#10;mSR7jfYDlbMqAoJJCwVOgDFW6eKB3FTL/9w8dTLo4oWKg+FUJvw6WvVr/ycy21LvOPPSUYtKVlbl&#10;0gwBa0I8BcKk8SeMGZZtYngE9YIEEe8w0wckdMaMJrq8k0lGH6n6h1PF9ZiYosvLq1V1wZmil2p1&#10;dfG9NES8/Q0R070Gx3LQ8Ej9LPnl/hFTzi7rIySn8nBn+/6oahKS9aVxO852ttAeyM1ALW+4p5nk&#10;rH/wVNE8HccgHoPtHEyeb14TJSh5M+tENZeA+lPkzLOUB+D9uaDeJn7zDwAA//8DAFBLAwQUAAYA&#10;CAAAACEAr+nZw+AAAAAJAQAADwAAAGRycy9kb3ducmV2LnhtbEyPwU7DMBBE70j8g7VI3KiToqZt&#10;iFNVVL0AElB6KDcnXpKAvY5itw1/z3KC42hGM2+K1eisOOEQOk8K0kkCAqn2pqNGwf5te7MAEaIm&#10;o60nVPCNAVbl5UWhc+PP9IqnXWwEl1DItYI2xj6XMtQtOh0mvkdi78MPTkeWQyPNoM9c7qycJkkm&#10;ne6IF1rd432L9dfu6BRsKbOVfVjMH58365fqfbl5OtCnUtdX4/oORMQx/oXhF5/RoWSmyh/JBGEV&#10;zJYpo0cFt1kKggNZMp2DqNjJZiDLQv5/UP4AAAD//wMAUEsBAi0AFAAGAAgAAAAhALaDOJL+AAAA&#10;4QEAABMAAAAAAAAAAAAAAAAAAAAAAFtDb250ZW50X1R5cGVzXS54bWxQSwECLQAUAAYACAAAACEA&#10;OP0h/9YAAACUAQAACwAAAAAAAAAAAAAAAAAvAQAAX3JlbHMvLnJlbHNQSwECLQAUAAYACAAAACEA&#10;QiBG6qABAAA5AwAADgAAAAAAAAAAAAAAAAAuAgAAZHJzL2Uyb0RvYy54bWxQSwECLQAUAAYACAAA&#10;ACEAr+nZw+AAAAAJAQAADwAAAAAAAAAAAAAAAAD6AwAAZHJzL2Rvd25yZXYueG1sUEsFBgAAAAAE&#10;AAQA8wAAAAcFAAAAAA==&#10;" filled="f" stroked="f">
              <v:path arrowok="t"/>
              <v:textbox style="mso-fit-shape-to-text:t" inset="0,0,0,0">
                <w:txbxContent>
                  <w:p w:rsidR="007E2334" w:rsidRDefault="007E2334">
                    <w:pPr>
                      <w:pStyle w:val="20"/>
                      <w:rPr>
                        <w:sz w:val="18"/>
                        <w:szCs w:val="18"/>
                      </w:rPr>
                    </w:pPr>
                    <w:r>
                      <w:fldChar w:fldCharType="begin"/>
                    </w:r>
                    <w:r>
                      <w:instrText xml:space="preserve"> PAGE \* MERGEFORMAT </w:instrText>
                    </w:r>
                    <w:r>
                      <w:fldChar w:fldCharType="separate"/>
                    </w:r>
                    <w:r w:rsidR="007D26E4" w:rsidRPr="007D26E4">
                      <w:rPr>
                        <w:rFonts w:ascii="Courier New" w:hAnsi="Courier New" w:cs="Courier New"/>
                        <w:noProof/>
                        <w:sz w:val="18"/>
                        <w:szCs w:val="18"/>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34" w:rsidRDefault="007E233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34" w:rsidRDefault="007E233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34" w:rsidRDefault="007D26E4">
    <w:pPr>
      <w:spacing w:line="1" w:lineRule="exact"/>
    </w:pPr>
    <w:r>
      <w:rPr>
        <w:noProof/>
        <w:lang w:val="ru-RU" w:eastAsia="ru-RU"/>
      </w:rPr>
      <mc:AlternateContent>
        <mc:Choice Requires="wps">
          <w:drawing>
            <wp:anchor distT="0" distB="0" distL="0" distR="0" simplePos="0" relativeHeight="251661312" behindDoc="1" locked="0" layoutInCell="1" allowOverlap="1">
              <wp:simplePos x="0" y="0"/>
              <wp:positionH relativeFrom="page">
                <wp:posOffset>3757930</wp:posOffset>
              </wp:positionH>
              <wp:positionV relativeFrom="page">
                <wp:posOffset>229235</wp:posOffset>
              </wp:positionV>
              <wp:extent cx="137795" cy="12954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795" cy="129540"/>
                      </a:xfrm>
                      <a:prstGeom prst="rect">
                        <a:avLst/>
                      </a:prstGeom>
                      <a:noFill/>
                    </wps:spPr>
                    <wps:txbx>
                      <w:txbxContent>
                        <w:p w:rsidR="007E2334" w:rsidRDefault="007E2334">
                          <w:pPr>
                            <w:pStyle w:val="20"/>
                            <w:rPr>
                              <w:sz w:val="18"/>
                              <w:szCs w:val="18"/>
                            </w:rPr>
                          </w:pPr>
                          <w:r>
                            <w:fldChar w:fldCharType="begin"/>
                          </w:r>
                          <w:r>
                            <w:instrText xml:space="preserve"> PAGE \* MERGEFORMAT </w:instrText>
                          </w:r>
                          <w:r>
                            <w:fldChar w:fldCharType="separate"/>
                          </w:r>
                          <w:r w:rsidR="007D26E4" w:rsidRPr="007D26E4">
                            <w:rPr>
                              <w:rFonts w:ascii="Courier New" w:hAnsi="Courier New" w:cs="Courier New"/>
                              <w:noProof/>
                              <w:sz w:val="18"/>
                              <w:szCs w:val="18"/>
                            </w:rPr>
                            <w:t>13</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10.85pt;height:10.2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qpwEAAEMDAAAOAAAAZHJzL2Uyb0RvYy54bWysUttO4zAQfUfiHyy/U/ey3KKmaFeI1UoI&#10;kIAPcB27sTb2WB7TpH+/Y7cpaHlDvDjjeObMOWdmeTO4jm11RAu+5rPJlDPtFTTWb2r++nJ3dsUZ&#10;Jukb2YHXNd9p5Der05NlHyo9hxa6RkdGIB6rPtS8TSlUQqBqtZM4gaA9PRqITia6xo1oouwJ3XVi&#10;Pp1eiB5iEyIojUh/b/ePfFXwjdEqPRqDOrGu5sQtlTOWc51PsVrKahNlaK060JBfYOGk9dT0CHUr&#10;k2Rv0X6CclZFQDBposAJMMYqXTSQmtn0PzXPrQy6aCFzMBxtwu+DVQ/bp8hsU/PFgjMvHc2otGV0&#10;J3P6gBXlPAfKSsMvGGjIRSiGe1B/kVLEh5x9AVJ2NmMw0eUvyWRUSP7vjp7rITGV0RaXl9fnnCl6&#10;ms2vz3+UmYj34hAx/dbgWA5qHmmkhYDc3mPK7WU1puReHu5s14209kwywTSsh6JzNspaQ7MjVT0N&#10;v+aetpOz7o8nb/OejEEcg/UhyD0w/HxL1Ke0z+B7qIMVNKnC6rBVeRU+3kvW++6v/gEAAP//AwBQ&#10;SwMEFAAGAAgAAAAhABT7c3zgAAAACQEAAA8AAABkcnMvZG93bnJldi54bWxMj8FOwzAQRO9I/IO1&#10;SNyoE6qENsSpKqpeAKlQOMDNiZckYK+j2G3D37Oc4Dia0cybcjU5K444ht6TgnSWgEBqvOmpVfD6&#10;sr1agAhRk9HWEyr4xgCr6vys1IXxJ3rG4z62gksoFFpBF+NQSBmaDp0OMz8gsffhR6cjy7GVZtQn&#10;LndWXidJLp3uiRc6PeBdh83X/uAUbCm3tb1f3DzsNuun+n25eXyjT6UuL6b1LYiIU/wLwy8+o0PF&#10;TLU/kAnCKsiWKaNHBfM8BcGBPJ1nIGp28gxkVcr/D6ofAAAA//8DAFBLAQItABQABgAIAAAAIQC2&#10;gziS/gAAAOEBAAATAAAAAAAAAAAAAAAAAAAAAABbQ29udGVudF9UeXBlc10ueG1sUEsBAi0AFAAG&#10;AAgAAAAhADj9If/WAAAAlAEAAAsAAAAAAAAAAAAAAAAALwEAAF9yZWxzLy5yZWxzUEsBAi0AFAAG&#10;AAgAAAAhAOAOG2qnAQAAQwMAAA4AAAAAAAAAAAAAAAAALgIAAGRycy9lMm9Eb2MueG1sUEsBAi0A&#10;FAAGAAgAAAAhABT7c3zgAAAACQEAAA8AAAAAAAAAAAAAAAAAAQQAAGRycy9kb3ducmV2LnhtbFBL&#10;BQYAAAAABAAEAPMAAAAOBQAAAAA=&#10;" filled="f" stroked="f">
              <v:path arrowok="t"/>
              <v:textbox style="mso-fit-shape-to-text:t" inset="0,0,0,0">
                <w:txbxContent>
                  <w:p w:rsidR="007E2334" w:rsidRDefault="007E2334">
                    <w:pPr>
                      <w:pStyle w:val="20"/>
                      <w:rPr>
                        <w:sz w:val="18"/>
                        <w:szCs w:val="18"/>
                      </w:rPr>
                    </w:pPr>
                    <w:r>
                      <w:fldChar w:fldCharType="begin"/>
                    </w:r>
                    <w:r>
                      <w:instrText xml:space="preserve"> PAGE \* MERGEFORMAT </w:instrText>
                    </w:r>
                    <w:r>
                      <w:fldChar w:fldCharType="separate"/>
                    </w:r>
                    <w:r w:rsidR="007D26E4" w:rsidRPr="007D26E4">
                      <w:rPr>
                        <w:rFonts w:ascii="Courier New" w:hAnsi="Courier New" w:cs="Courier New"/>
                        <w:noProof/>
                        <w:sz w:val="18"/>
                        <w:szCs w:val="18"/>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A1"/>
    <w:rsid w:val="00014E53"/>
    <w:rsid w:val="00024C37"/>
    <w:rsid w:val="000351DA"/>
    <w:rsid w:val="000619B0"/>
    <w:rsid w:val="00063720"/>
    <w:rsid w:val="000654D0"/>
    <w:rsid w:val="00072755"/>
    <w:rsid w:val="000D1769"/>
    <w:rsid w:val="00105919"/>
    <w:rsid w:val="00115B47"/>
    <w:rsid w:val="00115C4A"/>
    <w:rsid w:val="001219F5"/>
    <w:rsid w:val="001238C8"/>
    <w:rsid w:val="001307CB"/>
    <w:rsid w:val="001529EB"/>
    <w:rsid w:val="00156019"/>
    <w:rsid w:val="00160A4C"/>
    <w:rsid w:val="00173888"/>
    <w:rsid w:val="00175A8D"/>
    <w:rsid w:val="00175B15"/>
    <w:rsid w:val="00191AC0"/>
    <w:rsid w:val="001A248A"/>
    <w:rsid w:val="001A3636"/>
    <w:rsid w:val="001D44E2"/>
    <w:rsid w:val="001D75A4"/>
    <w:rsid w:val="001E08DA"/>
    <w:rsid w:val="001E5728"/>
    <w:rsid w:val="001E5F02"/>
    <w:rsid w:val="00203BF6"/>
    <w:rsid w:val="0020671D"/>
    <w:rsid w:val="00222D87"/>
    <w:rsid w:val="00234254"/>
    <w:rsid w:val="002349F5"/>
    <w:rsid w:val="00240361"/>
    <w:rsid w:val="00247F5B"/>
    <w:rsid w:val="0025027F"/>
    <w:rsid w:val="00260C12"/>
    <w:rsid w:val="00266E2C"/>
    <w:rsid w:val="00284547"/>
    <w:rsid w:val="002963A8"/>
    <w:rsid w:val="002A08C7"/>
    <w:rsid w:val="002C3A5B"/>
    <w:rsid w:val="002C6807"/>
    <w:rsid w:val="002C7C3A"/>
    <w:rsid w:val="002D32DD"/>
    <w:rsid w:val="002E66E9"/>
    <w:rsid w:val="003052AF"/>
    <w:rsid w:val="00334E31"/>
    <w:rsid w:val="0034390E"/>
    <w:rsid w:val="00372772"/>
    <w:rsid w:val="003745E9"/>
    <w:rsid w:val="00387054"/>
    <w:rsid w:val="00393EF8"/>
    <w:rsid w:val="003954F5"/>
    <w:rsid w:val="003A50CE"/>
    <w:rsid w:val="003B074F"/>
    <w:rsid w:val="003B21EC"/>
    <w:rsid w:val="003B2E3A"/>
    <w:rsid w:val="003B6854"/>
    <w:rsid w:val="003C2B97"/>
    <w:rsid w:val="003C3D5E"/>
    <w:rsid w:val="003C664A"/>
    <w:rsid w:val="003E17D0"/>
    <w:rsid w:val="00410095"/>
    <w:rsid w:val="0041086B"/>
    <w:rsid w:val="0042408B"/>
    <w:rsid w:val="00451051"/>
    <w:rsid w:val="0046185B"/>
    <w:rsid w:val="004716E6"/>
    <w:rsid w:val="00472013"/>
    <w:rsid w:val="004763C0"/>
    <w:rsid w:val="00482BB1"/>
    <w:rsid w:val="00483F1F"/>
    <w:rsid w:val="00490E18"/>
    <w:rsid w:val="00496675"/>
    <w:rsid w:val="00497DE8"/>
    <w:rsid w:val="004A0248"/>
    <w:rsid w:val="004A78DC"/>
    <w:rsid w:val="004A7B13"/>
    <w:rsid w:val="004B53FB"/>
    <w:rsid w:val="004C7D4B"/>
    <w:rsid w:val="004D7862"/>
    <w:rsid w:val="004E7318"/>
    <w:rsid w:val="004E7624"/>
    <w:rsid w:val="004F135E"/>
    <w:rsid w:val="004F17AC"/>
    <w:rsid w:val="00500A50"/>
    <w:rsid w:val="005159D5"/>
    <w:rsid w:val="00520584"/>
    <w:rsid w:val="0053622F"/>
    <w:rsid w:val="00577949"/>
    <w:rsid w:val="00580127"/>
    <w:rsid w:val="005D18BB"/>
    <w:rsid w:val="005D5938"/>
    <w:rsid w:val="005F23C4"/>
    <w:rsid w:val="00611449"/>
    <w:rsid w:val="00615367"/>
    <w:rsid w:val="00616953"/>
    <w:rsid w:val="0063511E"/>
    <w:rsid w:val="006468A1"/>
    <w:rsid w:val="006542AB"/>
    <w:rsid w:val="0066716F"/>
    <w:rsid w:val="00672441"/>
    <w:rsid w:val="00692B70"/>
    <w:rsid w:val="006B181B"/>
    <w:rsid w:val="006E4C97"/>
    <w:rsid w:val="006F2CE0"/>
    <w:rsid w:val="006F4231"/>
    <w:rsid w:val="006F5534"/>
    <w:rsid w:val="0070104B"/>
    <w:rsid w:val="00703D49"/>
    <w:rsid w:val="00705855"/>
    <w:rsid w:val="0071322D"/>
    <w:rsid w:val="00717786"/>
    <w:rsid w:val="00763E81"/>
    <w:rsid w:val="007859F4"/>
    <w:rsid w:val="007A00DB"/>
    <w:rsid w:val="007A54D6"/>
    <w:rsid w:val="007B1662"/>
    <w:rsid w:val="007C1883"/>
    <w:rsid w:val="007C3985"/>
    <w:rsid w:val="007D26E4"/>
    <w:rsid w:val="007D4F52"/>
    <w:rsid w:val="007D614C"/>
    <w:rsid w:val="007E2334"/>
    <w:rsid w:val="007F0DE4"/>
    <w:rsid w:val="007F2FCF"/>
    <w:rsid w:val="007F4270"/>
    <w:rsid w:val="007F6C01"/>
    <w:rsid w:val="00800671"/>
    <w:rsid w:val="00812027"/>
    <w:rsid w:val="0081210B"/>
    <w:rsid w:val="00812C60"/>
    <w:rsid w:val="00812F93"/>
    <w:rsid w:val="00821D0E"/>
    <w:rsid w:val="00827215"/>
    <w:rsid w:val="00832A2D"/>
    <w:rsid w:val="008370A5"/>
    <w:rsid w:val="0084131F"/>
    <w:rsid w:val="00843C06"/>
    <w:rsid w:val="00864339"/>
    <w:rsid w:val="00865990"/>
    <w:rsid w:val="008714F3"/>
    <w:rsid w:val="00875FD8"/>
    <w:rsid w:val="00890283"/>
    <w:rsid w:val="00895390"/>
    <w:rsid w:val="008A07D5"/>
    <w:rsid w:val="008B7336"/>
    <w:rsid w:val="008E055B"/>
    <w:rsid w:val="008E770E"/>
    <w:rsid w:val="00900D34"/>
    <w:rsid w:val="00914BBA"/>
    <w:rsid w:val="00924F44"/>
    <w:rsid w:val="009413BA"/>
    <w:rsid w:val="0094233F"/>
    <w:rsid w:val="009500EE"/>
    <w:rsid w:val="00955510"/>
    <w:rsid w:val="00961A09"/>
    <w:rsid w:val="00974309"/>
    <w:rsid w:val="009844E3"/>
    <w:rsid w:val="00984929"/>
    <w:rsid w:val="0099114C"/>
    <w:rsid w:val="009A4E84"/>
    <w:rsid w:val="009B4609"/>
    <w:rsid w:val="009C37F3"/>
    <w:rsid w:val="009C3A8E"/>
    <w:rsid w:val="009C6814"/>
    <w:rsid w:val="009C74B0"/>
    <w:rsid w:val="009D021A"/>
    <w:rsid w:val="009D1917"/>
    <w:rsid w:val="009D32C1"/>
    <w:rsid w:val="009D58CE"/>
    <w:rsid w:val="009E316E"/>
    <w:rsid w:val="009E60F4"/>
    <w:rsid w:val="009F3130"/>
    <w:rsid w:val="00A204AB"/>
    <w:rsid w:val="00A30DC9"/>
    <w:rsid w:val="00A45834"/>
    <w:rsid w:val="00A60921"/>
    <w:rsid w:val="00A64B17"/>
    <w:rsid w:val="00A713BE"/>
    <w:rsid w:val="00A93F92"/>
    <w:rsid w:val="00AB2F00"/>
    <w:rsid w:val="00AB3694"/>
    <w:rsid w:val="00AB4EE9"/>
    <w:rsid w:val="00AB57CD"/>
    <w:rsid w:val="00AC018E"/>
    <w:rsid w:val="00AD211C"/>
    <w:rsid w:val="00AD3AF1"/>
    <w:rsid w:val="00AD7816"/>
    <w:rsid w:val="00AE4842"/>
    <w:rsid w:val="00AE5993"/>
    <w:rsid w:val="00AF7FD0"/>
    <w:rsid w:val="00B065AC"/>
    <w:rsid w:val="00B11754"/>
    <w:rsid w:val="00B438A4"/>
    <w:rsid w:val="00B50AA2"/>
    <w:rsid w:val="00B70615"/>
    <w:rsid w:val="00B80B7A"/>
    <w:rsid w:val="00B83FF3"/>
    <w:rsid w:val="00BA075B"/>
    <w:rsid w:val="00BA7848"/>
    <w:rsid w:val="00BB4F4F"/>
    <w:rsid w:val="00BC0A54"/>
    <w:rsid w:val="00BC1682"/>
    <w:rsid w:val="00BC257C"/>
    <w:rsid w:val="00BC3735"/>
    <w:rsid w:val="00BD0E99"/>
    <w:rsid w:val="00BD5431"/>
    <w:rsid w:val="00BD6742"/>
    <w:rsid w:val="00BE3722"/>
    <w:rsid w:val="00BE4F40"/>
    <w:rsid w:val="00BF33E8"/>
    <w:rsid w:val="00C11042"/>
    <w:rsid w:val="00C130EE"/>
    <w:rsid w:val="00C507D7"/>
    <w:rsid w:val="00C56D67"/>
    <w:rsid w:val="00C73D16"/>
    <w:rsid w:val="00C91CAE"/>
    <w:rsid w:val="00C95BB5"/>
    <w:rsid w:val="00CA03A5"/>
    <w:rsid w:val="00CD2BC4"/>
    <w:rsid w:val="00CD6087"/>
    <w:rsid w:val="00CF7AE3"/>
    <w:rsid w:val="00D05D50"/>
    <w:rsid w:val="00D24D35"/>
    <w:rsid w:val="00D321C8"/>
    <w:rsid w:val="00D33E50"/>
    <w:rsid w:val="00D5103B"/>
    <w:rsid w:val="00D57F1F"/>
    <w:rsid w:val="00D61F65"/>
    <w:rsid w:val="00D8104D"/>
    <w:rsid w:val="00D84A1A"/>
    <w:rsid w:val="00D86C20"/>
    <w:rsid w:val="00D92DC9"/>
    <w:rsid w:val="00DA4820"/>
    <w:rsid w:val="00DB5719"/>
    <w:rsid w:val="00DB5E3F"/>
    <w:rsid w:val="00DD5680"/>
    <w:rsid w:val="00DE02D8"/>
    <w:rsid w:val="00DE0EE0"/>
    <w:rsid w:val="00DE1B4E"/>
    <w:rsid w:val="00DE5074"/>
    <w:rsid w:val="00E043F0"/>
    <w:rsid w:val="00E05E3C"/>
    <w:rsid w:val="00E4688F"/>
    <w:rsid w:val="00E52F1A"/>
    <w:rsid w:val="00E6117F"/>
    <w:rsid w:val="00E74887"/>
    <w:rsid w:val="00E80E4A"/>
    <w:rsid w:val="00E823E0"/>
    <w:rsid w:val="00E82C82"/>
    <w:rsid w:val="00EA4318"/>
    <w:rsid w:val="00EB067F"/>
    <w:rsid w:val="00EB200B"/>
    <w:rsid w:val="00EC1502"/>
    <w:rsid w:val="00ED1B6D"/>
    <w:rsid w:val="00F255CA"/>
    <w:rsid w:val="00F31B31"/>
    <w:rsid w:val="00F3635A"/>
    <w:rsid w:val="00F40264"/>
    <w:rsid w:val="00F550E9"/>
    <w:rsid w:val="00F56B4C"/>
    <w:rsid w:val="00F60B1E"/>
    <w:rsid w:val="00F625A2"/>
    <w:rsid w:val="00F74D55"/>
    <w:rsid w:val="00F80C1B"/>
    <w:rsid w:val="00F81069"/>
    <w:rsid w:val="00F82250"/>
    <w:rsid w:val="00F86177"/>
    <w:rsid w:val="00F93F10"/>
    <w:rsid w:val="00F95AE6"/>
    <w:rsid w:val="00FA1D7B"/>
    <w:rsid w:val="00FB4413"/>
    <w:rsid w:val="00FB5413"/>
    <w:rsid w:val="00FC7DCC"/>
    <w:rsid w:val="00FD02ED"/>
    <w:rsid w:val="00FD07D3"/>
    <w:rsid w:val="00FD31AE"/>
    <w:rsid w:val="00FD7122"/>
    <w:rsid w:val="00FE676F"/>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37"/>
    <w:pPr>
      <w:widowControl w:val="0"/>
      <w:spacing w:after="0" w:line="240" w:lineRule="auto"/>
    </w:pPr>
    <w:rPr>
      <w:rFonts w:cs="Arial Unicode MS"/>
      <w:color w:val="000000"/>
      <w:sz w:val="24"/>
      <w:szCs w:val="24"/>
      <w:lang w:val="uk-UA" w:eastAsia="uk-UA"/>
    </w:rPr>
  </w:style>
  <w:style w:type="paragraph" w:styleId="3">
    <w:name w:val="heading 3"/>
    <w:basedOn w:val="a"/>
    <w:next w:val="a"/>
    <w:link w:val="30"/>
    <w:uiPriority w:val="99"/>
    <w:qFormat/>
    <w:rsid w:val="009E316E"/>
    <w:pPr>
      <w:keepNext/>
      <w:spacing w:before="240" w:after="60" w:line="280" w:lineRule="auto"/>
      <w:ind w:firstLine="720"/>
      <w:jc w:val="both"/>
      <w:outlineLvl w:val="2"/>
    </w:pPr>
    <w:rPr>
      <w:rFonts w:ascii="Arial" w:hAnsi="Arial" w:cs="Times New Roman"/>
      <w:color w:val="auto"/>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E316E"/>
    <w:rPr>
      <w:rFonts w:ascii="Arial" w:hAnsi="Arial" w:cs="Times New Roman"/>
      <w:sz w:val="20"/>
      <w:szCs w:val="20"/>
      <w:lang w:val="x-none" w:eastAsia="ru-RU" w:bidi="ar-SA"/>
    </w:rPr>
  </w:style>
  <w:style w:type="paragraph" w:styleId="a3">
    <w:name w:val="List Paragraph"/>
    <w:basedOn w:val="a"/>
    <w:uiPriority w:val="99"/>
    <w:qFormat/>
    <w:rsid w:val="00672441"/>
    <w:pPr>
      <w:widowControl/>
      <w:ind w:left="720"/>
      <w:contextualSpacing/>
    </w:pPr>
    <w:rPr>
      <w:rFonts w:ascii="Times New Roman" w:hAnsi="Times New Roman" w:cs="Times New Roman"/>
      <w:color w:val="auto"/>
      <w:lang w:val="ru-RU" w:eastAsia="ru-RU"/>
    </w:rPr>
  </w:style>
  <w:style w:type="character" w:customStyle="1" w:styleId="a4">
    <w:name w:val="Сноска_"/>
    <w:basedOn w:val="a0"/>
    <w:link w:val="a5"/>
    <w:uiPriority w:val="99"/>
    <w:locked/>
    <w:rsid w:val="00024C37"/>
    <w:rPr>
      <w:rFonts w:ascii="Times New Roman" w:hAnsi="Times New Roman" w:cs="Times New Roman"/>
      <w:sz w:val="20"/>
      <w:szCs w:val="20"/>
      <w:u w:val="none"/>
      <w:shd w:val="clear" w:color="auto" w:fill="auto"/>
    </w:rPr>
  </w:style>
  <w:style w:type="character" w:customStyle="1" w:styleId="a6">
    <w:name w:val="Основной текст_"/>
    <w:basedOn w:val="a0"/>
    <w:link w:val="1"/>
    <w:uiPriority w:val="99"/>
    <w:locked/>
    <w:rsid w:val="00024C37"/>
    <w:rPr>
      <w:rFonts w:ascii="Times New Roman" w:hAnsi="Times New Roman" w:cs="Times New Roman"/>
      <w:sz w:val="26"/>
      <w:szCs w:val="26"/>
      <w:u w:val="none"/>
      <w:shd w:val="clear" w:color="auto" w:fill="auto"/>
    </w:rPr>
  </w:style>
  <w:style w:type="character" w:customStyle="1" w:styleId="10">
    <w:name w:val="Заголовок №1_"/>
    <w:basedOn w:val="a0"/>
    <w:link w:val="11"/>
    <w:uiPriority w:val="99"/>
    <w:locked/>
    <w:rsid w:val="00024C37"/>
    <w:rPr>
      <w:rFonts w:ascii="Times New Roman" w:hAnsi="Times New Roman" w:cs="Times New Roman"/>
      <w:b/>
      <w:bCs/>
      <w:sz w:val="26"/>
      <w:szCs w:val="26"/>
      <w:u w:val="none"/>
      <w:shd w:val="clear" w:color="auto" w:fill="auto"/>
    </w:rPr>
  </w:style>
  <w:style w:type="character" w:customStyle="1" w:styleId="a7">
    <w:name w:val="Другое_"/>
    <w:basedOn w:val="a0"/>
    <w:link w:val="a8"/>
    <w:uiPriority w:val="99"/>
    <w:locked/>
    <w:rsid w:val="00024C37"/>
    <w:rPr>
      <w:rFonts w:ascii="Times New Roman" w:hAnsi="Times New Roman" w:cs="Times New Roman"/>
      <w:sz w:val="26"/>
      <w:szCs w:val="26"/>
      <w:u w:val="none"/>
      <w:shd w:val="clear" w:color="auto" w:fill="auto"/>
    </w:rPr>
  </w:style>
  <w:style w:type="character" w:customStyle="1" w:styleId="2">
    <w:name w:val="Колонтитул (2)_"/>
    <w:basedOn w:val="a0"/>
    <w:link w:val="20"/>
    <w:uiPriority w:val="99"/>
    <w:locked/>
    <w:rsid w:val="00024C37"/>
    <w:rPr>
      <w:rFonts w:ascii="Times New Roman" w:hAnsi="Times New Roman" w:cs="Times New Roman"/>
      <w:sz w:val="20"/>
      <w:szCs w:val="20"/>
      <w:u w:val="none"/>
      <w:shd w:val="clear" w:color="auto" w:fill="auto"/>
    </w:rPr>
  </w:style>
  <w:style w:type="character" w:customStyle="1" w:styleId="31">
    <w:name w:val="Основной текст (3)_"/>
    <w:basedOn w:val="a0"/>
    <w:link w:val="32"/>
    <w:uiPriority w:val="99"/>
    <w:locked/>
    <w:rsid w:val="00024C37"/>
    <w:rPr>
      <w:rFonts w:ascii="Times New Roman" w:hAnsi="Times New Roman" w:cs="Times New Roman"/>
      <w:i/>
      <w:iCs/>
      <w:sz w:val="20"/>
      <w:szCs w:val="20"/>
      <w:u w:val="none"/>
      <w:shd w:val="clear" w:color="auto" w:fill="auto"/>
    </w:rPr>
  </w:style>
  <w:style w:type="character" w:customStyle="1" w:styleId="21">
    <w:name w:val="Основной текст (2)_"/>
    <w:basedOn w:val="a0"/>
    <w:link w:val="22"/>
    <w:uiPriority w:val="99"/>
    <w:locked/>
    <w:rsid w:val="00024C37"/>
    <w:rPr>
      <w:rFonts w:ascii="Arial" w:hAnsi="Arial" w:cs="Arial"/>
      <w:b/>
      <w:bCs/>
      <w:sz w:val="16"/>
      <w:szCs w:val="16"/>
      <w:u w:val="none"/>
      <w:shd w:val="clear" w:color="auto" w:fill="auto"/>
    </w:rPr>
  </w:style>
  <w:style w:type="character" w:customStyle="1" w:styleId="4">
    <w:name w:val="Основной текст (4)_"/>
    <w:basedOn w:val="a0"/>
    <w:link w:val="40"/>
    <w:uiPriority w:val="99"/>
    <w:locked/>
    <w:rsid w:val="00024C37"/>
    <w:rPr>
      <w:rFonts w:ascii="Courier New" w:hAnsi="Courier New" w:cs="Courier New"/>
      <w:i/>
      <w:iCs/>
      <w:sz w:val="17"/>
      <w:szCs w:val="17"/>
      <w:u w:val="none"/>
      <w:shd w:val="clear" w:color="auto" w:fill="auto"/>
    </w:rPr>
  </w:style>
  <w:style w:type="paragraph" w:customStyle="1" w:styleId="a5">
    <w:name w:val="Сноска"/>
    <w:basedOn w:val="a"/>
    <w:link w:val="a4"/>
    <w:uiPriority w:val="99"/>
    <w:rsid w:val="00024C37"/>
    <w:pPr>
      <w:ind w:left="400" w:firstLine="140"/>
    </w:pPr>
    <w:rPr>
      <w:rFonts w:ascii="Times New Roman" w:hAnsi="Times New Roman" w:cs="Times New Roman"/>
      <w:sz w:val="20"/>
      <w:szCs w:val="20"/>
    </w:rPr>
  </w:style>
  <w:style w:type="paragraph" w:customStyle="1" w:styleId="1">
    <w:name w:val="Основной текст1"/>
    <w:basedOn w:val="a"/>
    <w:link w:val="a6"/>
    <w:uiPriority w:val="99"/>
    <w:rsid w:val="00024C37"/>
    <w:pPr>
      <w:spacing w:line="252" w:lineRule="auto"/>
      <w:ind w:firstLine="400"/>
    </w:pPr>
    <w:rPr>
      <w:rFonts w:ascii="Times New Roman" w:hAnsi="Times New Roman" w:cs="Times New Roman"/>
      <w:sz w:val="26"/>
      <w:szCs w:val="26"/>
    </w:rPr>
  </w:style>
  <w:style w:type="paragraph" w:customStyle="1" w:styleId="11">
    <w:name w:val="Заголовок №1"/>
    <w:basedOn w:val="a"/>
    <w:link w:val="10"/>
    <w:uiPriority w:val="99"/>
    <w:rsid w:val="00024C37"/>
    <w:pPr>
      <w:spacing w:after="310" w:line="252" w:lineRule="auto"/>
      <w:jc w:val="center"/>
      <w:outlineLvl w:val="0"/>
    </w:pPr>
    <w:rPr>
      <w:rFonts w:ascii="Times New Roman" w:hAnsi="Times New Roman" w:cs="Times New Roman"/>
      <w:b/>
      <w:bCs/>
      <w:sz w:val="26"/>
      <w:szCs w:val="26"/>
    </w:rPr>
  </w:style>
  <w:style w:type="paragraph" w:customStyle="1" w:styleId="a8">
    <w:name w:val="Другое"/>
    <w:basedOn w:val="a"/>
    <w:link w:val="a7"/>
    <w:uiPriority w:val="99"/>
    <w:rsid w:val="00024C37"/>
    <w:pPr>
      <w:spacing w:line="252" w:lineRule="auto"/>
      <w:ind w:firstLine="400"/>
    </w:pPr>
    <w:rPr>
      <w:rFonts w:ascii="Times New Roman" w:hAnsi="Times New Roman" w:cs="Times New Roman"/>
      <w:sz w:val="26"/>
      <w:szCs w:val="26"/>
    </w:rPr>
  </w:style>
  <w:style w:type="paragraph" w:customStyle="1" w:styleId="20">
    <w:name w:val="Колонтитул (2)"/>
    <w:basedOn w:val="a"/>
    <w:link w:val="2"/>
    <w:uiPriority w:val="99"/>
    <w:rsid w:val="00024C37"/>
    <w:rPr>
      <w:rFonts w:ascii="Times New Roman" w:hAnsi="Times New Roman" w:cs="Times New Roman"/>
      <w:sz w:val="20"/>
      <w:szCs w:val="20"/>
    </w:rPr>
  </w:style>
  <w:style w:type="paragraph" w:customStyle="1" w:styleId="32">
    <w:name w:val="Основной текст (3)"/>
    <w:basedOn w:val="a"/>
    <w:link w:val="31"/>
    <w:uiPriority w:val="99"/>
    <w:rsid w:val="00024C37"/>
    <w:pPr>
      <w:jc w:val="center"/>
    </w:pPr>
    <w:rPr>
      <w:rFonts w:ascii="Times New Roman" w:hAnsi="Times New Roman" w:cs="Times New Roman"/>
      <w:i/>
      <w:iCs/>
      <w:sz w:val="20"/>
      <w:szCs w:val="20"/>
    </w:rPr>
  </w:style>
  <w:style w:type="paragraph" w:customStyle="1" w:styleId="22">
    <w:name w:val="Основной текст (2)"/>
    <w:basedOn w:val="a"/>
    <w:link w:val="21"/>
    <w:uiPriority w:val="99"/>
    <w:rsid w:val="00024C37"/>
    <w:pPr>
      <w:ind w:left="1140"/>
    </w:pPr>
    <w:rPr>
      <w:rFonts w:ascii="Arial" w:hAnsi="Arial" w:cs="Arial"/>
      <w:b/>
      <w:bCs/>
      <w:sz w:val="16"/>
      <w:szCs w:val="16"/>
    </w:rPr>
  </w:style>
  <w:style w:type="paragraph" w:customStyle="1" w:styleId="40">
    <w:name w:val="Основной текст (4)"/>
    <w:basedOn w:val="a"/>
    <w:link w:val="4"/>
    <w:uiPriority w:val="99"/>
    <w:rsid w:val="00024C37"/>
    <w:pPr>
      <w:spacing w:after="240"/>
      <w:jc w:val="center"/>
    </w:pPr>
    <w:rPr>
      <w:rFonts w:ascii="Courier New" w:hAnsi="Courier New" w:cs="Courier New"/>
      <w:i/>
      <w:iCs/>
      <w:sz w:val="17"/>
      <w:szCs w:val="17"/>
    </w:rPr>
  </w:style>
  <w:style w:type="paragraph" w:styleId="a9">
    <w:name w:val="Balloon Text"/>
    <w:basedOn w:val="a"/>
    <w:link w:val="aa"/>
    <w:uiPriority w:val="99"/>
    <w:semiHidden/>
    <w:rsid w:val="003745E9"/>
    <w:rPr>
      <w:rFonts w:ascii="Segoe UI" w:hAnsi="Segoe UI" w:cs="Segoe UI"/>
      <w:sz w:val="18"/>
      <w:szCs w:val="18"/>
    </w:rPr>
  </w:style>
  <w:style w:type="character" w:customStyle="1" w:styleId="aa">
    <w:name w:val="Текст выноски Знак"/>
    <w:basedOn w:val="a0"/>
    <w:link w:val="a9"/>
    <w:uiPriority w:val="99"/>
    <w:semiHidden/>
    <w:locked/>
    <w:rsid w:val="003745E9"/>
    <w:rPr>
      <w:rFonts w:ascii="Segoe UI" w:hAnsi="Segoe UI" w:cs="Segoe UI"/>
      <w:color w:val="000000"/>
      <w:sz w:val="18"/>
      <w:szCs w:val="18"/>
    </w:rPr>
  </w:style>
  <w:style w:type="character" w:styleId="ab">
    <w:name w:val="Hyperlink"/>
    <w:basedOn w:val="a0"/>
    <w:uiPriority w:val="99"/>
    <w:rsid w:val="00E82C8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37"/>
    <w:pPr>
      <w:widowControl w:val="0"/>
      <w:spacing w:after="0" w:line="240" w:lineRule="auto"/>
    </w:pPr>
    <w:rPr>
      <w:rFonts w:cs="Arial Unicode MS"/>
      <w:color w:val="000000"/>
      <w:sz w:val="24"/>
      <w:szCs w:val="24"/>
      <w:lang w:val="uk-UA" w:eastAsia="uk-UA"/>
    </w:rPr>
  </w:style>
  <w:style w:type="paragraph" w:styleId="3">
    <w:name w:val="heading 3"/>
    <w:basedOn w:val="a"/>
    <w:next w:val="a"/>
    <w:link w:val="30"/>
    <w:uiPriority w:val="99"/>
    <w:qFormat/>
    <w:rsid w:val="009E316E"/>
    <w:pPr>
      <w:keepNext/>
      <w:spacing w:before="240" w:after="60" w:line="280" w:lineRule="auto"/>
      <w:ind w:firstLine="720"/>
      <w:jc w:val="both"/>
      <w:outlineLvl w:val="2"/>
    </w:pPr>
    <w:rPr>
      <w:rFonts w:ascii="Arial" w:hAnsi="Arial" w:cs="Times New Roman"/>
      <w:color w:val="auto"/>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E316E"/>
    <w:rPr>
      <w:rFonts w:ascii="Arial" w:hAnsi="Arial" w:cs="Times New Roman"/>
      <w:sz w:val="20"/>
      <w:szCs w:val="20"/>
      <w:lang w:val="x-none" w:eastAsia="ru-RU" w:bidi="ar-SA"/>
    </w:rPr>
  </w:style>
  <w:style w:type="paragraph" w:styleId="a3">
    <w:name w:val="List Paragraph"/>
    <w:basedOn w:val="a"/>
    <w:uiPriority w:val="99"/>
    <w:qFormat/>
    <w:rsid w:val="00672441"/>
    <w:pPr>
      <w:widowControl/>
      <w:ind w:left="720"/>
      <w:contextualSpacing/>
    </w:pPr>
    <w:rPr>
      <w:rFonts w:ascii="Times New Roman" w:hAnsi="Times New Roman" w:cs="Times New Roman"/>
      <w:color w:val="auto"/>
      <w:lang w:val="ru-RU" w:eastAsia="ru-RU"/>
    </w:rPr>
  </w:style>
  <w:style w:type="character" w:customStyle="1" w:styleId="a4">
    <w:name w:val="Сноска_"/>
    <w:basedOn w:val="a0"/>
    <w:link w:val="a5"/>
    <w:uiPriority w:val="99"/>
    <w:locked/>
    <w:rsid w:val="00024C37"/>
    <w:rPr>
      <w:rFonts w:ascii="Times New Roman" w:hAnsi="Times New Roman" w:cs="Times New Roman"/>
      <w:sz w:val="20"/>
      <w:szCs w:val="20"/>
      <w:u w:val="none"/>
      <w:shd w:val="clear" w:color="auto" w:fill="auto"/>
    </w:rPr>
  </w:style>
  <w:style w:type="character" w:customStyle="1" w:styleId="a6">
    <w:name w:val="Основной текст_"/>
    <w:basedOn w:val="a0"/>
    <w:link w:val="1"/>
    <w:uiPriority w:val="99"/>
    <w:locked/>
    <w:rsid w:val="00024C37"/>
    <w:rPr>
      <w:rFonts w:ascii="Times New Roman" w:hAnsi="Times New Roman" w:cs="Times New Roman"/>
      <w:sz w:val="26"/>
      <w:szCs w:val="26"/>
      <w:u w:val="none"/>
      <w:shd w:val="clear" w:color="auto" w:fill="auto"/>
    </w:rPr>
  </w:style>
  <w:style w:type="character" w:customStyle="1" w:styleId="10">
    <w:name w:val="Заголовок №1_"/>
    <w:basedOn w:val="a0"/>
    <w:link w:val="11"/>
    <w:uiPriority w:val="99"/>
    <w:locked/>
    <w:rsid w:val="00024C37"/>
    <w:rPr>
      <w:rFonts w:ascii="Times New Roman" w:hAnsi="Times New Roman" w:cs="Times New Roman"/>
      <w:b/>
      <w:bCs/>
      <w:sz w:val="26"/>
      <w:szCs w:val="26"/>
      <w:u w:val="none"/>
      <w:shd w:val="clear" w:color="auto" w:fill="auto"/>
    </w:rPr>
  </w:style>
  <w:style w:type="character" w:customStyle="1" w:styleId="a7">
    <w:name w:val="Другое_"/>
    <w:basedOn w:val="a0"/>
    <w:link w:val="a8"/>
    <w:uiPriority w:val="99"/>
    <w:locked/>
    <w:rsid w:val="00024C37"/>
    <w:rPr>
      <w:rFonts w:ascii="Times New Roman" w:hAnsi="Times New Roman" w:cs="Times New Roman"/>
      <w:sz w:val="26"/>
      <w:szCs w:val="26"/>
      <w:u w:val="none"/>
      <w:shd w:val="clear" w:color="auto" w:fill="auto"/>
    </w:rPr>
  </w:style>
  <w:style w:type="character" w:customStyle="1" w:styleId="2">
    <w:name w:val="Колонтитул (2)_"/>
    <w:basedOn w:val="a0"/>
    <w:link w:val="20"/>
    <w:uiPriority w:val="99"/>
    <w:locked/>
    <w:rsid w:val="00024C37"/>
    <w:rPr>
      <w:rFonts w:ascii="Times New Roman" w:hAnsi="Times New Roman" w:cs="Times New Roman"/>
      <w:sz w:val="20"/>
      <w:szCs w:val="20"/>
      <w:u w:val="none"/>
      <w:shd w:val="clear" w:color="auto" w:fill="auto"/>
    </w:rPr>
  </w:style>
  <w:style w:type="character" w:customStyle="1" w:styleId="31">
    <w:name w:val="Основной текст (3)_"/>
    <w:basedOn w:val="a0"/>
    <w:link w:val="32"/>
    <w:uiPriority w:val="99"/>
    <w:locked/>
    <w:rsid w:val="00024C37"/>
    <w:rPr>
      <w:rFonts w:ascii="Times New Roman" w:hAnsi="Times New Roman" w:cs="Times New Roman"/>
      <w:i/>
      <w:iCs/>
      <w:sz w:val="20"/>
      <w:szCs w:val="20"/>
      <w:u w:val="none"/>
      <w:shd w:val="clear" w:color="auto" w:fill="auto"/>
    </w:rPr>
  </w:style>
  <w:style w:type="character" w:customStyle="1" w:styleId="21">
    <w:name w:val="Основной текст (2)_"/>
    <w:basedOn w:val="a0"/>
    <w:link w:val="22"/>
    <w:uiPriority w:val="99"/>
    <w:locked/>
    <w:rsid w:val="00024C37"/>
    <w:rPr>
      <w:rFonts w:ascii="Arial" w:hAnsi="Arial" w:cs="Arial"/>
      <w:b/>
      <w:bCs/>
      <w:sz w:val="16"/>
      <w:szCs w:val="16"/>
      <w:u w:val="none"/>
      <w:shd w:val="clear" w:color="auto" w:fill="auto"/>
    </w:rPr>
  </w:style>
  <w:style w:type="character" w:customStyle="1" w:styleId="4">
    <w:name w:val="Основной текст (4)_"/>
    <w:basedOn w:val="a0"/>
    <w:link w:val="40"/>
    <w:uiPriority w:val="99"/>
    <w:locked/>
    <w:rsid w:val="00024C37"/>
    <w:rPr>
      <w:rFonts w:ascii="Courier New" w:hAnsi="Courier New" w:cs="Courier New"/>
      <w:i/>
      <w:iCs/>
      <w:sz w:val="17"/>
      <w:szCs w:val="17"/>
      <w:u w:val="none"/>
      <w:shd w:val="clear" w:color="auto" w:fill="auto"/>
    </w:rPr>
  </w:style>
  <w:style w:type="paragraph" w:customStyle="1" w:styleId="a5">
    <w:name w:val="Сноска"/>
    <w:basedOn w:val="a"/>
    <w:link w:val="a4"/>
    <w:uiPriority w:val="99"/>
    <w:rsid w:val="00024C37"/>
    <w:pPr>
      <w:ind w:left="400" w:firstLine="140"/>
    </w:pPr>
    <w:rPr>
      <w:rFonts w:ascii="Times New Roman" w:hAnsi="Times New Roman" w:cs="Times New Roman"/>
      <w:sz w:val="20"/>
      <w:szCs w:val="20"/>
    </w:rPr>
  </w:style>
  <w:style w:type="paragraph" w:customStyle="1" w:styleId="1">
    <w:name w:val="Основной текст1"/>
    <w:basedOn w:val="a"/>
    <w:link w:val="a6"/>
    <w:uiPriority w:val="99"/>
    <w:rsid w:val="00024C37"/>
    <w:pPr>
      <w:spacing w:line="252" w:lineRule="auto"/>
      <w:ind w:firstLine="400"/>
    </w:pPr>
    <w:rPr>
      <w:rFonts w:ascii="Times New Roman" w:hAnsi="Times New Roman" w:cs="Times New Roman"/>
      <w:sz w:val="26"/>
      <w:szCs w:val="26"/>
    </w:rPr>
  </w:style>
  <w:style w:type="paragraph" w:customStyle="1" w:styleId="11">
    <w:name w:val="Заголовок №1"/>
    <w:basedOn w:val="a"/>
    <w:link w:val="10"/>
    <w:uiPriority w:val="99"/>
    <w:rsid w:val="00024C37"/>
    <w:pPr>
      <w:spacing w:after="310" w:line="252" w:lineRule="auto"/>
      <w:jc w:val="center"/>
      <w:outlineLvl w:val="0"/>
    </w:pPr>
    <w:rPr>
      <w:rFonts w:ascii="Times New Roman" w:hAnsi="Times New Roman" w:cs="Times New Roman"/>
      <w:b/>
      <w:bCs/>
      <w:sz w:val="26"/>
      <w:szCs w:val="26"/>
    </w:rPr>
  </w:style>
  <w:style w:type="paragraph" w:customStyle="1" w:styleId="a8">
    <w:name w:val="Другое"/>
    <w:basedOn w:val="a"/>
    <w:link w:val="a7"/>
    <w:uiPriority w:val="99"/>
    <w:rsid w:val="00024C37"/>
    <w:pPr>
      <w:spacing w:line="252" w:lineRule="auto"/>
      <w:ind w:firstLine="400"/>
    </w:pPr>
    <w:rPr>
      <w:rFonts w:ascii="Times New Roman" w:hAnsi="Times New Roman" w:cs="Times New Roman"/>
      <w:sz w:val="26"/>
      <w:szCs w:val="26"/>
    </w:rPr>
  </w:style>
  <w:style w:type="paragraph" w:customStyle="1" w:styleId="20">
    <w:name w:val="Колонтитул (2)"/>
    <w:basedOn w:val="a"/>
    <w:link w:val="2"/>
    <w:uiPriority w:val="99"/>
    <w:rsid w:val="00024C37"/>
    <w:rPr>
      <w:rFonts w:ascii="Times New Roman" w:hAnsi="Times New Roman" w:cs="Times New Roman"/>
      <w:sz w:val="20"/>
      <w:szCs w:val="20"/>
    </w:rPr>
  </w:style>
  <w:style w:type="paragraph" w:customStyle="1" w:styleId="32">
    <w:name w:val="Основной текст (3)"/>
    <w:basedOn w:val="a"/>
    <w:link w:val="31"/>
    <w:uiPriority w:val="99"/>
    <w:rsid w:val="00024C37"/>
    <w:pPr>
      <w:jc w:val="center"/>
    </w:pPr>
    <w:rPr>
      <w:rFonts w:ascii="Times New Roman" w:hAnsi="Times New Roman" w:cs="Times New Roman"/>
      <w:i/>
      <w:iCs/>
      <w:sz w:val="20"/>
      <w:szCs w:val="20"/>
    </w:rPr>
  </w:style>
  <w:style w:type="paragraph" w:customStyle="1" w:styleId="22">
    <w:name w:val="Основной текст (2)"/>
    <w:basedOn w:val="a"/>
    <w:link w:val="21"/>
    <w:uiPriority w:val="99"/>
    <w:rsid w:val="00024C37"/>
    <w:pPr>
      <w:ind w:left="1140"/>
    </w:pPr>
    <w:rPr>
      <w:rFonts w:ascii="Arial" w:hAnsi="Arial" w:cs="Arial"/>
      <w:b/>
      <w:bCs/>
      <w:sz w:val="16"/>
      <w:szCs w:val="16"/>
    </w:rPr>
  </w:style>
  <w:style w:type="paragraph" w:customStyle="1" w:styleId="40">
    <w:name w:val="Основной текст (4)"/>
    <w:basedOn w:val="a"/>
    <w:link w:val="4"/>
    <w:uiPriority w:val="99"/>
    <w:rsid w:val="00024C37"/>
    <w:pPr>
      <w:spacing w:after="240"/>
      <w:jc w:val="center"/>
    </w:pPr>
    <w:rPr>
      <w:rFonts w:ascii="Courier New" w:hAnsi="Courier New" w:cs="Courier New"/>
      <w:i/>
      <w:iCs/>
      <w:sz w:val="17"/>
      <w:szCs w:val="17"/>
    </w:rPr>
  </w:style>
  <w:style w:type="paragraph" w:styleId="a9">
    <w:name w:val="Balloon Text"/>
    <w:basedOn w:val="a"/>
    <w:link w:val="aa"/>
    <w:uiPriority w:val="99"/>
    <w:semiHidden/>
    <w:rsid w:val="003745E9"/>
    <w:rPr>
      <w:rFonts w:ascii="Segoe UI" w:hAnsi="Segoe UI" w:cs="Segoe UI"/>
      <w:sz w:val="18"/>
      <w:szCs w:val="18"/>
    </w:rPr>
  </w:style>
  <w:style w:type="character" w:customStyle="1" w:styleId="aa">
    <w:name w:val="Текст выноски Знак"/>
    <w:basedOn w:val="a0"/>
    <w:link w:val="a9"/>
    <w:uiPriority w:val="99"/>
    <w:semiHidden/>
    <w:locked/>
    <w:rsid w:val="003745E9"/>
    <w:rPr>
      <w:rFonts w:ascii="Segoe UI" w:hAnsi="Segoe UI" w:cs="Segoe UI"/>
      <w:color w:val="000000"/>
      <w:sz w:val="18"/>
      <w:szCs w:val="18"/>
    </w:rPr>
  </w:style>
  <w:style w:type="character" w:styleId="ab">
    <w:name w:val="Hyperlink"/>
    <w:basedOn w:val="a0"/>
    <w:uiPriority w:val="99"/>
    <w:rsid w:val="00E82C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82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ДОГОВІР ОРЕНДИ</vt:lpstr>
    </vt:vector>
  </TitlesOfParts>
  <Company>diakov.net</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ОРЕНДИ</dc:title>
  <dc:creator>Оксана</dc:creator>
  <cp:lastModifiedBy>1</cp:lastModifiedBy>
  <cp:revision>2</cp:revision>
  <cp:lastPrinted>2021-02-03T07:35:00Z</cp:lastPrinted>
  <dcterms:created xsi:type="dcterms:W3CDTF">2021-02-09T08:12:00Z</dcterms:created>
  <dcterms:modified xsi:type="dcterms:W3CDTF">2021-02-09T08:12:00Z</dcterms:modified>
</cp:coreProperties>
</file>