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DD" w:rsidRDefault="003568DD" w:rsidP="00B47E26">
      <w:pPr>
        <w:pStyle w:val="a4"/>
        <w:spacing w:before="0" w:after="0"/>
        <w:rPr>
          <w:rFonts w:ascii="Times New Roman" w:hAnsi="Times New Roman"/>
          <w:sz w:val="24"/>
          <w:szCs w:val="24"/>
        </w:rPr>
      </w:pPr>
      <w:r>
        <w:rPr>
          <w:rFonts w:ascii="Times New Roman" w:hAnsi="Times New Roman"/>
          <w:sz w:val="24"/>
          <w:szCs w:val="24"/>
        </w:rPr>
        <w:t xml:space="preserve"> </w:t>
      </w:r>
      <w:r w:rsidRPr="00DC6F73">
        <w:rPr>
          <w:rFonts w:ascii="Times New Roman" w:hAnsi="Times New Roman"/>
          <w:sz w:val="24"/>
          <w:szCs w:val="24"/>
        </w:rPr>
        <w:t>ДОГОВІР № __________</w:t>
      </w:r>
    </w:p>
    <w:p w:rsidR="003568DD" w:rsidRDefault="003568DD" w:rsidP="00B47E26">
      <w:pPr>
        <w:pStyle w:val="a4"/>
        <w:spacing w:before="0" w:after="0"/>
        <w:rPr>
          <w:rFonts w:ascii="Times New Roman" w:hAnsi="Times New Roman"/>
          <w:sz w:val="24"/>
          <w:szCs w:val="24"/>
        </w:rPr>
      </w:pPr>
      <w:r w:rsidRPr="00DC6F73">
        <w:rPr>
          <w:rFonts w:ascii="Times New Roman" w:hAnsi="Times New Roman"/>
          <w:sz w:val="24"/>
          <w:szCs w:val="24"/>
        </w:rPr>
        <w:t xml:space="preserve">оренди нерухомого майна, що належить до комунальної власності </w:t>
      </w:r>
    </w:p>
    <w:p w:rsidR="003568DD" w:rsidRPr="00B47E26" w:rsidRDefault="003568DD" w:rsidP="00B47E26">
      <w:pPr>
        <w:pStyle w:val="a3"/>
      </w:pPr>
    </w:p>
    <w:p w:rsidR="003568DD" w:rsidRPr="004852DB" w:rsidRDefault="003568DD" w:rsidP="00B84E84">
      <w:pPr>
        <w:pStyle w:val="a4"/>
        <w:spacing w:before="120" w:after="120"/>
        <w:rPr>
          <w:rFonts w:ascii="Times New Roman" w:hAnsi="Times New Roman"/>
          <w:b w:val="0"/>
          <w:sz w:val="20"/>
        </w:rPr>
      </w:pPr>
      <w:smartTag w:uri="urn:schemas-microsoft-com:office:smarttags" w:element="place">
        <w:r w:rsidRPr="004852DB">
          <w:rPr>
            <w:rFonts w:ascii="Times New Roman" w:hAnsi="Times New Roman"/>
            <w:b w:val="0"/>
            <w:sz w:val="20"/>
            <w:lang w:val="en-US"/>
          </w:rPr>
          <w:t>I</w:t>
        </w:r>
        <w:r w:rsidRPr="004852DB">
          <w:rPr>
            <w:rFonts w:ascii="Times New Roman" w:hAnsi="Times New Roman"/>
            <w:b w:val="0"/>
            <w:sz w:val="20"/>
            <w:lang w:val="ru-RU"/>
          </w:rPr>
          <w:t>.</w:t>
        </w:r>
      </w:smartTag>
      <w:r w:rsidRPr="004852DB">
        <w:rPr>
          <w:rFonts w:ascii="Times New Roman" w:hAnsi="Times New Roman"/>
          <w:b w:val="0"/>
          <w:sz w:val="20"/>
          <w:lang w:val="ru-RU"/>
        </w:rPr>
        <w:t xml:space="preserve"> </w:t>
      </w:r>
      <w:r w:rsidRPr="004852DB">
        <w:rPr>
          <w:rFonts w:ascii="Times New Roman" w:hAnsi="Times New Roman"/>
          <w:b w:val="0"/>
          <w:sz w:val="20"/>
        </w:rPr>
        <w:t xml:space="preserve">Змінювані умови договору (далі </w:t>
      </w:r>
      <w:r w:rsidRPr="004852DB">
        <w:rPr>
          <w:rFonts w:ascii="Times New Roman" w:hAnsi="Times New Roman"/>
          <w:b w:val="0"/>
          <w:sz w:val="20"/>
          <w:lang w:val="ru-RU"/>
        </w:rPr>
        <w:t xml:space="preserve">— </w:t>
      </w:r>
      <w:r w:rsidRPr="004852DB">
        <w:rPr>
          <w:rFonts w:ascii="Times New Roman" w:hAnsi="Times New Roman"/>
          <w:b w:val="0"/>
          <w:sz w:val="20"/>
        </w:rPr>
        <w:t>Умови)</w:t>
      </w:r>
    </w:p>
    <w:tbl>
      <w:tblPr>
        <w:tblW w:w="10359" w:type="dxa"/>
        <w:tblInd w:w="-601" w:type="dxa"/>
        <w:tblLayout w:type="fixed"/>
        <w:tblLook w:val="00A0" w:firstRow="1" w:lastRow="0" w:firstColumn="1" w:lastColumn="0" w:noHBand="0" w:noVBand="0"/>
      </w:tblPr>
      <w:tblGrid>
        <w:gridCol w:w="703"/>
        <w:gridCol w:w="1707"/>
        <w:gridCol w:w="53"/>
        <w:gridCol w:w="1364"/>
        <w:gridCol w:w="350"/>
        <w:gridCol w:w="971"/>
        <w:gridCol w:w="1231"/>
        <w:gridCol w:w="426"/>
        <w:gridCol w:w="264"/>
        <w:gridCol w:w="840"/>
        <w:gridCol w:w="138"/>
        <w:gridCol w:w="12"/>
        <w:gridCol w:w="21"/>
        <w:gridCol w:w="78"/>
        <w:gridCol w:w="928"/>
        <w:gridCol w:w="28"/>
        <w:gridCol w:w="1203"/>
        <w:gridCol w:w="42"/>
      </w:tblGrid>
      <w:tr w:rsidR="003568DD" w:rsidRPr="004852DB" w:rsidTr="00B97226">
        <w:trPr>
          <w:trHeight w:val="809"/>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1</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xml:space="preserve">Найменування населеного пункту </w:t>
            </w:r>
          </w:p>
        </w:tc>
        <w:tc>
          <w:tcPr>
            <w:tcW w:w="6532" w:type="dxa"/>
            <w:gridSpan w:val="14"/>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м. Київ</w:t>
            </w:r>
          </w:p>
        </w:tc>
      </w:tr>
      <w:tr w:rsidR="003568DD" w:rsidRPr="004852DB" w:rsidTr="00B97226">
        <w:trPr>
          <w:trHeight w:val="320"/>
        </w:trPr>
        <w:tc>
          <w:tcPr>
            <w:tcW w:w="703" w:type="dxa"/>
            <w:tcBorders>
              <w:top w:val="nil"/>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2</w:t>
            </w:r>
          </w:p>
        </w:tc>
        <w:tc>
          <w:tcPr>
            <w:tcW w:w="1760" w:type="dxa"/>
            <w:gridSpan w:val="2"/>
            <w:tcBorders>
              <w:top w:val="nil"/>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Дата</w:t>
            </w:r>
          </w:p>
        </w:tc>
        <w:tc>
          <w:tcPr>
            <w:tcW w:w="7896" w:type="dxa"/>
            <w:gridSpan w:val="15"/>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«___»____________202</w:t>
            </w:r>
            <w:r>
              <w:rPr>
                <w:rFonts w:ascii="Times New Roman" w:hAnsi="Times New Roman"/>
                <w:color w:val="000000"/>
                <w:sz w:val="20"/>
              </w:rPr>
              <w:t>__</w:t>
            </w:r>
            <w:r w:rsidRPr="004852DB">
              <w:rPr>
                <w:rFonts w:ascii="Times New Roman" w:hAnsi="Times New Roman"/>
                <w:color w:val="000000"/>
                <w:sz w:val="20"/>
              </w:rPr>
              <w:t xml:space="preserve"> року</w:t>
            </w:r>
          </w:p>
        </w:tc>
      </w:tr>
      <w:tr w:rsidR="003568DD" w:rsidRPr="004852DB" w:rsidTr="00B97226">
        <w:trPr>
          <w:trHeight w:val="2860"/>
        </w:trPr>
        <w:tc>
          <w:tcPr>
            <w:tcW w:w="703" w:type="dxa"/>
            <w:tcBorders>
              <w:top w:val="nil"/>
              <w:left w:val="single" w:sz="4" w:space="0" w:color="000000"/>
              <w:bottom w:val="single" w:sz="4" w:space="0" w:color="000000"/>
              <w:right w:val="single" w:sz="4" w:space="0" w:color="000000"/>
            </w:tcBorders>
            <w:vAlign w:val="center"/>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3</w:t>
            </w:r>
          </w:p>
        </w:tc>
        <w:tc>
          <w:tcPr>
            <w:tcW w:w="1760" w:type="dxa"/>
            <w:gridSpan w:val="2"/>
            <w:tcBorders>
              <w:top w:val="nil"/>
              <w:left w:val="nil"/>
              <w:bottom w:val="single" w:sz="4" w:space="0" w:color="000000"/>
              <w:right w:val="single" w:sz="4" w:space="0" w:color="000000"/>
            </w:tcBorders>
            <w:vAlign w:val="center"/>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Сторони</w:t>
            </w:r>
          </w:p>
        </w:tc>
        <w:tc>
          <w:tcPr>
            <w:tcW w:w="1364" w:type="dxa"/>
            <w:tcBorders>
              <w:top w:val="nil"/>
              <w:left w:val="nil"/>
              <w:bottom w:val="single" w:sz="4" w:space="0" w:color="000000"/>
              <w:right w:val="single" w:sz="4" w:space="0" w:color="000000"/>
            </w:tcBorders>
            <w:vAlign w:val="center"/>
          </w:tcPr>
          <w:p w:rsidR="003568DD" w:rsidRPr="004852DB" w:rsidRDefault="003568DD" w:rsidP="00B97226">
            <w:pPr>
              <w:ind w:left="-43"/>
              <w:jc w:val="center"/>
              <w:rPr>
                <w:rFonts w:ascii="Times New Roman" w:hAnsi="Times New Roman"/>
                <w:color w:val="000000"/>
                <w:sz w:val="20"/>
              </w:rPr>
            </w:pPr>
            <w:proofErr w:type="spellStart"/>
            <w:r w:rsidRPr="004852DB">
              <w:rPr>
                <w:rFonts w:ascii="Times New Roman" w:hAnsi="Times New Roman"/>
                <w:color w:val="000000"/>
                <w:sz w:val="20"/>
              </w:rPr>
              <w:t>Наймену</w:t>
            </w:r>
            <w:proofErr w:type="spellEnd"/>
            <w:r w:rsidRPr="004852DB">
              <w:rPr>
                <w:rFonts w:ascii="Times New Roman" w:hAnsi="Times New Roman"/>
                <w:color w:val="000000"/>
                <w:sz w:val="20"/>
                <w:lang w:val="en-US"/>
              </w:rPr>
              <w:t>-</w:t>
            </w:r>
            <w:proofErr w:type="spellStart"/>
            <w:r w:rsidRPr="004852DB">
              <w:rPr>
                <w:rFonts w:ascii="Times New Roman" w:hAnsi="Times New Roman"/>
                <w:color w:val="000000"/>
                <w:sz w:val="20"/>
              </w:rPr>
              <w:t>вання</w:t>
            </w:r>
            <w:proofErr w:type="spellEnd"/>
          </w:p>
        </w:tc>
        <w:tc>
          <w:tcPr>
            <w:tcW w:w="1321" w:type="dxa"/>
            <w:gridSpan w:val="2"/>
            <w:tcBorders>
              <w:top w:val="nil"/>
              <w:left w:val="nil"/>
              <w:bottom w:val="single" w:sz="4" w:space="0" w:color="000000"/>
              <w:right w:val="single" w:sz="4" w:space="0" w:color="000000"/>
            </w:tcBorders>
            <w:vAlign w:val="center"/>
          </w:tcPr>
          <w:p w:rsidR="003568DD" w:rsidRPr="004852DB" w:rsidRDefault="003568DD" w:rsidP="00B97226">
            <w:pPr>
              <w:ind w:left="-52" w:right="-82"/>
              <w:rPr>
                <w:rFonts w:ascii="Times New Roman" w:hAnsi="Times New Roman"/>
                <w:color w:val="000000"/>
                <w:sz w:val="20"/>
              </w:rPr>
            </w:pPr>
            <w:r w:rsidRPr="004852DB">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657" w:type="dxa"/>
            <w:gridSpan w:val="2"/>
            <w:tcBorders>
              <w:top w:val="nil"/>
              <w:left w:val="nil"/>
              <w:bottom w:val="single" w:sz="4" w:space="0" w:color="000000"/>
              <w:right w:val="single" w:sz="4" w:space="0" w:color="000000"/>
            </w:tcBorders>
            <w:vAlign w:val="center"/>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 xml:space="preserve">Адреса </w:t>
            </w:r>
            <w:proofErr w:type="spellStart"/>
            <w:r w:rsidRPr="004852DB">
              <w:rPr>
                <w:rFonts w:ascii="Times New Roman" w:hAnsi="Times New Roman"/>
                <w:color w:val="000000"/>
                <w:sz w:val="20"/>
              </w:rPr>
              <w:t>місцезнахо</w:t>
            </w:r>
            <w:proofErr w:type="spellEnd"/>
            <w:r w:rsidRPr="004852DB">
              <w:rPr>
                <w:rFonts w:ascii="Times New Roman" w:hAnsi="Times New Roman"/>
                <w:color w:val="000000"/>
                <w:sz w:val="20"/>
              </w:rPr>
              <w:t xml:space="preserve"> -</w:t>
            </w:r>
            <w:proofErr w:type="spellStart"/>
            <w:r w:rsidRPr="004852DB">
              <w:rPr>
                <w:rFonts w:ascii="Times New Roman" w:hAnsi="Times New Roman"/>
                <w:color w:val="000000"/>
                <w:sz w:val="20"/>
              </w:rPr>
              <w:t>дження</w:t>
            </w:r>
            <w:proofErr w:type="spellEnd"/>
          </w:p>
        </w:tc>
        <w:tc>
          <w:tcPr>
            <w:tcW w:w="1242" w:type="dxa"/>
            <w:gridSpan w:val="3"/>
            <w:tcBorders>
              <w:top w:val="nil"/>
              <w:left w:val="nil"/>
              <w:bottom w:val="single" w:sz="4" w:space="0" w:color="000000"/>
              <w:right w:val="single" w:sz="4" w:space="0" w:color="000000"/>
            </w:tcBorders>
            <w:vAlign w:val="center"/>
          </w:tcPr>
          <w:p w:rsidR="003568DD" w:rsidRPr="004852DB" w:rsidRDefault="003568DD" w:rsidP="00B97226">
            <w:pPr>
              <w:ind w:left="-47" w:right="-45"/>
              <w:jc w:val="both"/>
              <w:rPr>
                <w:rFonts w:ascii="Times New Roman" w:hAnsi="Times New Roman"/>
                <w:color w:val="000000"/>
                <w:sz w:val="20"/>
              </w:rPr>
            </w:pPr>
            <w:r w:rsidRPr="004852DB">
              <w:rPr>
                <w:rFonts w:ascii="Times New Roman" w:hAnsi="Times New Roman"/>
                <w:color w:val="000000"/>
                <w:sz w:val="20"/>
              </w:rPr>
              <w:t>Прізвище, ім’я, по батькові (за наявності) особи, що підписала договір</w:t>
            </w:r>
          </w:p>
        </w:tc>
        <w:tc>
          <w:tcPr>
            <w:tcW w:w="1067" w:type="dxa"/>
            <w:gridSpan w:val="5"/>
            <w:tcBorders>
              <w:top w:val="nil"/>
              <w:left w:val="nil"/>
              <w:bottom w:val="single" w:sz="4" w:space="0" w:color="000000"/>
              <w:right w:val="single" w:sz="4" w:space="0" w:color="000000"/>
            </w:tcBorders>
            <w:vAlign w:val="center"/>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Посада особи, що підписала договір</w:t>
            </w:r>
          </w:p>
        </w:tc>
        <w:tc>
          <w:tcPr>
            <w:tcW w:w="1245" w:type="dxa"/>
            <w:gridSpan w:val="2"/>
            <w:tcBorders>
              <w:top w:val="nil"/>
              <w:left w:val="nil"/>
              <w:bottom w:val="single" w:sz="4" w:space="0" w:color="000000"/>
              <w:right w:val="single" w:sz="4" w:space="0" w:color="000000"/>
            </w:tcBorders>
            <w:vAlign w:val="center"/>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3568DD" w:rsidRPr="004852DB" w:rsidTr="00B97226">
        <w:trPr>
          <w:trHeight w:val="946"/>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87" w:right="-45"/>
              <w:jc w:val="center"/>
              <w:rPr>
                <w:rFonts w:ascii="Times New Roman" w:hAnsi="Times New Roman"/>
                <w:color w:val="000000"/>
                <w:sz w:val="20"/>
              </w:rPr>
            </w:pPr>
            <w:r w:rsidRPr="004852DB">
              <w:rPr>
                <w:rFonts w:ascii="Times New Roman" w:hAnsi="Times New Roman"/>
                <w:color w:val="000000"/>
                <w:sz w:val="20"/>
              </w:rPr>
              <w:t>3.1.</w:t>
            </w:r>
          </w:p>
        </w:tc>
        <w:tc>
          <w:tcPr>
            <w:tcW w:w="1760" w:type="dxa"/>
            <w:gridSpan w:val="2"/>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Орендодавець</w:t>
            </w:r>
          </w:p>
        </w:tc>
        <w:tc>
          <w:tcPr>
            <w:tcW w:w="1364" w:type="dxa"/>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sz w:val="20"/>
              </w:rPr>
              <w:t>Деснянська районна в місті Києві державна адміністрація</w:t>
            </w:r>
          </w:p>
        </w:tc>
        <w:tc>
          <w:tcPr>
            <w:tcW w:w="1321" w:type="dxa"/>
            <w:gridSpan w:val="2"/>
            <w:tcBorders>
              <w:top w:val="single" w:sz="4" w:space="0" w:color="000000"/>
              <w:left w:val="nil"/>
              <w:bottom w:val="single" w:sz="4" w:space="0" w:color="000000"/>
              <w:right w:val="single" w:sz="4" w:space="0" w:color="000000"/>
            </w:tcBorders>
          </w:tcPr>
          <w:p w:rsidR="003568DD" w:rsidRPr="004852DB" w:rsidRDefault="003568DD" w:rsidP="00B97226">
            <w:pPr>
              <w:pStyle w:val="TimesNewRoman"/>
              <w:ind w:right="180"/>
              <w:jc w:val="both"/>
              <w:rPr>
                <w:b w:val="0"/>
                <w:sz w:val="20"/>
                <w:szCs w:val="20"/>
              </w:rPr>
            </w:pPr>
          </w:p>
          <w:p w:rsidR="003568DD" w:rsidRPr="004852DB" w:rsidRDefault="003568DD" w:rsidP="00B97226">
            <w:pPr>
              <w:pStyle w:val="TimesNewRoman"/>
              <w:ind w:right="180"/>
              <w:jc w:val="both"/>
              <w:rPr>
                <w:b w:val="0"/>
                <w:bCs/>
                <w:sz w:val="20"/>
                <w:szCs w:val="20"/>
              </w:rPr>
            </w:pPr>
            <w:r w:rsidRPr="004852DB">
              <w:rPr>
                <w:b w:val="0"/>
                <w:sz w:val="20"/>
                <w:szCs w:val="20"/>
              </w:rPr>
              <w:t>37415088</w:t>
            </w:r>
            <w:r w:rsidRPr="004852DB">
              <w:rPr>
                <w:b w:val="0"/>
                <w:bCs/>
                <w:sz w:val="20"/>
                <w:szCs w:val="20"/>
              </w:rPr>
              <w:t xml:space="preserve"> </w:t>
            </w:r>
          </w:p>
          <w:p w:rsidR="003568DD" w:rsidRPr="004852DB" w:rsidRDefault="003568DD" w:rsidP="00B97226">
            <w:pPr>
              <w:rPr>
                <w:rFonts w:ascii="Times New Roman" w:hAnsi="Times New Roman"/>
                <w:color w:val="000000"/>
                <w:sz w:val="20"/>
              </w:rPr>
            </w:pPr>
          </w:p>
        </w:tc>
        <w:tc>
          <w:tcPr>
            <w:tcW w:w="1657" w:type="dxa"/>
            <w:gridSpan w:val="2"/>
            <w:tcBorders>
              <w:top w:val="single" w:sz="4" w:space="0" w:color="000000"/>
              <w:left w:val="nil"/>
              <w:bottom w:val="single" w:sz="4" w:space="0" w:color="000000"/>
              <w:right w:val="single" w:sz="4" w:space="0" w:color="000000"/>
            </w:tcBorders>
          </w:tcPr>
          <w:p w:rsidR="003568DD" w:rsidRPr="004852DB" w:rsidRDefault="003568DD" w:rsidP="00B97226">
            <w:pPr>
              <w:pStyle w:val="TimesNewRoman"/>
              <w:ind w:right="180"/>
              <w:jc w:val="both"/>
              <w:rPr>
                <w:b w:val="0"/>
                <w:sz w:val="20"/>
                <w:szCs w:val="20"/>
                <w:lang w:eastAsia="ru-RU"/>
              </w:rPr>
            </w:pPr>
            <w:r w:rsidRPr="004852DB">
              <w:rPr>
                <w:b w:val="0"/>
                <w:sz w:val="20"/>
                <w:szCs w:val="20"/>
                <w:lang w:eastAsia="ru-RU"/>
              </w:rPr>
              <w:t>02225,</w:t>
            </w:r>
          </w:p>
          <w:p w:rsidR="003568DD" w:rsidRPr="004852DB" w:rsidRDefault="003568DD" w:rsidP="00B97226">
            <w:pPr>
              <w:pStyle w:val="TimesNewRoman"/>
              <w:ind w:right="180"/>
              <w:jc w:val="both"/>
              <w:rPr>
                <w:b w:val="0"/>
                <w:sz w:val="20"/>
                <w:szCs w:val="20"/>
                <w:lang w:eastAsia="ru-RU"/>
              </w:rPr>
            </w:pPr>
            <w:r w:rsidRPr="004852DB">
              <w:rPr>
                <w:b w:val="0"/>
                <w:sz w:val="20"/>
                <w:szCs w:val="20"/>
                <w:lang w:eastAsia="ru-RU"/>
              </w:rPr>
              <w:t>м. Київ -225,</w:t>
            </w:r>
          </w:p>
          <w:p w:rsidR="003568DD" w:rsidRPr="004852DB" w:rsidRDefault="003568DD" w:rsidP="00B97226">
            <w:pPr>
              <w:pStyle w:val="TimesNewRoman"/>
              <w:ind w:right="180"/>
              <w:jc w:val="both"/>
              <w:rPr>
                <w:b w:val="0"/>
                <w:sz w:val="20"/>
                <w:szCs w:val="20"/>
                <w:lang w:eastAsia="ru-RU"/>
              </w:rPr>
            </w:pPr>
            <w:r w:rsidRPr="004852DB">
              <w:rPr>
                <w:b w:val="0"/>
                <w:sz w:val="20"/>
                <w:szCs w:val="20"/>
                <w:lang w:eastAsia="ru-RU"/>
              </w:rPr>
              <w:t>проспект Володимира Маяковського, 29</w:t>
            </w:r>
          </w:p>
          <w:p w:rsidR="003568DD" w:rsidRPr="004852DB" w:rsidRDefault="003568DD" w:rsidP="00B97226">
            <w:pPr>
              <w:rPr>
                <w:rFonts w:ascii="Times New Roman" w:hAnsi="Times New Roman"/>
                <w:color w:val="000000"/>
                <w:sz w:val="20"/>
              </w:rPr>
            </w:pPr>
          </w:p>
        </w:tc>
        <w:tc>
          <w:tcPr>
            <w:tcW w:w="1242"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xml:space="preserve">Сюр Владислав </w:t>
            </w:r>
            <w:proofErr w:type="spellStart"/>
            <w:r w:rsidRPr="004852DB">
              <w:rPr>
                <w:rFonts w:ascii="Times New Roman" w:hAnsi="Times New Roman"/>
                <w:color w:val="000000"/>
                <w:sz w:val="20"/>
              </w:rPr>
              <w:t>Миколайо</w:t>
            </w:r>
            <w:proofErr w:type="spellEnd"/>
          </w:p>
          <w:p w:rsidR="003568DD" w:rsidRPr="004852DB" w:rsidRDefault="003568DD" w:rsidP="00B97226">
            <w:pPr>
              <w:rPr>
                <w:rFonts w:ascii="Times New Roman" w:hAnsi="Times New Roman"/>
                <w:color w:val="000000"/>
                <w:sz w:val="20"/>
              </w:rPr>
            </w:pPr>
            <w:proofErr w:type="spellStart"/>
            <w:r w:rsidRPr="004852DB">
              <w:rPr>
                <w:rFonts w:ascii="Times New Roman" w:hAnsi="Times New Roman"/>
                <w:color w:val="000000"/>
                <w:sz w:val="20"/>
              </w:rPr>
              <w:t>вич</w:t>
            </w:r>
            <w:proofErr w:type="spellEnd"/>
          </w:p>
        </w:tc>
        <w:tc>
          <w:tcPr>
            <w:tcW w:w="1067" w:type="dxa"/>
            <w:gridSpan w:val="5"/>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b/>
                <w:color w:val="000000"/>
                <w:sz w:val="20"/>
              </w:rPr>
            </w:pPr>
            <w:r w:rsidRPr="004852DB">
              <w:rPr>
                <w:rStyle w:val="a5"/>
                <w:rFonts w:ascii="Times New Roman" w:hAnsi="Times New Roman"/>
                <w:b w:val="0"/>
                <w:sz w:val="20"/>
                <w:bdr w:val="none" w:sz="0" w:space="0" w:color="auto" w:frame="1"/>
                <w:shd w:val="clear" w:color="auto" w:fill="FDFDFB"/>
              </w:rPr>
              <w:t>Заступник голови</w:t>
            </w:r>
          </w:p>
        </w:tc>
        <w:tc>
          <w:tcPr>
            <w:tcW w:w="1245" w:type="dxa"/>
            <w:gridSpan w:val="2"/>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sz w:val="20"/>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87" w:right="-45"/>
              <w:jc w:val="center"/>
              <w:rPr>
                <w:rFonts w:ascii="Times New Roman" w:hAnsi="Times New Roman"/>
                <w:color w:val="000000"/>
                <w:sz w:val="20"/>
              </w:rPr>
            </w:pPr>
            <w:r w:rsidRPr="004852DB">
              <w:rPr>
                <w:rFonts w:ascii="Times New Roman" w:hAnsi="Times New Roman"/>
                <w:color w:val="000000"/>
                <w:sz w:val="20"/>
              </w:rPr>
              <w:t>3.1.1</w:t>
            </w:r>
          </w:p>
        </w:tc>
        <w:tc>
          <w:tcPr>
            <w:tcW w:w="4445" w:type="dxa"/>
            <w:gridSpan w:val="5"/>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211" w:type="dxa"/>
            <w:gridSpan w:val="12"/>
            <w:tcBorders>
              <w:top w:val="single" w:sz="4" w:space="0" w:color="000000"/>
              <w:left w:val="nil"/>
              <w:bottom w:val="single" w:sz="4" w:space="0" w:color="000000"/>
              <w:right w:val="single" w:sz="4" w:space="0" w:color="000000"/>
            </w:tcBorders>
          </w:tcPr>
          <w:p w:rsidR="003568DD" w:rsidRPr="004852DB" w:rsidRDefault="00B97226" w:rsidP="00B97226">
            <w:pPr>
              <w:rPr>
                <w:rStyle w:val="xfmc1"/>
                <w:rFonts w:ascii="Times New Roman" w:hAnsi="Times New Roman"/>
                <w:sz w:val="20"/>
              </w:rPr>
            </w:pPr>
            <w:hyperlink r:id="rId5" w:tgtFrame="_self" w:history="1">
              <w:r w:rsidR="003568DD" w:rsidRPr="004852DB">
                <w:rPr>
                  <w:rStyle w:val="a6"/>
                  <w:rFonts w:ascii="Times New Roman" w:hAnsi="Times New Roman"/>
                  <w:color w:val="auto"/>
                  <w:sz w:val="20"/>
                  <w:u w:val="none"/>
                </w:rPr>
                <w:t>vm_desnrda@kmda.gov.ua</w:t>
              </w:r>
            </w:hyperlink>
          </w:p>
          <w:p w:rsidR="003568DD" w:rsidRPr="004852DB" w:rsidRDefault="003568DD" w:rsidP="00B97226">
            <w:pPr>
              <w:rPr>
                <w:rFonts w:ascii="Times New Roman" w:hAnsi="Times New Roman"/>
                <w:sz w:val="20"/>
              </w:rPr>
            </w:pPr>
            <w:proofErr w:type="spellStart"/>
            <w:r w:rsidRPr="004852DB">
              <w:rPr>
                <w:rStyle w:val="xfmc1"/>
                <w:rFonts w:ascii="Times New Roman" w:hAnsi="Times New Roman"/>
                <w:sz w:val="20"/>
                <w:lang w:val="en-US"/>
              </w:rPr>
              <w:t>vkv</w:t>
            </w:r>
            <w:proofErr w:type="spellEnd"/>
            <w:r w:rsidRPr="004852DB">
              <w:rPr>
                <w:rStyle w:val="xfmc1"/>
                <w:rFonts w:ascii="Times New Roman" w:hAnsi="Times New Roman"/>
                <w:sz w:val="20"/>
              </w:rPr>
              <w:t>09@</w:t>
            </w:r>
            <w:proofErr w:type="spellStart"/>
            <w:r w:rsidRPr="004852DB">
              <w:rPr>
                <w:rStyle w:val="xfmc1"/>
                <w:rFonts w:ascii="Times New Roman" w:hAnsi="Times New Roman"/>
                <w:sz w:val="20"/>
                <w:lang w:val="en-US"/>
              </w:rPr>
              <w:t>ukr</w:t>
            </w:r>
            <w:proofErr w:type="spellEnd"/>
            <w:r w:rsidRPr="004852DB">
              <w:rPr>
                <w:rStyle w:val="xfmc1"/>
                <w:rFonts w:ascii="Times New Roman" w:hAnsi="Times New Roman"/>
                <w:sz w:val="20"/>
              </w:rPr>
              <w:t>.</w:t>
            </w:r>
            <w:r w:rsidRPr="004852DB">
              <w:rPr>
                <w:rStyle w:val="xfmc1"/>
                <w:rFonts w:ascii="Times New Roman" w:hAnsi="Times New Roman"/>
                <w:sz w:val="20"/>
                <w:lang w:val="en-US"/>
              </w:rPr>
              <w:t>net</w:t>
            </w:r>
          </w:p>
          <w:p w:rsidR="003568DD" w:rsidRPr="004852DB" w:rsidRDefault="003568DD" w:rsidP="00B97226">
            <w:pPr>
              <w:rPr>
                <w:rFonts w:ascii="Times New Roman" w:hAnsi="Times New Roman"/>
                <w:color w:val="000000"/>
                <w:sz w:val="20"/>
              </w:rPr>
            </w:pP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87" w:right="-45"/>
              <w:jc w:val="center"/>
              <w:rPr>
                <w:rFonts w:ascii="Times New Roman" w:hAnsi="Times New Roman"/>
                <w:color w:val="000000"/>
                <w:sz w:val="20"/>
              </w:rPr>
            </w:pPr>
            <w:r w:rsidRPr="004852DB">
              <w:rPr>
                <w:rFonts w:ascii="Times New Roman" w:hAnsi="Times New Roman"/>
                <w:color w:val="000000"/>
                <w:sz w:val="20"/>
              </w:rPr>
              <w:t>3.2</w:t>
            </w:r>
          </w:p>
        </w:tc>
        <w:tc>
          <w:tcPr>
            <w:tcW w:w="1707" w:type="dxa"/>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Орендар</w:t>
            </w:r>
          </w:p>
        </w:tc>
        <w:tc>
          <w:tcPr>
            <w:tcW w:w="1417" w:type="dxa"/>
            <w:gridSpan w:val="2"/>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p>
        </w:tc>
        <w:tc>
          <w:tcPr>
            <w:tcW w:w="1321" w:type="dxa"/>
            <w:gridSpan w:val="2"/>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p>
        </w:tc>
        <w:tc>
          <w:tcPr>
            <w:tcW w:w="1657" w:type="dxa"/>
            <w:gridSpan w:val="2"/>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p>
        </w:tc>
        <w:tc>
          <w:tcPr>
            <w:tcW w:w="1353" w:type="dxa"/>
            <w:gridSpan w:val="6"/>
            <w:tcBorders>
              <w:top w:val="single" w:sz="4" w:space="0" w:color="000000"/>
              <w:left w:val="nil"/>
              <w:bottom w:val="single" w:sz="4" w:space="0" w:color="000000"/>
              <w:right w:val="single" w:sz="4" w:space="0" w:color="000000"/>
            </w:tcBorders>
          </w:tcPr>
          <w:p w:rsidR="003568DD" w:rsidRPr="004852DB" w:rsidRDefault="003568DD" w:rsidP="00B97226">
            <w:pPr>
              <w:jc w:val="both"/>
              <w:rPr>
                <w:rFonts w:ascii="Times New Roman" w:hAnsi="Times New Roman"/>
                <w:color w:val="000000"/>
                <w:sz w:val="20"/>
              </w:rPr>
            </w:pPr>
          </w:p>
        </w:tc>
        <w:tc>
          <w:tcPr>
            <w:tcW w:w="928" w:type="dxa"/>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p>
        </w:tc>
        <w:tc>
          <w:tcPr>
            <w:tcW w:w="1273" w:type="dxa"/>
            <w:gridSpan w:val="3"/>
            <w:tcBorders>
              <w:top w:val="single" w:sz="4" w:space="0" w:color="000000"/>
              <w:left w:val="nil"/>
              <w:bottom w:val="single" w:sz="4" w:space="0" w:color="000000"/>
              <w:right w:val="single" w:sz="4" w:space="0" w:color="000000"/>
            </w:tcBorders>
          </w:tcPr>
          <w:p w:rsidR="003568DD" w:rsidRPr="006361AA" w:rsidRDefault="003568DD" w:rsidP="00B97226">
            <w:pPr>
              <w:rPr>
                <w:rFonts w:ascii="Times New Roman" w:hAnsi="Times New Roman"/>
                <w:sz w:val="20"/>
              </w:rPr>
            </w:pP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87" w:right="-45"/>
              <w:jc w:val="center"/>
              <w:rPr>
                <w:rFonts w:ascii="Times New Roman" w:hAnsi="Times New Roman"/>
                <w:color w:val="000000"/>
                <w:sz w:val="20"/>
              </w:rPr>
            </w:pPr>
            <w:r w:rsidRPr="004852DB">
              <w:rPr>
                <w:rFonts w:ascii="Times New Roman" w:hAnsi="Times New Roman"/>
                <w:color w:val="000000"/>
                <w:sz w:val="20"/>
              </w:rPr>
              <w:t>3.2.1</w:t>
            </w:r>
          </w:p>
        </w:tc>
        <w:tc>
          <w:tcPr>
            <w:tcW w:w="4445" w:type="dxa"/>
            <w:gridSpan w:val="5"/>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sz w:val="20"/>
              </w:rPr>
            </w:pPr>
            <w:r w:rsidRPr="004852DB">
              <w:rPr>
                <w:rFonts w:ascii="Times New Roman" w:hAnsi="Times New Roman"/>
                <w:color w:val="000000"/>
                <w:sz w:val="20"/>
              </w:rPr>
              <w:t xml:space="preserve">Адреса електронної пошти Орендаря, на яку </w:t>
            </w:r>
            <w:r w:rsidRPr="004852DB">
              <w:rPr>
                <w:rFonts w:ascii="Times New Roman" w:hAnsi="Times New Roman"/>
                <w:sz w:val="20"/>
              </w:rPr>
              <w:t xml:space="preserve">надсилаються офіційні повідомленням за цим договором </w:t>
            </w:r>
          </w:p>
        </w:tc>
        <w:tc>
          <w:tcPr>
            <w:tcW w:w="5211" w:type="dxa"/>
            <w:gridSpan w:val="12"/>
            <w:tcBorders>
              <w:top w:val="single" w:sz="4" w:space="0" w:color="000000"/>
              <w:left w:val="nil"/>
              <w:bottom w:val="single" w:sz="4" w:space="0" w:color="000000"/>
              <w:right w:val="single" w:sz="4" w:space="0" w:color="000000"/>
            </w:tcBorders>
          </w:tcPr>
          <w:p w:rsidR="003568DD" w:rsidRPr="00B97226" w:rsidRDefault="003568DD" w:rsidP="00B97226">
            <w:pPr>
              <w:rPr>
                <w:rFonts w:ascii="Times New Roman" w:hAnsi="Times New Roman"/>
                <w:color w:val="000000"/>
                <w:sz w:val="20"/>
              </w:rPr>
            </w:pP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87" w:right="-45"/>
              <w:jc w:val="center"/>
              <w:rPr>
                <w:rFonts w:ascii="Times New Roman" w:hAnsi="Times New Roman"/>
                <w:color w:val="000000"/>
                <w:sz w:val="20"/>
              </w:rPr>
            </w:pPr>
            <w:r w:rsidRPr="004852DB">
              <w:rPr>
                <w:rFonts w:ascii="Times New Roman" w:hAnsi="Times New Roman"/>
                <w:color w:val="000000"/>
                <w:sz w:val="20"/>
              </w:rPr>
              <w:t>3.3</w:t>
            </w:r>
          </w:p>
        </w:tc>
        <w:tc>
          <w:tcPr>
            <w:tcW w:w="1707" w:type="dxa"/>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Балансоутримувач</w:t>
            </w:r>
          </w:p>
        </w:tc>
        <w:tc>
          <w:tcPr>
            <w:tcW w:w="1767" w:type="dxa"/>
            <w:gridSpan w:val="3"/>
            <w:tcBorders>
              <w:top w:val="single" w:sz="4" w:space="0" w:color="000000"/>
              <w:left w:val="nil"/>
              <w:bottom w:val="single" w:sz="4" w:space="0" w:color="000000"/>
              <w:right w:val="single" w:sz="4" w:space="0" w:color="000000"/>
            </w:tcBorders>
          </w:tcPr>
          <w:p w:rsidR="003568DD" w:rsidRPr="004852DB" w:rsidRDefault="00B97226" w:rsidP="00B97226">
            <w:pPr>
              <w:rPr>
                <w:rFonts w:ascii="Times New Roman" w:hAnsi="Times New Roman"/>
                <w:color w:val="000000"/>
                <w:sz w:val="20"/>
              </w:rPr>
            </w:pPr>
            <w:r>
              <w:rPr>
                <w:rFonts w:ascii="Times New Roman" w:hAnsi="Times New Roman"/>
                <w:color w:val="000000"/>
                <w:sz w:val="20"/>
                <w:lang w:val="ru-RU"/>
              </w:rPr>
              <w:t>КНП</w:t>
            </w:r>
            <w:r w:rsidR="003568DD" w:rsidRPr="004852DB">
              <w:rPr>
                <w:rFonts w:ascii="Times New Roman" w:hAnsi="Times New Roman"/>
                <w:color w:val="000000"/>
                <w:sz w:val="20"/>
                <w:lang w:val="ru-RU"/>
              </w:rPr>
              <w:t xml:space="preserve"> “Центр     </w:t>
            </w:r>
            <w:proofErr w:type="spellStart"/>
            <w:r w:rsidR="003568DD" w:rsidRPr="004852DB">
              <w:rPr>
                <w:rFonts w:ascii="Times New Roman" w:hAnsi="Times New Roman"/>
                <w:color w:val="000000"/>
                <w:sz w:val="20"/>
                <w:lang w:val="ru-RU"/>
              </w:rPr>
              <w:t>первинної</w:t>
            </w:r>
            <w:proofErr w:type="spellEnd"/>
            <w:r w:rsidR="003568DD" w:rsidRPr="004852DB">
              <w:rPr>
                <w:rFonts w:ascii="Times New Roman" w:hAnsi="Times New Roman"/>
                <w:color w:val="000000"/>
                <w:sz w:val="20"/>
                <w:lang w:val="ru-RU"/>
              </w:rPr>
              <w:t xml:space="preserve">   </w:t>
            </w:r>
            <w:r w:rsidR="00DE22B9">
              <w:rPr>
                <w:rFonts w:ascii="Times New Roman" w:hAnsi="Times New Roman"/>
                <w:color w:val="000000"/>
                <w:sz w:val="20"/>
                <w:lang w:val="ru-RU"/>
              </w:rPr>
              <w:t xml:space="preserve">  </w:t>
            </w:r>
            <w:proofErr w:type="spellStart"/>
            <w:r w:rsidR="00DE22B9">
              <w:rPr>
                <w:rFonts w:ascii="Times New Roman" w:hAnsi="Times New Roman"/>
                <w:color w:val="000000"/>
                <w:sz w:val="20"/>
                <w:lang w:val="ru-RU"/>
              </w:rPr>
              <w:t>медико</w:t>
            </w:r>
            <w:proofErr w:type="spellEnd"/>
            <w:r w:rsidR="00DE22B9">
              <w:rPr>
                <w:rFonts w:ascii="Times New Roman" w:hAnsi="Times New Roman"/>
                <w:color w:val="000000"/>
                <w:sz w:val="20"/>
                <w:lang w:val="ru-RU"/>
              </w:rPr>
              <w:t xml:space="preserve"> – </w:t>
            </w:r>
            <w:proofErr w:type="spellStart"/>
            <w:r w:rsidR="00DE22B9">
              <w:rPr>
                <w:rFonts w:ascii="Times New Roman" w:hAnsi="Times New Roman"/>
                <w:color w:val="000000"/>
                <w:sz w:val="20"/>
                <w:lang w:val="ru-RU"/>
              </w:rPr>
              <w:t>сантарної</w:t>
            </w:r>
            <w:proofErr w:type="spellEnd"/>
            <w:r w:rsidR="00DE22B9">
              <w:rPr>
                <w:rFonts w:ascii="Times New Roman" w:hAnsi="Times New Roman"/>
                <w:color w:val="000000"/>
                <w:sz w:val="20"/>
                <w:lang w:val="ru-RU"/>
              </w:rPr>
              <w:t xml:space="preserve"> </w:t>
            </w:r>
            <w:proofErr w:type="spellStart"/>
            <w:r w:rsidR="00DE22B9">
              <w:rPr>
                <w:rFonts w:ascii="Times New Roman" w:hAnsi="Times New Roman"/>
                <w:color w:val="000000"/>
                <w:sz w:val="20"/>
                <w:lang w:val="ru-RU"/>
              </w:rPr>
              <w:t>допомоги</w:t>
            </w:r>
            <w:proofErr w:type="spellEnd"/>
            <w:r w:rsidR="00DE22B9">
              <w:rPr>
                <w:rFonts w:ascii="Times New Roman" w:hAnsi="Times New Roman"/>
                <w:color w:val="000000"/>
                <w:sz w:val="20"/>
                <w:lang w:val="ru-RU"/>
              </w:rPr>
              <w:t xml:space="preserve"> №2</w:t>
            </w:r>
            <w:r>
              <w:rPr>
                <w:rFonts w:ascii="Times New Roman" w:hAnsi="Times New Roman"/>
                <w:color w:val="000000"/>
                <w:sz w:val="20"/>
                <w:lang w:val="ru-RU"/>
              </w:rPr>
              <w:t xml:space="preserve">» </w:t>
            </w:r>
            <w:proofErr w:type="spellStart"/>
            <w:r>
              <w:rPr>
                <w:rFonts w:ascii="Times New Roman" w:hAnsi="Times New Roman"/>
                <w:color w:val="000000"/>
                <w:sz w:val="20"/>
                <w:lang w:val="ru-RU"/>
              </w:rPr>
              <w:t>Деснянського</w:t>
            </w:r>
            <w:proofErr w:type="spellEnd"/>
            <w:r>
              <w:rPr>
                <w:rFonts w:ascii="Times New Roman" w:hAnsi="Times New Roman"/>
                <w:color w:val="000000"/>
                <w:sz w:val="20"/>
                <w:lang w:val="ru-RU"/>
              </w:rPr>
              <w:t xml:space="preserve"> району </w:t>
            </w:r>
            <w:proofErr w:type="spellStart"/>
            <w:r w:rsidR="003568DD" w:rsidRPr="004852DB">
              <w:rPr>
                <w:rFonts w:ascii="Times New Roman" w:hAnsi="Times New Roman"/>
                <w:color w:val="000000"/>
                <w:sz w:val="20"/>
                <w:lang w:val="ru-RU"/>
              </w:rPr>
              <w:t>міста</w:t>
            </w:r>
            <w:proofErr w:type="spellEnd"/>
            <w:r w:rsidR="003568DD" w:rsidRPr="004852DB">
              <w:rPr>
                <w:rFonts w:ascii="Times New Roman" w:hAnsi="Times New Roman"/>
                <w:color w:val="000000"/>
                <w:sz w:val="20"/>
                <w:lang w:val="ru-RU"/>
              </w:rPr>
              <w:t xml:space="preserve">   </w:t>
            </w:r>
            <w:proofErr w:type="spellStart"/>
            <w:r w:rsidR="003568DD" w:rsidRPr="004852DB">
              <w:rPr>
                <w:rFonts w:ascii="Times New Roman" w:hAnsi="Times New Roman"/>
                <w:color w:val="000000"/>
                <w:sz w:val="20"/>
                <w:lang w:val="ru-RU"/>
              </w:rPr>
              <w:t>Києва</w:t>
            </w:r>
            <w:proofErr w:type="spellEnd"/>
          </w:p>
        </w:tc>
        <w:tc>
          <w:tcPr>
            <w:tcW w:w="971" w:type="dxa"/>
            <w:tcBorders>
              <w:top w:val="single" w:sz="4" w:space="0" w:color="000000"/>
              <w:left w:val="nil"/>
              <w:bottom w:val="single" w:sz="4" w:space="0" w:color="000000"/>
              <w:right w:val="single" w:sz="4" w:space="0" w:color="000000"/>
            </w:tcBorders>
          </w:tcPr>
          <w:p w:rsidR="003568DD" w:rsidRPr="004852DB" w:rsidRDefault="00DE22B9" w:rsidP="00B97226">
            <w:pPr>
              <w:rPr>
                <w:rFonts w:ascii="Times New Roman" w:hAnsi="Times New Roman"/>
                <w:color w:val="000000"/>
                <w:sz w:val="20"/>
              </w:rPr>
            </w:pPr>
            <w:r>
              <w:rPr>
                <w:rFonts w:ascii="Times New Roman" w:hAnsi="Times New Roman"/>
                <w:color w:val="000000"/>
                <w:sz w:val="20"/>
              </w:rPr>
              <w:t>214676</w:t>
            </w:r>
            <w:r w:rsidR="00F71BEB">
              <w:rPr>
                <w:rFonts w:ascii="Times New Roman" w:hAnsi="Times New Roman"/>
                <w:color w:val="000000"/>
                <w:sz w:val="20"/>
              </w:rPr>
              <w:t xml:space="preserve"> </w:t>
            </w:r>
            <w:r>
              <w:rPr>
                <w:rFonts w:ascii="Times New Roman" w:hAnsi="Times New Roman"/>
                <w:color w:val="000000"/>
                <w:sz w:val="20"/>
              </w:rPr>
              <w:t>76</w:t>
            </w:r>
          </w:p>
        </w:tc>
        <w:tc>
          <w:tcPr>
            <w:tcW w:w="1657" w:type="dxa"/>
            <w:gridSpan w:val="2"/>
            <w:tcBorders>
              <w:top w:val="single" w:sz="4" w:space="0" w:color="000000"/>
              <w:left w:val="nil"/>
              <w:bottom w:val="single" w:sz="4" w:space="0" w:color="000000"/>
              <w:right w:val="single" w:sz="4" w:space="0" w:color="000000"/>
            </w:tcBorders>
          </w:tcPr>
          <w:p w:rsidR="003568DD" w:rsidRDefault="00DE22B9" w:rsidP="00B97226">
            <w:pPr>
              <w:rPr>
                <w:rFonts w:ascii="Times New Roman" w:hAnsi="Times New Roman"/>
                <w:color w:val="000000"/>
                <w:sz w:val="20"/>
              </w:rPr>
            </w:pPr>
            <w:r>
              <w:rPr>
                <w:rFonts w:ascii="Times New Roman" w:hAnsi="Times New Roman"/>
                <w:color w:val="000000"/>
                <w:sz w:val="20"/>
              </w:rPr>
              <w:t>022225,</w:t>
            </w:r>
          </w:p>
          <w:p w:rsidR="00DE22B9" w:rsidRDefault="00DE22B9" w:rsidP="00B97226">
            <w:pPr>
              <w:rPr>
                <w:rFonts w:ascii="Times New Roman" w:hAnsi="Times New Roman"/>
                <w:color w:val="000000"/>
                <w:sz w:val="20"/>
              </w:rPr>
            </w:pPr>
            <w:proofErr w:type="spellStart"/>
            <w:r>
              <w:rPr>
                <w:rFonts w:ascii="Times New Roman" w:hAnsi="Times New Roman"/>
                <w:color w:val="000000"/>
                <w:sz w:val="20"/>
              </w:rPr>
              <w:t>м.Київ</w:t>
            </w:r>
            <w:proofErr w:type="spellEnd"/>
            <w:r>
              <w:rPr>
                <w:rFonts w:ascii="Times New Roman" w:hAnsi="Times New Roman"/>
                <w:color w:val="000000"/>
                <w:sz w:val="20"/>
              </w:rPr>
              <w:t xml:space="preserve"> – 225</w:t>
            </w:r>
          </w:p>
          <w:p w:rsidR="00DE22B9" w:rsidRPr="004852DB" w:rsidRDefault="00DE22B9" w:rsidP="00B97226">
            <w:pPr>
              <w:rPr>
                <w:rFonts w:ascii="Times New Roman" w:hAnsi="Times New Roman"/>
                <w:color w:val="000000"/>
                <w:sz w:val="20"/>
              </w:rPr>
            </w:pPr>
            <w:proofErr w:type="spellStart"/>
            <w:r>
              <w:rPr>
                <w:rFonts w:ascii="Times New Roman" w:hAnsi="Times New Roman"/>
                <w:color w:val="000000"/>
                <w:sz w:val="20"/>
              </w:rPr>
              <w:t>вул.Теодора</w:t>
            </w:r>
            <w:proofErr w:type="spellEnd"/>
            <w:r>
              <w:rPr>
                <w:rFonts w:ascii="Times New Roman" w:hAnsi="Times New Roman"/>
                <w:color w:val="000000"/>
                <w:sz w:val="20"/>
              </w:rPr>
              <w:t xml:space="preserve"> </w:t>
            </w:r>
            <w:proofErr w:type="spellStart"/>
            <w:r>
              <w:rPr>
                <w:rFonts w:ascii="Times New Roman" w:hAnsi="Times New Roman"/>
                <w:color w:val="000000"/>
                <w:sz w:val="20"/>
              </w:rPr>
              <w:t>Драйзера</w:t>
            </w:r>
            <w:proofErr w:type="spellEnd"/>
            <w:r>
              <w:rPr>
                <w:rFonts w:ascii="Times New Roman" w:hAnsi="Times New Roman"/>
                <w:color w:val="000000"/>
                <w:sz w:val="20"/>
              </w:rPr>
              <w:t>, 19</w:t>
            </w:r>
          </w:p>
        </w:tc>
        <w:tc>
          <w:tcPr>
            <w:tcW w:w="1353" w:type="dxa"/>
            <w:gridSpan w:val="6"/>
            <w:tcBorders>
              <w:top w:val="single" w:sz="4" w:space="0" w:color="000000"/>
              <w:left w:val="nil"/>
              <w:bottom w:val="single" w:sz="4" w:space="0" w:color="000000"/>
              <w:right w:val="single" w:sz="4" w:space="0" w:color="000000"/>
            </w:tcBorders>
          </w:tcPr>
          <w:p w:rsidR="003568DD" w:rsidRPr="004852DB" w:rsidRDefault="00DE22B9" w:rsidP="00B97226">
            <w:pPr>
              <w:rPr>
                <w:rFonts w:ascii="Times New Roman" w:hAnsi="Times New Roman"/>
                <w:color w:val="000000"/>
                <w:sz w:val="20"/>
              </w:rPr>
            </w:pPr>
            <w:proofErr w:type="spellStart"/>
            <w:r>
              <w:rPr>
                <w:rFonts w:ascii="Times New Roman" w:hAnsi="Times New Roman"/>
                <w:color w:val="000000"/>
                <w:sz w:val="20"/>
              </w:rPr>
              <w:t>Трушкіна</w:t>
            </w:r>
            <w:proofErr w:type="spellEnd"/>
            <w:r>
              <w:rPr>
                <w:rFonts w:ascii="Times New Roman" w:hAnsi="Times New Roman"/>
                <w:color w:val="000000"/>
                <w:sz w:val="20"/>
              </w:rPr>
              <w:t xml:space="preserve"> Людмила Іванівна</w:t>
            </w:r>
          </w:p>
        </w:tc>
        <w:tc>
          <w:tcPr>
            <w:tcW w:w="956" w:type="dxa"/>
            <w:gridSpan w:val="2"/>
            <w:tcBorders>
              <w:top w:val="single" w:sz="4" w:space="0" w:color="000000"/>
              <w:left w:val="nil"/>
              <w:bottom w:val="single" w:sz="4" w:space="0" w:color="000000"/>
              <w:right w:val="single" w:sz="4" w:space="0" w:color="000000"/>
            </w:tcBorders>
          </w:tcPr>
          <w:p w:rsidR="003568DD" w:rsidRPr="004852DB" w:rsidRDefault="00DE22B9" w:rsidP="00B97226">
            <w:pPr>
              <w:rPr>
                <w:rFonts w:ascii="Times New Roman" w:hAnsi="Times New Roman"/>
                <w:color w:val="000000"/>
                <w:sz w:val="20"/>
              </w:rPr>
            </w:pPr>
            <w:proofErr w:type="spellStart"/>
            <w:r>
              <w:rPr>
                <w:rFonts w:ascii="Times New Roman" w:hAnsi="Times New Roman"/>
                <w:color w:val="000000"/>
                <w:sz w:val="20"/>
              </w:rPr>
              <w:t>Дирек</w:t>
            </w:r>
            <w:proofErr w:type="spellEnd"/>
            <w:r w:rsidR="00F71BEB">
              <w:rPr>
                <w:rFonts w:ascii="Times New Roman" w:hAnsi="Times New Roman"/>
                <w:color w:val="000000"/>
                <w:sz w:val="20"/>
              </w:rPr>
              <w:t xml:space="preserve"> </w:t>
            </w:r>
            <w:r>
              <w:rPr>
                <w:rFonts w:ascii="Times New Roman" w:hAnsi="Times New Roman"/>
                <w:color w:val="000000"/>
                <w:sz w:val="20"/>
              </w:rPr>
              <w:t>тор</w:t>
            </w:r>
          </w:p>
        </w:tc>
        <w:tc>
          <w:tcPr>
            <w:tcW w:w="1245" w:type="dxa"/>
            <w:gridSpan w:val="2"/>
            <w:tcBorders>
              <w:top w:val="single" w:sz="4" w:space="0" w:color="000000"/>
              <w:left w:val="nil"/>
              <w:bottom w:val="single" w:sz="4" w:space="0" w:color="000000"/>
              <w:right w:val="single" w:sz="4" w:space="0" w:color="000000"/>
            </w:tcBorders>
          </w:tcPr>
          <w:p w:rsidR="003568DD" w:rsidRPr="004852DB" w:rsidRDefault="00DE22B9" w:rsidP="00B97226">
            <w:pPr>
              <w:rPr>
                <w:rFonts w:ascii="Times New Roman" w:hAnsi="Times New Roman"/>
                <w:color w:val="000000"/>
                <w:sz w:val="20"/>
              </w:rPr>
            </w:pPr>
            <w:r>
              <w:rPr>
                <w:rFonts w:ascii="Times New Roman" w:hAnsi="Times New Roman"/>
                <w:color w:val="000000"/>
                <w:sz w:val="20"/>
              </w:rPr>
              <w:t>Статут</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87" w:right="-45"/>
              <w:jc w:val="center"/>
              <w:rPr>
                <w:rFonts w:ascii="Times New Roman" w:hAnsi="Times New Roman"/>
                <w:color w:val="000000"/>
                <w:sz w:val="20"/>
              </w:rPr>
            </w:pPr>
            <w:r w:rsidRPr="004852DB">
              <w:rPr>
                <w:rFonts w:ascii="Times New Roman" w:hAnsi="Times New Roman"/>
                <w:color w:val="000000"/>
                <w:sz w:val="20"/>
              </w:rPr>
              <w:t>3.3.1</w:t>
            </w:r>
          </w:p>
        </w:tc>
        <w:tc>
          <w:tcPr>
            <w:tcW w:w="6102" w:type="dxa"/>
            <w:gridSpan w:val="7"/>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3554" w:type="dxa"/>
            <w:gridSpan w:val="10"/>
            <w:tcBorders>
              <w:top w:val="single" w:sz="4" w:space="0" w:color="000000"/>
              <w:left w:val="nil"/>
              <w:bottom w:val="single" w:sz="4" w:space="0" w:color="000000"/>
              <w:right w:val="single" w:sz="4" w:space="0" w:color="000000"/>
            </w:tcBorders>
          </w:tcPr>
          <w:p w:rsidR="003568DD" w:rsidRPr="00F56B26" w:rsidRDefault="00F56B26" w:rsidP="00B97226">
            <w:pPr>
              <w:rPr>
                <w:rFonts w:ascii="Times New Roman" w:hAnsi="Times New Roman"/>
                <w:color w:val="000000"/>
                <w:sz w:val="20"/>
                <w:lang w:val="en-US"/>
              </w:rPr>
            </w:pPr>
            <w:r>
              <w:rPr>
                <w:rFonts w:ascii="Times New Roman" w:hAnsi="Times New Roman"/>
                <w:color w:val="000000"/>
                <w:sz w:val="20"/>
                <w:lang w:val="en-US"/>
              </w:rPr>
              <w:t>desnacpmsd2@ukr.net</w:t>
            </w:r>
          </w:p>
        </w:tc>
      </w:tr>
      <w:tr w:rsidR="003568DD" w:rsidRPr="004852DB" w:rsidTr="00B97226">
        <w:trPr>
          <w:trHeight w:val="7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color w:val="000000"/>
                <w:sz w:val="20"/>
              </w:rPr>
              <w:lastRenderedPageBreak/>
              <w:t>4</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color w:val="000000"/>
                <w:sz w:val="20"/>
              </w:rPr>
              <w:t xml:space="preserve">Об’єкт оренди та склад майна (далі </w:t>
            </w:r>
            <w:r w:rsidRPr="004852DB">
              <w:rPr>
                <w:rFonts w:ascii="Times New Roman" w:hAnsi="Times New Roman"/>
                <w:b/>
                <w:color w:val="000000"/>
                <w:sz w:val="20"/>
                <w:lang w:val="ru-RU"/>
              </w:rPr>
              <w:t xml:space="preserve">— </w:t>
            </w:r>
            <w:r w:rsidRPr="004852DB">
              <w:rPr>
                <w:rFonts w:ascii="Times New Roman" w:hAnsi="Times New Roman"/>
                <w:b/>
                <w:color w:val="000000"/>
                <w:sz w:val="20"/>
              </w:rPr>
              <w:t>Майно)</w:t>
            </w:r>
          </w:p>
        </w:tc>
      </w:tr>
      <w:tr w:rsidR="003568DD" w:rsidRPr="004852DB" w:rsidTr="00B97226">
        <w:trPr>
          <w:trHeight w:val="787"/>
        </w:trPr>
        <w:tc>
          <w:tcPr>
            <w:tcW w:w="703" w:type="dxa"/>
            <w:tcBorders>
              <w:top w:val="nil"/>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4.1</w:t>
            </w:r>
          </w:p>
        </w:tc>
        <w:tc>
          <w:tcPr>
            <w:tcW w:w="3124" w:type="dxa"/>
            <w:gridSpan w:val="3"/>
            <w:tcBorders>
              <w:top w:val="nil"/>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Інформація про об’єкт оренди</w:t>
            </w:r>
            <w:r w:rsidRPr="004852DB">
              <w:rPr>
                <w:rFonts w:ascii="Times New Roman" w:hAnsi="Times New Roman"/>
                <w:color w:val="000000"/>
                <w:sz w:val="20"/>
                <w:lang w:val="en-US"/>
              </w:rPr>
              <w:t> </w:t>
            </w:r>
            <w:r w:rsidRPr="004852DB">
              <w:rPr>
                <w:rFonts w:ascii="Times New Roman" w:hAnsi="Times New Roman"/>
                <w:color w:val="000000"/>
                <w:sz w:val="20"/>
                <w:lang w:val="ru-RU"/>
              </w:rPr>
              <w:t>—</w:t>
            </w:r>
            <w:r w:rsidRPr="004852DB">
              <w:rPr>
                <w:rFonts w:ascii="Times New Roman" w:hAnsi="Times New Roman"/>
                <w:color w:val="000000"/>
                <w:sz w:val="20"/>
              </w:rPr>
              <w:t xml:space="preserve"> нерухоме майно</w:t>
            </w:r>
          </w:p>
        </w:tc>
        <w:tc>
          <w:tcPr>
            <w:tcW w:w="6532" w:type="dxa"/>
            <w:gridSpan w:val="14"/>
            <w:tcBorders>
              <w:top w:val="single" w:sz="4" w:space="0" w:color="000000"/>
              <w:left w:val="nil"/>
              <w:bottom w:val="single" w:sz="4" w:space="0" w:color="000000"/>
              <w:right w:val="single" w:sz="4" w:space="0" w:color="000000"/>
            </w:tcBorders>
          </w:tcPr>
          <w:p w:rsidR="003568DD" w:rsidRPr="00B97226" w:rsidRDefault="003568DD" w:rsidP="00B97226">
            <w:pPr>
              <w:rPr>
                <w:rFonts w:ascii="Times New Roman" w:hAnsi="Times New Roman"/>
                <w:color w:val="000000"/>
                <w:sz w:val="22"/>
                <w:szCs w:val="22"/>
              </w:rPr>
            </w:pPr>
            <w:r>
              <w:rPr>
                <w:rFonts w:ascii="Times New Roman" w:hAnsi="Times New Roman"/>
                <w:color w:val="000000"/>
                <w:sz w:val="22"/>
                <w:szCs w:val="22"/>
              </w:rPr>
              <w:t>Нежитло</w:t>
            </w:r>
            <w:r w:rsidR="00635DA4">
              <w:rPr>
                <w:rFonts w:ascii="Times New Roman" w:hAnsi="Times New Roman"/>
                <w:color w:val="000000"/>
                <w:sz w:val="22"/>
                <w:szCs w:val="22"/>
              </w:rPr>
              <w:t>ве приміщення загальною площею 3,00</w:t>
            </w:r>
            <w:r>
              <w:rPr>
                <w:rFonts w:ascii="Times New Roman" w:hAnsi="Times New Roman"/>
                <w:color w:val="000000"/>
                <w:sz w:val="22"/>
                <w:szCs w:val="22"/>
              </w:rPr>
              <w:t xml:space="preserve">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 xml:space="preserve">. розташоване на </w:t>
            </w:r>
            <w:r w:rsidR="00635DA4">
              <w:rPr>
                <w:rFonts w:ascii="Times New Roman" w:hAnsi="Times New Roman"/>
                <w:color w:val="000000"/>
                <w:sz w:val="22"/>
                <w:szCs w:val="22"/>
              </w:rPr>
              <w:t>1</w:t>
            </w:r>
            <w:r>
              <w:rPr>
                <w:rFonts w:ascii="Times New Roman" w:hAnsi="Times New Roman"/>
                <w:color w:val="000000"/>
                <w:sz w:val="22"/>
                <w:szCs w:val="22"/>
              </w:rPr>
              <w:t xml:space="preserve"> поверсі нежитлової </w:t>
            </w:r>
            <w:r w:rsidR="00635DA4">
              <w:rPr>
                <w:rFonts w:ascii="Times New Roman" w:hAnsi="Times New Roman"/>
                <w:color w:val="000000"/>
                <w:sz w:val="22"/>
                <w:szCs w:val="22"/>
              </w:rPr>
              <w:t>семи</w:t>
            </w:r>
            <w:r>
              <w:rPr>
                <w:rFonts w:ascii="Times New Roman" w:hAnsi="Times New Roman"/>
                <w:color w:val="000000"/>
                <w:sz w:val="22"/>
                <w:szCs w:val="22"/>
              </w:rPr>
              <w:t xml:space="preserve">- поверхової будівлі, що належить до комунальної власності територіальної громади міста Києва та знаходиться за </w:t>
            </w:r>
            <w:proofErr w:type="spellStart"/>
            <w:r>
              <w:rPr>
                <w:rFonts w:ascii="Times New Roman" w:hAnsi="Times New Roman"/>
                <w:color w:val="000000"/>
                <w:sz w:val="22"/>
                <w:szCs w:val="22"/>
              </w:rPr>
              <w:t>адресою</w:t>
            </w:r>
            <w:proofErr w:type="spellEnd"/>
            <w:r>
              <w:rPr>
                <w:rFonts w:ascii="Times New Roman" w:hAnsi="Times New Roman"/>
                <w:color w:val="000000"/>
                <w:sz w:val="22"/>
                <w:szCs w:val="22"/>
              </w:rPr>
              <w:t xml:space="preserve">: місто Київ, </w:t>
            </w:r>
            <w:r w:rsidR="00635DA4">
              <w:rPr>
                <w:rFonts w:ascii="Times New Roman" w:hAnsi="Times New Roman"/>
                <w:color w:val="000000"/>
                <w:sz w:val="22"/>
                <w:szCs w:val="22"/>
              </w:rPr>
              <w:t>вулиця Теодора Драйзера</w:t>
            </w:r>
            <w:r>
              <w:rPr>
                <w:rFonts w:ascii="Times New Roman" w:hAnsi="Times New Roman"/>
                <w:color w:val="000000"/>
                <w:sz w:val="22"/>
                <w:szCs w:val="22"/>
              </w:rPr>
              <w:t>,1</w:t>
            </w:r>
            <w:r w:rsidR="00635DA4">
              <w:rPr>
                <w:rFonts w:ascii="Times New Roman" w:hAnsi="Times New Roman"/>
                <w:color w:val="000000"/>
                <w:sz w:val="22"/>
                <w:szCs w:val="22"/>
              </w:rPr>
              <w:t>9</w:t>
            </w:r>
          </w:p>
        </w:tc>
      </w:tr>
      <w:tr w:rsidR="003568DD" w:rsidRPr="004852DB" w:rsidTr="00B97226">
        <w:trPr>
          <w:trHeight w:val="320"/>
        </w:trPr>
        <w:tc>
          <w:tcPr>
            <w:tcW w:w="703" w:type="dxa"/>
            <w:tcBorders>
              <w:top w:val="single" w:sz="4" w:space="0" w:color="auto"/>
              <w:left w:val="single" w:sz="4" w:space="0" w:color="auto"/>
              <w:bottom w:val="single" w:sz="4" w:space="0" w:color="auto"/>
              <w:right w:val="single" w:sz="4" w:space="0" w:color="auto"/>
            </w:tcBorders>
          </w:tcPr>
          <w:p w:rsidR="003568DD" w:rsidRPr="004852DB" w:rsidRDefault="003568DD" w:rsidP="00B97226">
            <w:pPr>
              <w:jc w:val="center"/>
              <w:rPr>
                <w:rFonts w:ascii="Times New Roman" w:hAnsi="Times New Roman"/>
                <w:sz w:val="20"/>
                <w:highlight w:val="yellow"/>
              </w:rPr>
            </w:pPr>
            <w:r w:rsidRPr="004852DB">
              <w:rPr>
                <w:rFonts w:ascii="Times New Roman" w:hAnsi="Times New Roman"/>
                <w:sz w:val="20"/>
              </w:rPr>
              <w:t>4.2</w:t>
            </w:r>
          </w:p>
        </w:tc>
        <w:tc>
          <w:tcPr>
            <w:tcW w:w="9656" w:type="dxa"/>
            <w:gridSpan w:val="17"/>
            <w:tcBorders>
              <w:top w:val="single" w:sz="4" w:space="0" w:color="auto"/>
              <w:left w:val="single" w:sz="4" w:space="0" w:color="auto"/>
              <w:bottom w:val="single" w:sz="4" w:space="0" w:color="auto"/>
              <w:right w:val="single" w:sz="4" w:space="0" w:color="auto"/>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3568DD" w:rsidRPr="004852DB" w:rsidRDefault="003568DD" w:rsidP="00B97226">
            <w:pPr>
              <w:jc w:val="center"/>
              <w:rPr>
                <w:rFonts w:ascii="Times New Roman" w:hAnsi="Times New Roman"/>
                <w:color w:val="000000"/>
                <w:sz w:val="20"/>
              </w:rPr>
            </w:pPr>
            <w:r>
              <w:rPr>
                <w:rFonts w:ascii="Times New Roman" w:hAnsi="Times New Roman"/>
                <w:color w:val="000000"/>
                <w:sz w:val="20"/>
              </w:rPr>
              <w:t>_https://auction.e-tender.ua/#/registryObjectDetailes/4be754a855064b10bd025e565dfe3111__</w:t>
            </w:r>
          </w:p>
        </w:tc>
      </w:tr>
      <w:tr w:rsidR="003568DD" w:rsidRPr="004852DB" w:rsidTr="00B97226">
        <w:trPr>
          <w:trHeight w:val="320"/>
        </w:trPr>
        <w:tc>
          <w:tcPr>
            <w:tcW w:w="703" w:type="dxa"/>
            <w:tcBorders>
              <w:top w:val="single" w:sz="4" w:space="0" w:color="auto"/>
              <w:left w:val="single" w:sz="4" w:space="0" w:color="auto"/>
              <w:bottom w:val="single" w:sz="4" w:space="0" w:color="auto"/>
              <w:right w:val="single" w:sz="4" w:space="0" w:color="auto"/>
            </w:tcBorders>
          </w:tcPr>
          <w:p w:rsidR="003568DD" w:rsidRPr="004852DB" w:rsidRDefault="003568DD" w:rsidP="00B97226">
            <w:pPr>
              <w:jc w:val="center"/>
              <w:rPr>
                <w:rFonts w:ascii="Times New Roman" w:hAnsi="Times New Roman"/>
                <w:sz w:val="20"/>
              </w:rPr>
            </w:pPr>
            <w:r w:rsidRPr="004852DB">
              <w:rPr>
                <w:rFonts w:ascii="Times New Roman" w:hAnsi="Times New Roman"/>
                <w:sz w:val="20"/>
              </w:rPr>
              <w:t>4.3</w:t>
            </w:r>
          </w:p>
        </w:tc>
        <w:tc>
          <w:tcPr>
            <w:tcW w:w="3124" w:type="dxa"/>
            <w:gridSpan w:val="3"/>
            <w:tcBorders>
              <w:top w:val="single" w:sz="4" w:space="0" w:color="auto"/>
              <w:left w:val="single" w:sz="4" w:space="0" w:color="auto"/>
              <w:bottom w:val="single" w:sz="4" w:space="0" w:color="auto"/>
              <w:right w:val="single" w:sz="4" w:space="0" w:color="auto"/>
            </w:tcBorders>
          </w:tcPr>
          <w:p w:rsidR="003568DD" w:rsidRPr="004852DB" w:rsidRDefault="003568DD" w:rsidP="00B97226">
            <w:pPr>
              <w:rPr>
                <w:rFonts w:ascii="Times New Roman" w:hAnsi="Times New Roman"/>
                <w:color w:val="000000"/>
                <w:sz w:val="20"/>
              </w:rPr>
            </w:pPr>
            <w:r w:rsidRPr="004852D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532" w:type="dxa"/>
            <w:gridSpan w:val="14"/>
            <w:tcBorders>
              <w:top w:val="single" w:sz="4" w:space="0" w:color="auto"/>
              <w:left w:val="single" w:sz="4" w:space="0" w:color="auto"/>
              <w:bottom w:val="single" w:sz="4" w:space="0" w:color="auto"/>
              <w:right w:val="single" w:sz="4" w:space="0" w:color="auto"/>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lang w:val="ru-RU"/>
              </w:rPr>
              <w:t xml:space="preserve">Не </w:t>
            </w:r>
            <w:proofErr w:type="spellStart"/>
            <w:r w:rsidRPr="004852DB">
              <w:rPr>
                <w:rFonts w:ascii="Times New Roman" w:hAnsi="Times New Roman"/>
                <w:color w:val="000000"/>
                <w:sz w:val="20"/>
                <w:lang w:val="ru-RU"/>
              </w:rPr>
              <w:t>належить</w:t>
            </w:r>
            <w:proofErr w:type="spellEnd"/>
            <w:r w:rsidRPr="004852DB">
              <w:rPr>
                <w:rFonts w:ascii="Times New Roman" w:hAnsi="Times New Roman"/>
                <w:color w:val="000000"/>
                <w:sz w:val="20"/>
              </w:rPr>
              <w:t xml:space="preserve"> до </w:t>
            </w:r>
            <w:proofErr w:type="spellStart"/>
            <w:r w:rsidRPr="004852DB">
              <w:rPr>
                <w:rFonts w:ascii="Times New Roman" w:hAnsi="Times New Roman"/>
                <w:color w:val="000000"/>
                <w:sz w:val="20"/>
              </w:rPr>
              <w:t>пам</w:t>
            </w:r>
            <w:proofErr w:type="spellEnd"/>
            <w:r w:rsidRPr="004852DB">
              <w:rPr>
                <w:rFonts w:ascii="Times New Roman" w:hAnsi="Times New Roman"/>
                <w:color w:val="000000"/>
                <w:sz w:val="20"/>
                <w:lang w:val="ru-RU"/>
              </w:rPr>
              <w:t>’</w:t>
            </w:r>
            <w:r w:rsidRPr="004852DB">
              <w:rPr>
                <w:rFonts w:ascii="Times New Roman" w:hAnsi="Times New Roman"/>
                <w:color w:val="000000"/>
                <w:sz w:val="20"/>
              </w:rPr>
              <w:t xml:space="preserve">яток </w:t>
            </w:r>
            <w:r w:rsidRPr="004852DB">
              <w:rPr>
                <w:rFonts w:ascii="Times New Roman" w:hAnsi="Times New Roman"/>
                <w:sz w:val="20"/>
              </w:rPr>
              <w:t>культурної спадщини, щойно виявлених об’єктів культурної спадщини</w:t>
            </w:r>
          </w:p>
        </w:tc>
      </w:tr>
      <w:tr w:rsidR="003568DD" w:rsidRPr="004852DB" w:rsidTr="00B97226">
        <w:trPr>
          <w:trHeight w:val="260"/>
        </w:trPr>
        <w:tc>
          <w:tcPr>
            <w:tcW w:w="703" w:type="dxa"/>
            <w:tcBorders>
              <w:top w:val="nil"/>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b/>
                <w:color w:val="FF0000"/>
                <w:sz w:val="20"/>
              </w:rPr>
            </w:pPr>
            <w:r w:rsidRPr="004852DB">
              <w:rPr>
                <w:rFonts w:ascii="Times New Roman" w:hAnsi="Times New Roman"/>
                <w:b/>
                <w:color w:val="FF0000"/>
                <w:sz w:val="20"/>
              </w:rPr>
              <w:t>4.4</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532" w:type="dxa"/>
            <w:gridSpan w:val="14"/>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p>
          <w:p w:rsidR="003568DD" w:rsidRPr="004852DB" w:rsidRDefault="003568DD" w:rsidP="00B97226">
            <w:pPr>
              <w:jc w:val="center"/>
              <w:rPr>
                <w:rFonts w:ascii="Times New Roman" w:hAnsi="Times New Roman"/>
                <w:color w:val="000000"/>
                <w:sz w:val="20"/>
              </w:rPr>
            </w:pPr>
            <w:r w:rsidRPr="004852DB">
              <w:rPr>
                <w:rFonts w:ascii="Times New Roman" w:hAnsi="Times New Roman"/>
                <w:sz w:val="20"/>
              </w:rPr>
              <w:t>не застосовується</w:t>
            </w:r>
          </w:p>
        </w:tc>
      </w:tr>
      <w:tr w:rsidR="003568DD" w:rsidRPr="004852DB" w:rsidTr="00B97226">
        <w:trPr>
          <w:trHeight w:val="260"/>
        </w:trPr>
        <w:tc>
          <w:tcPr>
            <w:tcW w:w="703" w:type="dxa"/>
            <w:tcBorders>
              <w:top w:val="nil"/>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b/>
                <w:color w:val="FF0000"/>
                <w:sz w:val="20"/>
              </w:rPr>
            </w:pPr>
            <w:r w:rsidRPr="004852DB">
              <w:rPr>
                <w:rFonts w:ascii="Times New Roman" w:hAnsi="Times New Roman"/>
                <w:b/>
                <w:color w:val="FF0000"/>
                <w:sz w:val="20"/>
              </w:rPr>
              <w:t>4.5</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Інформація  про укладення охоронного  договору щодо майна</w:t>
            </w:r>
          </w:p>
        </w:tc>
        <w:tc>
          <w:tcPr>
            <w:tcW w:w="6532" w:type="dxa"/>
            <w:gridSpan w:val="14"/>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sz w:val="20"/>
              </w:rPr>
              <w:t>не застосовується</w:t>
            </w:r>
          </w:p>
        </w:tc>
      </w:tr>
      <w:tr w:rsidR="003568DD" w:rsidRPr="004852DB" w:rsidTr="00B97226">
        <w:trPr>
          <w:trHeight w:val="260"/>
        </w:trPr>
        <w:tc>
          <w:tcPr>
            <w:tcW w:w="703" w:type="dxa"/>
            <w:tcBorders>
              <w:top w:val="nil"/>
              <w:left w:val="single" w:sz="4" w:space="0" w:color="000000"/>
              <w:bottom w:val="single" w:sz="4" w:space="0" w:color="000000"/>
              <w:right w:val="single" w:sz="4" w:space="0" w:color="000000"/>
            </w:tcBorders>
          </w:tcPr>
          <w:p w:rsidR="003568DD" w:rsidRPr="004852DB" w:rsidRDefault="003568DD" w:rsidP="00B97226">
            <w:pPr>
              <w:pStyle w:val="a3"/>
              <w:widowControl w:val="0"/>
              <w:spacing w:before="0"/>
              <w:ind w:firstLine="0"/>
              <w:jc w:val="center"/>
              <w:rPr>
                <w:rFonts w:ascii="Times New Roman" w:hAnsi="Times New Roman"/>
                <w:color w:val="FF0000"/>
                <w:sz w:val="20"/>
              </w:rPr>
            </w:pPr>
            <w:r w:rsidRPr="004852DB">
              <w:rPr>
                <w:rFonts w:ascii="Times New Roman" w:hAnsi="Times New Roman"/>
                <w:color w:val="FF0000"/>
                <w:sz w:val="20"/>
              </w:rPr>
              <w:t>4.6</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pStyle w:val="a3"/>
              <w:widowControl w:val="0"/>
              <w:spacing w:before="0"/>
              <w:ind w:firstLine="0"/>
              <w:rPr>
                <w:rFonts w:ascii="Times New Roman" w:hAnsi="Times New Roman"/>
                <w:sz w:val="20"/>
              </w:rPr>
            </w:pPr>
            <w:r w:rsidRPr="004852DB">
              <w:rPr>
                <w:rFonts w:ascii="Times New Roman" w:hAnsi="Times New Roman"/>
                <w:sz w:val="20"/>
              </w:rPr>
              <w:t>Витрати  Балансоутримувача / колишнього орендаря , пов’язані із укладенням  охоронного договору</w:t>
            </w:r>
          </w:p>
        </w:tc>
        <w:tc>
          <w:tcPr>
            <w:tcW w:w="6532" w:type="dxa"/>
            <w:gridSpan w:val="14"/>
            <w:tcBorders>
              <w:top w:val="single" w:sz="4" w:space="0" w:color="000000"/>
              <w:left w:val="nil"/>
              <w:bottom w:val="single" w:sz="4" w:space="0" w:color="000000"/>
              <w:right w:val="single" w:sz="4" w:space="0" w:color="000000"/>
            </w:tcBorders>
          </w:tcPr>
          <w:p w:rsidR="003568DD" w:rsidRPr="004852DB" w:rsidRDefault="003568DD" w:rsidP="00B97226">
            <w:pPr>
              <w:pStyle w:val="a3"/>
              <w:widowControl w:val="0"/>
              <w:spacing w:before="0"/>
              <w:ind w:firstLine="0"/>
              <w:jc w:val="center"/>
              <w:rPr>
                <w:rFonts w:ascii="Times New Roman" w:hAnsi="Times New Roman"/>
                <w:sz w:val="20"/>
              </w:rPr>
            </w:pPr>
            <w:r w:rsidRPr="004852DB">
              <w:rPr>
                <w:rFonts w:ascii="Times New Roman" w:hAnsi="Times New Roman"/>
                <w:sz w:val="20"/>
              </w:rPr>
              <w:t>не застосовується</w:t>
            </w:r>
          </w:p>
        </w:tc>
      </w:tr>
      <w:tr w:rsidR="003568DD" w:rsidRPr="004852DB" w:rsidTr="00B97226">
        <w:trPr>
          <w:trHeight w:val="70"/>
        </w:trPr>
        <w:tc>
          <w:tcPr>
            <w:tcW w:w="703" w:type="dxa"/>
            <w:tcBorders>
              <w:top w:val="nil"/>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color w:val="000000"/>
                <w:sz w:val="20"/>
              </w:rPr>
              <w:t>5</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sz w:val="20"/>
              </w:rPr>
              <w:t>Процедура, в результаті якої Майно отримано в оренду</w:t>
            </w:r>
          </w:p>
        </w:tc>
      </w:tr>
      <w:tr w:rsidR="003568DD" w:rsidRPr="004852DB" w:rsidTr="00B97226">
        <w:trPr>
          <w:trHeight w:val="244"/>
        </w:trPr>
        <w:tc>
          <w:tcPr>
            <w:tcW w:w="703" w:type="dxa"/>
            <w:tcBorders>
              <w:top w:val="single" w:sz="4" w:space="0" w:color="000000"/>
              <w:left w:val="single" w:sz="4" w:space="0" w:color="000000"/>
              <w:bottom w:val="single" w:sz="4" w:space="0" w:color="auto"/>
              <w:right w:val="single" w:sz="4" w:space="0" w:color="000000"/>
            </w:tcBorders>
          </w:tcPr>
          <w:p w:rsidR="003568DD" w:rsidRPr="004852DB" w:rsidRDefault="003568DD" w:rsidP="00B97226">
            <w:pPr>
              <w:ind w:left="-101" w:right="-76"/>
              <w:jc w:val="center"/>
              <w:rPr>
                <w:rFonts w:ascii="Times New Roman" w:hAnsi="Times New Roman"/>
                <w:color w:val="000000"/>
                <w:sz w:val="20"/>
              </w:rPr>
            </w:pPr>
            <w:r w:rsidRPr="004852DB">
              <w:rPr>
                <w:rFonts w:ascii="Times New Roman" w:hAnsi="Times New Roman"/>
                <w:color w:val="000000"/>
                <w:sz w:val="20"/>
              </w:rPr>
              <w:t>5.1.</w:t>
            </w:r>
          </w:p>
        </w:tc>
        <w:tc>
          <w:tcPr>
            <w:tcW w:w="9656" w:type="dxa"/>
            <w:gridSpan w:val="17"/>
            <w:tcBorders>
              <w:top w:val="nil"/>
              <w:left w:val="nil"/>
              <w:bottom w:val="single" w:sz="4" w:space="0" w:color="000000"/>
              <w:right w:val="single" w:sz="4" w:space="0" w:color="000000"/>
            </w:tcBorders>
          </w:tcPr>
          <w:p w:rsidR="003568DD" w:rsidRPr="005146CA" w:rsidRDefault="003568DD" w:rsidP="00B97226">
            <w:pPr>
              <w:tabs>
                <w:tab w:val="left" w:pos="945"/>
              </w:tabs>
              <w:jc w:val="center"/>
              <w:rPr>
                <w:rFonts w:ascii="Times New Roman" w:hAnsi="Times New Roman"/>
                <w:color w:val="000000"/>
                <w:sz w:val="20"/>
              </w:rPr>
            </w:pPr>
            <w:r w:rsidRPr="005146CA">
              <w:rPr>
                <w:rFonts w:ascii="Times New Roman" w:hAnsi="Times New Roman"/>
                <w:sz w:val="20"/>
              </w:rPr>
              <w:t>(</w:t>
            </w:r>
            <w:r w:rsidR="007C588C" w:rsidRPr="005146CA">
              <w:rPr>
                <w:rFonts w:ascii="Times New Roman" w:hAnsi="Times New Roman"/>
                <w:sz w:val="20"/>
              </w:rPr>
              <w:t>В</w:t>
            </w:r>
            <w:r w:rsidRPr="005146CA">
              <w:rPr>
                <w:rFonts w:ascii="Times New Roman" w:hAnsi="Times New Roman"/>
                <w:sz w:val="20"/>
              </w:rPr>
              <w:t>) продовження – з</w:t>
            </w:r>
            <w:r w:rsidR="007C588C" w:rsidRPr="005146CA">
              <w:rPr>
                <w:rFonts w:ascii="Times New Roman" w:hAnsi="Times New Roman"/>
                <w:sz w:val="20"/>
              </w:rPr>
              <w:t>а</w:t>
            </w:r>
            <w:r w:rsidRPr="005146CA">
              <w:rPr>
                <w:rFonts w:ascii="Times New Roman" w:hAnsi="Times New Roman"/>
                <w:sz w:val="20"/>
              </w:rPr>
              <w:t xml:space="preserve"> </w:t>
            </w:r>
            <w:r w:rsidR="007C588C" w:rsidRPr="005146CA">
              <w:rPr>
                <w:rFonts w:ascii="Times New Roman" w:hAnsi="Times New Roman"/>
                <w:sz w:val="20"/>
              </w:rPr>
              <w:t xml:space="preserve">результатами </w:t>
            </w:r>
            <w:r w:rsidRPr="005146CA">
              <w:rPr>
                <w:rFonts w:ascii="Times New Roman" w:hAnsi="Times New Roman"/>
                <w:sz w:val="20"/>
              </w:rPr>
              <w:t>проведення аукціону</w:t>
            </w:r>
          </w:p>
        </w:tc>
      </w:tr>
      <w:tr w:rsidR="003568DD" w:rsidRPr="004852DB" w:rsidTr="00B97226">
        <w:trPr>
          <w:trHeight w:val="320"/>
        </w:trPr>
        <w:tc>
          <w:tcPr>
            <w:tcW w:w="703" w:type="dxa"/>
            <w:tcBorders>
              <w:top w:val="single" w:sz="4" w:space="0" w:color="auto"/>
              <w:left w:val="single" w:sz="4" w:space="0" w:color="000000"/>
              <w:bottom w:val="single" w:sz="4" w:space="0" w:color="000000"/>
              <w:right w:val="single" w:sz="4" w:space="0" w:color="000000"/>
            </w:tcBorders>
          </w:tcPr>
          <w:p w:rsidR="003568DD" w:rsidRPr="004852DB" w:rsidRDefault="003568DD" w:rsidP="00B97226">
            <w:pPr>
              <w:ind w:left="-101" w:right="-76"/>
              <w:jc w:val="center"/>
              <w:rPr>
                <w:rFonts w:ascii="Times New Roman" w:hAnsi="Times New Roman"/>
                <w:color w:val="000000"/>
                <w:sz w:val="20"/>
                <w:highlight w:val="cyan"/>
              </w:rPr>
            </w:pPr>
            <w:r w:rsidRPr="004852DB">
              <w:rPr>
                <w:rFonts w:ascii="Times New Roman" w:hAnsi="Times New Roman"/>
                <w:color w:val="000000"/>
                <w:sz w:val="20"/>
              </w:rPr>
              <w:t>5.1.1</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5B03E3" w:rsidP="00B97226">
            <w:pPr>
              <w:rPr>
                <w:rFonts w:ascii="Times New Roman" w:hAnsi="Times New Roman"/>
                <w:color w:val="000000"/>
                <w:sz w:val="20"/>
              </w:rPr>
            </w:pPr>
            <w:r>
              <w:rPr>
                <w:rFonts w:ascii="Times New Roman" w:hAnsi="Times New Roman"/>
                <w:color w:val="000000"/>
                <w:sz w:val="20"/>
              </w:rPr>
              <w:t>Договір № 10</w:t>
            </w:r>
            <w:r w:rsidR="003568DD">
              <w:rPr>
                <w:rFonts w:ascii="Times New Roman" w:hAnsi="Times New Roman"/>
                <w:color w:val="000000"/>
                <w:sz w:val="20"/>
              </w:rPr>
              <w:t>5</w:t>
            </w:r>
            <w:r>
              <w:rPr>
                <w:rFonts w:ascii="Times New Roman" w:hAnsi="Times New Roman"/>
                <w:color w:val="000000"/>
                <w:sz w:val="20"/>
              </w:rPr>
              <w:t>8</w:t>
            </w:r>
            <w:r w:rsidR="003568DD" w:rsidRPr="004852DB">
              <w:rPr>
                <w:rFonts w:ascii="Times New Roman" w:hAnsi="Times New Roman"/>
                <w:color w:val="000000"/>
                <w:sz w:val="20"/>
              </w:rPr>
              <w:t xml:space="preserve"> про передачу майна територіальної громади міста Києва в оренду від </w:t>
            </w:r>
            <w:r>
              <w:rPr>
                <w:rFonts w:ascii="Times New Roman" w:hAnsi="Times New Roman"/>
                <w:color w:val="000000"/>
                <w:sz w:val="20"/>
              </w:rPr>
              <w:t>26.</w:t>
            </w:r>
            <w:r w:rsidR="003568DD">
              <w:rPr>
                <w:rFonts w:ascii="Times New Roman" w:hAnsi="Times New Roman"/>
                <w:color w:val="000000"/>
                <w:sz w:val="20"/>
              </w:rPr>
              <w:t>0</w:t>
            </w:r>
            <w:r>
              <w:rPr>
                <w:rFonts w:ascii="Times New Roman" w:hAnsi="Times New Roman"/>
                <w:color w:val="000000"/>
                <w:sz w:val="20"/>
              </w:rPr>
              <w:t>7</w:t>
            </w:r>
            <w:r w:rsidR="003568DD" w:rsidRPr="004852DB">
              <w:rPr>
                <w:rFonts w:ascii="Times New Roman" w:hAnsi="Times New Roman"/>
                <w:color w:val="000000"/>
                <w:sz w:val="20"/>
              </w:rPr>
              <w:t>.</w:t>
            </w:r>
            <w:r w:rsidR="003568DD">
              <w:rPr>
                <w:rFonts w:ascii="Times New Roman" w:hAnsi="Times New Roman"/>
                <w:color w:val="000000"/>
                <w:sz w:val="20"/>
              </w:rPr>
              <w:t>201</w:t>
            </w:r>
            <w:r>
              <w:rPr>
                <w:rFonts w:ascii="Times New Roman" w:hAnsi="Times New Roman"/>
                <w:color w:val="000000"/>
                <w:sz w:val="20"/>
              </w:rPr>
              <w:t>8</w:t>
            </w:r>
          </w:p>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Сторони договору:</w:t>
            </w:r>
          </w:p>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Орендодавець: Деснянська районна в місті Києві державна адміністрація</w:t>
            </w:r>
          </w:p>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xml:space="preserve">Орендар: : </w:t>
            </w:r>
            <w:r w:rsidR="00AB3B1C">
              <w:rPr>
                <w:rFonts w:ascii="Times New Roman" w:hAnsi="Times New Roman"/>
                <w:color w:val="000000"/>
                <w:sz w:val="20"/>
              </w:rPr>
              <w:t>Товариство з обмеженою відповідальністю «Перша чарівна скриня»</w:t>
            </w:r>
            <w:r w:rsidRPr="004852DB">
              <w:rPr>
                <w:rFonts w:ascii="Times New Roman" w:hAnsi="Times New Roman"/>
                <w:color w:val="000000"/>
                <w:sz w:val="20"/>
              </w:rPr>
              <w:t>.</w:t>
            </w:r>
          </w:p>
          <w:p w:rsidR="003568DD" w:rsidRPr="004852DB" w:rsidRDefault="003568DD" w:rsidP="00B97226">
            <w:pPr>
              <w:rPr>
                <w:rFonts w:ascii="Times New Roman" w:hAnsi="Times New Roman"/>
                <w:color w:val="000000"/>
                <w:sz w:val="20"/>
                <w:highlight w:val="cyan"/>
              </w:rPr>
            </w:pPr>
            <w:r w:rsidRPr="004852DB">
              <w:rPr>
                <w:rFonts w:ascii="Times New Roman" w:hAnsi="Times New Roman"/>
                <w:color w:val="000000"/>
                <w:sz w:val="20"/>
              </w:rPr>
              <w:t>Балансоутримувач: Комунальне некомерційне  підприємство « Центр перинної медико – санітарної допомоги №</w:t>
            </w:r>
            <w:r w:rsidR="00AB3B1C">
              <w:rPr>
                <w:rFonts w:ascii="Times New Roman" w:hAnsi="Times New Roman"/>
                <w:color w:val="000000"/>
                <w:sz w:val="20"/>
              </w:rPr>
              <w:t>2</w:t>
            </w:r>
            <w:r w:rsidRPr="004852DB">
              <w:rPr>
                <w:rFonts w:ascii="Times New Roman" w:hAnsi="Times New Roman"/>
                <w:color w:val="000000"/>
                <w:sz w:val="20"/>
              </w:rPr>
              <w:t>» Деснянського району міста  Києва.</w:t>
            </w:r>
          </w:p>
        </w:tc>
      </w:tr>
      <w:tr w:rsidR="003568DD" w:rsidRPr="004852DB" w:rsidTr="00B97226">
        <w:trPr>
          <w:trHeight w:val="198"/>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101" w:right="-76"/>
              <w:jc w:val="center"/>
              <w:rPr>
                <w:rFonts w:ascii="Times New Roman" w:hAnsi="Times New Roman"/>
                <w:b/>
                <w:color w:val="000000"/>
                <w:sz w:val="20"/>
              </w:rPr>
            </w:pPr>
            <w:r w:rsidRPr="004852DB">
              <w:rPr>
                <w:rFonts w:ascii="Times New Roman" w:hAnsi="Times New Roman"/>
                <w:b/>
                <w:color w:val="000000"/>
                <w:sz w:val="20"/>
              </w:rPr>
              <w:t>6</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b/>
                <w:color w:val="000000"/>
                <w:sz w:val="20"/>
              </w:rPr>
              <w:t>Вартість Майна</w:t>
            </w:r>
          </w:p>
        </w:tc>
      </w:tr>
      <w:tr w:rsidR="003568DD" w:rsidRPr="004852DB" w:rsidTr="00B97226">
        <w:trPr>
          <w:trHeight w:val="240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101" w:right="-76"/>
              <w:jc w:val="center"/>
              <w:rPr>
                <w:rFonts w:ascii="Times New Roman" w:hAnsi="Times New Roman"/>
                <w:color w:val="000000"/>
                <w:sz w:val="20"/>
              </w:rPr>
            </w:pPr>
            <w:r w:rsidRPr="004852DB">
              <w:rPr>
                <w:rFonts w:ascii="Times New Roman" w:hAnsi="Times New Roman"/>
                <w:color w:val="000000"/>
                <w:sz w:val="20"/>
              </w:rPr>
              <w:t>6.1</w:t>
            </w:r>
            <w:r w:rsidRPr="004852DB">
              <w:rPr>
                <w:rFonts w:ascii="Times New Roman" w:hAnsi="Times New Roman"/>
                <w:color w:val="000000"/>
                <w:sz w:val="20"/>
              </w:rPr>
              <w:br/>
            </w:r>
          </w:p>
          <w:p w:rsidR="003568DD" w:rsidRPr="004852DB" w:rsidRDefault="003568DD" w:rsidP="00B97226">
            <w:pPr>
              <w:ind w:left="-101" w:right="-76"/>
              <w:jc w:val="center"/>
              <w:rPr>
                <w:rFonts w:ascii="Times New Roman" w:hAnsi="Times New Roman"/>
                <w:color w:val="000000"/>
                <w:sz w:val="20"/>
              </w:rPr>
            </w:pP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852DB">
              <w:rPr>
                <w:rFonts w:ascii="Times New Roman" w:hAnsi="Times New Roman"/>
                <w:color w:val="000000"/>
                <w:sz w:val="20"/>
              </w:rPr>
              <w:br/>
              <w:t>№ 157-I</w:t>
            </w:r>
            <w:r w:rsidRPr="004852DB">
              <w:rPr>
                <w:rFonts w:ascii="Times New Roman" w:hAnsi="Times New Roman"/>
                <w:color w:val="000000"/>
                <w:sz w:val="20"/>
                <w:lang w:val="en-US"/>
              </w:rPr>
              <w:t>X</w:t>
            </w:r>
            <w:r w:rsidRPr="004852DB">
              <w:rPr>
                <w:rFonts w:ascii="Times New Roman" w:hAnsi="Times New Roman"/>
                <w:color w:val="000000"/>
                <w:sz w:val="20"/>
              </w:rPr>
              <w:t xml:space="preserve"> </w:t>
            </w:r>
            <w:r w:rsidRPr="004852DB">
              <w:rPr>
                <w:rFonts w:ascii="Times New Roman" w:hAnsi="Times New Roman"/>
                <w:color w:val="000000"/>
                <w:sz w:val="20"/>
                <w:lang w:val="ru-RU"/>
              </w:rPr>
              <w:t xml:space="preserve">“Про </w:t>
            </w:r>
            <w:proofErr w:type="spellStart"/>
            <w:r w:rsidRPr="004852DB">
              <w:rPr>
                <w:rFonts w:ascii="Times New Roman" w:hAnsi="Times New Roman"/>
                <w:color w:val="000000"/>
                <w:sz w:val="20"/>
                <w:lang w:val="ru-RU"/>
              </w:rPr>
              <w:t>оренду</w:t>
            </w:r>
            <w:proofErr w:type="spellEnd"/>
            <w:r w:rsidRPr="004852DB">
              <w:rPr>
                <w:rFonts w:ascii="Times New Roman" w:hAnsi="Times New Roman"/>
                <w:color w:val="000000"/>
                <w:sz w:val="20"/>
                <w:lang w:val="ru-RU"/>
              </w:rPr>
              <w:t xml:space="preserve"> державного і </w:t>
            </w:r>
            <w:proofErr w:type="spellStart"/>
            <w:r w:rsidRPr="004852DB">
              <w:rPr>
                <w:rFonts w:ascii="Times New Roman" w:hAnsi="Times New Roman"/>
                <w:color w:val="000000"/>
                <w:sz w:val="20"/>
                <w:lang w:val="ru-RU"/>
              </w:rPr>
              <w:t>комунального</w:t>
            </w:r>
            <w:proofErr w:type="spellEnd"/>
            <w:r w:rsidRPr="004852DB">
              <w:rPr>
                <w:rFonts w:ascii="Times New Roman" w:hAnsi="Times New Roman"/>
                <w:color w:val="000000"/>
                <w:sz w:val="20"/>
                <w:lang w:val="ru-RU"/>
              </w:rPr>
              <w:t xml:space="preserve"> майна” (</w:t>
            </w:r>
            <w:proofErr w:type="spellStart"/>
            <w:r w:rsidRPr="004852DB">
              <w:rPr>
                <w:rFonts w:ascii="Times New Roman" w:hAnsi="Times New Roman"/>
                <w:color w:val="000000"/>
                <w:sz w:val="20"/>
                <w:lang w:val="ru-RU"/>
              </w:rPr>
              <w:t>Відомості</w:t>
            </w:r>
            <w:proofErr w:type="spellEnd"/>
            <w:r w:rsidRPr="004852DB">
              <w:rPr>
                <w:rFonts w:ascii="Times New Roman" w:hAnsi="Times New Roman"/>
                <w:color w:val="000000"/>
                <w:sz w:val="20"/>
                <w:lang w:val="ru-RU"/>
              </w:rPr>
              <w:t xml:space="preserve"> </w:t>
            </w:r>
            <w:proofErr w:type="spellStart"/>
            <w:r w:rsidRPr="004852DB">
              <w:rPr>
                <w:rFonts w:ascii="Times New Roman" w:hAnsi="Times New Roman"/>
                <w:color w:val="000000"/>
                <w:sz w:val="20"/>
                <w:lang w:val="ru-RU"/>
              </w:rPr>
              <w:t>Верховної</w:t>
            </w:r>
            <w:proofErr w:type="spellEnd"/>
            <w:r w:rsidRPr="004852DB">
              <w:rPr>
                <w:rFonts w:ascii="Times New Roman" w:hAnsi="Times New Roman"/>
                <w:color w:val="000000"/>
                <w:sz w:val="20"/>
                <w:lang w:val="ru-RU"/>
              </w:rPr>
              <w:t xml:space="preserve"> Ради </w:t>
            </w:r>
            <w:proofErr w:type="spellStart"/>
            <w:r w:rsidRPr="004852DB">
              <w:rPr>
                <w:rFonts w:ascii="Times New Roman" w:hAnsi="Times New Roman"/>
                <w:color w:val="000000"/>
                <w:sz w:val="20"/>
                <w:lang w:val="ru-RU"/>
              </w:rPr>
              <w:t>України</w:t>
            </w:r>
            <w:proofErr w:type="spellEnd"/>
            <w:r w:rsidRPr="004852DB">
              <w:rPr>
                <w:rFonts w:ascii="Times New Roman" w:hAnsi="Times New Roman"/>
                <w:color w:val="000000"/>
                <w:sz w:val="20"/>
                <w:lang w:val="ru-RU"/>
              </w:rPr>
              <w:t>, 2020 р., № 4,</w:t>
            </w:r>
            <w:r w:rsidRPr="004852DB">
              <w:rPr>
                <w:rFonts w:ascii="Times New Roman" w:hAnsi="Times New Roman"/>
                <w:color w:val="000000"/>
                <w:sz w:val="20"/>
                <w:lang w:val="ru-RU"/>
              </w:rPr>
              <w:br/>
              <w:t xml:space="preserve"> ст. 25) </w:t>
            </w:r>
            <w:r w:rsidRPr="004852DB">
              <w:rPr>
                <w:rFonts w:ascii="Times New Roman" w:hAnsi="Times New Roman"/>
                <w:color w:val="000000"/>
                <w:sz w:val="20"/>
              </w:rPr>
              <w:t>(далі ― Закон)</w:t>
            </w:r>
          </w:p>
        </w:tc>
        <w:tc>
          <w:tcPr>
            <w:tcW w:w="6532" w:type="dxa"/>
            <w:gridSpan w:val="14"/>
            <w:tcBorders>
              <w:top w:val="single" w:sz="4" w:space="0" w:color="000000"/>
              <w:left w:val="nil"/>
              <w:bottom w:val="single" w:sz="4" w:space="0" w:color="000000"/>
              <w:right w:val="single" w:sz="4" w:space="0" w:color="000000"/>
            </w:tcBorders>
          </w:tcPr>
          <w:p w:rsidR="003568DD" w:rsidRPr="00EC6E41" w:rsidRDefault="003568DD" w:rsidP="00B97226">
            <w:pPr>
              <w:rPr>
                <w:rFonts w:ascii="Times New Roman" w:hAnsi="Times New Roman"/>
                <w:sz w:val="20"/>
              </w:rPr>
            </w:pPr>
            <w:r w:rsidRPr="00EC6E41">
              <w:rPr>
                <w:rFonts w:ascii="Times New Roman" w:hAnsi="Times New Roman"/>
                <w:sz w:val="20"/>
              </w:rPr>
              <w:t xml:space="preserve">сума (гривень), без податку на додану вартість: </w:t>
            </w:r>
            <w:r w:rsidR="00495E54">
              <w:rPr>
                <w:rFonts w:ascii="Times New Roman" w:hAnsi="Times New Roman"/>
                <w:sz w:val="20"/>
              </w:rPr>
              <w:t>9</w:t>
            </w:r>
            <w:r w:rsidRPr="00EC6E41">
              <w:rPr>
                <w:rFonts w:ascii="Times New Roman" w:hAnsi="Times New Roman"/>
                <w:sz w:val="20"/>
              </w:rPr>
              <w:t>1 </w:t>
            </w:r>
            <w:r w:rsidR="00495E54">
              <w:rPr>
                <w:rFonts w:ascii="Times New Roman" w:hAnsi="Times New Roman"/>
                <w:sz w:val="20"/>
              </w:rPr>
              <w:t>43</w:t>
            </w:r>
            <w:r w:rsidRPr="00EC6E41">
              <w:rPr>
                <w:rFonts w:ascii="Times New Roman" w:hAnsi="Times New Roman"/>
                <w:sz w:val="20"/>
              </w:rPr>
              <w:t>7,00 грн. (</w:t>
            </w:r>
            <w:proofErr w:type="spellStart"/>
            <w:r w:rsidR="00495E54">
              <w:rPr>
                <w:rFonts w:ascii="Times New Roman" w:hAnsi="Times New Roman"/>
                <w:sz w:val="20"/>
              </w:rPr>
              <w:t>Дев</w:t>
            </w:r>
            <w:proofErr w:type="spellEnd"/>
            <w:r w:rsidR="00495E54" w:rsidRPr="004405D1">
              <w:rPr>
                <w:rFonts w:ascii="Times New Roman" w:hAnsi="Times New Roman"/>
                <w:sz w:val="20"/>
                <w:lang w:val="ru-RU"/>
              </w:rPr>
              <w:t>’</w:t>
            </w:r>
            <w:proofErr w:type="spellStart"/>
            <w:r w:rsidR="00495E54">
              <w:rPr>
                <w:rFonts w:ascii="Times New Roman" w:hAnsi="Times New Roman"/>
                <w:sz w:val="20"/>
              </w:rPr>
              <w:t>яносто</w:t>
            </w:r>
            <w:proofErr w:type="spellEnd"/>
            <w:r w:rsidR="00495E54">
              <w:rPr>
                <w:rFonts w:ascii="Times New Roman" w:hAnsi="Times New Roman"/>
                <w:sz w:val="20"/>
              </w:rPr>
              <w:t xml:space="preserve"> одна</w:t>
            </w:r>
            <w:r w:rsidRPr="00EC6E41">
              <w:rPr>
                <w:rFonts w:ascii="Times New Roman" w:hAnsi="Times New Roman"/>
                <w:sz w:val="20"/>
              </w:rPr>
              <w:t xml:space="preserve"> тисяч</w:t>
            </w:r>
            <w:r w:rsidR="00495E54">
              <w:rPr>
                <w:rFonts w:ascii="Times New Roman" w:hAnsi="Times New Roman"/>
                <w:sz w:val="20"/>
              </w:rPr>
              <w:t>а</w:t>
            </w:r>
            <w:r w:rsidRPr="00EC6E41">
              <w:rPr>
                <w:rFonts w:ascii="Times New Roman" w:hAnsi="Times New Roman"/>
                <w:sz w:val="20"/>
              </w:rPr>
              <w:t xml:space="preserve"> </w:t>
            </w:r>
            <w:r w:rsidR="00495E54">
              <w:rPr>
                <w:rFonts w:ascii="Times New Roman" w:hAnsi="Times New Roman"/>
                <w:sz w:val="20"/>
              </w:rPr>
              <w:t xml:space="preserve">чотириста тридцять сім </w:t>
            </w:r>
            <w:r w:rsidRPr="00EC6E41">
              <w:rPr>
                <w:rFonts w:ascii="Times New Roman" w:hAnsi="Times New Roman"/>
                <w:sz w:val="20"/>
              </w:rPr>
              <w:t xml:space="preserve">грн. 00 коп.) </w:t>
            </w:r>
          </w:p>
        </w:tc>
      </w:tr>
      <w:tr w:rsidR="003568DD" w:rsidRPr="004852DB" w:rsidTr="00B97226">
        <w:trPr>
          <w:trHeight w:val="1228"/>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101" w:right="-76"/>
              <w:jc w:val="center"/>
              <w:rPr>
                <w:rFonts w:ascii="Times New Roman" w:hAnsi="Times New Roman"/>
                <w:color w:val="000000"/>
                <w:sz w:val="20"/>
              </w:rPr>
            </w:pPr>
            <w:r w:rsidRPr="004852DB">
              <w:rPr>
                <w:rFonts w:ascii="Times New Roman" w:hAnsi="Times New Roman"/>
                <w:color w:val="000000"/>
                <w:sz w:val="20"/>
              </w:rPr>
              <w:t>6.1.1</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Оцінювач</w:t>
            </w:r>
          </w:p>
        </w:tc>
        <w:tc>
          <w:tcPr>
            <w:tcW w:w="4232" w:type="dxa"/>
            <w:gridSpan w:val="8"/>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xml:space="preserve">Суб’єкт  оціночної діяльності     </w:t>
            </w:r>
            <w:r>
              <w:rPr>
                <w:rFonts w:ascii="Times New Roman" w:hAnsi="Times New Roman"/>
                <w:color w:val="000000"/>
                <w:sz w:val="20"/>
              </w:rPr>
              <w:t xml:space="preserve">                        </w:t>
            </w:r>
            <w:r w:rsidR="004405D1">
              <w:rPr>
                <w:rFonts w:ascii="Times New Roman" w:hAnsi="Times New Roman"/>
                <w:color w:val="000000"/>
                <w:sz w:val="20"/>
              </w:rPr>
              <w:t>Ф</w:t>
            </w:r>
            <w:r w:rsidRPr="004852DB">
              <w:rPr>
                <w:rFonts w:ascii="Times New Roman" w:hAnsi="Times New Roman"/>
                <w:color w:val="000000"/>
                <w:sz w:val="20"/>
              </w:rPr>
              <w:t>О</w:t>
            </w:r>
            <w:r w:rsidR="004405D1">
              <w:rPr>
                <w:rFonts w:ascii="Times New Roman" w:hAnsi="Times New Roman"/>
                <w:color w:val="000000"/>
                <w:sz w:val="20"/>
              </w:rPr>
              <w:t>П</w:t>
            </w:r>
            <w:r w:rsidRPr="004852DB">
              <w:rPr>
                <w:rFonts w:ascii="Times New Roman" w:hAnsi="Times New Roman"/>
                <w:color w:val="000000"/>
                <w:sz w:val="20"/>
              </w:rPr>
              <w:t xml:space="preserve"> </w:t>
            </w:r>
            <w:proofErr w:type="spellStart"/>
            <w:r w:rsidR="004405D1">
              <w:rPr>
                <w:rFonts w:ascii="Times New Roman" w:hAnsi="Times New Roman"/>
                <w:color w:val="000000"/>
                <w:sz w:val="20"/>
              </w:rPr>
              <w:t>Лищенко</w:t>
            </w:r>
            <w:proofErr w:type="spellEnd"/>
            <w:r w:rsidR="004405D1">
              <w:rPr>
                <w:rFonts w:ascii="Times New Roman" w:hAnsi="Times New Roman"/>
                <w:color w:val="000000"/>
                <w:sz w:val="20"/>
              </w:rPr>
              <w:t xml:space="preserve"> Віктор Васильович</w:t>
            </w:r>
          </w:p>
        </w:tc>
        <w:tc>
          <w:tcPr>
            <w:tcW w:w="2300" w:type="dxa"/>
            <w:gridSpan w:val="6"/>
            <w:tcBorders>
              <w:top w:val="single" w:sz="4" w:space="0" w:color="000000"/>
              <w:left w:val="nil"/>
              <w:bottom w:val="single" w:sz="4" w:space="0" w:color="000000"/>
              <w:right w:val="single" w:sz="4" w:space="0" w:color="000000"/>
            </w:tcBorders>
          </w:tcPr>
          <w:p w:rsidR="003568DD" w:rsidRPr="00EC6E41" w:rsidRDefault="003568DD" w:rsidP="00B97226">
            <w:pPr>
              <w:rPr>
                <w:rFonts w:ascii="Times New Roman" w:hAnsi="Times New Roman"/>
                <w:sz w:val="20"/>
              </w:rPr>
            </w:pPr>
            <w:r w:rsidRPr="00EC6E41">
              <w:rPr>
                <w:rFonts w:ascii="Times New Roman" w:hAnsi="Times New Roman"/>
                <w:sz w:val="20"/>
              </w:rPr>
              <w:t>дата оцінки</w:t>
            </w:r>
          </w:p>
          <w:p w:rsidR="003568DD" w:rsidRPr="00EC6E41" w:rsidRDefault="003568DD" w:rsidP="00B97226">
            <w:pPr>
              <w:rPr>
                <w:rFonts w:ascii="Times New Roman" w:hAnsi="Times New Roman"/>
                <w:sz w:val="20"/>
              </w:rPr>
            </w:pPr>
            <w:r>
              <w:rPr>
                <w:rFonts w:ascii="Times New Roman" w:hAnsi="Times New Roman"/>
                <w:sz w:val="20"/>
              </w:rPr>
              <w:t>«</w:t>
            </w:r>
            <w:r w:rsidR="004405D1">
              <w:rPr>
                <w:rFonts w:ascii="Times New Roman" w:hAnsi="Times New Roman"/>
                <w:sz w:val="20"/>
              </w:rPr>
              <w:t>31</w:t>
            </w:r>
            <w:r>
              <w:rPr>
                <w:rFonts w:ascii="Times New Roman" w:hAnsi="Times New Roman"/>
                <w:sz w:val="20"/>
              </w:rPr>
              <w:t>»</w:t>
            </w:r>
            <w:r w:rsidRPr="00EC6E41">
              <w:rPr>
                <w:rFonts w:ascii="Times New Roman" w:hAnsi="Times New Roman"/>
                <w:sz w:val="20"/>
              </w:rPr>
              <w:t xml:space="preserve"> с</w:t>
            </w:r>
            <w:r w:rsidR="004405D1">
              <w:rPr>
                <w:rFonts w:ascii="Times New Roman" w:hAnsi="Times New Roman"/>
                <w:sz w:val="20"/>
              </w:rPr>
              <w:t>іч</w:t>
            </w:r>
            <w:r w:rsidRPr="00EC6E41">
              <w:rPr>
                <w:rFonts w:ascii="Times New Roman" w:hAnsi="Times New Roman"/>
                <w:sz w:val="20"/>
              </w:rPr>
              <w:t>ня 202</w:t>
            </w:r>
            <w:r w:rsidR="004405D1">
              <w:rPr>
                <w:rFonts w:ascii="Times New Roman" w:hAnsi="Times New Roman"/>
                <w:sz w:val="20"/>
              </w:rPr>
              <w:t>1</w:t>
            </w:r>
            <w:r w:rsidRPr="00EC6E41">
              <w:rPr>
                <w:rFonts w:ascii="Times New Roman" w:hAnsi="Times New Roman"/>
                <w:sz w:val="20"/>
              </w:rPr>
              <w:t>р.</w:t>
            </w:r>
          </w:p>
          <w:p w:rsidR="003568DD" w:rsidRPr="00EC6E41" w:rsidRDefault="003568DD" w:rsidP="00B97226">
            <w:pPr>
              <w:rPr>
                <w:rFonts w:ascii="Times New Roman" w:hAnsi="Times New Roman"/>
                <w:sz w:val="20"/>
              </w:rPr>
            </w:pPr>
            <w:r w:rsidRPr="00EC6E41">
              <w:rPr>
                <w:rFonts w:ascii="Times New Roman" w:hAnsi="Times New Roman"/>
                <w:sz w:val="20"/>
              </w:rPr>
              <w:t>дата затвердження висновку про вартість Майна</w:t>
            </w:r>
          </w:p>
          <w:p w:rsidR="003568DD" w:rsidRPr="00EC6E41" w:rsidRDefault="003568DD" w:rsidP="00B97226">
            <w:pPr>
              <w:rPr>
                <w:rFonts w:ascii="Times New Roman" w:hAnsi="Times New Roman"/>
                <w:sz w:val="20"/>
              </w:rPr>
            </w:pPr>
            <w:r>
              <w:rPr>
                <w:rFonts w:ascii="Times New Roman" w:hAnsi="Times New Roman"/>
                <w:sz w:val="20"/>
                <w:lang w:val="ru-RU"/>
              </w:rPr>
              <w:t>«</w:t>
            </w:r>
            <w:r w:rsidR="00C8268F">
              <w:rPr>
                <w:rFonts w:ascii="Times New Roman" w:hAnsi="Times New Roman"/>
                <w:sz w:val="20"/>
                <w:lang w:val="ru-RU"/>
              </w:rPr>
              <w:t>04</w:t>
            </w:r>
            <w:r>
              <w:rPr>
                <w:rFonts w:ascii="Times New Roman" w:hAnsi="Times New Roman"/>
                <w:sz w:val="20"/>
                <w:lang w:val="ru-RU"/>
              </w:rPr>
              <w:t>»</w:t>
            </w:r>
            <w:r w:rsidRPr="00EC6E41">
              <w:rPr>
                <w:rFonts w:ascii="Times New Roman" w:hAnsi="Times New Roman"/>
                <w:sz w:val="20"/>
              </w:rPr>
              <w:t xml:space="preserve"> </w:t>
            </w:r>
            <w:r w:rsidR="00C8268F">
              <w:rPr>
                <w:rFonts w:ascii="Times New Roman" w:hAnsi="Times New Roman"/>
                <w:sz w:val="20"/>
              </w:rPr>
              <w:t>березня 2021</w:t>
            </w:r>
            <w:r w:rsidRPr="00EC6E41">
              <w:rPr>
                <w:rFonts w:ascii="Times New Roman" w:hAnsi="Times New Roman"/>
                <w:sz w:val="20"/>
              </w:rPr>
              <w:t>р.</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101" w:right="-76"/>
              <w:jc w:val="center"/>
              <w:rPr>
                <w:rFonts w:ascii="Times New Roman" w:hAnsi="Times New Roman"/>
                <w:color w:val="000000"/>
                <w:sz w:val="20"/>
              </w:rPr>
            </w:pPr>
            <w:r w:rsidRPr="004852DB">
              <w:rPr>
                <w:rFonts w:ascii="Times New Roman" w:hAnsi="Times New Roman"/>
                <w:color w:val="000000"/>
                <w:sz w:val="20"/>
              </w:rPr>
              <w:t>6.1.2</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Рецензент</w:t>
            </w:r>
          </w:p>
        </w:tc>
        <w:tc>
          <w:tcPr>
            <w:tcW w:w="4232" w:type="dxa"/>
            <w:gridSpan w:val="8"/>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sz w:val="20"/>
              </w:rPr>
              <w:t>Департамент комунальної власності м. Києва виконавчого органу Київської міської ради (Київської міської державної адміністрації)</w:t>
            </w:r>
          </w:p>
        </w:tc>
        <w:tc>
          <w:tcPr>
            <w:tcW w:w="2300" w:type="dxa"/>
            <w:gridSpan w:val="6"/>
            <w:tcBorders>
              <w:top w:val="single" w:sz="4" w:space="0" w:color="000000"/>
              <w:left w:val="nil"/>
              <w:bottom w:val="single" w:sz="4" w:space="0" w:color="000000"/>
              <w:right w:val="single" w:sz="4" w:space="0" w:color="000000"/>
            </w:tcBorders>
          </w:tcPr>
          <w:p w:rsidR="003568DD" w:rsidRPr="00EC6E41" w:rsidRDefault="003568DD" w:rsidP="00B97226">
            <w:pPr>
              <w:rPr>
                <w:rFonts w:ascii="Times New Roman" w:hAnsi="Times New Roman"/>
                <w:sz w:val="20"/>
              </w:rPr>
            </w:pPr>
            <w:r w:rsidRPr="00EC6E41">
              <w:rPr>
                <w:rFonts w:ascii="Times New Roman" w:hAnsi="Times New Roman"/>
                <w:sz w:val="20"/>
              </w:rPr>
              <w:t>дата рецензії</w:t>
            </w:r>
          </w:p>
          <w:p w:rsidR="003568DD" w:rsidRPr="00EC6E41" w:rsidRDefault="003568DD" w:rsidP="00B97226">
            <w:pPr>
              <w:rPr>
                <w:rFonts w:ascii="Times New Roman" w:hAnsi="Times New Roman"/>
                <w:sz w:val="20"/>
              </w:rPr>
            </w:pPr>
            <w:r>
              <w:rPr>
                <w:rFonts w:ascii="Times New Roman" w:hAnsi="Times New Roman"/>
                <w:sz w:val="20"/>
              </w:rPr>
              <w:t>«</w:t>
            </w:r>
            <w:r w:rsidR="00C8268F">
              <w:rPr>
                <w:rFonts w:ascii="Times New Roman" w:hAnsi="Times New Roman"/>
                <w:sz w:val="20"/>
              </w:rPr>
              <w:t>04</w:t>
            </w:r>
            <w:r>
              <w:rPr>
                <w:rFonts w:ascii="Times New Roman" w:hAnsi="Times New Roman"/>
                <w:sz w:val="20"/>
              </w:rPr>
              <w:t>»</w:t>
            </w:r>
            <w:r w:rsidR="00C8268F">
              <w:rPr>
                <w:rFonts w:ascii="Times New Roman" w:hAnsi="Times New Roman"/>
                <w:sz w:val="20"/>
              </w:rPr>
              <w:t xml:space="preserve"> березня </w:t>
            </w:r>
            <w:r w:rsidRPr="00EC6E41">
              <w:rPr>
                <w:rFonts w:ascii="Times New Roman" w:hAnsi="Times New Roman"/>
                <w:sz w:val="20"/>
              </w:rPr>
              <w:t>202</w:t>
            </w:r>
            <w:r w:rsidR="00C8268F">
              <w:rPr>
                <w:rFonts w:ascii="Times New Roman" w:hAnsi="Times New Roman"/>
                <w:sz w:val="20"/>
              </w:rPr>
              <w:t>1</w:t>
            </w:r>
            <w:r w:rsidRPr="00EC6E41">
              <w:rPr>
                <w:rFonts w:ascii="Times New Roman" w:hAnsi="Times New Roman"/>
                <w:sz w:val="20"/>
              </w:rPr>
              <w:t>р.</w:t>
            </w:r>
          </w:p>
          <w:p w:rsidR="003568DD" w:rsidRPr="00EC6E41" w:rsidRDefault="003568DD" w:rsidP="00B97226">
            <w:pPr>
              <w:rPr>
                <w:rFonts w:ascii="Times New Roman" w:hAnsi="Times New Roman"/>
                <w:sz w:val="20"/>
              </w:rPr>
            </w:pPr>
          </w:p>
        </w:tc>
      </w:tr>
      <w:tr w:rsidR="003568DD" w:rsidRPr="004852DB" w:rsidTr="00B97226">
        <w:trPr>
          <w:trHeight w:val="138"/>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73" w:right="-34"/>
              <w:jc w:val="center"/>
              <w:rPr>
                <w:rFonts w:ascii="Times New Roman" w:hAnsi="Times New Roman"/>
                <w:color w:val="000000"/>
                <w:sz w:val="20"/>
              </w:rPr>
            </w:pPr>
            <w:r w:rsidRPr="004852DB">
              <w:rPr>
                <w:rFonts w:ascii="Times New Roman" w:hAnsi="Times New Roman"/>
                <w:color w:val="000000"/>
                <w:sz w:val="20"/>
              </w:rPr>
              <w:t>6.2</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Страхова вартість</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73" w:right="-34"/>
              <w:jc w:val="center"/>
              <w:rPr>
                <w:rFonts w:ascii="Times New Roman" w:hAnsi="Times New Roman"/>
                <w:color w:val="000000"/>
                <w:sz w:val="20"/>
              </w:rPr>
            </w:pPr>
            <w:r w:rsidRPr="004852DB">
              <w:rPr>
                <w:rFonts w:ascii="Times New Roman" w:hAnsi="Times New Roman"/>
                <w:color w:val="000000"/>
                <w:sz w:val="20"/>
              </w:rPr>
              <w:t>6.2.1</w:t>
            </w:r>
            <w:r w:rsidRPr="004852DB">
              <w:rPr>
                <w:rFonts w:ascii="Times New Roman" w:hAnsi="Times New Roman"/>
                <w:color w:val="000000"/>
                <w:sz w:val="20"/>
              </w:rPr>
              <w:br/>
            </w:r>
          </w:p>
          <w:p w:rsidR="003568DD" w:rsidRPr="004852DB" w:rsidRDefault="003568DD" w:rsidP="00B97226">
            <w:pPr>
              <w:ind w:left="-73" w:right="-34"/>
              <w:jc w:val="center"/>
              <w:rPr>
                <w:rFonts w:ascii="Times New Roman" w:hAnsi="Times New Roman"/>
                <w:color w:val="000000"/>
                <w:sz w:val="20"/>
              </w:rPr>
            </w:pP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Сума, яка дорівнює визначеній у пункті 6.1 Умов</w:t>
            </w:r>
          </w:p>
        </w:tc>
        <w:tc>
          <w:tcPr>
            <w:tcW w:w="6532" w:type="dxa"/>
            <w:gridSpan w:val="14"/>
            <w:tcBorders>
              <w:top w:val="single" w:sz="4" w:space="0" w:color="000000"/>
              <w:left w:val="nil"/>
              <w:bottom w:val="single" w:sz="4" w:space="0" w:color="000000"/>
              <w:right w:val="single" w:sz="4" w:space="0" w:color="000000"/>
            </w:tcBorders>
          </w:tcPr>
          <w:p w:rsidR="003568DD" w:rsidRPr="00EC6E41" w:rsidRDefault="003568DD" w:rsidP="00B97226">
            <w:pPr>
              <w:rPr>
                <w:rFonts w:ascii="Times New Roman" w:hAnsi="Times New Roman"/>
                <w:sz w:val="20"/>
              </w:rPr>
            </w:pPr>
            <w:r w:rsidRPr="00EC6E41">
              <w:rPr>
                <w:rFonts w:ascii="Times New Roman" w:hAnsi="Times New Roman"/>
                <w:sz w:val="20"/>
              </w:rPr>
              <w:t xml:space="preserve">сума (гривень), без податку на додану вартість: </w:t>
            </w:r>
            <w:r w:rsidR="00890634">
              <w:rPr>
                <w:rFonts w:ascii="Times New Roman" w:hAnsi="Times New Roman"/>
                <w:sz w:val="20"/>
              </w:rPr>
              <w:t>9</w:t>
            </w:r>
            <w:r w:rsidR="00890634" w:rsidRPr="00EC6E41">
              <w:rPr>
                <w:rFonts w:ascii="Times New Roman" w:hAnsi="Times New Roman"/>
                <w:sz w:val="20"/>
              </w:rPr>
              <w:t>1 </w:t>
            </w:r>
            <w:r w:rsidR="00890634">
              <w:rPr>
                <w:rFonts w:ascii="Times New Roman" w:hAnsi="Times New Roman"/>
                <w:sz w:val="20"/>
              </w:rPr>
              <w:t>43</w:t>
            </w:r>
            <w:r w:rsidR="00890634" w:rsidRPr="00EC6E41">
              <w:rPr>
                <w:rFonts w:ascii="Times New Roman" w:hAnsi="Times New Roman"/>
                <w:sz w:val="20"/>
              </w:rPr>
              <w:t>7,00 грн. (</w:t>
            </w:r>
            <w:r w:rsidR="00890634">
              <w:rPr>
                <w:rFonts w:ascii="Times New Roman" w:hAnsi="Times New Roman"/>
                <w:sz w:val="20"/>
              </w:rPr>
              <w:t>Дев</w:t>
            </w:r>
            <w:r w:rsidR="00890634" w:rsidRPr="00890634">
              <w:rPr>
                <w:rFonts w:ascii="Times New Roman" w:hAnsi="Times New Roman"/>
                <w:sz w:val="20"/>
              </w:rPr>
              <w:t>’</w:t>
            </w:r>
            <w:r w:rsidR="00890634">
              <w:rPr>
                <w:rFonts w:ascii="Times New Roman" w:hAnsi="Times New Roman"/>
                <w:sz w:val="20"/>
              </w:rPr>
              <w:t>яносто одна</w:t>
            </w:r>
            <w:r w:rsidR="00890634" w:rsidRPr="00EC6E41">
              <w:rPr>
                <w:rFonts w:ascii="Times New Roman" w:hAnsi="Times New Roman"/>
                <w:sz w:val="20"/>
              </w:rPr>
              <w:t xml:space="preserve"> тисяч</w:t>
            </w:r>
            <w:r w:rsidR="00890634">
              <w:rPr>
                <w:rFonts w:ascii="Times New Roman" w:hAnsi="Times New Roman"/>
                <w:sz w:val="20"/>
              </w:rPr>
              <w:t>а</w:t>
            </w:r>
            <w:r w:rsidR="00890634" w:rsidRPr="00EC6E41">
              <w:rPr>
                <w:rFonts w:ascii="Times New Roman" w:hAnsi="Times New Roman"/>
                <w:sz w:val="20"/>
              </w:rPr>
              <w:t xml:space="preserve"> </w:t>
            </w:r>
            <w:r w:rsidR="00890634">
              <w:rPr>
                <w:rFonts w:ascii="Times New Roman" w:hAnsi="Times New Roman"/>
                <w:sz w:val="20"/>
              </w:rPr>
              <w:t xml:space="preserve">чотириста тридцять сім </w:t>
            </w:r>
            <w:r w:rsidR="00890634" w:rsidRPr="00EC6E41">
              <w:rPr>
                <w:rFonts w:ascii="Times New Roman" w:hAnsi="Times New Roman"/>
                <w:sz w:val="20"/>
              </w:rPr>
              <w:t xml:space="preserve">грн. 00 коп.) </w:t>
            </w:r>
          </w:p>
        </w:tc>
      </w:tr>
      <w:tr w:rsidR="003568DD" w:rsidRPr="004852DB" w:rsidTr="00B97226">
        <w:trPr>
          <w:trHeight w:val="498"/>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73" w:right="-62"/>
              <w:jc w:val="center"/>
              <w:rPr>
                <w:rFonts w:ascii="Times New Roman" w:hAnsi="Times New Roman"/>
                <w:b/>
                <w:color w:val="FF0000"/>
                <w:sz w:val="20"/>
              </w:rPr>
            </w:pPr>
            <w:r w:rsidRPr="004852DB">
              <w:rPr>
                <w:rFonts w:ascii="Times New Roman" w:hAnsi="Times New Roman"/>
                <w:b/>
                <w:color w:val="FF0000"/>
                <w:sz w:val="20"/>
              </w:rPr>
              <w:lastRenderedPageBreak/>
              <w:t>6.3</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Витрати Балансоутримувача, пов’язані із проведенням оцінки  майна</w:t>
            </w:r>
          </w:p>
        </w:tc>
        <w:tc>
          <w:tcPr>
            <w:tcW w:w="6532" w:type="dxa"/>
            <w:gridSpan w:val="14"/>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Не застосовується</w:t>
            </w:r>
          </w:p>
        </w:tc>
      </w:tr>
      <w:tr w:rsidR="003568DD" w:rsidRPr="004852DB" w:rsidTr="00B97226">
        <w:trPr>
          <w:trHeight w:val="127"/>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ind w:left="-73" w:right="-62"/>
              <w:jc w:val="center"/>
              <w:rPr>
                <w:rFonts w:ascii="Times New Roman" w:hAnsi="Times New Roman"/>
                <w:b/>
                <w:color w:val="000000"/>
                <w:sz w:val="20"/>
              </w:rPr>
            </w:pPr>
            <w:r w:rsidRPr="004852DB">
              <w:rPr>
                <w:rFonts w:ascii="Times New Roman" w:hAnsi="Times New Roman"/>
                <w:b/>
                <w:color w:val="000000"/>
                <w:sz w:val="20"/>
              </w:rPr>
              <w:t>7</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b/>
                <w:color w:val="000000"/>
                <w:sz w:val="20"/>
              </w:rPr>
              <w:t>Цільове призначення Майна</w:t>
            </w:r>
          </w:p>
        </w:tc>
      </w:tr>
      <w:tr w:rsidR="003568DD" w:rsidRPr="004852DB" w:rsidTr="00B97226">
        <w:trPr>
          <w:trHeight w:val="437"/>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7.1</w:t>
            </w:r>
            <w:r w:rsidRPr="004852DB">
              <w:rPr>
                <w:rFonts w:ascii="Times New Roman" w:hAnsi="Times New Roman"/>
                <w:color w:val="000000"/>
                <w:sz w:val="20"/>
              </w:rPr>
              <w:br/>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tabs>
                <w:tab w:val="left" w:pos="390"/>
              </w:tabs>
              <w:ind w:left="80" w:right="110"/>
              <w:jc w:val="both"/>
              <w:rPr>
                <w:rFonts w:ascii="Times New Roman" w:hAnsi="Times New Roman"/>
                <w:color w:val="000000"/>
                <w:sz w:val="20"/>
              </w:rPr>
            </w:pPr>
            <w:r w:rsidRPr="004852DB">
              <w:rPr>
                <w:rFonts w:ascii="Times New Roman" w:hAnsi="Times New Roman"/>
                <w:sz w:val="20"/>
              </w:rPr>
              <w:tab/>
              <w:t xml:space="preserve"> Розміщення </w:t>
            </w:r>
            <w:r w:rsidR="005B6868">
              <w:rPr>
                <w:rFonts w:ascii="Times New Roman" w:hAnsi="Times New Roman"/>
                <w:sz w:val="20"/>
              </w:rPr>
              <w:t>торговельних автоматів, що відпускають продовольчі товари в приміщеннях лікувально-профілактичних закладів.</w:t>
            </w:r>
          </w:p>
        </w:tc>
      </w:tr>
      <w:tr w:rsidR="003568DD" w:rsidRPr="004852DB" w:rsidTr="00B97226">
        <w:trPr>
          <w:trHeight w:val="475"/>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8</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Графік використання</w:t>
            </w:r>
          </w:p>
        </w:tc>
        <w:tc>
          <w:tcPr>
            <w:tcW w:w="6532" w:type="dxa"/>
            <w:gridSpan w:val="14"/>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 xml:space="preserve"> Не застосовується</w:t>
            </w:r>
          </w:p>
        </w:tc>
      </w:tr>
      <w:tr w:rsidR="003568DD" w:rsidRPr="004852DB" w:rsidTr="00B97226">
        <w:trPr>
          <w:trHeight w:val="7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color w:val="000000"/>
                <w:sz w:val="20"/>
              </w:rPr>
              <w:t>9</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b/>
                <w:color w:val="000000"/>
                <w:sz w:val="20"/>
              </w:rPr>
              <w:t>Орендна плата та інші платежі</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9.1</w:t>
            </w:r>
            <w:r w:rsidRPr="004852DB">
              <w:rPr>
                <w:rFonts w:ascii="Times New Roman" w:hAnsi="Times New Roman"/>
                <w:color w:val="000000"/>
                <w:sz w:val="20"/>
              </w:rPr>
              <w:br/>
            </w:r>
          </w:p>
          <w:p w:rsidR="003568DD" w:rsidRPr="004852DB" w:rsidRDefault="003568DD" w:rsidP="00B97226">
            <w:pPr>
              <w:jc w:val="center"/>
              <w:rPr>
                <w:rFonts w:ascii="Times New Roman" w:hAnsi="Times New Roman"/>
                <w:color w:val="000000"/>
                <w:sz w:val="20"/>
              </w:rPr>
            </w:pPr>
          </w:p>
        </w:tc>
        <w:tc>
          <w:tcPr>
            <w:tcW w:w="3124" w:type="dxa"/>
            <w:gridSpan w:val="3"/>
            <w:tcBorders>
              <w:top w:val="single" w:sz="4" w:space="0" w:color="000000"/>
              <w:left w:val="nil"/>
              <w:bottom w:val="single" w:sz="4" w:space="0" w:color="000000"/>
              <w:right w:val="single" w:sz="4" w:space="0" w:color="000000"/>
            </w:tcBorders>
          </w:tcPr>
          <w:p w:rsidR="003568DD" w:rsidRPr="001B7193" w:rsidRDefault="003568DD" w:rsidP="00B97226">
            <w:pPr>
              <w:rPr>
                <w:rFonts w:ascii="Times New Roman" w:hAnsi="Times New Roman"/>
                <w:color w:val="FF0000"/>
                <w:sz w:val="20"/>
              </w:rPr>
            </w:pPr>
            <w:r w:rsidRPr="001B7193">
              <w:rPr>
                <w:rFonts w:ascii="Times New Roman" w:hAnsi="Times New Roman"/>
                <w:color w:val="FF0000"/>
                <w:sz w:val="20"/>
              </w:rPr>
              <w:t xml:space="preserve">Місячна орендна плата, визначена на підставі абзацу третього частини сьомої </w:t>
            </w:r>
            <w:r w:rsidRPr="001B7193">
              <w:rPr>
                <w:rFonts w:ascii="Times New Roman" w:hAnsi="Times New Roman"/>
                <w:color w:val="FF0000"/>
                <w:sz w:val="20"/>
              </w:rPr>
              <w:br/>
              <w:t>статті 18 Закону</w:t>
            </w:r>
          </w:p>
        </w:tc>
        <w:tc>
          <w:tcPr>
            <w:tcW w:w="2552" w:type="dxa"/>
            <w:gridSpan w:val="3"/>
            <w:tcBorders>
              <w:top w:val="single" w:sz="4" w:space="0" w:color="000000"/>
              <w:left w:val="nil"/>
              <w:bottom w:val="single" w:sz="4" w:space="0" w:color="000000"/>
              <w:right w:val="single" w:sz="4" w:space="0" w:color="000000"/>
            </w:tcBorders>
          </w:tcPr>
          <w:p w:rsidR="003568DD" w:rsidRPr="0082532B" w:rsidRDefault="003568DD" w:rsidP="00B97226">
            <w:pPr>
              <w:rPr>
                <w:rFonts w:ascii="Times New Roman" w:hAnsi="Times New Roman"/>
                <w:color w:val="000000"/>
                <w:sz w:val="20"/>
              </w:rPr>
            </w:pPr>
            <w:r w:rsidRPr="0082532B">
              <w:rPr>
                <w:rFonts w:ascii="Times New Roman" w:hAnsi="Times New Roman"/>
                <w:color w:val="000000"/>
                <w:sz w:val="20"/>
              </w:rPr>
              <w:t xml:space="preserve">сума, гривень, без податку на додану </w:t>
            </w:r>
            <w:r w:rsidRPr="0082532B">
              <w:rPr>
                <w:rFonts w:ascii="Times New Roman" w:hAnsi="Times New Roman"/>
                <w:sz w:val="20"/>
              </w:rPr>
              <w:t xml:space="preserve">вартість  </w:t>
            </w:r>
            <w:r w:rsidR="00F3655B" w:rsidRPr="0082532B">
              <w:rPr>
                <w:rFonts w:ascii="Times New Roman" w:hAnsi="Times New Roman"/>
                <w:sz w:val="20"/>
              </w:rPr>
              <w:t>1112</w:t>
            </w:r>
            <w:r w:rsidRPr="0082532B">
              <w:rPr>
                <w:rFonts w:ascii="Times New Roman" w:hAnsi="Times New Roman"/>
                <w:sz w:val="20"/>
              </w:rPr>
              <w:t xml:space="preserve"> грн. </w:t>
            </w:r>
            <w:r w:rsidR="00F3655B" w:rsidRPr="0082532B">
              <w:rPr>
                <w:rFonts w:ascii="Times New Roman" w:hAnsi="Times New Roman"/>
                <w:sz w:val="20"/>
              </w:rPr>
              <w:t>67</w:t>
            </w:r>
            <w:r w:rsidRPr="0082532B">
              <w:rPr>
                <w:rFonts w:ascii="Times New Roman" w:hAnsi="Times New Roman"/>
                <w:sz w:val="20"/>
              </w:rPr>
              <w:t xml:space="preserve"> коп. (</w:t>
            </w:r>
            <w:r w:rsidR="0082532B" w:rsidRPr="0082532B">
              <w:rPr>
                <w:rFonts w:ascii="Times New Roman" w:hAnsi="Times New Roman"/>
                <w:sz w:val="20"/>
              </w:rPr>
              <w:t>Одна тисяча сто дванадцять</w:t>
            </w:r>
            <w:r w:rsidRPr="0082532B">
              <w:rPr>
                <w:rFonts w:ascii="Times New Roman" w:hAnsi="Times New Roman"/>
                <w:sz w:val="20"/>
              </w:rPr>
              <w:t xml:space="preserve"> грн. </w:t>
            </w:r>
            <w:r w:rsidR="00F3655B" w:rsidRPr="0082532B">
              <w:rPr>
                <w:rFonts w:ascii="Times New Roman" w:hAnsi="Times New Roman"/>
                <w:sz w:val="20"/>
              </w:rPr>
              <w:t>67</w:t>
            </w:r>
            <w:r w:rsidRPr="0082532B">
              <w:rPr>
                <w:rFonts w:ascii="Times New Roman" w:hAnsi="Times New Roman"/>
                <w:sz w:val="20"/>
              </w:rPr>
              <w:t xml:space="preserve"> коп.)</w:t>
            </w:r>
          </w:p>
        </w:tc>
        <w:tc>
          <w:tcPr>
            <w:tcW w:w="3980" w:type="dxa"/>
            <w:gridSpan w:val="11"/>
            <w:tcBorders>
              <w:top w:val="single" w:sz="4" w:space="0" w:color="000000"/>
              <w:left w:val="nil"/>
              <w:bottom w:val="single" w:sz="4" w:space="0" w:color="000000"/>
              <w:right w:val="single" w:sz="4" w:space="0" w:color="000000"/>
            </w:tcBorders>
          </w:tcPr>
          <w:p w:rsidR="003568DD" w:rsidRDefault="003568DD" w:rsidP="00B97226">
            <w:pPr>
              <w:rPr>
                <w:rFonts w:ascii="Times New Roman" w:hAnsi="Times New Roman"/>
                <w:color w:val="000000"/>
                <w:sz w:val="20"/>
              </w:rPr>
            </w:pPr>
            <w:r>
              <w:rPr>
                <w:rFonts w:ascii="Times New Roman" w:hAnsi="Times New Roman"/>
                <w:color w:val="000000"/>
                <w:sz w:val="20"/>
              </w:rPr>
              <w:t>останнє число місяця, за який підлягала сплаті остання місячна орендна плата, встановлена договором, що продовжується,</w:t>
            </w:r>
          </w:p>
          <w:p w:rsidR="003568DD" w:rsidRPr="004852DB" w:rsidRDefault="003568DD" w:rsidP="00B97226">
            <w:pPr>
              <w:rPr>
                <w:rFonts w:ascii="Times New Roman" w:hAnsi="Times New Roman"/>
                <w:color w:val="000000"/>
                <w:sz w:val="20"/>
              </w:rPr>
            </w:pPr>
            <w:r>
              <w:rPr>
                <w:rFonts w:ascii="Times New Roman" w:hAnsi="Times New Roman"/>
                <w:color w:val="000000"/>
                <w:sz w:val="20"/>
              </w:rPr>
              <w:t xml:space="preserve">що є датою визначення орендної плати за базовий місяць оренди «31» </w:t>
            </w:r>
            <w:r w:rsidR="00F3655B">
              <w:rPr>
                <w:rFonts w:ascii="Times New Roman" w:hAnsi="Times New Roman"/>
                <w:color w:val="000000"/>
                <w:sz w:val="20"/>
              </w:rPr>
              <w:t>берез</w:t>
            </w:r>
            <w:r>
              <w:rPr>
                <w:rFonts w:ascii="Times New Roman" w:hAnsi="Times New Roman"/>
                <w:color w:val="000000"/>
                <w:sz w:val="20"/>
              </w:rPr>
              <w:t>ня  202</w:t>
            </w:r>
            <w:r w:rsidR="00F3655B">
              <w:rPr>
                <w:rFonts w:ascii="Times New Roman" w:hAnsi="Times New Roman"/>
                <w:color w:val="000000"/>
                <w:sz w:val="20"/>
              </w:rPr>
              <w:t>1</w:t>
            </w:r>
            <w:r>
              <w:rPr>
                <w:rFonts w:ascii="Times New Roman" w:hAnsi="Times New Roman"/>
                <w:color w:val="000000"/>
                <w:sz w:val="20"/>
              </w:rPr>
              <w:t xml:space="preserve"> року</w:t>
            </w:r>
          </w:p>
        </w:tc>
      </w:tr>
      <w:tr w:rsidR="003568DD" w:rsidRPr="004852DB" w:rsidTr="00B97226">
        <w:trPr>
          <w:gridAfter w:val="1"/>
          <w:wAfter w:w="42" w:type="dxa"/>
          <w:trHeight w:val="320"/>
        </w:trPr>
        <w:tc>
          <w:tcPr>
            <w:tcW w:w="703" w:type="dxa"/>
            <w:tcBorders>
              <w:top w:val="single" w:sz="4" w:space="0" w:color="000000"/>
              <w:left w:val="single" w:sz="4" w:space="0" w:color="000000"/>
              <w:bottom w:val="nil"/>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color w:val="000000"/>
                <w:sz w:val="20"/>
              </w:rPr>
              <w:t>9.2</w:t>
            </w:r>
          </w:p>
        </w:tc>
        <w:tc>
          <w:tcPr>
            <w:tcW w:w="3124" w:type="dxa"/>
            <w:gridSpan w:val="3"/>
            <w:tcBorders>
              <w:top w:val="single" w:sz="4" w:space="0" w:color="000000"/>
              <w:left w:val="nil"/>
              <w:bottom w:val="nil"/>
              <w:right w:val="single" w:sz="4" w:space="0" w:color="000000"/>
            </w:tcBorders>
          </w:tcPr>
          <w:p w:rsidR="003568DD" w:rsidRPr="004852DB" w:rsidRDefault="003568DD" w:rsidP="00B97226">
            <w:pPr>
              <w:rPr>
                <w:rFonts w:ascii="Times New Roman" w:hAnsi="Times New Roman"/>
                <w:b/>
                <w:color w:val="000000"/>
                <w:sz w:val="20"/>
              </w:rPr>
            </w:pPr>
            <w:r w:rsidRPr="004852DB">
              <w:rPr>
                <w:rFonts w:ascii="Times New Roman" w:hAnsi="Times New Roman"/>
                <w:color w:val="000000"/>
                <w:sz w:val="20"/>
              </w:rPr>
              <w:t>Витрати на утримання орендованого Майна та надання комунальних послуг Орендарю</w:t>
            </w:r>
            <w:r w:rsidRPr="004852DB">
              <w:rPr>
                <w:rFonts w:ascii="Times New Roman" w:hAnsi="Times New Roman"/>
                <w:b/>
                <w:color w:val="000000"/>
                <w:sz w:val="20"/>
              </w:rPr>
              <w:tab/>
            </w:r>
          </w:p>
        </w:tc>
        <w:tc>
          <w:tcPr>
            <w:tcW w:w="6490" w:type="dxa"/>
            <w:gridSpan w:val="13"/>
            <w:tcBorders>
              <w:top w:val="single" w:sz="4" w:space="0" w:color="000000"/>
              <w:left w:val="nil"/>
              <w:bottom w:val="nil"/>
              <w:right w:val="single" w:sz="4" w:space="0" w:color="000000"/>
            </w:tcBorders>
          </w:tcPr>
          <w:p w:rsidR="003568DD" w:rsidRPr="004852DB" w:rsidRDefault="003568DD" w:rsidP="00B97226">
            <w:pPr>
              <w:tabs>
                <w:tab w:val="left" w:pos="3060"/>
              </w:tabs>
              <w:rPr>
                <w:rFonts w:ascii="Times New Roman" w:hAnsi="Times New Roman"/>
                <w:b/>
                <w:color w:val="000000"/>
                <w:sz w:val="20"/>
              </w:rPr>
            </w:pPr>
            <w:r w:rsidRPr="004852DB">
              <w:rPr>
                <w:rFonts w:ascii="Times New Roman" w:hAnsi="Times New Roman"/>
                <w:color w:val="000000"/>
                <w:sz w:val="20"/>
              </w:rPr>
              <w:t>компенсуються Орендарем в порядку, передбаченому пунктом 6.5 договору</w:t>
            </w:r>
          </w:p>
        </w:tc>
      </w:tr>
      <w:tr w:rsidR="003568DD" w:rsidRPr="004852DB" w:rsidTr="00B97226">
        <w:trPr>
          <w:trHeight w:val="320"/>
        </w:trPr>
        <w:tc>
          <w:tcPr>
            <w:tcW w:w="703" w:type="dxa"/>
            <w:tcBorders>
              <w:top w:val="single" w:sz="4" w:space="0" w:color="000000"/>
              <w:left w:val="single" w:sz="4" w:space="0" w:color="000000"/>
              <w:bottom w:val="nil"/>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color w:val="000000"/>
                <w:sz w:val="20"/>
              </w:rPr>
              <w:t>10</w:t>
            </w:r>
          </w:p>
        </w:tc>
        <w:tc>
          <w:tcPr>
            <w:tcW w:w="9656" w:type="dxa"/>
            <w:gridSpan w:val="17"/>
            <w:tcBorders>
              <w:top w:val="single" w:sz="4" w:space="0" w:color="000000"/>
              <w:left w:val="nil"/>
              <w:bottom w:val="nil"/>
              <w:right w:val="single" w:sz="4" w:space="0" w:color="000000"/>
            </w:tcBorders>
          </w:tcPr>
          <w:p w:rsidR="003568DD" w:rsidRPr="004852DB" w:rsidRDefault="003568DD" w:rsidP="00B97226">
            <w:pPr>
              <w:jc w:val="center"/>
              <w:rPr>
                <w:rFonts w:ascii="Times New Roman" w:hAnsi="Times New Roman"/>
                <w:b/>
                <w:color w:val="000000"/>
                <w:sz w:val="20"/>
              </w:rPr>
            </w:pPr>
            <w:r w:rsidRPr="004852DB">
              <w:rPr>
                <w:rFonts w:ascii="Times New Roman" w:hAnsi="Times New Roman"/>
                <w:b/>
                <w:color w:val="000000"/>
                <w:sz w:val="20"/>
              </w:rPr>
              <w:t>Розмір авансового внеску орендної плати</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10.1</w:t>
            </w:r>
            <w:r w:rsidRPr="004852DB">
              <w:rPr>
                <w:rFonts w:ascii="Times New Roman" w:hAnsi="Times New Roman"/>
                <w:color w:val="000000"/>
                <w:sz w:val="20"/>
              </w:rPr>
              <w:br/>
            </w:r>
          </w:p>
          <w:p w:rsidR="003568DD" w:rsidRPr="004852DB" w:rsidRDefault="003568DD" w:rsidP="00B97226">
            <w:pPr>
              <w:jc w:val="center"/>
              <w:rPr>
                <w:rFonts w:ascii="Times New Roman" w:hAnsi="Times New Roman"/>
                <w:color w:val="000000"/>
                <w:sz w:val="20"/>
              </w:rPr>
            </w:pPr>
          </w:p>
        </w:tc>
        <w:tc>
          <w:tcPr>
            <w:tcW w:w="7377" w:type="dxa"/>
            <w:gridSpan w:val="12"/>
            <w:tcBorders>
              <w:top w:val="single" w:sz="4" w:space="0" w:color="000000"/>
              <w:left w:val="nil"/>
              <w:bottom w:val="single" w:sz="4" w:space="0" w:color="000000"/>
              <w:right w:val="single" w:sz="4" w:space="0" w:color="000000"/>
            </w:tcBorders>
          </w:tcPr>
          <w:p w:rsidR="003568DD" w:rsidRPr="004852DB" w:rsidRDefault="00B97226" w:rsidP="00B97226">
            <w:pPr>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   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2279" w:type="dxa"/>
            <w:gridSpan w:val="5"/>
            <w:tcBorders>
              <w:top w:val="single" w:sz="4" w:space="0" w:color="000000"/>
              <w:left w:val="nil"/>
              <w:bottom w:val="single" w:sz="4" w:space="0" w:color="000000"/>
              <w:right w:val="single" w:sz="4" w:space="0" w:color="000000"/>
            </w:tcBorders>
          </w:tcPr>
          <w:p w:rsidR="003568DD" w:rsidRDefault="003568DD" w:rsidP="00B97226">
            <w:pPr>
              <w:rPr>
                <w:rFonts w:ascii="Times New Roman" w:hAnsi="Times New Roman"/>
                <w:color w:val="000000"/>
                <w:sz w:val="20"/>
              </w:rPr>
            </w:pPr>
            <w:r w:rsidRPr="004852DB">
              <w:rPr>
                <w:rFonts w:ascii="Times New Roman" w:hAnsi="Times New Roman"/>
                <w:color w:val="000000"/>
                <w:sz w:val="20"/>
              </w:rPr>
              <w:t>сума, гривень, без податку на додану вартість:</w:t>
            </w:r>
            <w:r>
              <w:rPr>
                <w:rFonts w:ascii="Times New Roman" w:hAnsi="Times New Roman"/>
                <w:color w:val="000000"/>
                <w:sz w:val="20"/>
              </w:rPr>
              <w:t>___________________</w:t>
            </w:r>
          </w:p>
          <w:p w:rsidR="003568DD" w:rsidRPr="004852DB" w:rsidRDefault="003568DD" w:rsidP="00B97226">
            <w:pPr>
              <w:rPr>
                <w:rFonts w:ascii="Times New Roman" w:hAnsi="Times New Roman"/>
                <w:color w:val="000000"/>
                <w:sz w:val="20"/>
              </w:rPr>
            </w:pPr>
          </w:p>
          <w:p w:rsidR="003568DD" w:rsidRPr="004852DB" w:rsidRDefault="003568DD" w:rsidP="00B97226">
            <w:pPr>
              <w:rPr>
                <w:rFonts w:ascii="Times New Roman" w:hAnsi="Times New Roman"/>
                <w:color w:val="000000"/>
                <w:sz w:val="20"/>
              </w:rPr>
            </w:pPr>
          </w:p>
        </w:tc>
      </w:tr>
      <w:tr w:rsidR="003568DD" w:rsidRPr="004852DB" w:rsidTr="00B97226">
        <w:trPr>
          <w:trHeight w:val="1028"/>
        </w:trPr>
        <w:tc>
          <w:tcPr>
            <w:tcW w:w="703" w:type="dxa"/>
            <w:tcBorders>
              <w:top w:val="single" w:sz="4" w:space="0" w:color="000000"/>
              <w:left w:val="single" w:sz="4" w:space="0" w:color="000000"/>
              <w:bottom w:val="single" w:sz="4" w:space="0" w:color="auto"/>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11</w:t>
            </w:r>
          </w:p>
        </w:tc>
        <w:tc>
          <w:tcPr>
            <w:tcW w:w="3124" w:type="dxa"/>
            <w:gridSpan w:val="3"/>
            <w:tcBorders>
              <w:top w:val="single" w:sz="4" w:space="0" w:color="000000"/>
              <w:left w:val="nil"/>
              <w:bottom w:val="nil"/>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Сума забезпечувального депозиту</w:t>
            </w:r>
          </w:p>
        </w:tc>
        <w:tc>
          <w:tcPr>
            <w:tcW w:w="6532" w:type="dxa"/>
            <w:gridSpan w:val="14"/>
            <w:tcBorders>
              <w:top w:val="single" w:sz="4" w:space="0" w:color="000000"/>
              <w:left w:val="nil"/>
              <w:right w:val="single" w:sz="4" w:space="0" w:color="000000"/>
            </w:tcBorders>
          </w:tcPr>
          <w:p w:rsidR="003568DD" w:rsidRDefault="003568DD" w:rsidP="00B97226">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568DD" w:rsidRDefault="003568DD" w:rsidP="00B97226">
            <w:pPr>
              <w:ind w:left="10"/>
              <w:rPr>
                <w:rFonts w:ascii="Times New Roman" w:hAnsi="Times New Roman"/>
                <w:color w:val="000000"/>
                <w:sz w:val="2"/>
                <w:szCs w:val="22"/>
              </w:rPr>
            </w:pPr>
          </w:p>
          <w:p w:rsidR="003568DD" w:rsidRDefault="003568DD" w:rsidP="00B97226">
            <w:pPr>
              <w:rPr>
                <w:rFonts w:ascii="Times New Roman" w:hAnsi="Times New Roman"/>
                <w:color w:val="000000"/>
                <w:sz w:val="20"/>
              </w:rPr>
            </w:pPr>
            <w:r w:rsidRPr="004852DB">
              <w:rPr>
                <w:rFonts w:ascii="Times New Roman" w:hAnsi="Times New Roman"/>
                <w:color w:val="000000"/>
                <w:sz w:val="20"/>
              </w:rPr>
              <w:t xml:space="preserve">сума, гривень, без податку на додану вартість: </w:t>
            </w:r>
            <w:r w:rsidR="00227612">
              <w:rPr>
                <w:rFonts w:ascii="Times New Roman" w:hAnsi="Times New Roman"/>
                <w:color w:val="000000"/>
                <w:sz w:val="20"/>
              </w:rPr>
              <w:t>________</w:t>
            </w:r>
            <w:r>
              <w:rPr>
                <w:rFonts w:ascii="Times New Roman" w:hAnsi="Times New Roman"/>
                <w:color w:val="000000"/>
                <w:sz w:val="20"/>
              </w:rPr>
              <w:t xml:space="preserve"> </w:t>
            </w:r>
            <w:r w:rsidR="00180480">
              <w:rPr>
                <w:rFonts w:ascii="Times New Roman" w:hAnsi="Times New Roman"/>
                <w:color w:val="000000"/>
                <w:sz w:val="20"/>
              </w:rPr>
              <w:t>г</w:t>
            </w:r>
            <w:r>
              <w:rPr>
                <w:rFonts w:ascii="Times New Roman" w:hAnsi="Times New Roman"/>
                <w:color w:val="000000"/>
                <w:sz w:val="20"/>
              </w:rPr>
              <w:t>рн.</w:t>
            </w:r>
            <w:r w:rsidR="00180480">
              <w:rPr>
                <w:rFonts w:ascii="Times New Roman" w:hAnsi="Times New Roman"/>
                <w:color w:val="000000"/>
                <w:sz w:val="20"/>
              </w:rPr>
              <w:t xml:space="preserve"> </w:t>
            </w:r>
            <w:r w:rsidR="00227612">
              <w:rPr>
                <w:rFonts w:ascii="Times New Roman" w:hAnsi="Times New Roman"/>
                <w:color w:val="000000"/>
                <w:sz w:val="20"/>
              </w:rPr>
              <w:t>_____</w:t>
            </w:r>
            <w:r w:rsidR="00180480">
              <w:rPr>
                <w:rFonts w:ascii="Times New Roman" w:hAnsi="Times New Roman"/>
                <w:color w:val="000000"/>
                <w:sz w:val="20"/>
              </w:rPr>
              <w:t xml:space="preserve">  </w:t>
            </w:r>
            <w:r w:rsidRPr="004852DB">
              <w:rPr>
                <w:rFonts w:ascii="Times New Roman" w:hAnsi="Times New Roman"/>
                <w:color w:val="000000"/>
                <w:sz w:val="20"/>
              </w:rPr>
              <w:t xml:space="preserve"> </w:t>
            </w:r>
            <w:r>
              <w:rPr>
                <w:rFonts w:ascii="Times New Roman" w:hAnsi="Times New Roman"/>
                <w:color w:val="000000"/>
                <w:sz w:val="20"/>
              </w:rPr>
              <w:t>коп.</w:t>
            </w:r>
          </w:p>
          <w:p w:rsidR="003568DD" w:rsidRPr="00B97226" w:rsidRDefault="003568DD" w:rsidP="00B97226">
            <w:pPr>
              <w:rPr>
                <w:rFonts w:ascii="Times New Roman" w:hAnsi="Times New Roman"/>
                <w:color w:val="000000"/>
                <w:sz w:val="20"/>
              </w:rPr>
            </w:pPr>
            <w:r>
              <w:rPr>
                <w:rFonts w:ascii="Times New Roman" w:hAnsi="Times New Roman"/>
                <w:color w:val="000000"/>
                <w:sz w:val="20"/>
              </w:rPr>
              <w:t xml:space="preserve">(  грн. </w:t>
            </w:r>
            <w:r w:rsidR="00180480">
              <w:rPr>
                <w:rFonts w:ascii="Times New Roman" w:hAnsi="Times New Roman"/>
                <w:color w:val="000000"/>
                <w:sz w:val="20"/>
              </w:rPr>
              <w:t xml:space="preserve"> </w:t>
            </w:r>
            <w:r>
              <w:rPr>
                <w:rFonts w:ascii="Times New Roman" w:hAnsi="Times New Roman"/>
                <w:color w:val="000000"/>
                <w:sz w:val="20"/>
              </w:rPr>
              <w:t>коп.)</w:t>
            </w:r>
          </w:p>
        </w:tc>
      </w:tr>
      <w:tr w:rsidR="003568DD" w:rsidRPr="004852DB" w:rsidTr="00B97226">
        <w:trPr>
          <w:trHeight w:val="150"/>
        </w:trPr>
        <w:tc>
          <w:tcPr>
            <w:tcW w:w="703" w:type="dxa"/>
            <w:tcBorders>
              <w:top w:val="single" w:sz="4" w:space="0" w:color="auto"/>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b/>
                <w:color w:val="000000"/>
                <w:sz w:val="20"/>
                <w:lang w:val="ru-RU"/>
              </w:rPr>
            </w:pPr>
            <w:r w:rsidRPr="004852DB">
              <w:rPr>
                <w:rFonts w:ascii="Times New Roman" w:hAnsi="Times New Roman"/>
                <w:b/>
                <w:color w:val="000000"/>
                <w:sz w:val="20"/>
              </w:rPr>
              <w:t>12</w:t>
            </w:r>
          </w:p>
        </w:tc>
        <w:tc>
          <w:tcPr>
            <w:tcW w:w="9656" w:type="dxa"/>
            <w:gridSpan w:val="17"/>
            <w:tcBorders>
              <w:top w:val="single" w:sz="4" w:space="0" w:color="000000"/>
              <w:left w:val="nil"/>
              <w:bottom w:val="single" w:sz="4" w:space="0" w:color="000000"/>
              <w:right w:val="single" w:sz="4" w:space="0" w:color="000000"/>
            </w:tcBorders>
          </w:tcPr>
          <w:p w:rsidR="003568DD" w:rsidRPr="004852DB" w:rsidRDefault="003568DD" w:rsidP="00B97226">
            <w:pPr>
              <w:ind w:left="248"/>
              <w:jc w:val="center"/>
              <w:rPr>
                <w:rFonts w:ascii="Times New Roman" w:hAnsi="Times New Roman"/>
                <w:b/>
                <w:color w:val="000000"/>
                <w:sz w:val="20"/>
              </w:rPr>
            </w:pPr>
            <w:r w:rsidRPr="004852DB">
              <w:rPr>
                <w:rFonts w:ascii="Times New Roman" w:hAnsi="Times New Roman"/>
                <w:b/>
                <w:color w:val="000000"/>
                <w:sz w:val="20"/>
              </w:rPr>
              <w:t>Строк договору</w:t>
            </w:r>
          </w:p>
        </w:tc>
      </w:tr>
      <w:tr w:rsidR="003568DD" w:rsidRPr="004852DB" w:rsidTr="00B97226">
        <w:trPr>
          <w:trHeight w:val="70"/>
        </w:trPr>
        <w:tc>
          <w:tcPr>
            <w:tcW w:w="703" w:type="dxa"/>
            <w:tcBorders>
              <w:top w:val="single" w:sz="4" w:space="0" w:color="000000"/>
              <w:left w:val="single" w:sz="4" w:space="0" w:color="000000"/>
              <w:bottom w:val="single" w:sz="4" w:space="0" w:color="auto"/>
              <w:right w:val="single" w:sz="4" w:space="0" w:color="000000"/>
            </w:tcBorders>
          </w:tcPr>
          <w:p w:rsidR="003568DD" w:rsidRPr="004852DB" w:rsidRDefault="00B97226" w:rsidP="00B97226">
            <w:pPr>
              <w:jc w:val="center"/>
              <w:rPr>
                <w:rFonts w:ascii="Times New Roman" w:hAnsi="Times New Roman"/>
                <w:color w:val="000000"/>
                <w:sz w:val="20"/>
              </w:rPr>
            </w:pPr>
            <w:r>
              <w:rPr>
                <w:rFonts w:ascii="Times New Roman" w:hAnsi="Times New Roman"/>
                <w:color w:val="000000"/>
                <w:sz w:val="20"/>
              </w:rPr>
              <w:t>12.1</w:t>
            </w:r>
          </w:p>
        </w:tc>
        <w:tc>
          <w:tcPr>
            <w:tcW w:w="9656" w:type="dxa"/>
            <w:gridSpan w:val="17"/>
            <w:tcBorders>
              <w:top w:val="single" w:sz="4" w:space="0" w:color="000000"/>
              <w:left w:val="nil"/>
              <w:bottom w:val="single" w:sz="4" w:space="0" w:color="auto"/>
              <w:right w:val="single" w:sz="4" w:space="0" w:color="000000"/>
            </w:tcBorders>
          </w:tcPr>
          <w:p w:rsidR="003568DD" w:rsidRPr="004852DB" w:rsidRDefault="003568DD" w:rsidP="00B97226">
            <w:pPr>
              <w:jc w:val="center"/>
              <w:rPr>
                <w:rFonts w:ascii="Times New Roman" w:hAnsi="Times New Roman"/>
                <w:color w:val="FF0000"/>
                <w:sz w:val="20"/>
              </w:rPr>
            </w:pPr>
            <w:r w:rsidRPr="004852DB">
              <w:rPr>
                <w:rFonts w:ascii="Times New Roman" w:hAnsi="Times New Roman"/>
                <w:color w:val="FF0000"/>
                <w:sz w:val="20"/>
              </w:rPr>
              <w:t xml:space="preserve">Цей договір діє до </w:t>
            </w:r>
            <w:r w:rsidR="00180480">
              <w:rPr>
                <w:rFonts w:ascii="Times New Roman" w:hAnsi="Times New Roman"/>
                <w:color w:val="FF0000"/>
                <w:sz w:val="20"/>
              </w:rPr>
              <w:t>«28</w:t>
            </w:r>
            <w:r>
              <w:rPr>
                <w:rFonts w:ascii="Times New Roman" w:hAnsi="Times New Roman"/>
                <w:color w:val="FF0000"/>
                <w:sz w:val="20"/>
              </w:rPr>
              <w:t xml:space="preserve">» </w:t>
            </w:r>
            <w:r w:rsidR="00180480">
              <w:rPr>
                <w:rFonts w:ascii="Times New Roman" w:hAnsi="Times New Roman"/>
                <w:color w:val="FF0000"/>
                <w:sz w:val="20"/>
              </w:rPr>
              <w:t>трав</w:t>
            </w:r>
            <w:r>
              <w:rPr>
                <w:rFonts w:ascii="Times New Roman" w:hAnsi="Times New Roman"/>
                <w:color w:val="FF0000"/>
                <w:sz w:val="20"/>
              </w:rPr>
              <w:t>ня 202</w:t>
            </w:r>
            <w:r w:rsidR="009212B0">
              <w:rPr>
                <w:rFonts w:ascii="Times New Roman" w:hAnsi="Times New Roman"/>
                <w:color w:val="FF0000"/>
                <w:sz w:val="20"/>
              </w:rPr>
              <w:t>4</w:t>
            </w:r>
            <w:r>
              <w:rPr>
                <w:rFonts w:ascii="Times New Roman" w:hAnsi="Times New Roman"/>
                <w:color w:val="FF0000"/>
                <w:sz w:val="20"/>
              </w:rPr>
              <w:t xml:space="preserve"> року  включно</w:t>
            </w:r>
          </w:p>
        </w:tc>
      </w:tr>
      <w:tr w:rsidR="003568DD" w:rsidRPr="004852DB" w:rsidTr="00B97226">
        <w:trPr>
          <w:trHeight w:val="320"/>
        </w:trPr>
        <w:tc>
          <w:tcPr>
            <w:tcW w:w="703" w:type="dxa"/>
            <w:tcBorders>
              <w:top w:val="single" w:sz="4" w:space="0" w:color="auto"/>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13</w:t>
            </w:r>
          </w:p>
        </w:tc>
        <w:tc>
          <w:tcPr>
            <w:tcW w:w="3124" w:type="dxa"/>
            <w:gridSpan w:val="3"/>
            <w:tcBorders>
              <w:top w:val="single" w:sz="4" w:space="0" w:color="auto"/>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Згода на суборенду</w:t>
            </w:r>
          </w:p>
        </w:tc>
        <w:tc>
          <w:tcPr>
            <w:tcW w:w="6532" w:type="dxa"/>
            <w:gridSpan w:val="14"/>
            <w:tcBorders>
              <w:top w:val="single" w:sz="4" w:space="0" w:color="auto"/>
              <w:left w:val="nil"/>
              <w:bottom w:val="single" w:sz="4" w:space="0" w:color="000000"/>
              <w:right w:val="single" w:sz="4" w:space="0" w:color="000000"/>
            </w:tcBorders>
          </w:tcPr>
          <w:p w:rsidR="003568DD" w:rsidRDefault="003568DD" w:rsidP="00B97226">
            <w:pPr>
              <w:rPr>
                <w:rFonts w:ascii="Times New Roman" w:hAnsi="Times New Roman"/>
                <w:color w:val="000000"/>
                <w:sz w:val="22"/>
                <w:szCs w:val="22"/>
              </w:rPr>
            </w:pPr>
            <w:r>
              <w:rPr>
                <w:rFonts w:ascii="Times New Roman" w:hAnsi="Times New Roman"/>
                <w:color w:val="000000"/>
                <w:sz w:val="22"/>
                <w:szCs w:val="22"/>
              </w:rPr>
              <w:t xml:space="preserve">Орендодавець </w:t>
            </w:r>
            <w:r>
              <w:rPr>
                <w:rFonts w:ascii="Times New Roman" w:hAnsi="Times New Roman"/>
                <w:color w:val="000000"/>
                <w:sz w:val="22"/>
                <w:szCs w:val="22"/>
                <w:u w:val="single"/>
              </w:rPr>
              <w:t xml:space="preserve"> </w:t>
            </w:r>
            <w:r w:rsidR="00B97226">
              <w:rPr>
                <w:rFonts w:ascii="Times New Roman" w:hAnsi="Times New Roman"/>
                <w:color w:val="000000"/>
                <w:sz w:val="22"/>
                <w:szCs w:val="22"/>
                <w:u w:val="single"/>
              </w:rPr>
              <w:t xml:space="preserve">не надав </w:t>
            </w:r>
            <w:r>
              <w:rPr>
                <w:rFonts w:ascii="Times New Roman" w:hAnsi="Times New Roman"/>
                <w:color w:val="000000"/>
                <w:sz w:val="22"/>
                <w:szCs w:val="22"/>
              </w:rPr>
              <w:t xml:space="preserve">згоду на передачу майна в </w:t>
            </w:r>
          </w:p>
          <w:p w:rsidR="003568DD" w:rsidRDefault="003568DD" w:rsidP="00B97226">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 xml:space="preserve">/не </w:t>
            </w:r>
            <w:proofErr w:type="spellStart"/>
            <w:r>
              <w:rPr>
                <w:rFonts w:ascii="Times New Roman" w:hAnsi="Times New Roman"/>
                <w:color w:val="000000"/>
                <w:sz w:val="20"/>
                <w:lang w:val="ru-RU"/>
              </w:rPr>
              <w:t>надав</w:t>
            </w:r>
            <w:proofErr w:type="spellEnd"/>
            <w:r>
              <w:rPr>
                <w:rFonts w:ascii="Times New Roman" w:hAnsi="Times New Roman"/>
                <w:color w:val="000000"/>
                <w:sz w:val="20"/>
              </w:rPr>
              <w:t>)</w:t>
            </w:r>
          </w:p>
          <w:p w:rsidR="003568DD" w:rsidRDefault="003568DD" w:rsidP="00B97226">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p w:rsidR="003568DD" w:rsidRPr="00B97226" w:rsidRDefault="003568DD" w:rsidP="00B97226">
            <w:pPr>
              <w:jc w:val="both"/>
              <w:rPr>
                <w:rFonts w:ascii="Times New Roman" w:hAnsi="Times New Roman"/>
                <w:color w:val="000000"/>
                <w:sz w:val="22"/>
                <w:szCs w:val="22"/>
              </w:rPr>
            </w:pP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tc>
      </w:tr>
      <w:tr w:rsidR="00B97226" w:rsidRPr="004852DB" w:rsidTr="00B97226">
        <w:trPr>
          <w:trHeight w:val="70"/>
        </w:trPr>
        <w:tc>
          <w:tcPr>
            <w:tcW w:w="703" w:type="dxa"/>
            <w:tcBorders>
              <w:top w:val="single" w:sz="4" w:space="0" w:color="000000"/>
              <w:left w:val="single" w:sz="4" w:space="0" w:color="000000"/>
              <w:bottom w:val="single" w:sz="4" w:space="0" w:color="000000"/>
              <w:right w:val="single" w:sz="4" w:space="0" w:color="000000"/>
            </w:tcBorders>
          </w:tcPr>
          <w:p w:rsidR="00B97226" w:rsidRPr="004852DB" w:rsidRDefault="00B97226" w:rsidP="00B97226">
            <w:pPr>
              <w:jc w:val="center"/>
              <w:rPr>
                <w:rFonts w:ascii="Times New Roman" w:hAnsi="Times New Roman"/>
                <w:color w:val="000000"/>
                <w:sz w:val="20"/>
              </w:rPr>
            </w:pPr>
            <w:r w:rsidRPr="004852DB">
              <w:rPr>
                <w:rFonts w:ascii="Times New Roman" w:hAnsi="Times New Roman"/>
                <w:color w:val="000000"/>
                <w:sz w:val="20"/>
              </w:rPr>
              <w:t>14</w:t>
            </w:r>
          </w:p>
        </w:tc>
        <w:tc>
          <w:tcPr>
            <w:tcW w:w="3124" w:type="dxa"/>
            <w:gridSpan w:val="3"/>
            <w:tcBorders>
              <w:top w:val="single" w:sz="4" w:space="0" w:color="000000"/>
              <w:left w:val="nil"/>
              <w:bottom w:val="single" w:sz="4" w:space="0" w:color="000000"/>
              <w:right w:val="single" w:sz="4" w:space="0" w:color="000000"/>
            </w:tcBorders>
          </w:tcPr>
          <w:p w:rsidR="00B97226" w:rsidRPr="004852DB" w:rsidRDefault="00B97226" w:rsidP="00B97226">
            <w:pPr>
              <w:rPr>
                <w:rFonts w:ascii="Times New Roman" w:hAnsi="Times New Roman"/>
                <w:color w:val="000000"/>
                <w:sz w:val="20"/>
              </w:rPr>
            </w:pPr>
            <w:r w:rsidRPr="004852DB">
              <w:rPr>
                <w:rFonts w:ascii="Times New Roman" w:hAnsi="Times New Roman"/>
                <w:color w:val="000000"/>
                <w:sz w:val="20"/>
              </w:rPr>
              <w:t>Додаткові умови оренди</w:t>
            </w:r>
          </w:p>
        </w:tc>
        <w:tc>
          <w:tcPr>
            <w:tcW w:w="6532" w:type="dxa"/>
            <w:gridSpan w:val="14"/>
            <w:tcBorders>
              <w:top w:val="single" w:sz="4" w:space="0" w:color="000000"/>
              <w:left w:val="nil"/>
              <w:right w:val="single" w:sz="4" w:space="0" w:color="000000"/>
            </w:tcBorders>
          </w:tcPr>
          <w:p w:rsidR="00B97226" w:rsidRPr="004852DB" w:rsidRDefault="00B97226" w:rsidP="00B97226">
            <w:pPr>
              <w:ind w:left="720"/>
              <w:rPr>
                <w:rFonts w:ascii="Times New Roman" w:hAnsi="Times New Roman"/>
                <w:color w:val="000000"/>
                <w:sz w:val="20"/>
              </w:rPr>
            </w:pPr>
            <w:r w:rsidRPr="004852DB">
              <w:rPr>
                <w:rFonts w:ascii="Times New Roman" w:hAnsi="Times New Roman"/>
                <w:color w:val="000000"/>
                <w:sz w:val="20"/>
              </w:rPr>
              <w:t xml:space="preserve"> Не застосовується</w:t>
            </w:r>
          </w:p>
        </w:tc>
      </w:tr>
      <w:tr w:rsidR="003568DD" w:rsidRPr="004852DB" w:rsidTr="00B97226">
        <w:trPr>
          <w:trHeight w:val="427"/>
        </w:trPr>
        <w:tc>
          <w:tcPr>
            <w:tcW w:w="703" w:type="dxa"/>
            <w:vMerge w:val="restart"/>
            <w:tcBorders>
              <w:top w:val="single" w:sz="4" w:space="0" w:color="000000"/>
              <w:left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15</w:t>
            </w:r>
          </w:p>
        </w:tc>
        <w:tc>
          <w:tcPr>
            <w:tcW w:w="3124" w:type="dxa"/>
            <w:gridSpan w:val="3"/>
            <w:vMerge w:val="restart"/>
            <w:tcBorders>
              <w:top w:val="single" w:sz="4" w:space="0" w:color="000000"/>
              <w:left w:val="nil"/>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3242" w:type="dxa"/>
            <w:gridSpan w:val="5"/>
            <w:tcBorders>
              <w:top w:val="single" w:sz="4" w:space="0" w:color="000000"/>
              <w:left w:val="nil"/>
              <w:bottom w:val="single" w:sz="4" w:space="0" w:color="auto"/>
              <w:right w:val="single" w:sz="4" w:space="0" w:color="auto"/>
            </w:tcBorders>
          </w:tcPr>
          <w:p w:rsidR="003568DD" w:rsidRPr="004852DB" w:rsidRDefault="003568DD" w:rsidP="00B97226">
            <w:pPr>
              <w:tabs>
                <w:tab w:val="left" w:pos="1260"/>
              </w:tabs>
              <w:ind w:right="-118"/>
              <w:rPr>
                <w:rFonts w:ascii="Times New Roman" w:hAnsi="Times New Roman"/>
                <w:color w:val="000000"/>
                <w:sz w:val="20"/>
              </w:rPr>
            </w:pPr>
            <w:r w:rsidRPr="004852DB">
              <w:rPr>
                <w:rFonts w:ascii="Times New Roman" w:hAnsi="Times New Roman"/>
                <w:color w:val="000000"/>
                <w:sz w:val="20"/>
              </w:rPr>
              <w:t>Балансоутримувача</w:t>
            </w:r>
          </w:p>
        </w:tc>
        <w:tc>
          <w:tcPr>
            <w:tcW w:w="840" w:type="dxa"/>
            <w:tcBorders>
              <w:top w:val="single" w:sz="4" w:space="0" w:color="000000"/>
              <w:left w:val="single" w:sz="4" w:space="0" w:color="auto"/>
              <w:bottom w:val="single" w:sz="4" w:space="0" w:color="auto"/>
              <w:right w:val="single" w:sz="4" w:space="0" w:color="000000"/>
            </w:tcBorders>
          </w:tcPr>
          <w:p w:rsidR="003568DD" w:rsidRPr="004852DB" w:rsidRDefault="003568DD" w:rsidP="00B97226">
            <w:pPr>
              <w:tabs>
                <w:tab w:val="left" w:pos="1260"/>
              </w:tabs>
              <w:ind w:right="-118"/>
              <w:rPr>
                <w:rFonts w:ascii="Times New Roman" w:hAnsi="Times New Roman"/>
                <w:color w:val="000000"/>
                <w:sz w:val="20"/>
              </w:rPr>
            </w:pPr>
            <w:r w:rsidRPr="004852DB">
              <w:rPr>
                <w:rFonts w:ascii="Times New Roman" w:hAnsi="Times New Roman"/>
                <w:color w:val="000000"/>
                <w:sz w:val="20"/>
              </w:rPr>
              <w:t>державного бюджету</w:t>
            </w:r>
          </w:p>
        </w:tc>
        <w:tc>
          <w:tcPr>
            <w:tcW w:w="2450" w:type="dxa"/>
            <w:gridSpan w:val="8"/>
            <w:tcBorders>
              <w:top w:val="single" w:sz="4" w:space="0" w:color="000000"/>
              <w:left w:val="nil"/>
              <w:bottom w:val="single" w:sz="4" w:space="0" w:color="auto"/>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Орендодавця</w:t>
            </w:r>
          </w:p>
        </w:tc>
      </w:tr>
      <w:tr w:rsidR="003568DD" w:rsidRPr="004852DB" w:rsidTr="00B97226">
        <w:trPr>
          <w:trHeight w:val="70"/>
        </w:trPr>
        <w:tc>
          <w:tcPr>
            <w:tcW w:w="703" w:type="dxa"/>
            <w:vMerge/>
            <w:tcBorders>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p>
        </w:tc>
        <w:tc>
          <w:tcPr>
            <w:tcW w:w="3124" w:type="dxa"/>
            <w:gridSpan w:val="3"/>
            <w:vMerge/>
            <w:tcBorders>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p>
        </w:tc>
        <w:tc>
          <w:tcPr>
            <w:tcW w:w="3242" w:type="dxa"/>
            <w:gridSpan w:val="5"/>
            <w:tcBorders>
              <w:top w:val="single" w:sz="4" w:space="0" w:color="auto"/>
              <w:left w:val="nil"/>
              <w:bottom w:val="single" w:sz="4" w:space="0" w:color="000000"/>
              <w:right w:val="single" w:sz="4" w:space="0" w:color="auto"/>
            </w:tcBorders>
          </w:tcPr>
          <w:p w:rsidR="003568DD" w:rsidRPr="007C588C" w:rsidRDefault="003568DD" w:rsidP="00B97226">
            <w:pPr>
              <w:rPr>
                <w:rFonts w:ascii="Times New Roman" w:hAnsi="Times New Roman"/>
                <w:sz w:val="20"/>
              </w:rPr>
            </w:pPr>
            <w:r w:rsidRPr="004852DB">
              <w:rPr>
                <w:rFonts w:ascii="Times New Roman" w:hAnsi="Times New Roman"/>
                <w:sz w:val="20"/>
              </w:rPr>
              <w:t xml:space="preserve">р/р  </w:t>
            </w:r>
            <w:r w:rsidRPr="004852DB">
              <w:rPr>
                <w:rFonts w:ascii="Times New Roman" w:hAnsi="Times New Roman"/>
                <w:sz w:val="20"/>
                <w:lang w:val="en-US"/>
              </w:rPr>
              <w:t>UA</w:t>
            </w:r>
            <w:r w:rsidR="007C588C">
              <w:rPr>
                <w:rFonts w:ascii="Times New Roman" w:hAnsi="Times New Roman"/>
                <w:sz w:val="20"/>
              </w:rPr>
              <w:t>703206490000026001052700833</w:t>
            </w:r>
          </w:p>
          <w:p w:rsidR="003568DD" w:rsidRPr="004852DB" w:rsidRDefault="003568DD" w:rsidP="00B97226">
            <w:pPr>
              <w:rPr>
                <w:rFonts w:ascii="Times New Roman" w:hAnsi="Times New Roman"/>
                <w:sz w:val="20"/>
              </w:rPr>
            </w:pPr>
            <w:r w:rsidRPr="004852DB">
              <w:rPr>
                <w:rFonts w:ascii="Times New Roman" w:hAnsi="Times New Roman"/>
                <w:sz w:val="20"/>
              </w:rPr>
              <w:t>в АТ КБ «ПРИВАТБАНК»</w:t>
            </w:r>
          </w:p>
          <w:p w:rsidR="003568DD" w:rsidRPr="004852DB" w:rsidRDefault="003568DD" w:rsidP="00B97226">
            <w:pPr>
              <w:rPr>
                <w:rFonts w:ascii="Times New Roman" w:hAnsi="Times New Roman"/>
                <w:sz w:val="20"/>
              </w:rPr>
            </w:pPr>
            <w:r w:rsidRPr="004852DB">
              <w:rPr>
                <w:rFonts w:ascii="Times New Roman" w:hAnsi="Times New Roman"/>
                <w:sz w:val="20"/>
              </w:rPr>
              <w:t xml:space="preserve">код ЄДРПОУ </w:t>
            </w:r>
            <w:r w:rsidR="007C588C">
              <w:rPr>
                <w:rFonts w:ascii="Times New Roman" w:hAnsi="Times New Roman"/>
                <w:sz w:val="20"/>
              </w:rPr>
              <w:t>21467676</w:t>
            </w:r>
          </w:p>
          <w:p w:rsidR="003568DD" w:rsidRPr="004852DB" w:rsidRDefault="003568DD" w:rsidP="00B97226">
            <w:pPr>
              <w:rPr>
                <w:rFonts w:ascii="Times New Roman" w:hAnsi="Times New Roman"/>
                <w:sz w:val="20"/>
              </w:rPr>
            </w:pPr>
            <w:r w:rsidRPr="004852DB">
              <w:rPr>
                <w:rFonts w:ascii="Times New Roman" w:hAnsi="Times New Roman"/>
                <w:sz w:val="20"/>
              </w:rPr>
              <w:t xml:space="preserve">ІПН </w:t>
            </w:r>
            <w:r w:rsidR="007C588C">
              <w:rPr>
                <w:rFonts w:ascii="Times New Roman" w:hAnsi="Times New Roman"/>
                <w:sz w:val="20"/>
              </w:rPr>
              <w:t>214676726522</w:t>
            </w:r>
          </w:p>
          <w:p w:rsidR="003568DD" w:rsidRPr="004852DB" w:rsidRDefault="003568DD" w:rsidP="00B97226">
            <w:pPr>
              <w:ind w:left="-108"/>
              <w:rPr>
                <w:rFonts w:ascii="Times New Roman" w:hAnsi="Times New Roman"/>
                <w:color w:val="000000"/>
                <w:sz w:val="20"/>
              </w:rPr>
            </w:pPr>
          </w:p>
        </w:tc>
        <w:tc>
          <w:tcPr>
            <w:tcW w:w="840" w:type="dxa"/>
            <w:tcBorders>
              <w:top w:val="single" w:sz="4" w:space="0" w:color="auto"/>
              <w:left w:val="single" w:sz="4" w:space="0" w:color="auto"/>
              <w:bottom w:val="single" w:sz="4" w:space="0" w:color="000000"/>
              <w:right w:val="single" w:sz="4" w:space="0" w:color="000000"/>
            </w:tcBorders>
          </w:tcPr>
          <w:p w:rsidR="003568DD" w:rsidRPr="004852DB" w:rsidRDefault="003568DD" w:rsidP="00B97226">
            <w:pPr>
              <w:tabs>
                <w:tab w:val="left" w:pos="1260"/>
              </w:tabs>
              <w:ind w:right="-118"/>
              <w:rPr>
                <w:rFonts w:ascii="Times New Roman" w:hAnsi="Times New Roman"/>
                <w:color w:val="000000"/>
                <w:sz w:val="20"/>
              </w:rPr>
            </w:pPr>
          </w:p>
        </w:tc>
        <w:tc>
          <w:tcPr>
            <w:tcW w:w="2450" w:type="dxa"/>
            <w:gridSpan w:val="8"/>
            <w:tcBorders>
              <w:top w:val="single" w:sz="4" w:space="0" w:color="auto"/>
              <w:left w:val="nil"/>
              <w:bottom w:val="single" w:sz="4" w:space="0" w:color="000000"/>
              <w:right w:val="single" w:sz="4" w:space="0" w:color="000000"/>
            </w:tcBorders>
          </w:tcPr>
          <w:p w:rsidR="003568DD" w:rsidRDefault="003568DD" w:rsidP="00B97226">
            <w:pPr>
              <w:rPr>
                <w:rFonts w:ascii="Times New Roman" w:hAnsi="Times New Roman"/>
                <w:sz w:val="20"/>
              </w:rPr>
            </w:pPr>
            <w:r>
              <w:rPr>
                <w:rFonts w:ascii="Times New Roman" w:hAnsi="Times New Roman"/>
                <w:sz w:val="18"/>
                <w:szCs w:val="18"/>
                <w:lang w:val="en-US"/>
              </w:rPr>
              <w:t>UA</w:t>
            </w:r>
            <w:r>
              <w:rPr>
                <w:rFonts w:ascii="Times New Roman" w:hAnsi="Times New Roman"/>
                <w:sz w:val="20"/>
              </w:rPr>
              <w:t>868201720355249038000077766</w:t>
            </w:r>
          </w:p>
          <w:p w:rsidR="003568DD" w:rsidRDefault="003568DD" w:rsidP="00B97226">
            <w:pPr>
              <w:rPr>
                <w:rFonts w:ascii="Times New Roman" w:hAnsi="Times New Roman"/>
                <w:sz w:val="20"/>
              </w:rPr>
            </w:pPr>
            <w:r>
              <w:rPr>
                <w:rFonts w:ascii="Times New Roman" w:hAnsi="Times New Roman"/>
                <w:sz w:val="20"/>
              </w:rPr>
              <w:t xml:space="preserve">в Державній  казначейській  службі України, </w:t>
            </w:r>
            <w:proofErr w:type="spellStart"/>
            <w:r>
              <w:rPr>
                <w:rFonts w:ascii="Times New Roman" w:hAnsi="Times New Roman"/>
                <w:sz w:val="20"/>
              </w:rPr>
              <w:t>м.Київ</w:t>
            </w:r>
            <w:proofErr w:type="spellEnd"/>
          </w:p>
          <w:p w:rsidR="003568DD" w:rsidRDefault="003568DD" w:rsidP="00B97226">
            <w:pPr>
              <w:rPr>
                <w:rFonts w:ascii="Times New Roman" w:hAnsi="Times New Roman"/>
                <w:sz w:val="20"/>
              </w:rPr>
            </w:pPr>
            <w:r>
              <w:rPr>
                <w:rFonts w:ascii="Times New Roman" w:hAnsi="Times New Roman"/>
                <w:sz w:val="20"/>
              </w:rPr>
              <w:t>Код банку 820172</w:t>
            </w:r>
          </w:p>
          <w:p w:rsidR="003568DD" w:rsidRPr="00B97226" w:rsidRDefault="003568DD" w:rsidP="00B97226">
            <w:pPr>
              <w:rPr>
                <w:rFonts w:ascii="Times New Roman" w:hAnsi="Times New Roman"/>
                <w:sz w:val="20"/>
              </w:rPr>
            </w:pPr>
            <w:r>
              <w:rPr>
                <w:rFonts w:ascii="Times New Roman" w:hAnsi="Times New Roman"/>
                <w:sz w:val="20"/>
              </w:rPr>
              <w:t xml:space="preserve">Код ЄДРПОУ 37415088 </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4852DB" w:rsidRDefault="003568DD" w:rsidP="00B97226">
            <w:pPr>
              <w:jc w:val="center"/>
              <w:rPr>
                <w:rFonts w:ascii="Times New Roman" w:hAnsi="Times New Roman"/>
                <w:color w:val="000000"/>
                <w:sz w:val="20"/>
              </w:rPr>
            </w:pPr>
            <w:r w:rsidRPr="004852DB">
              <w:rPr>
                <w:rFonts w:ascii="Times New Roman" w:hAnsi="Times New Roman"/>
                <w:color w:val="000000"/>
                <w:sz w:val="20"/>
              </w:rPr>
              <w:t>16</w:t>
            </w:r>
          </w:p>
        </w:tc>
        <w:tc>
          <w:tcPr>
            <w:tcW w:w="3124" w:type="dxa"/>
            <w:gridSpan w:val="3"/>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Співвідношення розподілу орендної плати станом на дату укладення договору</w:t>
            </w:r>
          </w:p>
        </w:tc>
        <w:tc>
          <w:tcPr>
            <w:tcW w:w="4082" w:type="dxa"/>
            <w:gridSpan w:val="6"/>
            <w:tcBorders>
              <w:top w:val="single" w:sz="4" w:space="0" w:color="000000"/>
              <w:left w:val="nil"/>
              <w:bottom w:val="single" w:sz="4" w:space="0" w:color="000000"/>
              <w:right w:val="single" w:sz="4" w:space="0" w:color="000000"/>
            </w:tcBorders>
          </w:tcPr>
          <w:p w:rsidR="003568DD" w:rsidRPr="004852DB" w:rsidRDefault="003568DD" w:rsidP="00B97226">
            <w:pPr>
              <w:ind w:right="-118"/>
              <w:rPr>
                <w:rFonts w:ascii="Times New Roman" w:hAnsi="Times New Roman"/>
                <w:color w:val="000000"/>
                <w:sz w:val="20"/>
              </w:rPr>
            </w:pPr>
            <w:r w:rsidRPr="004852DB">
              <w:rPr>
                <w:rFonts w:ascii="Times New Roman" w:hAnsi="Times New Roman"/>
                <w:color w:val="000000"/>
                <w:sz w:val="20"/>
              </w:rPr>
              <w:t>Балансоутримувачу 100 відсотків  суми орендної плати</w:t>
            </w:r>
          </w:p>
        </w:tc>
        <w:tc>
          <w:tcPr>
            <w:tcW w:w="2450" w:type="dxa"/>
            <w:gridSpan w:val="8"/>
            <w:tcBorders>
              <w:top w:val="single" w:sz="4" w:space="0" w:color="000000"/>
              <w:left w:val="nil"/>
              <w:bottom w:val="single" w:sz="4" w:space="0" w:color="000000"/>
              <w:right w:val="single" w:sz="4" w:space="0" w:color="000000"/>
            </w:tcBorders>
          </w:tcPr>
          <w:p w:rsidR="003568DD" w:rsidRPr="004852DB" w:rsidRDefault="003568DD" w:rsidP="00B97226">
            <w:pPr>
              <w:rPr>
                <w:rFonts w:ascii="Times New Roman" w:hAnsi="Times New Roman"/>
                <w:color w:val="000000"/>
                <w:sz w:val="20"/>
              </w:rPr>
            </w:pPr>
            <w:r w:rsidRPr="004852DB">
              <w:rPr>
                <w:rFonts w:ascii="Times New Roman" w:hAnsi="Times New Roman"/>
                <w:color w:val="000000"/>
                <w:sz w:val="20"/>
              </w:rPr>
              <w:t>державному бюджету 0 відсотків суми орендної плати</w:t>
            </w:r>
          </w:p>
        </w:tc>
      </w:tr>
      <w:tr w:rsidR="003568DD" w:rsidRPr="004852DB" w:rsidTr="00B97226">
        <w:trPr>
          <w:trHeight w:val="320"/>
        </w:trPr>
        <w:tc>
          <w:tcPr>
            <w:tcW w:w="703" w:type="dxa"/>
            <w:tcBorders>
              <w:top w:val="single" w:sz="4" w:space="0" w:color="000000"/>
              <w:left w:val="single" w:sz="4" w:space="0" w:color="000000"/>
              <w:bottom w:val="single" w:sz="4" w:space="0" w:color="000000"/>
              <w:right w:val="single" w:sz="4" w:space="0" w:color="000000"/>
            </w:tcBorders>
          </w:tcPr>
          <w:p w:rsidR="003568DD" w:rsidRPr="00214452" w:rsidRDefault="003568DD" w:rsidP="00B97226">
            <w:pPr>
              <w:jc w:val="center"/>
              <w:rPr>
                <w:rFonts w:ascii="Times New Roman" w:hAnsi="Times New Roman"/>
                <w:sz w:val="20"/>
              </w:rPr>
            </w:pPr>
            <w:r w:rsidRPr="00214452">
              <w:rPr>
                <w:rFonts w:ascii="Times New Roman" w:hAnsi="Times New Roman"/>
                <w:sz w:val="20"/>
              </w:rPr>
              <w:t>17</w:t>
            </w:r>
          </w:p>
        </w:tc>
        <w:tc>
          <w:tcPr>
            <w:tcW w:w="3124" w:type="dxa"/>
            <w:gridSpan w:val="3"/>
            <w:tcBorders>
              <w:top w:val="single" w:sz="4" w:space="0" w:color="000000"/>
              <w:left w:val="nil"/>
              <w:bottom w:val="single" w:sz="4" w:space="0" w:color="000000"/>
              <w:right w:val="single" w:sz="4" w:space="0" w:color="000000"/>
            </w:tcBorders>
          </w:tcPr>
          <w:p w:rsidR="003568DD" w:rsidRPr="00214452" w:rsidRDefault="003568DD" w:rsidP="00B97226">
            <w:pPr>
              <w:rPr>
                <w:rFonts w:ascii="Times New Roman" w:hAnsi="Times New Roman"/>
                <w:sz w:val="20"/>
              </w:rPr>
            </w:pPr>
            <w:r w:rsidRPr="00214452">
              <w:rPr>
                <w:rFonts w:ascii="Times New Roman" w:hAnsi="Times New Roman"/>
                <w:sz w:val="20"/>
              </w:rPr>
              <w:t>Дата заяви Орендаря про продовження договору оренди, поданої Орендодавцю:</w:t>
            </w:r>
          </w:p>
          <w:p w:rsidR="003568DD" w:rsidRPr="00214452" w:rsidRDefault="003568DD" w:rsidP="00B97226">
            <w:pPr>
              <w:rPr>
                <w:rFonts w:ascii="Times New Roman" w:hAnsi="Times New Roman"/>
                <w:sz w:val="20"/>
              </w:rPr>
            </w:pPr>
            <w:r w:rsidRPr="00214452">
              <w:rPr>
                <w:rFonts w:ascii="Times New Roman" w:hAnsi="Times New Roman"/>
                <w:sz w:val="20"/>
                <w:lang w:val="en-US"/>
              </w:rPr>
              <w:t>“</w:t>
            </w:r>
            <w:r w:rsidR="00AF4DF1" w:rsidRPr="00214452">
              <w:rPr>
                <w:rFonts w:ascii="Times New Roman" w:hAnsi="Times New Roman"/>
                <w:sz w:val="20"/>
              </w:rPr>
              <w:t>1</w:t>
            </w:r>
            <w:r w:rsidRPr="00214452">
              <w:rPr>
                <w:rFonts w:ascii="Times New Roman" w:hAnsi="Times New Roman"/>
                <w:sz w:val="20"/>
              </w:rPr>
              <w:t>0</w:t>
            </w:r>
            <w:proofErr w:type="gramStart"/>
            <w:r w:rsidRPr="00214452">
              <w:rPr>
                <w:rFonts w:ascii="Times New Roman" w:hAnsi="Times New Roman"/>
                <w:sz w:val="20"/>
                <w:lang w:val="en-US"/>
              </w:rPr>
              <w:t>”</w:t>
            </w:r>
            <w:r w:rsidRPr="00214452">
              <w:rPr>
                <w:rFonts w:ascii="Times New Roman" w:hAnsi="Times New Roman"/>
                <w:sz w:val="20"/>
              </w:rPr>
              <w:t xml:space="preserve">  </w:t>
            </w:r>
            <w:r w:rsidR="00AF4DF1" w:rsidRPr="00214452">
              <w:rPr>
                <w:rFonts w:ascii="Times New Roman" w:hAnsi="Times New Roman"/>
                <w:sz w:val="20"/>
              </w:rPr>
              <w:t>лютого</w:t>
            </w:r>
            <w:proofErr w:type="gramEnd"/>
            <w:r w:rsidRPr="00214452">
              <w:rPr>
                <w:rFonts w:ascii="Times New Roman" w:hAnsi="Times New Roman"/>
                <w:sz w:val="20"/>
              </w:rPr>
              <w:t xml:space="preserve"> 202</w:t>
            </w:r>
            <w:r w:rsidR="00AF4DF1" w:rsidRPr="00214452">
              <w:rPr>
                <w:rFonts w:ascii="Times New Roman" w:hAnsi="Times New Roman"/>
                <w:sz w:val="20"/>
              </w:rPr>
              <w:t>1</w:t>
            </w:r>
            <w:r w:rsidRPr="00214452">
              <w:rPr>
                <w:rFonts w:ascii="Times New Roman" w:hAnsi="Times New Roman"/>
                <w:sz w:val="20"/>
              </w:rPr>
              <w:t xml:space="preserve"> р.</w:t>
            </w:r>
          </w:p>
          <w:p w:rsidR="003568DD" w:rsidRPr="00214452" w:rsidRDefault="003568DD" w:rsidP="00B97226">
            <w:pPr>
              <w:rPr>
                <w:rFonts w:ascii="Times New Roman" w:hAnsi="Times New Roman"/>
                <w:sz w:val="20"/>
              </w:rPr>
            </w:pPr>
            <w:r w:rsidRPr="00214452">
              <w:rPr>
                <w:rFonts w:ascii="Times New Roman" w:hAnsi="Times New Roman"/>
                <w:sz w:val="20"/>
              </w:rPr>
              <w:t>№2</w:t>
            </w:r>
            <w:r w:rsidR="00AF4DF1" w:rsidRPr="00214452">
              <w:rPr>
                <w:rFonts w:ascii="Times New Roman" w:hAnsi="Times New Roman"/>
                <w:sz w:val="20"/>
              </w:rPr>
              <w:t>3</w:t>
            </w:r>
          </w:p>
          <w:p w:rsidR="003568DD" w:rsidRPr="00214452" w:rsidRDefault="003568DD" w:rsidP="00B97226">
            <w:pPr>
              <w:rPr>
                <w:rFonts w:ascii="Times New Roman" w:hAnsi="Times New Roman"/>
                <w:sz w:val="20"/>
              </w:rPr>
            </w:pPr>
          </w:p>
        </w:tc>
        <w:tc>
          <w:tcPr>
            <w:tcW w:w="4082" w:type="dxa"/>
            <w:gridSpan w:val="6"/>
            <w:tcBorders>
              <w:top w:val="single" w:sz="4" w:space="0" w:color="000000"/>
              <w:left w:val="nil"/>
              <w:bottom w:val="single" w:sz="4" w:space="0" w:color="000000"/>
              <w:right w:val="single" w:sz="4" w:space="0" w:color="000000"/>
            </w:tcBorders>
          </w:tcPr>
          <w:p w:rsidR="003568DD" w:rsidRPr="004852DB" w:rsidRDefault="003568DD" w:rsidP="00B97226">
            <w:pPr>
              <w:ind w:right="-118"/>
              <w:rPr>
                <w:rFonts w:ascii="Times New Roman" w:hAnsi="Times New Roman"/>
                <w:color w:val="000000"/>
                <w:sz w:val="20"/>
              </w:rPr>
            </w:pPr>
            <w:r w:rsidRPr="004852DB">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3568DD" w:rsidRPr="004852DB" w:rsidRDefault="00D3767D" w:rsidP="00B97226">
            <w:pPr>
              <w:rPr>
                <w:rFonts w:ascii="Times New Roman" w:hAnsi="Times New Roman"/>
                <w:color w:val="FF0000"/>
                <w:sz w:val="20"/>
              </w:rPr>
            </w:pPr>
            <w:r>
              <w:rPr>
                <w:rFonts w:ascii="Times New Roman" w:hAnsi="Times New Roman"/>
                <w:color w:val="FF0000"/>
                <w:sz w:val="20"/>
                <w:lang w:val="ru-RU"/>
              </w:rPr>
              <w:t>«25»</w:t>
            </w:r>
            <w:r w:rsidR="003568DD" w:rsidRPr="004852DB">
              <w:rPr>
                <w:rFonts w:ascii="Times New Roman" w:hAnsi="Times New Roman"/>
                <w:color w:val="FF0000"/>
                <w:sz w:val="20"/>
              </w:rPr>
              <w:t xml:space="preserve"> </w:t>
            </w:r>
            <w:proofErr w:type="gramStart"/>
            <w:r w:rsidR="003568DD">
              <w:rPr>
                <w:rFonts w:ascii="Times New Roman" w:hAnsi="Times New Roman"/>
                <w:color w:val="FF0000"/>
                <w:sz w:val="20"/>
              </w:rPr>
              <w:t xml:space="preserve">лютого  </w:t>
            </w:r>
            <w:r w:rsidR="003568DD" w:rsidRPr="004852DB">
              <w:rPr>
                <w:rFonts w:ascii="Times New Roman" w:hAnsi="Times New Roman"/>
                <w:color w:val="FF0000"/>
                <w:sz w:val="20"/>
              </w:rPr>
              <w:t>202</w:t>
            </w:r>
            <w:r>
              <w:rPr>
                <w:rFonts w:ascii="Times New Roman" w:hAnsi="Times New Roman"/>
                <w:color w:val="FF0000"/>
                <w:sz w:val="20"/>
              </w:rPr>
              <w:t>1</w:t>
            </w:r>
            <w:proofErr w:type="gramEnd"/>
            <w:r w:rsidR="003568DD" w:rsidRPr="004852DB">
              <w:rPr>
                <w:rFonts w:ascii="Times New Roman" w:hAnsi="Times New Roman"/>
                <w:color w:val="FF0000"/>
                <w:sz w:val="20"/>
              </w:rPr>
              <w:t>р.</w:t>
            </w:r>
          </w:p>
          <w:p w:rsidR="003568DD" w:rsidRPr="004852DB" w:rsidRDefault="003568DD" w:rsidP="00B97226">
            <w:pPr>
              <w:rPr>
                <w:rFonts w:ascii="Times New Roman" w:hAnsi="Times New Roman"/>
                <w:color w:val="000000"/>
                <w:sz w:val="20"/>
              </w:rPr>
            </w:pPr>
            <w:r w:rsidRPr="004852DB">
              <w:rPr>
                <w:rFonts w:ascii="Times New Roman" w:hAnsi="Times New Roman"/>
                <w:color w:val="FF0000"/>
                <w:sz w:val="20"/>
              </w:rPr>
              <w:t xml:space="preserve">№  </w:t>
            </w:r>
            <w:r>
              <w:rPr>
                <w:rFonts w:ascii="Times New Roman" w:hAnsi="Times New Roman"/>
                <w:color w:val="FF00FF"/>
                <w:sz w:val="20"/>
              </w:rPr>
              <w:t>4</w:t>
            </w:r>
            <w:r w:rsidR="00D3767D">
              <w:rPr>
                <w:rFonts w:ascii="Times New Roman" w:hAnsi="Times New Roman"/>
                <w:color w:val="FF00FF"/>
                <w:sz w:val="20"/>
              </w:rPr>
              <w:t>10</w:t>
            </w:r>
          </w:p>
        </w:tc>
        <w:tc>
          <w:tcPr>
            <w:tcW w:w="2450" w:type="dxa"/>
            <w:gridSpan w:val="8"/>
            <w:tcBorders>
              <w:top w:val="single" w:sz="4" w:space="0" w:color="000000"/>
              <w:left w:val="nil"/>
              <w:bottom w:val="single" w:sz="4" w:space="0" w:color="000000"/>
              <w:right w:val="single" w:sz="4" w:space="0" w:color="000000"/>
            </w:tcBorders>
          </w:tcPr>
          <w:p w:rsidR="003568DD" w:rsidRPr="00214452" w:rsidRDefault="003568DD" w:rsidP="00B97226">
            <w:pPr>
              <w:rPr>
                <w:rFonts w:ascii="Times New Roman" w:hAnsi="Times New Roman"/>
                <w:color w:val="000000"/>
                <w:sz w:val="20"/>
              </w:rPr>
            </w:pPr>
          </w:p>
        </w:tc>
      </w:tr>
    </w:tbl>
    <w:p w:rsidR="003568DD" w:rsidRPr="00E16317" w:rsidRDefault="003568DD" w:rsidP="00824854">
      <w:pPr>
        <w:tabs>
          <w:tab w:val="left" w:pos="3420"/>
        </w:tabs>
        <w:ind w:firstLine="567"/>
        <w:jc w:val="center"/>
        <w:rPr>
          <w:rFonts w:ascii="Times New Roman" w:hAnsi="Times New Roman"/>
          <w:b/>
          <w:sz w:val="24"/>
          <w:szCs w:val="24"/>
        </w:rPr>
      </w:pPr>
      <w:r w:rsidRPr="00E16317">
        <w:rPr>
          <w:b/>
          <w:sz w:val="24"/>
          <w:szCs w:val="24"/>
        </w:rPr>
        <w:lastRenderedPageBreak/>
        <w:t xml:space="preserve">II. </w:t>
      </w:r>
      <w:r w:rsidRPr="00E16317">
        <w:rPr>
          <w:rFonts w:ascii="Times New Roman" w:hAnsi="Times New Roman"/>
          <w:b/>
          <w:sz w:val="24"/>
          <w:szCs w:val="24"/>
        </w:rPr>
        <w:t>Незмінювані умови договору</w:t>
      </w:r>
    </w:p>
    <w:p w:rsidR="003568DD" w:rsidRPr="00E16317" w:rsidRDefault="003568DD" w:rsidP="00824854">
      <w:pPr>
        <w:pStyle w:val="a3"/>
        <w:spacing w:before="0"/>
        <w:ind w:firstLine="0"/>
        <w:jc w:val="center"/>
        <w:rPr>
          <w:rFonts w:ascii="Times New Roman" w:hAnsi="Times New Roman"/>
          <w:b/>
          <w:sz w:val="24"/>
          <w:szCs w:val="24"/>
        </w:rPr>
      </w:pPr>
      <w:r w:rsidRPr="00E16317">
        <w:rPr>
          <w:rFonts w:ascii="Times New Roman" w:hAnsi="Times New Roman"/>
          <w:b/>
          <w:sz w:val="24"/>
          <w:szCs w:val="24"/>
        </w:rPr>
        <w:t>1. Предмет договору</w:t>
      </w:r>
    </w:p>
    <w:p w:rsidR="003568DD" w:rsidRPr="00E16317" w:rsidRDefault="003568DD" w:rsidP="00824854">
      <w:pPr>
        <w:pStyle w:val="a3"/>
        <w:spacing w:before="0"/>
        <w:jc w:val="both"/>
        <w:rPr>
          <w:rFonts w:ascii="Times New Roman" w:hAnsi="Times New Roman"/>
          <w:sz w:val="24"/>
          <w:szCs w:val="24"/>
        </w:rPr>
      </w:pPr>
      <w:r w:rsidRPr="00E1631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568DD" w:rsidRDefault="003568DD" w:rsidP="00865842">
      <w:pPr>
        <w:pStyle w:val="a3"/>
        <w:spacing w:before="0"/>
        <w:jc w:val="both"/>
        <w:rPr>
          <w:rFonts w:ascii="Times New Roman" w:hAnsi="Times New Roman"/>
          <w:sz w:val="24"/>
          <w:szCs w:val="24"/>
        </w:rPr>
      </w:pPr>
      <w:r w:rsidRPr="00E16317">
        <w:rPr>
          <w:rFonts w:ascii="Times New Roman" w:hAnsi="Times New Roman"/>
          <w:sz w:val="24"/>
          <w:szCs w:val="24"/>
        </w:rPr>
        <w:t>1.2. Майно передається в оренду для використання згідно з пунктом 7 Умов.</w:t>
      </w:r>
    </w:p>
    <w:p w:rsidR="003568DD" w:rsidRPr="00E16317" w:rsidRDefault="003568DD" w:rsidP="00865842">
      <w:pPr>
        <w:pStyle w:val="a3"/>
        <w:spacing w:before="0"/>
        <w:ind w:firstLine="0"/>
        <w:jc w:val="center"/>
        <w:rPr>
          <w:rFonts w:ascii="Times New Roman" w:hAnsi="Times New Roman"/>
          <w:b/>
          <w:sz w:val="24"/>
          <w:szCs w:val="24"/>
        </w:rPr>
      </w:pPr>
      <w:r w:rsidRPr="00E16317">
        <w:rPr>
          <w:rFonts w:ascii="Times New Roman" w:hAnsi="Times New Roman"/>
          <w:b/>
          <w:sz w:val="24"/>
          <w:szCs w:val="24"/>
        </w:rPr>
        <w:t>2. Умови передачі орендованого Майна Орендарю</w:t>
      </w:r>
    </w:p>
    <w:p w:rsidR="003568DD" w:rsidRPr="00E16317" w:rsidRDefault="003568DD" w:rsidP="00865842">
      <w:pPr>
        <w:pStyle w:val="a3"/>
        <w:spacing w:before="0"/>
        <w:jc w:val="both"/>
        <w:rPr>
          <w:rFonts w:ascii="Times New Roman" w:hAnsi="Times New Roman"/>
          <w:sz w:val="24"/>
          <w:szCs w:val="24"/>
        </w:rPr>
      </w:pPr>
      <w:r w:rsidRPr="00E16317">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Майна.</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568DD" w:rsidRPr="00E16317" w:rsidRDefault="003568DD" w:rsidP="00B84E84">
      <w:pPr>
        <w:pStyle w:val="a3"/>
        <w:ind w:firstLine="0"/>
        <w:jc w:val="center"/>
        <w:rPr>
          <w:rFonts w:ascii="Times New Roman" w:hAnsi="Times New Roman"/>
          <w:b/>
          <w:sz w:val="24"/>
          <w:szCs w:val="24"/>
        </w:rPr>
      </w:pPr>
      <w:r w:rsidRPr="00E16317">
        <w:rPr>
          <w:rFonts w:ascii="Times New Roman" w:hAnsi="Times New Roman"/>
          <w:b/>
          <w:sz w:val="24"/>
          <w:szCs w:val="24"/>
        </w:rPr>
        <w:t>3. Орендна плата</w:t>
      </w:r>
    </w:p>
    <w:p w:rsidR="003568DD" w:rsidRPr="00E16317" w:rsidRDefault="003568DD" w:rsidP="00B84E84">
      <w:pPr>
        <w:pStyle w:val="a3"/>
        <w:jc w:val="both"/>
        <w:rPr>
          <w:rFonts w:ascii="Times New Roman" w:hAnsi="Times New Roman"/>
          <w:sz w:val="24"/>
          <w:szCs w:val="24"/>
        </w:rPr>
      </w:pPr>
      <w:r w:rsidRPr="00E1631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16317">
        <w:rPr>
          <w:rFonts w:ascii="Times New Roman" w:hAnsi="Times New Roman"/>
          <w:sz w:val="24"/>
          <w:szCs w:val="24"/>
        </w:rPr>
        <w:t>внутрішньобудинкових</w:t>
      </w:r>
      <w:proofErr w:type="spellEnd"/>
      <w:r w:rsidRPr="00E1631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 xml:space="preserve">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568DD" w:rsidRPr="002523B7" w:rsidRDefault="003568DD" w:rsidP="007B5E88">
      <w:pPr>
        <w:pStyle w:val="a3"/>
        <w:spacing w:before="0"/>
        <w:jc w:val="both"/>
        <w:rPr>
          <w:rFonts w:ascii="Times New Roman" w:hAnsi="Times New Roman"/>
          <w:sz w:val="24"/>
          <w:szCs w:val="24"/>
        </w:rPr>
      </w:pPr>
      <w:r w:rsidRPr="002523B7">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568DD" w:rsidRPr="002523B7" w:rsidRDefault="003568DD" w:rsidP="007B5E88">
      <w:pPr>
        <w:pStyle w:val="a3"/>
        <w:spacing w:before="0"/>
        <w:jc w:val="both"/>
        <w:rPr>
          <w:rFonts w:ascii="Times New Roman" w:hAnsi="Times New Roman"/>
          <w:sz w:val="24"/>
          <w:szCs w:val="24"/>
        </w:rPr>
      </w:pPr>
      <w:r w:rsidRPr="002523B7">
        <w:rPr>
          <w:rFonts w:ascii="Times New Roman" w:hAnsi="Times New Roman"/>
          <w:sz w:val="24"/>
          <w:szCs w:val="24"/>
        </w:rPr>
        <w:t xml:space="preserve">до 5 числа, що настає за поточним місяцем оренди, </w:t>
      </w:r>
      <w:r w:rsidRPr="002523B7">
        <w:rPr>
          <w:rFonts w:ascii="Times New Roman" w:hAnsi="Times New Roman"/>
          <w:sz w:val="24"/>
          <w:szCs w:val="24"/>
          <w:lang w:val="ru-RU"/>
        </w:rPr>
        <w:t>—</w:t>
      </w:r>
      <w:r w:rsidRPr="002523B7">
        <w:rPr>
          <w:rFonts w:ascii="Times New Roman" w:hAnsi="Times New Roman"/>
          <w:sz w:val="24"/>
          <w:szCs w:val="24"/>
        </w:rPr>
        <w:t xml:space="preserve"> у випадку, передбаченому пунктом 182 Порядку.</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w:t>
      </w:r>
      <w:r w:rsidRPr="00E16317">
        <w:rPr>
          <w:rFonts w:ascii="Times New Roman" w:hAnsi="Times New Roman"/>
          <w:sz w:val="24"/>
          <w:szCs w:val="24"/>
        </w:rPr>
        <w:lastRenderedPageBreak/>
        <w:t>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 xml:space="preserve">3.6. Якщо цей договір укладено за результатами проведення аукціону, то підставою для сплати авансового </w:t>
      </w:r>
      <w:proofErr w:type="spellStart"/>
      <w:r w:rsidRPr="00E16317">
        <w:rPr>
          <w:rFonts w:ascii="Times New Roman" w:hAnsi="Times New Roman"/>
          <w:sz w:val="24"/>
          <w:szCs w:val="24"/>
        </w:rPr>
        <w:t>внеск</w:t>
      </w:r>
      <w:proofErr w:type="spellEnd"/>
      <w:r w:rsidRPr="00296614">
        <w:rPr>
          <w:rFonts w:ascii="Times New Roman" w:hAnsi="Times New Roman"/>
          <w:sz w:val="24"/>
          <w:szCs w:val="24"/>
          <w:lang w:val="ru-RU"/>
        </w:rPr>
        <w:t>у</w:t>
      </w:r>
      <w:r w:rsidRPr="00E16317">
        <w:rPr>
          <w:rFonts w:ascii="Times New Roman" w:hAnsi="Times New Roman"/>
          <w:sz w:val="24"/>
          <w:szCs w:val="24"/>
        </w:rPr>
        <w:t xml:space="preserve"> з орендної плати є протокол про результати електронного аукціону.</w:t>
      </w:r>
    </w:p>
    <w:p w:rsidR="003568DD" w:rsidRPr="00E16317" w:rsidRDefault="003568DD" w:rsidP="007B5E88">
      <w:pPr>
        <w:pStyle w:val="a3"/>
        <w:spacing w:before="0"/>
        <w:jc w:val="both"/>
        <w:rPr>
          <w:rFonts w:ascii="Times New Roman" w:hAnsi="Times New Roman"/>
          <w:sz w:val="24"/>
          <w:szCs w:val="24"/>
        </w:rPr>
      </w:pPr>
      <w:r w:rsidRPr="00712335">
        <w:rPr>
          <w:rFonts w:ascii="Times New Roman" w:hAnsi="Times New Roman"/>
          <w:sz w:val="24"/>
          <w:szCs w:val="24"/>
        </w:rPr>
        <w:t xml:space="preserve">Якщо цей договір укладено без проведення аукціону (договір </w:t>
      </w:r>
      <w:r w:rsidRPr="00712335">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r w:rsidRPr="00E16317">
        <w:rPr>
          <w:rFonts w:ascii="Times New Roman" w:hAnsi="Times New Roman"/>
          <w:sz w:val="24"/>
          <w:szCs w:val="24"/>
        </w:rPr>
        <w:t>.</w:t>
      </w:r>
    </w:p>
    <w:p w:rsidR="003568DD" w:rsidRPr="002523B7" w:rsidRDefault="003568DD" w:rsidP="007B5E88">
      <w:pPr>
        <w:pStyle w:val="a3"/>
        <w:spacing w:before="0"/>
        <w:jc w:val="both"/>
        <w:rPr>
          <w:rFonts w:ascii="Times New Roman" w:hAnsi="Times New Roman"/>
          <w:sz w:val="24"/>
          <w:szCs w:val="24"/>
        </w:rPr>
      </w:pPr>
      <w:r w:rsidRPr="002523B7">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568DD" w:rsidRPr="00E16317" w:rsidRDefault="003568DD" w:rsidP="007B5E88">
      <w:pPr>
        <w:pStyle w:val="a3"/>
        <w:spacing w:before="0"/>
        <w:jc w:val="both"/>
        <w:rPr>
          <w:rFonts w:ascii="Times New Roman" w:hAnsi="Times New Roman"/>
          <w:sz w:val="24"/>
          <w:szCs w:val="24"/>
        </w:rPr>
      </w:pPr>
      <w:r w:rsidRPr="002523B7">
        <w:rPr>
          <w:rFonts w:ascii="Times New Roman" w:hAnsi="Times New Roman"/>
          <w:sz w:val="24"/>
          <w:szCs w:val="24"/>
        </w:rPr>
        <w:t>3.7. Якщо цей договір укладено без проведення аукціону (договори типу 5.</w:t>
      </w:r>
      <w:r w:rsidRPr="00E16317">
        <w:rPr>
          <w:rFonts w:ascii="Times New Roman" w:hAnsi="Times New Roman"/>
          <w:sz w:val="24"/>
          <w:szCs w:val="24"/>
        </w:rPr>
        <w:t>1(Б) та 5.1(Г) Умов), розмір орендної плати підлягає перегляду на вимогу однієї із сторін у разі зміни Методики.</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6317">
        <w:rPr>
          <w:rFonts w:ascii="Times New Roman" w:hAnsi="Times New Roman"/>
          <w:sz w:val="24"/>
          <w:szCs w:val="24"/>
          <w:lang w:val="en-US"/>
        </w:rPr>
        <w:t> </w:t>
      </w:r>
      <w:r w:rsidRPr="00E16317">
        <w:rPr>
          <w:rFonts w:ascii="Times New Roman" w:hAnsi="Times New Roman"/>
          <w:sz w:val="24"/>
          <w:szCs w:val="24"/>
        </w:rPr>
        <w:t>календарних днів з моменту набрання чинності відповідними змінами.</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568DD" w:rsidRPr="00E16317" w:rsidRDefault="003568DD" w:rsidP="007B5E88">
      <w:pPr>
        <w:pStyle w:val="a3"/>
        <w:spacing w:before="0"/>
        <w:jc w:val="both"/>
        <w:rPr>
          <w:rFonts w:ascii="Times New Roman" w:hAnsi="Times New Roman"/>
          <w:sz w:val="24"/>
          <w:szCs w:val="24"/>
        </w:rPr>
      </w:pPr>
      <w:r w:rsidRPr="00E1631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568DD" w:rsidRPr="00E220FA" w:rsidRDefault="003568DD" w:rsidP="007B5E88">
      <w:pPr>
        <w:pStyle w:val="a3"/>
        <w:spacing w:before="0" w:line="233" w:lineRule="auto"/>
        <w:jc w:val="both"/>
        <w:rPr>
          <w:rFonts w:ascii="Times New Roman" w:hAnsi="Times New Roman"/>
          <w:color w:val="000000"/>
          <w:sz w:val="24"/>
          <w:szCs w:val="24"/>
        </w:rPr>
      </w:pPr>
      <w:r w:rsidRPr="00E1631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w:t>
      </w:r>
      <w:r w:rsidRPr="00E220FA">
        <w:rPr>
          <w:rFonts w:ascii="Times New Roman" w:hAnsi="Times New Roman"/>
          <w:color w:val="000000"/>
          <w:sz w:val="24"/>
          <w:szCs w:val="24"/>
        </w:rPr>
        <w:t>судові і інші витрати, пов’язані з поданням позову.</w:t>
      </w:r>
    </w:p>
    <w:p w:rsidR="003568DD" w:rsidRPr="00E220FA" w:rsidRDefault="003568DD" w:rsidP="007B5E88">
      <w:pPr>
        <w:pStyle w:val="a3"/>
        <w:spacing w:before="0" w:line="233" w:lineRule="auto"/>
        <w:jc w:val="both"/>
        <w:rPr>
          <w:rFonts w:ascii="Times New Roman" w:hAnsi="Times New Roman"/>
          <w:color w:val="000000"/>
          <w:sz w:val="24"/>
          <w:szCs w:val="24"/>
        </w:rPr>
      </w:pPr>
      <w:r w:rsidRPr="00712335">
        <w:rPr>
          <w:rFonts w:ascii="Times New Roman" w:hAnsi="Times New Roman"/>
          <w:color w:val="0000FF"/>
          <w:sz w:val="24"/>
          <w:szCs w:val="24"/>
        </w:rPr>
        <w:t>3.9</w:t>
      </w:r>
      <w:r w:rsidRPr="00E220FA">
        <w:rPr>
          <w:rFonts w:ascii="Times New Roman" w:hAnsi="Times New Roman"/>
          <w:color w:val="000000"/>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568DD" w:rsidRPr="00E220FA" w:rsidRDefault="003568DD" w:rsidP="00925620">
      <w:pPr>
        <w:pStyle w:val="a3"/>
        <w:spacing w:before="0" w:line="233" w:lineRule="auto"/>
        <w:jc w:val="both"/>
        <w:rPr>
          <w:rFonts w:ascii="Times New Roman" w:hAnsi="Times New Roman"/>
          <w:color w:val="000000"/>
          <w:sz w:val="24"/>
          <w:szCs w:val="24"/>
        </w:rPr>
      </w:pPr>
      <w:r w:rsidRPr="00E220FA">
        <w:rPr>
          <w:rFonts w:ascii="Times New Roman" w:hAnsi="Times New Roman"/>
          <w:color w:val="000000"/>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220FA">
        <w:rPr>
          <w:rFonts w:ascii="Times New Roman" w:hAnsi="Times New Roman"/>
          <w:color w:val="000000"/>
          <w:sz w:val="24"/>
          <w:szCs w:val="24"/>
        </w:rPr>
        <w:t>акта</w:t>
      </w:r>
      <w:proofErr w:type="spellEnd"/>
      <w:r w:rsidRPr="00E220FA">
        <w:rPr>
          <w:rFonts w:ascii="Times New Roman" w:hAnsi="Times New Roman"/>
          <w:color w:val="000000"/>
          <w:sz w:val="24"/>
          <w:szCs w:val="24"/>
        </w:rPr>
        <w:t xml:space="preserve"> приймання-передачі Майна.</w:t>
      </w:r>
    </w:p>
    <w:p w:rsidR="003568DD" w:rsidRPr="00E16317" w:rsidRDefault="003568DD" w:rsidP="00925620">
      <w:pPr>
        <w:pStyle w:val="a3"/>
        <w:spacing w:before="0" w:line="233" w:lineRule="auto"/>
        <w:jc w:val="both"/>
        <w:rPr>
          <w:rFonts w:ascii="Times New Roman" w:hAnsi="Times New Roman"/>
          <w:sz w:val="24"/>
          <w:szCs w:val="24"/>
        </w:rPr>
      </w:pPr>
      <w:r w:rsidRPr="00E1631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568DD" w:rsidRPr="00E16317" w:rsidRDefault="003568DD" w:rsidP="00925620">
      <w:pPr>
        <w:pStyle w:val="a3"/>
        <w:spacing w:before="0" w:line="233" w:lineRule="auto"/>
        <w:jc w:val="both"/>
        <w:rPr>
          <w:rFonts w:ascii="Times New Roman" w:hAnsi="Times New Roman"/>
          <w:sz w:val="24"/>
          <w:szCs w:val="24"/>
        </w:rPr>
      </w:pPr>
      <w:r w:rsidRPr="00E16317">
        <w:rPr>
          <w:rFonts w:ascii="Times New Roman" w:hAnsi="Times New Roman"/>
          <w:sz w:val="24"/>
          <w:szCs w:val="24"/>
        </w:rPr>
        <w:lastRenderedPageBreak/>
        <w:t xml:space="preserve">3.12. Орендар зобов’язаний на вимогу Орендодавця проводити звіряння взаєморозрахунків за орендними </w:t>
      </w:r>
      <w:proofErr w:type="spellStart"/>
      <w:r w:rsidRPr="00E16317">
        <w:rPr>
          <w:rFonts w:ascii="Times New Roman" w:hAnsi="Times New Roman"/>
          <w:sz w:val="24"/>
          <w:szCs w:val="24"/>
        </w:rPr>
        <w:t>платежами</w:t>
      </w:r>
      <w:proofErr w:type="spellEnd"/>
      <w:r w:rsidRPr="00E16317">
        <w:rPr>
          <w:rFonts w:ascii="Times New Roman" w:hAnsi="Times New Roman"/>
          <w:sz w:val="24"/>
          <w:szCs w:val="24"/>
        </w:rPr>
        <w:t xml:space="preserve"> і оформляти акти звіряння.</w:t>
      </w:r>
    </w:p>
    <w:p w:rsidR="003568DD" w:rsidRPr="00E16317" w:rsidRDefault="003568DD" w:rsidP="00925620">
      <w:pPr>
        <w:pStyle w:val="a3"/>
        <w:spacing w:before="0" w:line="233" w:lineRule="auto"/>
        <w:jc w:val="both"/>
        <w:rPr>
          <w:rFonts w:ascii="Times New Roman" w:hAnsi="Times New Roman"/>
          <w:sz w:val="24"/>
          <w:szCs w:val="24"/>
        </w:rPr>
      </w:pPr>
    </w:p>
    <w:p w:rsidR="003568DD" w:rsidRPr="00E16317" w:rsidRDefault="003568DD" w:rsidP="00925620">
      <w:pPr>
        <w:pStyle w:val="a3"/>
        <w:spacing w:before="0" w:line="233" w:lineRule="auto"/>
        <w:ind w:firstLine="0"/>
        <w:jc w:val="center"/>
        <w:rPr>
          <w:rFonts w:ascii="Times New Roman" w:hAnsi="Times New Roman"/>
          <w:b/>
          <w:sz w:val="24"/>
          <w:szCs w:val="24"/>
        </w:rPr>
      </w:pPr>
      <w:r w:rsidRPr="00E16317">
        <w:rPr>
          <w:rFonts w:ascii="Times New Roman" w:hAnsi="Times New Roman"/>
          <w:b/>
          <w:sz w:val="24"/>
          <w:szCs w:val="24"/>
        </w:rPr>
        <w:t>4. Повернення Майна з оренди і забезпечувальний депозит</w:t>
      </w:r>
    </w:p>
    <w:p w:rsidR="003568DD" w:rsidRPr="00E16317" w:rsidRDefault="003568DD" w:rsidP="00925620">
      <w:pPr>
        <w:pStyle w:val="a3"/>
        <w:spacing w:before="0" w:line="233" w:lineRule="auto"/>
        <w:jc w:val="both"/>
        <w:rPr>
          <w:rFonts w:ascii="Times New Roman" w:hAnsi="Times New Roman"/>
          <w:sz w:val="24"/>
          <w:szCs w:val="24"/>
        </w:rPr>
      </w:pPr>
      <w:r w:rsidRPr="00E16317">
        <w:rPr>
          <w:rFonts w:ascii="Times New Roman" w:hAnsi="Times New Roman"/>
          <w:sz w:val="24"/>
          <w:szCs w:val="24"/>
        </w:rPr>
        <w:t>4.1. У разі припинення договору Орендар зобов’язаний:</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6317">
        <w:rPr>
          <w:rFonts w:ascii="Times New Roman" w:hAnsi="Times New Roman"/>
          <w:sz w:val="24"/>
          <w:szCs w:val="24"/>
          <w:lang w:val="ru-RU"/>
        </w:rPr>
        <w:t>—</w:t>
      </w:r>
      <w:r w:rsidRPr="00E16317">
        <w:rPr>
          <w:rFonts w:ascii="Times New Roman" w:hAnsi="Times New Roman"/>
          <w:sz w:val="24"/>
          <w:szCs w:val="24"/>
        </w:rPr>
        <w:t xml:space="preserve"> то разом із такими поліпшеннями/капітальним ремонтом;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Орендар зобов’язаний: </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підписати три примірники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звільнити Майно одночасно із поверненням підписаних Орендарем актів.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w:t>
      </w:r>
      <w:r w:rsidRPr="00E16317">
        <w:rPr>
          <w:rFonts w:ascii="Times New Roman" w:hAnsi="Times New Roman"/>
          <w:sz w:val="24"/>
          <w:szCs w:val="24"/>
        </w:rPr>
        <w:lastRenderedPageBreak/>
        <w:t>продовжується, і сумою, визначеною у пункті 11 Умов. Орендар сплачує повну суму забезпечувального депозиту, якщо: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Орендар відмовився від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другу чергу погашаються зобов’язання Орендаря із сплати неустойки (пункт 4.4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E16317">
        <w:rPr>
          <w:rFonts w:ascii="Times New Roman" w:hAnsi="Times New Roman"/>
          <w:sz w:val="24"/>
          <w:szCs w:val="24"/>
        </w:rPr>
        <w:t>вирахувань</w:t>
      </w:r>
      <w:proofErr w:type="spellEnd"/>
      <w:r w:rsidRPr="00E16317">
        <w:rPr>
          <w:rFonts w:ascii="Times New Roman" w:hAnsi="Times New Roman"/>
          <w:sz w:val="24"/>
          <w:szCs w:val="24"/>
        </w:rPr>
        <w:t>, передбачених цим пунктом.</w:t>
      </w:r>
    </w:p>
    <w:p w:rsidR="003568DD" w:rsidRPr="00E16317" w:rsidRDefault="003568DD" w:rsidP="00B84E84">
      <w:pPr>
        <w:pStyle w:val="a3"/>
        <w:ind w:firstLine="0"/>
        <w:jc w:val="center"/>
        <w:rPr>
          <w:rFonts w:ascii="Times New Roman" w:hAnsi="Times New Roman"/>
          <w:b/>
          <w:sz w:val="24"/>
          <w:szCs w:val="24"/>
        </w:rPr>
      </w:pPr>
      <w:r w:rsidRPr="00E16317">
        <w:rPr>
          <w:rFonts w:ascii="Times New Roman" w:hAnsi="Times New Roman"/>
          <w:b/>
          <w:sz w:val="24"/>
          <w:szCs w:val="24"/>
        </w:rPr>
        <w:t>5. Поліпшення і ремонт орендованого майна</w:t>
      </w:r>
    </w:p>
    <w:p w:rsidR="003568DD" w:rsidRPr="00E16317" w:rsidRDefault="003568DD" w:rsidP="00925620">
      <w:pPr>
        <w:pStyle w:val="a3"/>
        <w:spacing w:before="0"/>
        <w:jc w:val="both"/>
        <w:rPr>
          <w:rFonts w:ascii="Times New Roman" w:hAnsi="Times New Roman"/>
          <w:sz w:val="24"/>
          <w:szCs w:val="24"/>
        </w:rPr>
      </w:pPr>
      <w:r>
        <w:rPr>
          <w:rFonts w:ascii="Times New Roman" w:hAnsi="Times New Roman"/>
          <w:sz w:val="24"/>
          <w:szCs w:val="24"/>
        </w:rPr>
        <w:t>5.</w:t>
      </w:r>
      <w:r w:rsidRPr="00E16317">
        <w:rPr>
          <w:rFonts w:ascii="Times New Roman" w:hAnsi="Times New Roman"/>
          <w:sz w:val="24"/>
          <w:szCs w:val="24"/>
        </w:rPr>
        <w:t>1. Орендар має право: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568DD" w:rsidRPr="00E16317" w:rsidRDefault="003568DD" w:rsidP="00B84E84">
      <w:pPr>
        <w:pStyle w:val="a3"/>
        <w:ind w:firstLine="0"/>
        <w:jc w:val="center"/>
        <w:rPr>
          <w:rFonts w:ascii="Times New Roman" w:hAnsi="Times New Roman"/>
          <w:b/>
          <w:sz w:val="24"/>
          <w:szCs w:val="24"/>
        </w:rPr>
      </w:pPr>
      <w:r w:rsidRPr="00E16317">
        <w:rPr>
          <w:rFonts w:ascii="Times New Roman" w:hAnsi="Times New Roman"/>
          <w:b/>
          <w:sz w:val="24"/>
          <w:szCs w:val="24"/>
        </w:rPr>
        <w:t>6. Режим використання орендованого Майна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6.3. Орендар зобов’язаний:</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6317">
        <w:rPr>
          <w:rFonts w:ascii="Times New Roman" w:hAnsi="Times New Roman"/>
          <w:sz w:val="24"/>
          <w:szCs w:val="24"/>
          <w:lang w:val="ru-RU"/>
        </w:rPr>
        <w:t>—</w:t>
      </w:r>
      <w:r w:rsidRPr="00E1631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lastRenderedPageBreak/>
        <w:t xml:space="preserve"> 6.5. Протягом п’яти робочих днів з дати укладення цього договору Балансоутримувач зобов’язаний надати Орендарю для підписання: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підписати і повернути Балансоутримувачу примірник договору; або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568DD" w:rsidRPr="00E16317" w:rsidRDefault="003568DD" w:rsidP="00925620">
      <w:pPr>
        <w:pStyle w:val="a3"/>
        <w:spacing w:before="0"/>
        <w:jc w:val="both"/>
        <w:rPr>
          <w:rFonts w:ascii="Times New Roman" w:hAnsi="Times New Roman"/>
          <w:sz w:val="24"/>
          <w:szCs w:val="24"/>
        </w:rPr>
      </w:pPr>
      <w:bookmarkStart w:id="0" w:name="_heading=h.1fob9te"/>
      <w:bookmarkEnd w:id="0"/>
      <w:r w:rsidRPr="00E1631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3568DD" w:rsidRPr="00E16317" w:rsidRDefault="003568DD" w:rsidP="00B84E84">
      <w:pPr>
        <w:pStyle w:val="a3"/>
        <w:jc w:val="center"/>
        <w:rPr>
          <w:rFonts w:ascii="Times New Roman" w:hAnsi="Times New Roman"/>
          <w:b/>
          <w:sz w:val="24"/>
          <w:szCs w:val="24"/>
        </w:rPr>
      </w:pPr>
      <w:r w:rsidRPr="00E16317">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3568DD" w:rsidRPr="00E16317" w:rsidRDefault="003568DD" w:rsidP="00B84E84">
      <w:pPr>
        <w:pStyle w:val="a3"/>
        <w:jc w:val="both"/>
        <w:rPr>
          <w:rFonts w:ascii="Times New Roman" w:hAnsi="Times New Roman"/>
          <w:sz w:val="24"/>
          <w:szCs w:val="24"/>
        </w:rPr>
      </w:pPr>
      <w:r w:rsidRPr="00E16317">
        <w:rPr>
          <w:rFonts w:ascii="Times New Roman" w:hAnsi="Times New Roman"/>
          <w:sz w:val="24"/>
          <w:szCs w:val="24"/>
        </w:rPr>
        <w:t>7.1. Орендар зобов’язаний:</w:t>
      </w:r>
    </w:p>
    <w:p w:rsidR="003568DD" w:rsidRPr="00E16317" w:rsidRDefault="003568DD" w:rsidP="00B334BB">
      <w:pPr>
        <w:pStyle w:val="a3"/>
        <w:spacing w:before="0"/>
        <w:jc w:val="both"/>
        <w:rPr>
          <w:rFonts w:ascii="Times New Roman" w:hAnsi="Times New Roman"/>
          <w:sz w:val="24"/>
          <w:szCs w:val="24"/>
        </w:rPr>
      </w:pPr>
      <w:r w:rsidRPr="00E16317">
        <w:rPr>
          <w:rFonts w:ascii="Times New Roman" w:hAnsi="Times New Roman"/>
          <w:sz w:val="24"/>
          <w:szCs w:val="24"/>
        </w:rPr>
        <w:t>протягом 10 календарних днів з дня укладення цього дого</w:t>
      </w:r>
      <w:r>
        <w:rPr>
          <w:rFonts w:ascii="Times New Roman" w:hAnsi="Times New Roman"/>
          <w:sz w:val="24"/>
          <w:szCs w:val="24"/>
        </w:rPr>
        <w:t xml:space="preserve">вору застрахувати Майно на суму </w:t>
      </w:r>
      <w:r w:rsidRPr="00E16317">
        <w:rPr>
          <w:rFonts w:ascii="Times New Roman" w:hAnsi="Times New Roman"/>
          <w:sz w:val="24"/>
          <w:szCs w:val="24"/>
        </w:rPr>
        <w:t xml:space="preserve">його страхової вартості, визначеної у </w:t>
      </w:r>
      <w:r w:rsidRPr="00E16317">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Оплата послуг страховика здійснюється за рахунок Орендаря (страхувальника).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lastRenderedPageBreak/>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568DD" w:rsidRDefault="003568DD" w:rsidP="00B84E84">
      <w:pPr>
        <w:pStyle w:val="a3"/>
        <w:ind w:firstLine="0"/>
        <w:jc w:val="center"/>
        <w:rPr>
          <w:rFonts w:ascii="Times New Roman" w:hAnsi="Times New Roman"/>
          <w:b/>
          <w:sz w:val="24"/>
          <w:szCs w:val="24"/>
        </w:rPr>
      </w:pPr>
      <w:r w:rsidRPr="00945A14">
        <w:rPr>
          <w:rFonts w:ascii="Times New Roman" w:hAnsi="Times New Roman"/>
          <w:b/>
          <w:sz w:val="24"/>
          <w:szCs w:val="24"/>
        </w:rPr>
        <w:t>8. Суборенда</w:t>
      </w:r>
    </w:p>
    <w:p w:rsidR="003568DD" w:rsidRDefault="003568DD" w:rsidP="00945A14">
      <w:pPr>
        <w:pStyle w:val="a3"/>
        <w:spacing w:before="0"/>
        <w:jc w:val="both"/>
        <w:rPr>
          <w:rFonts w:ascii="Times New Roman" w:hAnsi="Times New Roman"/>
          <w:sz w:val="24"/>
          <w:szCs w:val="24"/>
        </w:rPr>
      </w:pPr>
      <w:r w:rsidRPr="00945A14">
        <w:rPr>
          <w:rFonts w:ascii="Times New Roman" w:hAnsi="Times New Roman"/>
          <w:sz w:val="24"/>
          <w:szCs w:val="24"/>
        </w:rPr>
        <w:t xml:space="preserve">8.1.  Орендар не має право здавати Майно в суборенду. </w:t>
      </w:r>
    </w:p>
    <w:p w:rsidR="003568DD" w:rsidRPr="00E16317" w:rsidRDefault="003568DD" w:rsidP="00B84E84">
      <w:pPr>
        <w:pStyle w:val="a3"/>
        <w:ind w:firstLine="0"/>
        <w:jc w:val="center"/>
        <w:rPr>
          <w:rFonts w:ascii="Times New Roman" w:hAnsi="Times New Roman"/>
          <w:b/>
          <w:sz w:val="24"/>
          <w:szCs w:val="24"/>
        </w:rPr>
      </w:pPr>
      <w:r w:rsidRPr="00E16317">
        <w:rPr>
          <w:rFonts w:ascii="Times New Roman" w:hAnsi="Times New Roman"/>
          <w:b/>
          <w:sz w:val="24"/>
          <w:szCs w:val="24"/>
        </w:rPr>
        <w:t>9. Запевнення сторін</w:t>
      </w:r>
    </w:p>
    <w:p w:rsidR="003568DD" w:rsidRPr="00E16317" w:rsidRDefault="003568DD" w:rsidP="00B84E84">
      <w:pPr>
        <w:pStyle w:val="a3"/>
        <w:jc w:val="both"/>
        <w:rPr>
          <w:rFonts w:ascii="Times New Roman" w:hAnsi="Times New Roman"/>
          <w:sz w:val="24"/>
          <w:szCs w:val="24"/>
        </w:rPr>
      </w:pPr>
      <w:r w:rsidRPr="00E16317">
        <w:rPr>
          <w:rFonts w:ascii="Times New Roman" w:hAnsi="Times New Roman"/>
          <w:sz w:val="24"/>
          <w:szCs w:val="24"/>
        </w:rPr>
        <w:t>9.1. Балансоутримувач і Орендодавець запевняють Орендаря, що: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568DD" w:rsidRPr="00E16317" w:rsidRDefault="003568DD" w:rsidP="00B84E84">
      <w:pPr>
        <w:pStyle w:val="a3"/>
        <w:ind w:firstLine="0"/>
        <w:jc w:val="center"/>
        <w:rPr>
          <w:rFonts w:ascii="Times New Roman" w:hAnsi="Times New Roman"/>
          <w:b/>
          <w:sz w:val="24"/>
          <w:szCs w:val="24"/>
        </w:rPr>
      </w:pPr>
      <w:r w:rsidRPr="00E16317">
        <w:rPr>
          <w:rFonts w:ascii="Times New Roman" w:hAnsi="Times New Roman"/>
          <w:b/>
          <w:sz w:val="24"/>
          <w:szCs w:val="24"/>
        </w:rPr>
        <w:t>10. Додаткові умови оренди</w:t>
      </w:r>
    </w:p>
    <w:p w:rsidR="003568DD" w:rsidRPr="00E16317" w:rsidRDefault="003568DD" w:rsidP="00E61F90">
      <w:pPr>
        <w:pStyle w:val="a3"/>
        <w:spacing w:before="0"/>
        <w:jc w:val="both"/>
        <w:rPr>
          <w:rFonts w:ascii="Times New Roman" w:hAnsi="Times New Roman"/>
          <w:sz w:val="24"/>
          <w:szCs w:val="24"/>
        </w:rPr>
      </w:pPr>
      <w:r w:rsidRPr="00E1631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568DD" w:rsidRPr="00E16317" w:rsidRDefault="003568DD" w:rsidP="00E61F90">
      <w:pPr>
        <w:pStyle w:val="a3"/>
        <w:spacing w:before="0"/>
        <w:jc w:val="both"/>
        <w:rPr>
          <w:rFonts w:ascii="Times New Roman" w:hAnsi="Times New Roman"/>
          <w:sz w:val="24"/>
          <w:szCs w:val="24"/>
        </w:rPr>
      </w:pPr>
    </w:p>
    <w:p w:rsidR="003568DD" w:rsidRPr="00E16317" w:rsidRDefault="003568DD" w:rsidP="00E61F90">
      <w:pPr>
        <w:pStyle w:val="a3"/>
        <w:spacing w:before="0"/>
        <w:ind w:firstLine="0"/>
        <w:jc w:val="center"/>
        <w:rPr>
          <w:rFonts w:ascii="Times New Roman" w:hAnsi="Times New Roman"/>
          <w:b/>
          <w:sz w:val="24"/>
          <w:szCs w:val="24"/>
        </w:rPr>
      </w:pPr>
      <w:r w:rsidRPr="00E16317">
        <w:rPr>
          <w:rFonts w:ascii="Times New Roman" w:hAnsi="Times New Roman"/>
          <w:b/>
          <w:sz w:val="24"/>
          <w:szCs w:val="24"/>
        </w:rPr>
        <w:t>11. Відповідальність і вирішення спорів за договором</w:t>
      </w:r>
    </w:p>
    <w:p w:rsidR="003568DD" w:rsidRPr="00E16317" w:rsidRDefault="003568DD" w:rsidP="00E61F90">
      <w:pPr>
        <w:pStyle w:val="a3"/>
        <w:spacing w:before="0"/>
        <w:jc w:val="both"/>
        <w:rPr>
          <w:rFonts w:ascii="Times New Roman" w:hAnsi="Times New Roman"/>
          <w:sz w:val="24"/>
          <w:szCs w:val="24"/>
        </w:rPr>
      </w:pPr>
      <w:r w:rsidRPr="00E1631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568DD" w:rsidRPr="00E16317" w:rsidRDefault="003568DD" w:rsidP="00B84E84">
      <w:pPr>
        <w:pStyle w:val="a3"/>
        <w:jc w:val="center"/>
        <w:rPr>
          <w:rFonts w:ascii="Times New Roman" w:hAnsi="Times New Roman"/>
          <w:b/>
          <w:sz w:val="24"/>
          <w:szCs w:val="24"/>
        </w:rPr>
      </w:pPr>
      <w:r w:rsidRPr="00E16317">
        <w:rPr>
          <w:rFonts w:ascii="Times New Roman" w:hAnsi="Times New Roman"/>
          <w:b/>
          <w:sz w:val="24"/>
          <w:szCs w:val="24"/>
        </w:rPr>
        <w:lastRenderedPageBreak/>
        <w:t>12. Строк чинності, умови зміни та припинення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і закінчується датою припинення цього договору. </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 Договір припиняється: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12.6.1 з підстав, передбачених частиною першою статті 24 Закону, і при цьому: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568DD" w:rsidRPr="00E16317" w:rsidRDefault="003568DD" w:rsidP="00925620">
      <w:pPr>
        <w:ind w:firstLine="567"/>
        <w:jc w:val="both"/>
        <w:rPr>
          <w:rFonts w:ascii="Times New Roman" w:hAnsi="Times New Roman"/>
          <w:sz w:val="24"/>
          <w:szCs w:val="24"/>
        </w:rPr>
      </w:pPr>
      <w:r w:rsidRPr="00E16317">
        <w:rPr>
          <w:rFonts w:ascii="Times New Roman" w:hAnsi="Times New Roman"/>
          <w:sz w:val="24"/>
          <w:szCs w:val="24"/>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6317">
        <w:rPr>
          <w:rFonts w:ascii="Times New Roman" w:hAnsi="Times New Roman"/>
          <w:sz w:val="24"/>
          <w:szCs w:val="24"/>
          <w:lang w:val="en-US"/>
        </w:rPr>
        <w:t> </w:t>
      </w:r>
      <w:r w:rsidRPr="00E16317">
        <w:rPr>
          <w:rFonts w:ascii="Times New Roman" w:hAnsi="Times New Roman"/>
          <w:sz w:val="24"/>
          <w:szCs w:val="24"/>
        </w:rPr>
        <w:t>— на підставі протоколу аукціону (рішення Орендодавця не вимагається);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такому разі договір вважається припиненим: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 дати набрання законної сили рішенням суду про відмову у позові Орендаря; або</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E16317">
        <w:rPr>
          <w:rFonts w:ascii="Times New Roman" w:hAnsi="Times New Roman"/>
          <w:sz w:val="24"/>
          <w:szCs w:val="24"/>
        </w:rPr>
        <w:t>адресою</w:t>
      </w:r>
      <w:proofErr w:type="spellEnd"/>
      <w:r w:rsidRPr="00E16317">
        <w:rPr>
          <w:rFonts w:ascii="Times New Roman" w:hAnsi="Times New Roman"/>
          <w:sz w:val="24"/>
          <w:szCs w:val="24"/>
        </w:rPr>
        <w:t xml:space="preserve"> місцезнаходження Орендаря, а також за </w:t>
      </w:r>
      <w:proofErr w:type="spellStart"/>
      <w:r w:rsidRPr="00E16317">
        <w:rPr>
          <w:rFonts w:ascii="Times New Roman" w:hAnsi="Times New Roman"/>
          <w:sz w:val="24"/>
          <w:szCs w:val="24"/>
        </w:rPr>
        <w:t>адресою</w:t>
      </w:r>
      <w:proofErr w:type="spellEnd"/>
      <w:r w:rsidRPr="00E16317">
        <w:rPr>
          <w:rFonts w:ascii="Times New Roman" w:hAnsi="Times New Roman"/>
          <w:sz w:val="24"/>
          <w:szCs w:val="24"/>
        </w:rPr>
        <w:t xml:space="preserve"> орендованого Майна;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12.6.3 якщо цей договір підписаний без одночасного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Майна з оренди;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568DD" w:rsidRPr="00593F1C" w:rsidRDefault="003568DD" w:rsidP="00925620">
      <w:pPr>
        <w:pStyle w:val="a3"/>
        <w:spacing w:before="0"/>
        <w:jc w:val="both"/>
        <w:rPr>
          <w:rFonts w:ascii="Times New Roman" w:hAnsi="Times New Roman"/>
          <w:color w:val="000000"/>
          <w:sz w:val="24"/>
          <w:szCs w:val="24"/>
        </w:rPr>
      </w:pPr>
      <w:r w:rsidRPr="00593F1C">
        <w:rPr>
          <w:rFonts w:ascii="Times New Roman" w:hAnsi="Times New Roman"/>
          <w:color w:val="000000"/>
          <w:sz w:val="24"/>
          <w:szCs w:val="24"/>
        </w:rPr>
        <w:t>12.7. Договір може бути достроково припинений на вимогу Орендодавця, якщо Орендар:</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12.7.4. уклав договір суборенди з особами, які не відповідають вимогам статті 4 Закону;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12.7.6. порушує додаткові умови оренди, зазначені у пункті 14 Умов;</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12.7.8. відмовився </w:t>
      </w:r>
      <w:proofErr w:type="spellStart"/>
      <w:r w:rsidRPr="00E16317">
        <w:rPr>
          <w:rFonts w:ascii="Times New Roman" w:hAnsi="Times New Roman"/>
          <w:sz w:val="24"/>
          <w:szCs w:val="24"/>
        </w:rPr>
        <w:t>внести</w:t>
      </w:r>
      <w:proofErr w:type="spellEnd"/>
      <w:r w:rsidRPr="00E16317">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E16317">
        <w:rPr>
          <w:rFonts w:ascii="Times New Roman" w:hAnsi="Times New Roman"/>
          <w:sz w:val="24"/>
          <w:szCs w:val="24"/>
        </w:rPr>
        <w:t>адресою</w:t>
      </w:r>
      <w:proofErr w:type="spellEnd"/>
      <w:r w:rsidRPr="00E16317">
        <w:rPr>
          <w:rFonts w:ascii="Times New Roman" w:hAnsi="Times New Roman"/>
          <w:sz w:val="24"/>
          <w:szCs w:val="24"/>
        </w:rPr>
        <w:t xml:space="preserve"> місцезнаходження Орендаря, а також за </w:t>
      </w:r>
      <w:proofErr w:type="spellStart"/>
      <w:r w:rsidRPr="00E16317">
        <w:rPr>
          <w:rFonts w:ascii="Times New Roman" w:hAnsi="Times New Roman"/>
          <w:sz w:val="24"/>
          <w:szCs w:val="24"/>
        </w:rPr>
        <w:t>адресою</w:t>
      </w:r>
      <w:proofErr w:type="spellEnd"/>
      <w:r w:rsidRPr="00E16317">
        <w:rPr>
          <w:rFonts w:ascii="Times New Roman" w:hAnsi="Times New Roman"/>
          <w:sz w:val="24"/>
          <w:szCs w:val="24"/>
        </w:rPr>
        <w:t xml:space="preserve"> орендованого Майна.</w:t>
      </w:r>
    </w:p>
    <w:p w:rsidR="003568DD" w:rsidRPr="00593F1C" w:rsidRDefault="003568DD" w:rsidP="00925620">
      <w:pPr>
        <w:pStyle w:val="a3"/>
        <w:spacing w:before="0" w:line="230" w:lineRule="auto"/>
        <w:jc w:val="both"/>
        <w:rPr>
          <w:rFonts w:ascii="Times New Roman" w:hAnsi="Times New Roman"/>
          <w:color w:val="000000"/>
          <w:sz w:val="24"/>
          <w:szCs w:val="24"/>
        </w:rPr>
      </w:pPr>
      <w:r w:rsidRPr="00593F1C">
        <w:rPr>
          <w:rFonts w:ascii="Times New Roman" w:hAnsi="Times New Roman"/>
          <w:color w:val="000000"/>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568DD" w:rsidRPr="00593F1C" w:rsidRDefault="003568DD" w:rsidP="00925620">
      <w:pPr>
        <w:pStyle w:val="a3"/>
        <w:spacing w:before="0" w:line="230" w:lineRule="auto"/>
        <w:jc w:val="both"/>
        <w:rPr>
          <w:rFonts w:ascii="Times New Roman" w:hAnsi="Times New Roman"/>
          <w:color w:val="000000"/>
          <w:sz w:val="24"/>
          <w:szCs w:val="24"/>
        </w:rPr>
      </w:pPr>
      <w:r w:rsidRPr="00593F1C">
        <w:rPr>
          <w:rFonts w:ascii="Times New Roman" w:hAnsi="Times New Roman"/>
          <w:color w:val="000000"/>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93F1C">
        <w:rPr>
          <w:rFonts w:ascii="Times New Roman" w:hAnsi="Times New Roman"/>
          <w:color w:val="000000"/>
          <w:sz w:val="24"/>
          <w:szCs w:val="24"/>
        </w:rPr>
        <w:t>адресою</w:t>
      </w:r>
      <w:proofErr w:type="spellEnd"/>
      <w:r w:rsidRPr="00593F1C">
        <w:rPr>
          <w:rFonts w:ascii="Times New Roman" w:hAnsi="Times New Roman"/>
          <w:color w:val="000000"/>
          <w:sz w:val="24"/>
          <w:szCs w:val="24"/>
        </w:rPr>
        <w:t xml:space="preserve"> місцезнаходження Орендаря, а також за </w:t>
      </w:r>
      <w:proofErr w:type="spellStart"/>
      <w:r w:rsidRPr="00593F1C">
        <w:rPr>
          <w:rFonts w:ascii="Times New Roman" w:hAnsi="Times New Roman"/>
          <w:color w:val="000000"/>
          <w:sz w:val="24"/>
          <w:szCs w:val="24"/>
        </w:rPr>
        <w:t>адресою</w:t>
      </w:r>
      <w:proofErr w:type="spellEnd"/>
      <w:r w:rsidRPr="00593F1C">
        <w:rPr>
          <w:rFonts w:ascii="Times New Roman" w:hAnsi="Times New Roman"/>
          <w:color w:val="000000"/>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568DD" w:rsidRPr="00593F1C" w:rsidRDefault="003568DD" w:rsidP="00925620">
      <w:pPr>
        <w:pStyle w:val="a3"/>
        <w:spacing w:before="0" w:line="230" w:lineRule="auto"/>
        <w:jc w:val="both"/>
        <w:rPr>
          <w:rFonts w:ascii="Times New Roman" w:hAnsi="Times New Roman"/>
          <w:color w:val="000000"/>
          <w:sz w:val="24"/>
          <w:szCs w:val="24"/>
        </w:rPr>
      </w:pPr>
      <w:r w:rsidRPr="00593F1C">
        <w:rPr>
          <w:rFonts w:ascii="Times New Roman" w:hAnsi="Times New Roman"/>
          <w:color w:val="000000"/>
          <w:sz w:val="24"/>
          <w:szCs w:val="24"/>
        </w:rPr>
        <w:t>12.9. Цей договір може бути достроково припинений на вимогу Орендаря, якщо:</w:t>
      </w:r>
    </w:p>
    <w:p w:rsidR="003568DD" w:rsidRPr="00E16317" w:rsidRDefault="003568DD" w:rsidP="00925620">
      <w:pPr>
        <w:pStyle w:val="a3"/>
        <w:spacing w:before="0" w:line="230" w:lineRule="auto"/>
        <w:jc w:val="both"/>
        <w:rPr>
          <w:rFonts w:ascii="Times New Roman" w:hAnsi="Times New Roman"/>
          <w:sz w:val="24"/>
          <w:szCs w:val="24"/>
        </w:rPr>
      </w:pPr>
      <w:r w:rsidRPr="00593F1C">
        <w:rPr>
          <w:rFonts w:ascii="Times New Roman" w:hAnsi="Times New Roman"/>
          <w:color w:val="000000"/>
          <w:sz w:val="24"/>
          <w:szCs w:val="24"/>
        </w:rPr>
        <w:t>12.9.1. протягом одного місяця після</w:t>
      </w:r>
      <w:r w:rsidRPr="00E16317">
        <w:rPr>
          <w:rFonts w:ascii="Times New Roman" w:hAnsi="Times New Roman"/>
          <w:sz w:val="24"/>
          <w:szCs w:val="24"/>
        </w:rPr>
        <w:t xml:space="preserve">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568DD" w:rsidRPr="00E16317" w:rsidRDefault="003568DD" w:rsidP="00925620">
      <w:pPr>
        <w:pStyle w:val="a3"/>
        <w:spacing w:before="0" w:line="230" w:lineRule="auto"/>
        <w:jc w:val="both"/>
        <w:rPr>
          <w:rFonts w:ascii="Times New Roman" w:hAnsi="Times New Roman"/>
          <w:sz w:val="24"/>
          <w:szCs w:val="24"/>
        </w:rPr>
      </w:pPr>
      <w:r w:rsidRPr="00E16317">
        <w:rPr>
          <w:rFonts w:ascii="Times New Roman" w:hAnsi="Times New Roman"/>
          <w:sz w:val="24"/>
          <w:szCs w:val="24"/>
        </w:rPr>
        <w:t xml:space="preserve">12.9.2. протягом двох місяців після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w:t>
      </w:r>
      <w:r w:rsidRPr="00E16317">
        <w:rPr>
          <w:rFonts w:ascii="Times New Roman" w:hAnsi="Times New Roman"/>
          <w:sz w:val="24"/>
          <w:szCs w:val="24"/>
        </w:rPr>
        <w:lastRenderedPageBreak/>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приймання-передачі Майна).</w:t>
      </w:r>
    </w:p>
    <w:p w:rsidR="003568DD" w:rsidRPr="00E16317" w:rsidRDefault="003568DD" w:rsidP="00925620">
      <w:pPr>
        <w:pStyle w:val="a3"/>
        <w:spacing w:before="0" w:line="230" w:lineRule="auto"/>
        <w:jc w:val="both"/>
        <w:rPr>
          <w:rFonts w:ascii="Times New Roman" w:hAnsi="Times New Roman"/>
          <w:sz w:val="24"/>
          <w:szCs w:val="24"/>
        </w:rPr>
      </w:pPr>
      <w:r w:rsidRPr="00E16317">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Майна з оренди;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12.11. У разі припинення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6317">
        <w:rPr>
          <w:rFonts w:ascii="Times New Roman" w:hAnsi="Times New Roman"/>
          <w:sz w:val="24"/>
          <w:szCs w:val="24"/>
          <w:lang w:val="ru-RU"/>
        </w:rPr>
        <w:t>—</w:t>
      </w:r>
      <w:r w:rsidRPr="00E16317">
        <w:rPr>
          <w:rFonts w:ascii="Times New Roman" w:hAnsi="Times New Roman"/>
          <w:sz w:val="24"/>
          <w:szCs w:val="24"/>
        </w:rPr>
        <w:t xml:space="preserve"> власністю територіальної громади міста Києва;</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w:t>
      </w:r>
      <w:proofErr w:type="spellStart"/>
      <w:r w:rsidRPr="00E16317">
        <w:rPr>
          <w:rFonts w:ascii="Times New Roman" w:hAnsi="Times New Roman"/>
          <w:sz w:val="24"/>
          <w:szCs w:val="24"/>
        </w:rPr>
        <w:t>Києвата</w:t>
      </w:r>
      <w:proofErr w:type="spellEnd"/>
      <w:r w:rsidRPr="00E16317">
        <w:rPr>
          <w:rFonts w:ascii="Times New Roman" w:hAnsi="Times New Roman"/>
          <w:sz w:val="24"/>
          <w:szCs w:val="24"/>
        </w:rPr>
        <w:t xml:space="preserve"> їх вартість компенсації не підлягає.</w:t>
      </w:r>
    </w:p>
    <w:p w:rsidR="003568DD" w:rsidRDefault="003568DD" w:rsidP="00925620">
      <w:pPr>
        <w:pStyle w:val="a3"/>
        <w:spacing w:before="0"/>
        <w:jc w:val="both"/>
        <w:rPr>
          <w:rFonts w:ascii="Times New Roman" w:hAnsi="Times New Roman"/>
          <w:sz w:val="24"/>
          <w:szCs w:val="24"/>
        </w:rPr>
      </w:pPr>
      <w:r w:rsidRPr="00E16317">
        <w:rPr>
          <w:rFonts w:ascii="Times New Roman" w:hAnsi="Times New Roman"/>
          <w:spacing w:val="-4"/>
          <w:sz w:val="24"/>
          <w:szCs w:val="24"/>
        </w:rPr>
        <w:t xml:space="preserve">12.12. Майно вважається поверненим Орендодавцю/ Балансоутримувачу </w:t>
      </w:r>
      <w:r w:rsidRPr="00E16317">
        <w:rPr>
          <w:rFonts w:ascii="Times New Roman" w:hAnsi="Times New Roman"/>
          <w:sz w:val="24"/>
          <w:szCs w:val="24"/>
        </w:rPr>
        <w:t xml:space="preserve">з моменту підписання Балансоутримувачем та Орендарем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повернення з оренди орендованого Майна.</w:t>
      </w:r>
    </w:p>
    <w:p w:rsidR="003568DD" w:rsidRDefault="003568DD" w:rsidP="00925620">
      <w:pPr>
        <w:pStyle w:val="a3"/>
        <w:spacing w:before="0"/>
        <w:jc w:val="both"/>
        <w:rPr>
          <w:rFonts w:ascii="Times New Roman" w:hAnsi="Times New Roman"/>
          <w:sz w:val="24"/>
          <w:szCs w:val="24"/>
        </w:rPr>
      </w:pPr>
    </w:p>
    <w:p w:rsidR="003568DD" w:rsidRPr="00E16317" w:rsidRDefault="003568DD" w:rsidP="00925620">
      <w:pPr>
        <w:pStyle w:val="a3"/>
        <w:spacing w:before="0"/>
        <w:jc w:val="both"/>
        <w:rPr>
          <w:rFonts w:ascii="Times New Roman" w:hAnsi="Times New Roman"/>
          <w:sz w:val="24"/>
          <w:szCs w:val="24"/>
        </w:rPr>
      </w:pPr>
    </w:p>
    <w:p w:rsidR="003568DD" w:rsidRPr="00E16317" w:rsidRDefault="003568DD" w:rsidP="00B84E84">
      <w:pPr>
        <w:pStyle w:val="a3"/>
        <w:ind w:firstLine="0"/>
        <w:jc w:val="center"/>
        <w:rPr>
          <w:rFonts w:ascii="Times New Roman" w:hAnsi="Times New Roman"/>
          <w:b/>
          <w:sz w:val="24"/>
          <w:szCs w:val="24"/>
        </w:rPr>
      </w:pPr>
      <w:r w:rsidRPr="00E16317">
        <w:rPr>
          <w:rFonts w:ascii="Times New Roman" w:hAnsi="Times New Roman"/>
          <w:b/>
          <w:sz w:val="24"/>
          <w:szCs w:val="24"/>
        </w:rPr>
        <w:t>13. Інше</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w:t>
      </w:r>
      <w:r w:rsidRPr="00E16317">
        <w:rPr>
          <w:rFonts w:ascii="Times New Roman" w:hAnsi="Times New Roman"/>
          <w:sz w:val="24"/>
          <w:szCs w:val="24"/>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16317">
        <w:rPr>
          <w:rFonts w:ascii="Times New Roman" w:hAnsi="Times New Roman"/>
          <w:sz w:val="24"/>
          <w:szCs w:val="24"/>
        </w:rPr>
        <w:t>акта</w:t>
      </w:r>
      <w:proofErr w:type="spellEnd"/>
      <w:r w:rsidRPr="00E16317">
        <w:rPr>
          <w:rFonts w:ascii="Times New Roman" w:hAnsi="Times New Roman"/>
          <w:sz w:val="24"/>
          <w:szCs w:val="24"/>
        </w:rPr>
        <w:t xml:space="preserve"> про заміну сторін в електронній торговій системі.</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Заміна сторони Орендаря набуває чинності з дня внесення змін до цього договору.</w:t>
      </w:r>
    </w:p>
    <w:p w:rsidR="003568DD" w:rsidRPr="00E16317"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Заміна Орендаря інша, ніж передбачена цим пунктом, не допускається.</w:t>
      </w:r>
    </w:p>
    <w:p w:rsidR="003568DD" w:rsidRDefault="003568DD" w:rsidP="00925620">
      <w:pPr>
        <w:pStyle w:val="a3"/>
        <w:spacing w:before="0"/>
        <w:jc w:val="both"/>
        <w:rPr>
          <w:rFonts w:ascii="Times New Roman" w:hAnsi="Times New Roman"/>
          <w:sz w:val="24"/>
          <w:szCs w:val="24"/>
        </w:rPr>
      </w:pPr>
      <w:r w:rsidRPr="00E16317">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568DD" w:rsidRPr="00E16317" w:rsidRDefault="003568DD" w:rsidP="00925620">
      <w:pPr>
        <w:pStyle w:val="a3"/>
        <w:spacing w:before="0"/>
        <w:jc w:val="both"/>
        <w:rPr>
          <w:rFonts w:ascii="Times New Roman" w:hAnsi="Times New Roman"/>
          <w:sz w:val="24"/>
          <w:szCs w:val="24"/>
        </w:rPr>
      </w:pPr>
    </w:p>
    <w:p w:rsidR="003568DD" w:rsidRPr="00E16317" w:rsidRDefault="003568DD" w:rsidP="00F94BD5">
      <w:pPr>
        <w:pStyle w:val="TimesNewRoman"/>
        <w:ind w:right="180"/>
        <w:rPr>
          <w:bCs/>
          <w:lang w:eastAsia="ru-RU"/>
        </w:rPr>
      </w:pPr>
      <w:r>
        <w:rPr>
          <w:bCs/>
          <w:lang w:eastAsia="ru-RU"/>
        </w:rPr>
        <w:t xml:space="preserve">14. </w:t>
      </w:r>
      <w:r w:rsidRPr="00E16317">
        <w:rPr>
          <w:bCs/>
          <w:lang w:eastAsia="ru-RU"/>
        </w:rPr>
        <w:t>Додатки</w:t>
      </w:r>
    </w:p>
    <w:p w:rsidR="003568DD" w:rsidRPr="00E16317" w:rsidRDefault="003568DD" w:rsidP="00F94BD5">
      <w:pPr>
        <w:pStyle w:val="TimesNewRoman"/>
        <w:ind w:right="180"/>
        <w:jc w:val="both"/>
        <w:rPr>
          <w:b w:val="0"/>
          <w:lang w:eastAsia="ru-RU"/>
        </w:rPr>
      </w:pPr>
      <w:bookmarkStart w:id="1" w:name="1007"/>
      <w:bookmarkEnd w:id="1"/>
      <w:r w:rsidRPr="00E16317">
        <w:rPr>
          <w:b w:val="0"/>
          <w:lang w:eastAsia="ru-RU"/>
        </w:rPr>
        <w:tab/>
        <w:t>Додатки до цього Договору є його невід'ємною і складовою частиною.</w:t>
      </w:r>
    </w:p>
    <w:p w:rsidR="003568DD" w:rsidRPr="00E16317" w:rsidRDefault="003568DD" w:rsidP="00F94BD5">
      <w:pPr>
        <w:pStyle w:val="TimesNewRoman"/>
        <w:ind w:right="180"/>
        <w:jc w:val="both"/>
        <w:rPr>
          <w:b w:val="0"/>
          <w:lang w:eastAsia="ru-RU"/>
        </w:rPr>
      </w:pPr>
      <w:bookmarkStart w:id="2" w:name="1008"/>
      <w:bookmarkEnd w:id="2"/>
      <w:r w:rsidRPr="00E16317">
        <w:rPr>
          <w:b w:val="0"/>
          <w:lang w:eastAsia="ru-RU"/>
        </w:rPr>
        <w:tab/>
        <w:t>До цього Договору додаються:</w:t>
      </w:r>
    </w:p>
    <w:p w:rsidR="003568DD" w:rsidRPr="00E16317" w:rsidRDefault="003568DD" w:rsidP="00F94BD5">
      <w:pPr>
        <w:pStyle w:val="TimesNewRoman"/>
        <w:ind w:right="180"/>
        <w:jc w:val="both"/>
        <w:rPr>
          <w:b w:val="0"/>
          <w:lang w:eastAsia="ru-RU"/>
        </w:rPr>
      </w:pPr>
      <w:bookmarkStart w:id="3" w:name="1009"/>
      <w:bookmarkEnd w:id="3"/>
      <w:r w:rsidRPr="00E16317">
        <w:rPr>
          <w:b w:val="0"/>
          <w:lang w:eastAsia="ru-RU"/>
        </w:rPr>
        <w:t>акт приймання-передачі</w:t>
      </w:r>
      <w:r>
        <w:rPr>
          <w:b w:val="0"/>
          <w:lang w:eastAsia="ru-RU"/>
        </w:rPr>
        <w:t xml:space="preserve"> в оренду</w:t>
      </w:r>
      <w:r w:rsidRPr="00E16317">
        <w:rPr>
          <w:b w:val="0"/>
          <w:lang w:eastAsia="ru-RU"/>
        </w:rPr>
        <w:t xml:space="preserve"> нерухомого майна</w:t>
      </w:r>
      <w:r>
        <w:rPr>
          <w:b w:val="0"/>
          <w:lang w:eastAsia="ru-RU"/>
        </w:rPr>
        <w:t xml:space="preserve">, що належить до комунальної власності </w:t>
      </w:r>
      <w:r w:rsidRPr="00E16317">
        <w:rPr>
          <w:b w:val="0"/>
          <w:lang w:eastAsia="ru-RU"/>
        </w:rPr>
        <w:t>– додаток № 1;</w:t>
      </w:r>
    </w:p>
    <w:p w:rsidR="003568DD" w:rsidRDefault="003568DD" w:rsidP="00F2127E">
      <w:pPr>
        <w:pStyle w:val="TimesNewRoman"/>
        <w:shd w:val="clear" w:color="auto" w:fill="FFFFFF"/>
        <w:ind w:right="180"/>
        <w:jc w:val="both"/>
        <w:rPr>
          <w:b w:val="0"/>
          <w:lang w:eastAsia="ru-RU"/>
        </w:rPr>
      </w:pPr>
      <w:bookmarkStart w:id="4" w:name="1010"/>
      <w:bookmarkStart w:id="5" w:name="1011"/>
      <w:bookmarkEnd w:id="4"/>
      <w:bookmarkEnd w:id="5"/>
      <w:proofErr w:type="spellStart"/>
      <w:r>
        <w:rPr>
          <w:b w:val="0"/>
          <w:lang w:eastAsia="ru-RU"/>
        </w:rPr>
        <w:t>по</w:t>
      </w:r>
      <w:r w:rsidRPr="00F2127E">
        <w:rPr>
          <w:b w:val="0"/>
          <w:lang w:eastAsia="ru-RU"/>
        </w:rPr>
        <w:t>поверхо</w:t>
      </w:r>
      <w:r>
        <w:rPr>
          <w:b w:val="0"/>
          <w:lang w:eastAsia="ru-RU"/>
        </w:rPr>
        <w:t>вий</w:t>
      </w:r>
      <w:proofErr w:type="spellEnd"/>
      <w:r>
        <w:rPr>
          <w:b w:val="0"/>
          <w:lang w:eastAsia="ru-RU"/>
        </w:rPr>
        <w:t xml:space="preserve"> план об’єкта  - додаток № 2.</w:t>
      </w:r>
    </w:p>
    <w:p w:rsidR="003568DD" w:rsidRPr="00E16317" w:rsidRDefault="003568DD" w:rsidP="00F2127E">
      <w:pPr>
        <w:pStyle w:val="TimesNewRoman"/>
        <w:shd w:val="clear" w:color="auto" w:fill="FFFFFF"/>
        <w:ind w:right="180"/>
        <w:jc w:val="both"/>
        <w:rPr>
          <w:b w:val="0"/>
          <w:bCs/>
          <w:lang w:eastAsia="ru-RU"/>
        </w:rPr>
      </w:pPr>
    </w:p>
    <w:p w:rsidR="003568DD" w:rsidRPr="005C7B87" w:rsidRDefault="003568DD" w:rsidP="002F1D30">
      <w:pPr>
        <w:shd w:val="clear" w:color="auto" w:fill="FFFFFF"/>
        <w:ind w:left="709"/>
        <w:rPr>
          <w:rFonts w:ascii="Times New Roman" w:hAnsi="Times New Roman"/>
        </w:rPr>
      </w:pPr>
      <w:r w:rsidRPr="00E16317">
        <w:t xml:space="preserve">          </w:t>
      </w:r>
      <w:r>
        <w:rPr>
          <w:rFonts w:ascii="Times New Roman" w:hAnsi="Times New Roman"/>
        </w:rPr>
        <w:t xml:space="preserve">                    </w:t>
      </w:r>
      <w:r w:rsidRPr="005C7B87">
        <w:rPr>
          <w:rFonts w:ascii="Times New Roman" w:hAnsi="Times New Roman"/>
        </w:rPr>
        <w:t>Підписи сторін</w:t>
      </w:r>
    </w:p>
    <w:tbl>
      <w:tblPr>
        <w:tblpPr w:leftFromText="180" w:rightFromText="180" w:vertAnchor="text" w:horzAnchor="margin" w:tblpX="108" w:tblpY="266"/>
        <w:tblW w:w="7785" w:type="dxa"/>
        <w:tblLayout w:type="fixed"/>
        <w:tblLook w:val="00A0" w:firstRow="1" w:lastRow="0" w:firstColumn="1" w:lastColumn="0" w:noHBand="0" w:noVBand="0"/>
      </w:tblPr>
      <w:tblGrid>
        <w:gridCol w:w="2822"/>
        <w:gridCol w:w="4963"/>
      </w:tblGrid>
      <w:tr w:rsidR="003568DD" w:rsidRPr="00E16317" w:rsidTr="00704B29">
        <w:trPr>
          <w:trHeight w:val="333"/>
        </w:trPr>
        <w:tc>
          <w:tcPr>
            <w:tcW w:w="2822" w:type="dxa"/>
          </w:tcPr>
          <w:p w:rsidR="003568DD" w:rsidRPr="00E16317" w:rsidRDefault="003568DD" w:rsidP="00704B29">
            <w:pPr>
              <w:pStyle w:val="a3"/>
              <w:tabs>
                <w:tab w:val="right" w:pos="3936"/>
              </w:tabs>
              <w:ind w:left="-565" w:firstLine="0"/>
              <w:jc w:val="both"/>
              <w:rPr>
                <w:rFonts w:ascii="Times New Roman" w:hAnsi="Times New Roman"/>
                <w:sz w:val="24"/>
                <w:szCs w:val="24"/>
              </w:rPr>
            </w:pPr>
            <w:r w:rsidRPr="00E16317">
              <w:rPr>
                <w:rFonts w:ascii="Times New Roman" w:hAnsi="Times New Roman"/>
                <w:sz w:val="24"/>
                <w:szCs w:val="24"/>
              </w:rPr>
              <w:t xml:space="preserve">Від </w:t>
            </w:r>
            <w:proofErr w:type="spellStart"/>
            <w:r w:rsidRPr="00E16317">
              <w:rPr>
                <w:rFonts w:ascii="Times New Roman" w:hAnsi="Times New Roman"/>
                <w:sz w:val="24"/>
                <w:szCs w:val="24"/>
              </w:rPr>
              <w:t>Від</w:t>
            </w:r>
            <w:proofErr w:type="spellEnd"/>
            <w:r w:rsidRPr="00E16317">
              <w:rPr>
                <w:rFonts w:ascii="Times New Roman" w:hAnsi="Times New Roman"/>
                <w:sz w:val="24"/>
                <w:szCs w:val="24"/>
              </w:rPr>
              <w:t xml:space="preserve"> Орендаря:</w:t>
            </w:r>
          </w:p>
        </w:tc>
        <w:tc>
          <w:tcPr>
            <w:tcW w:w="4963" w:type="dxa"/>
          </w:tcPr>
          <w:p w:rsidR="003568DD" w:rsidRPr="00E16317" w:rsidRDefault="003568DD" w:rsidP="00B97226">
            <w:pPr>
              <w:pStyle w:val="a3"/>
              <w:ind w:hanging="38"/>
              <w:jc w:val="both"/>
              <w:rPr>
                <w:rFonts w:ascii="Times New Roman" w:hAnsi="Times New Roman"/>
                <w:sz w:val="24"/>
                <w:szCs w:val="24"/>
              </w:rPr>
            </w:pPr>
            <w:r w:rsidRPr="00E16317">
              <w:rPr>
                <w:rFonts w:ascii="Times New Roman" w:hAnsi="Times New Roman"/>
                <w:sz w:val="24"/>
                <w:szCs w:val="24"/>
              </w:rPr>
              <w:t>_________</w:t>
            </w:r>
            <w:r>
              <w:rPr>
                <w:rFonts w:ascii="Times New Roman" w:hAnsi="Times New Roman"/>
                <w:sz w:val="24"/>
                <w:szCs w:val="24"/>
              </w:rPr>
              <w:t>_____________</w:t>
            </w:r>
            <w:r w:rsidRPr="00E16317">
              <w:rPr>
                <w:rFonts w:ascii="Times New Roman" w:hAnsi="Times New Roman"/>
                <w:sz w:val="24"/>
                <w:szCs w:val="24"/>
              </w:rPr>
              <w:t xml:space="preserve"> </w:t>
            </w:r>
            <w:bookmarkStart w:id="6" w:name="_GoBack"/>
            <w:bookmarkEnd w:id="6"/>
          </w:p>
        </w:tc>
      </w:tr>
      <w:tr w:rsidR="003568DD" w:rsidRPr="00E16317" w:rsidTr="002F1D30">
        <w:trPr>
          <w:trHeight w:val="470"/>
        </w:trPr>
        <w:tc>
          <w:tcPr>
            <w:tcW w:w="2822" w:type="dxa"/>
          </w:tcPr>
          <w:p w:rsidR="003568DD" w:rsidRPr="00E16317" w:rsidRDefault="003568DD" w:rsidP="00704B29">
            <w:pPr>
              <w:pStyle w:val="a3"/>
              <w:ind w:hanging="68"/>
              <w:jc w:val="both"/>
              <w:rPr>
                <w:rFonts w:ascii="Times New Roman" w:hAnsi="Times New Roman"/>
                <w:sz w:val="24"/>
                <w:szCs w:val="24"/>
              </w:rPr>
            </w:pPr>
            <w:r w:rsidRPr="00E16317">
              <w:rPr>
                <w:rFonts w:ascii="Times New Roman" w:hAnsi="Times New Roman"/>
                <w:sz w:val="24"/>
                <w:szCs w:val="24"/>
              </w:rPr>
              <w:t>Від Орендодавця:</w:t>
            </w:r>
          </w:p>
        </w:tc>
        <w:tc>
          <w:tcPr>
            <w:tcW w:w="4963" w:type="dxa"/>
          </w:tcPr>
          <w:p w:rsidR="003568DD" w:rsidRPr="00E16317" w:rsidRDefault="003568DD" w:rsidP="00704B29">
            <w:pPr>
              <w:pStyle w:val="a3"/>
              <w:ind w:firstLine="0"/>
              <w:jc w:val="both"/>
              <w:rPr>
                <w:rFonts w:ascii="Times New Roman" w:hAnsi="Times New Roman"/>
                <w:sz w:val="24"/>
                <w:szCs w:val="24"/>
              </w:rPr>
            </w:pPr>
            <w:r w:rsidRPr="00E16317">
              <w:rPr>
                <w:rFonts w:ascii="Times New Roman" w:hAnsi="Times New Roman"/>
                <w:sz w:val="24"/>
                <w:szCs w:val="24"/>
              </w:rPr>
              <w:t xml:space="preserve">                      </w:t>
            </w:r>
          </w:p>
          <w:p w:rsidR="003568DD" w:rsidRPr="00E16317" w:rsidRDefault="003568DD" w:rsidP="00704B29">
            <w:pPr>
              <w:pStyle w:val="a3"/>
              <w:ind w:firstLine="0"/>
              <w:jc w:val="both"/>
              <w:rPr>
                <w:rFonts w:ascii="Times New Roman" w:hAnsi="Times New Roman"/>
                <w:sz w:val="24"/>
                <w:szCs w:val="24"/>
              </w:rPr>
            </w:pPr>
            <w:r w:rsidRPr="00E16317">
              <w:rPr>
                <w:rFonts w:ascii="Times New Roman" w:hAnsi="Times New Roman"/>
                <w:sz w:val="24"/>
                <w:szCs w:val="24"/>
              </w:rPr>
              <w:t>___________</w:t>
            </w:r>
            <w:r>
              <w:rPr>
                <w:rFonts w:ascii="Times New Roman" w:hAnsi="Times New Roman"/>
                <w:sz w:val="24"/>
                <w:szCs w:val="24"/>
              </w:rPr>
              <w:t>___________</w:t>
            </w:r>
            <w:r w:rsidRPr="00E16317">
              <w:rPr>
                <w:rFonts w:ascii="Times New Roman" w:hAnsi="Times New Roman"/>
                <w:sz w:val="24"/>
                <w:szCs w:val="24"/>
              </w:rPr>
              <w:t xml:space="preserve"> </w:t>
            </w:r>
            <w:proofErr w:type="spellStart"/>
            <w:r w:rsidRPr="00E16317">
              <w:rPr>
                <w:rFonts w:ascii="Times New Roman" w:hAnsi="Times New Roman"/>
                <w:sz w:val="24"/>
                <w:szCs w:val="24"/>
              </w:rPr>
              <w:t>В.М.Сюр</w:t>
            </w:r>
            <w:proofErr w:type="spellEnd"/>
            <w:r w:rsidRPr="00E16317">
              <w:rPr>
                <w:rFonts w:ascii="Times New Roman" w:hAnsi="Times New Roman"/>
                <w:sz w:val="24"/>
                <w:szCs w:val="24"/>
              </w:rPr>
              <w:t xml:space="preserve"> </w:t>
            </w:r>
          </w:p>
          <w:p w:rsidR="003568DD" w:rsidRPr="00E16317" w:rsidRDefault="003568DD" w:rsidP="00704B29">
            <w:pPr>
              <w:pStyle w:val="a3"/>
              <w:ind w:firstLine="0"/>
              <w:jc w:val="both"/>
              <w:rPr>
                <w:rFonts w:ascii="Times New Roman" w:hAnsi="Times New Roman"/>
                <w:sz w:val="24"/>
                <w:szCs w:val="24"/>
              </w:rPr>
            </w:pPr>
          </w:p>
        </w:tc>
      </w:tr>
      <w:tr w:rsidR="003568DD" w:rsidRPr="00E16317" w:rsidTr="00704B29">
        <w:trPr>
          <w:trHeight w:val="420"/>
        </w:trPr>
        <w:tc>
          <w:tcPr>
            <w:tcW w:w="2822" w:type="dxa"/>
          </w:tcPr>
          <w:p w:rsidR="003568DD" w:rsidRPr="00E16317" w:rsidRDefault="003568DD" w:rsidP="00704B29">
            <w:pPr>
              <w:pStyle w:val="a3"/>
              <w:ind w:hanging="68"/>
              <w:jc w:val="both"/>
              <w:rPr>
                <w:rFonts w:ascii="Times New Roman" w:hAnsi="Times New Roman"/>
                <w:sz w:val="24"/>
                <w:szCs w:val="24"/>
              </w:rPr>
            </w:pPr>
            <w:r w:rsidRPr="00E16317">
              <w:rPr>
                <w:rFonts w:ascii="Times New Roman" w:hAnsi="Times New Roman"/>
                <w:sz w:val="24"/>
                <w:szCs w:val="24"/>
              </w:rPr>
              <w:t xml:space="preserve">Від Балансоутримувача: </w:t>
            </w:r>
          </w:p>
        </w:tc>
        <w:tc>
          <w:tcPr>
            <w:tcW w:w="4963" w:type="dxa"/>
          </w:tcPr>
          <w:p w:rsidR="003568DD" w:rsidRPr="00E16317" w:rsidRDefault="003568DD" w:rsidP="00704B29">
            <w:pPr>
              <w:pStyle w:val="a3"/>
              <w:spacing w:before="0"/>
              <w:ind w:firstLine="0"/>
              <w:jc w:val="both"/>
              <w:rPr>
                <w:rFonts w:ascii="Times New Roman" w:hAnsi="Times New Roman"/>
                <w:sz w:val="24"/>
                <w:szCs w:val="24"/>
              </w:rPr>
            </w:pPr>
            <w:r w:rsidRPr="00E16317">
              <w:rPr>
                <w:rFonts w:ascii="Times New Roman" w:hAnsi="Times New Roman"/>
                <w:sz w:val="24"/>
                <w:szCs w:val="24"/>
              </w:rPr>
              <w:t xml:space="preserve">                        </w:t>
            </w:r>
          </w:p>
          <w:p w:rsidR="003568DD" w:rsidRPr="00E16317" w:rsidRDefault="003568DD" w:rsidP="00704B29">
            <w:pPr>
              <w:pStyle w:val="a3"/>
              <w:tabs>
                <w:tab w:val="left" w:pos="1828"/>
                <w:tab w:val="left" w:pos="1978"/>
              </w:tabs>
              <w:spacing w:before="0"/>
              <w:ind w:firstLine="0"/>
              <w:jc w:val="both"/>
              <w:rPr>
                <w:rFonts w:ascii="Times New Roman" w:hAnsi="Times New Roman"/>
                <w:sz w:val="24"/>
                <w:szCs w:val="24"/>
              </w:rPr>
            </w:pPr>
            <w:r w:rsidRPr="00E16317">
              <w:rPr>
                <w:rFonts w:ascii="Times New Roman" w:hAnsi="Times New Roman"/>
                <w:sz w:val="24"/>
                <w:szCs w:val="24"/>
              </w:rPr>
              <w:t>____________</w:t>
            </w:r>
            <w:r>
              <w:rPr>
                <w:rFonts w:ascii="Times New Roman" w:hAnsi="Times New Roman"/>
                <w:sz w:val="24"/>
                <w:szCs w:val="24"/>
              </w:rPr>
              <w:t>__________</w:t>
            </w:r>
            <w:proofErr w:type="spellStart"/>
            <w:r w:rsidR="004B7A8A">
              <w:rPr>
                <w:rFonts w:ascii="Times New Roman" w:hAnsi="Times New Roman"/>
                <w:sz w:val="24"/>
                <w:szCs w:val="24"/>
              </w:rPr>
              <w:t>Л</w:t>
            </w:r>
            <w:r>
              <w:rPr>
                <w:rFonts w:ascii="Times New Roman" w:hAnsi="Times New Roman"/>
                <w:sz w:val="24"/>
                <w:szCs w:val="24"/>
              </w:rPr>
              <w:t>.</w:t>
            </w:r>
            <w:r w:rsidR="004B7A8A">
              <w:rPr>
                <w:rFonts w:ascii="Times New Roman" w:hAnsi="Times New Roman"/>
                <w:sz w:val="24"/>
                <w:szCs w:val="24"/>
              </w:rPr>
              <w:t>І</w:t>
            </w:r>
            <w:r>
              <w:rPr>
                <w:rFonts w:ascii="Times New Roman" w:hAnsi="Times New Roman"/>
                <w:sz w:val="24"/>
                <w:szCs w:val="24"/>
              </w:rPr>
              <w:t>.</w:t>
            </w:r>
            <w:r w:rsidR="004B7A8A">
              <w:rPr>
                <w:rFonts w:ascii="Times New Roman" w:hAnsi="Times New Roman"/>
                <w:sz w:val="24"/>
                <w:szCs w:val="24"/>
              </w:rPr>
              <w:t>Трушкін</w:t>
            </w:r>
            <w:r>
              <w:rPr>
                <w:rFonts w:ascii="Times New Roman" w:hAnsi="Times New Roman"/>
                <w:sz w:val="24"/>
                <w:szCs w:val="24"/>
              </w:rPr>
              <w:t>а</w:t>
            </w:r>
            <w:proofErr w:type="spellEnd"/>
          </w:p>
          <w:p w:rsidR="003568DD" w:rsidRPr="00E16317" w:rsidRDefault="003568DD" w:rsidP="00704B29">
            <w:pPr>
              <w:pStyle w:val="a3"/>
              <w:ind w:firstLine="0"/>
              <w:jc w:val="both"/>
              <w:rPr>
                <w:rFonts w:ascii="Times New Roman" w:hAnsi="Times New Roman"/>
                <w:sz w:val="24"/>
                <w:szCs w:val="24"/>
              </w:rPr>
            </w:pPr>
          </w:p>
        </w:tc>
      </w:tr>
    </w:tbl>
    <w:p w:rsidR="003568DD" w:rsidRPr="00E16317" w:rsidRDefault="003568DD" w:rsidP="00B84E84">
      <w:pPr>
        <w:pStyle w:val="a3"/>
        <w:ind w:firstLine="0"/>
        <w:jc w:val="center"/>
        <w:rPr>
          <w:rFonts w:ascii="Times New Roman" w:hAnsi="Times New Roman"/>
          <w:sz w:val="24"/>
          <w:szCs w:val="24"/>
        </w:rPr>
      </w:pPr>
    </w:p>
    <w:p w:rsidR="003568DD" w:rsidRPr="00E16317" w:rsidRDefault="003568DD" w:rsidP="00B84E84">
      <w:pPr>
        <w:pStyle w:val="a3"/>
        <w:ind w:firstLine="0"/>
        <w:jc w:val="center"/>
        <w:rPr>
          <w:sz w:val="24"/>
          <w:szCs w:val="24"/>
        </w:rPr>
      </w:pPr>
    </w:p>
    <w:p w:rsidR="003568DD" w:rsidRDefault="003568DD">
      <w:pPr>
        <w:rPr>
          <w:sz w:val="24"/>
          <w:szCs w:val="24"/>
        </w:rPr>
      </w:pPr>
    </w:p>
    <w:p w:rsidR="003568DD" w:rsidRPr="000947A9" w:rsidRDefault="003568DD" w:rsidP="000947A9">
      <w:pPr>
        <w:rPr>
          <w:sz w:val="24"/>
          <w:szCs w:val="24"/>
        </w:rPr>
      </w:pPr>
    </w:p>
    <w:p w:rsidR="003568DD" w:rsidRPr="000947A9" w:rsidRDefault="003568DD" w:rsidP="000947A9">
      <w:pPr>
        <w:rPr>
          <w:sz w:val="24"/>
          <w:szCs w:val="24"/>
        </w:rPr>
      </w:pPr>
    </w:p>
    <w:p w:rsidR="003568DD" w:rsidRPr="000947A9" w:rsidRDefault="003568DD" w:rsidP="000947A9">
      <w:pPr>
        <w:rPr>
          <w:sz w:val="24"/>
          <w:szCs w:val="24"/>
        </w:rPr>
      </w:pPr>
    </w:p>
    <w:p w:rsidR="003568DD" w:rsidRPr="000947A9" w:rsidRDefault="003568DD" w:rsidP="000947A9">
      <w:pPr>
        <w:rPr>
          <w:sz w:val="24"/>
          <w:szCs w:val="24"/>
        </w:rPr>
      </w:pPr>
    </w:p>
    <w:p w:rsidR="003568DD" w:rsidRPr="000947A9" w:rsidRDefault="003568DD" w:rsidP="000947A9">
      <w:pPr>
        <w:rPr>
          <w:sz w:val="24"/>
          <w:szCs w:val="24"/>
        </w:rPr>
      </w:pPr>
    </w:p>
    <w:p w:rsidR="003568DD" w:rsidRPr="000947A9" w:rsidRDefault="003568DD" w:rsidP="000947A9">
      <w:pPr>
        <w:rPr>
          <w:sz w:val="24"/>
          <w:szCs w:val="24"/>
        </w:rPr>
      </w:pPr>
    </w:p>
    <w:p w:rsidR="003568DD" w:rsidRPr="000947A9" w:rsidRDefault="003568DD" w:rsidP="000947A9">
      <w:pPr>
        <w:rPr>
          <w:sz w:val="24"/>
          <w:szCs w:val="24"/>
        </w:rPr>
      </w:pPr>
    </w:p>
    <w:p w:rsidR="003568DD" w:rsidRDefault="003568DD" w:rsidP="000947A9">
      <w:pPr>
        <w:tabs>
          <w:tab w:val="left" w:pos="6405"/>
        </w:tabs>
        <w:rPr>
          <w:sz w:val="24"/>
          <w:szCs w:val="24"/>
        </w:rPr>
      </w:pPr>
    </w:p>
    <w:p w:rsidR="003568DD" w:rsidRDefault="003568DD" w:rsidP="005E2D41">
      <w:pPr>
        <w:jc w:val="center"/>
        <w:rPr>
          <w:rFonts w:ascii="Times New Roman" w:hAnsi="Times New Roman"/>
          <w:sz w:val="28"/>
          <w:szCs w:val="28"/>
        </w:rPr>
      </w:pPr>
    </w:p>
    <w:p w:rsidR="003568DD" w:rsidRDefault="003568DD" w:rsidP="005E2D41">
      <w:pPr>
        <w:jc w:val="center"/>
        <w:rPr>
          <w:rFonts w:ascii="Times New Roman" w:hAnsi="Times New Roman"/>
          <w:sz w:val="28"/>
          <w:szCs w:val="28"/>
        </w:rPr>
      </w:pPr>
    </w:p>
    <w:p w:rsidR="004B7A8A" w:rsidRDefault="004B7A8A" w:rsidP="005E2D41">
      <w:pPr>
        <w:jc w:val="center"/>
        <w:rPr>
          <w:rFonts w:ascii="Times New Roman" w:hAnsi="Times New Roman"/>
          <w:sz w:val="28"/>
          <w:szCs w:val="28"/>
        </w:rPr>
      </w:pPr>
    </w:p>
    <w:p w:rsidR="004B7A8A" w:rsidRDefault="004B7A8A" w:rsidP="005E2D41">
      <w:pPr>
        <w:jc w:val="center"/>
        <w:rPr>
          <w:rFonts w:ascii="Times New Roman" w:hAnsi="Times New Roman"/>
          <w:sz w:val="28"/>
          <w:szCs w:val="28"/>
        </w:rPr>
      </w:pPr>
    </w:p>
    <w:p w:rsidR="004B7A8A" w:rsidRDefault="004B7A8A" w:rsidP="005E2D41">
      <w:pPr>
        <w:jc w:val="center"/>
        <w:rPr>
          <w:rFonts w:ascii="Times New Roman" w:hAnsi="Times New Roman"/>
          <w:sz w:val="28"/>
          <w:szCs w:val="28"/>
        </w:rPr>
      </w:pPr>
    </w:p>
    <w:p w:rsidR="004B7A8A" w:rsidRDefault="004B7A8A" w:rsidP="005E2D41">
      <w:pPr>
        <w:jc w:val="center"/>
        <w:rPr>
          <w:rFonts w:ascii="Times New Roman" w:hAnsi="Times New Roman"/>
          <w:sz w:val="28"/>
          <w:szCs w:val="28"/>
        </w:rPr>
      </w:pPr>
    </w:p>
    <w:sectPr w:rsidR="004B7A8A" w:rsidSect="00D03F66">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1D8"/>
    <w:multiLevelType w:val="hybridMultilevel"/>
    <w:tmpl w:val="FA123B5A"/>
    <w:lvl w:ilvl="0" w:tplc="8A6013E8">
      <w:start w:val="546"/>
      <w:numFmt w:val="bullet"/>
      <w:lvlText w:val="-"/>
      <w:lvlJc w:val="left"/>
      <w:pPr>
        <w:ind w:left="915" w:hanging="360"/>
      </w:pPr>
      <w:rPr>
        <w:rFonts w:ascii="Times New Roman" w:eastAsia="Times New Roman" w:hAnsi="Times New Roman" w:hint="default"/>
      </w:rPr>
    </w:lvl>
    <w:lvl w:ilvl="1" w:tplc="04220003" w:tentative="1">
      <w:start w:val="1"/>
      <w:numFmt w:val="bullet"/>
      <w:lvlText w:val="o"/>
      <w:lvlJc w:val="left"/>
      <w:pPr>
        <w:ind w:left="1635" w:hanging="360"/>
      </w:pPr>
      <w:rPr>
        <w:rFonts w:ascii="Courier New" w:hAnsi="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 w15:restartNumberingAfterBreak="0">
    <w:nsid w:val="357B5B2D"/>
    <w:multiLevelType w:val="hybridMultilevel"/>
    <w:tmpl w:val="BFF6B88E"/>
    <w:lvl w:ilvl="0" w:tplc="A5960AC6">
      <w:start w:val="1"/>
      <w:numFmt w:val="decimal"/>
      <w:lvlText w:val="%1."/>
      <w:lvlJc w:val="left"/>
      <w:pPr>
        <w:ind w:left="54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60555581"/>
    <w:multiLevelType w:val="hybridMultilevel"/>
    <w:tmpl w:val="DA569842"/>
    <w:lvl w:ilvl="0" w:tplc="3A368228">
      <w:start w:val="3"/>
      <w:numFmt w:val="decimal"/>
      <w:lvlText w:val="%1"/>
      <w:lvlJc w:val="left"/>
      <w:pPr>
        <w:tabs>
          <w:tab w:val="num" w:pos="540"/>
        </w:tabs>
        <w:ind w:left="540" w:hanging="360"/>
      </w:pPr>
      <w:rPr>
        <w:rFonts w:cs="Times New Roman" w:hint="default"/>
        <w:b w:val="0"/>
        <w:u w:val="none"/>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61F83751"/>
    <w:multiLevelType w:val="hybridMultilevel"/>
    <w:tmpl w:val="9D44A2D2"/>
    <w:lvl w:ilvl="0" w:tplc="F9DC0148">
      <w:start w:val="1"/>
      <w:numFmt w:val="decimal"/>
      <w:lvlText w:val="%1."/>
      <w:lvlJc w:val="left"/>
      <w:pPr>
        <w:tabs>
          <w:tab w:val="num" w:pos="958"/>
        </w:tabs>
        <w:ind w:left="958" w:hanging="3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4" w15:restartNumberingAfterBreak="0">
    <w:nsid w:val="645C7C35"/>
    <w:multiLevelType w:val="hybridMultilevel"/>
    <w:tmpl w:val="A9BAC7B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E84"/>
    <w:rsid w:val="00005216"/>
    <w:rsid w:val="00007214"/>
    <w:rsid w:val="000243FA"/>
    <w:rsid w:val="000272F0"/>
    <w:rsid w:val="00031DC1"/>
    <w:rsid w:val="000326FE"/>
    <w:rsid w:val="00033689"/>
    <w:rsid w:val="000373EE"/>
    <w:rsid w:val="00056D3E"/>
    <w:rsid w:val="000572A0"/>
    <w:rsid w:val="00062C09"/>
    <w:rsid w:val="00065EDF"/>
    <w:rsid w:val="0006601A"/>
    <w:rsid w:val="00077E38"/>
    <w:rsid w:val="0008295F"/>
    <w:rsid w:val="000840CD"/>
    <w:rsid w:val="00094032"/>
    <w:rsid w:val="000947A9"/>
    <w:rsid w:val="00097E3B"/>
    <w:rsid w:val="000A7DF6"/>
    <w:rsid w:val="000B4C41"/>
    <w:rsid w:val="000C39C4"/>
    <w:rsid w:val="000C7E26"/>
    <w:rsid w:val="000D0741"/>
    <w:rsid w:val="000D1C63"/>
    <w:rsid w:val="000D3FF2"/>
    <w:rsid w:val="000D7575"/>
    <w:rsid w:val="000E1169"/>
    <w:rsid w:val="000E2D62"/>
    <w:rsid w:val="000E5281"/>
    <w:rsid w:val="000F04FA"/>
    <w:rsid w:val="000F40F2"/>
    <w:rsid w:val="0011571F"/>
    <w:rsid w:val="0012189F"/>
    <w:rsid w:val="001231B4"/>
    <w:rsid w:val="0013166A"/>
    <w:rsid w:val="001355C6"/>
    <w:rsid w:val="001371B7"/>
    <w:rsid w:val="00143823"/>
    <w:rsid w:val="00153498"/>
    <w:rsid w:val="00160F29"/>
    <w:rsid w:val="0016240C"/>
    <w:rsid w:val="00165562"/>
    <w:rsid w:val="00167A71"/>
    <w:rsid w:val="0017162E"/>
    <w:rsid w:val="00180480"/>
    <w:rsid w:val="00181712"/>
    <w:rsid w:val="001837BB"/>
    <w:rsid w:val="00185F00"/>
    <w:rsid w:val="001B26F9"/>
    <w:rsid w:val="001B3102"/>
    <w:rsid w:val="001B7193"/>
    <w:rsid w:val="001C4A0D"/>
    <w:rsid w:val="001C51A5"/>
    <w:rsid w:val="001D7891"/>
    <w:rsid w:val="001E373A"/>
    <w:rsid w:val="001E6A13"/>
    <w:rsid w:val="001F3699"/>
    <w:rsid w:val="001F4291"/>
    <w:rsid w:val="00201F10"/>
    <w:rsid w:val="00205F70"/>
    <w:rsid w:val="002137C2"/>
    <w:rsid w:val="00214452"/>
    <w:rsid w:val="00215B04"/>
    <w:rsid w:val="00215B63"/>
    <w:rsid w:val="00216FA4"/>
    <w:rsid w:val="00221576"/>
    <w:rsid w:val="00225952"/>
    <w:rsid w:val="00227612"/>
    <w:rsid w:val="002310B5"/>
    <w:rsid w:val="002349DB"/>
    <w:rsid w:val="0023552F"/>
    <w:rsid w:val="00240633"/>
    <w:rsid w:val="00244280"/>
    <w:rsid w:val="002453DF"/>
    <w:rsid w:val="0024617A"/>
    <w:rsid w:val="00247696"/>
    <w:rsid w:val="00247FB3"/>
    <w:rsid w:val="002523B7"/>
    <w:rsid w:val="002632CF"/>
    <w:rsid w:val="00264A07"/>
    <w:rsid w:val="0026586F"/>
    <w:rsid w:val="00270C5F"/>
    <w:rsid w:val="00273935"/>
    <w:rsid w:val="00274B5C"/>
    <w:rsid w:val="0028654D"/>
    <w:rsid w:val="00287CEE"/>
    <w:rsid w:val="00290BB6"/>
    <w:rsid w:val="0029109B"/>
    <w:rsid w:val="002960F4"/>
    <w:rsid w:val="002965FD"/>
    <w:rsid w:val="00296614"/>
    <w:rsid w:val="002B0AEC"/>
    <w:rsid w:val="002B7D39"/>
    <w:rsid w:val="002D0763"/>
    <w:rsid w:val="002D4494"/>
    <w:rsid w:val="002E3826"/>
    <w:rsid w:val="002E3901"/>
    <w:rsid w:val="002E5A20"/>
    <w:rsid w:val="002F1D30"/>
    <w:rsid w:val="002F692B"/>
    <w:rsid w:val="00304EA5"/>
    <w:rsid w:val="00306A9F"/>
    <w:rsid w:val="00307775"/>
    <w:rsid w:val="00314D74"/>
    <w:rsid w:val="0032638A"/>
    <w:rsid w:val="003511F5"/>
    <w:rsid w:val="0035360C"/>
    <w:rsid w:val="0035386E"/>
    <w:rsid w:val="00355AE6"/>
    <w:rsid w:val="00356651"/>
    <w:rsid w:val="003568DD"/>
    <w:rsid w:val="00364118"/>
    <w:rsid w:val="00365D69"/>
    <w:rsid w:val="003717C1"/>
    <w:rsid w:val="00380B6C"/>
    <w:rsid w:val="0038566B"/>
    <w:rsid w:val="003862F4"/>
    <w:rsid w:val="00395F4E"/>
    <w:rsid w:val="003A28D4"/>
    <w:rsid w:val="003A4D01"/>
    <w:rsid w:val="003B05D9"/>
    <w:rsid w:val="003B0A6F"/>
    <w:rsid w:val="003B6987"/>
    <w:rsid w:val="003D0D4E"/>
    <w:rsid w:val="003E358E"/>
    <w:rsid w:val="00400AB6"/>
    <w:rsid w:val="00403813"/>
    <w:rsid w:val="00420B60"/>
    <w:rsid w:val="00422EB3"/>
    <w:rsid w:val="00426115"/>
    <w:rsid w:val="0042701F"/>
    <w:rsid w:val="00430921"/>
    <w:rsid w:val="00437AA1"/>
    <w:rsid w:val="004405D1"/>
    <w:rsid w:val="00440CC2"/>
    <w:rsid w:val="0044331E"/>
    <w:rsid w:val="004443E0"/>
    <w:rsid w:val="00453656"/>
    <w:rsid w:val="00456B72"/>
    <w:rsid w:val="00456F1B"/>
    <w:rsid w:val="00470021"/>
    <w:rsid w:val="00471534"/>
    <w:rsid w:val="00472543"/>
    <w:rsid w:val="00473A3E"/>
    <w:rsid w:val="00476E63"/>
    <w:rsid w:val="004772C1"/>
    <w:rsid w:val="004852DB"/>
    <w:rsid w:val="00494826"/>
    <w:rsid w:val="00495E54"/>
    <w:rsid w:val="004B2916"/>
    <w:rsid w:val="004B64B0"/>
    <w:rsid w:val="004B7A8A"/>
    <w:rsid w:val="004C7967"/>
    <w:rsid w:val="004D2E3D"/>
    <w:rsid w:val="004D795D"/>
    <w:rsid w:val="004E09BE"/>
    <w:rsid w:val="004E3B27"/>
    <w:rsid w:val="004F3763"/>
    <w:rsid w:val="00500151"/>
    <w:rsid w:val="00501EE4"/>
    <w:rsid w:val="005146CA"/>
    <w:rsid w:val="0053544D"/>
    <w:rsid w:val="0053553B"/>
    <w:rsid w:val="00535D7F"/>
    <w:rsid w:val="00537FB3"/>
    <w:rsid w:val="00540EF0"/>
    <w:rsid w:val="00543B73"/>
    <w:rsid w:val="00557DD9"/>
    <w:rsid w:val="00562149"/>
    <w:rsid w:val="00567A45"/>
    <w:rsid w:val="00572000"/>
    <w:rsid w:val="00573319"/>
    <w:rsid w:val="005758A9"/>
    <w:rsid w:val="00581F68"/>
    <w:rsid w:val="005937CE"/>
    <w:rsid w:val="00593F1C"/>
    <w:rsid w:val="0059464E"/>
    <w:rsid w:val="00595817"/>
    <w:rsid w:val="005A0A9B"/>
    <w:rsid w:val="005A59FF"/>
    <w:rsid w:val="005B03E3"/>
    <w:rsid w:val="005B05CA"/>
    <w:rsid w:val="005B6868"/>
    <w:rsid w:val="005B7AC2"/>
    <w:rsid w:val="005C0159"/>
    <w:rsid w:val="005C0F23"/>
    <w:rsid w:val="005C2E0E"/>
    <w:rsid w:val="005C30B4"/>
    <w:rsid w:val="005C3F26"/>
    <w:rsid w:val="005C7B87"/>
    <w:rsid w:val="005D10E6"/>
    <w:rsid w:val="005E0B98"/>
    <w:rsid w:val="005E1027"/>
    <w:rsid w:val="005E2401"/>
    <w:rsid w:val="005E2AE4"/>
    <w:rsid w:val="005E2D41"/>
    <w:rsid w:val="005E4551"/>
    <w:rsid w:val="005E6ABB"/>
    <w:rsid w:val="005F2A9D"/>
    <w:rsid w:val="005F2CC8"/>
    <w:rsid w:val="00614293"/>
    <w:rsid w:val="006178E8"/>
    <w:rsid w:val="0063151B"/>
    <w:rsid w:val="00632F4E"/>
    <w:rsid w:val="006335F1"/>
    <w:rsid w:val="00634FA4"/>
    <w:rsid w:val="00635DA4"/>
    <w:rsid w:val="006361AA"/>
    <w:rsid w:val="00640140"/>
    <w:rsid w:val="00641804"/>
    <w:rsid w:val="00647BCB"/>
    <w:rsid w:val="00651AB0"/>
    <w:rsid w:val="00655194"/>
    <w:rsid w:val="00657DD5"/>
    <w:rsid w:val="006628DD"/>
    <w:rsid w:val="006705BA"/>
    <w:rsid w:val="00670DA4"/>
    <w:rsid w:val="00671648"/>
    <w:rsid w:val="00673633"/>
    <w:rsid w:val="00677017"/>
    <w:rsid w:val="00685680"/>
    <w:rsid w:val="00686C8B"/>
    <w:rsid w:val="00693945"/>
    <w:rsid w:val="00696530"/>
    <w:rsid w:val="006A2FAF"/>
    <w:rsid w:val="006D0E99"/>
    <w:rsid w:val="006D5BA7"/>
    <w:rsid w:val="006E46E8"/>
    <w:rsid w:val="006E566A"/>
    <w:rsid w:val="006F06E4"/>
    <w:rsid w:val="006F5B80"/>
    <w:rsid w:val="006F74AC"/>
    <w:rsid w:val="00704B29"/>
    <w:rsid w:val="00712335"/>
    <w:rsid w:val="00714C88"/>
    <w:rsid w:val="00721716"/>
    <w:rsid w:val="007259FC"/>
    <w:rsid w:val="0074498C"/>
    <w:rsid w:val="007541FD"/>
    <w:rsid w:val="007665AF"/>
    <w:rsid w:val="007744D1"/>
    <w:rsid w:val="0077721B"/>
    <w:rsid w:val="0079216A"/>
    <w:rsid w:val="007A1E7A"/>
    <w:rsid w:val="007A2EA7"/>
    <w:rsid w:val="007A3D87"/>
    <w:rsid w:val="007B12FB"/>
    <w:rsid w:val="007B1584"/>
    <w:rsid w:val="007B222B"/>
    <w:rsid w:val="007B5E88"/>
    <w:rsid w:val="007B7744"/>
    <w:rsid w:val="007C588C"/>
    <w:rsid w:val="007D2028"/>
    <w:rsid w:val="007D2A0D"/>
    <w:rsid w:val="007D3342"/>
    <w:rsid w:val="007D65A0"/>
    <w:rsid w:val="007D6896"/>
    <w:rsid w:val="007E0072"/>
    <w:rsid w:val="007E17E4"/>
    <w:rsid w:val="007E5080"/>
    <w:rsid w:val="007E63A9"/>
    <w:rsid w:val="007F0D30"/>
    <w:rsid w:val="007F2080"/>
    <w:rsid w:val="007F7578"/>
    <w:rsid w:val="0080077E"/>
    <w:rsid w:val="0080211C"/>
    <w:rsid w:val="0081185D"/>
    <w:rsid w:val="00813283"/>
    <w:rsid w:val="00815481"/>
    <w:rsid w:val="00817C3E"/>
    <w:rsid w:val="00824638"/>
    <w:rsid w:val="00824854"/>
    <w:rsid w:val="0082532B"/>
    <w:rsid w:val="00825B7C"/>
    <w:rsid w:val="00831F92"/>
    <w:rsid w:val="00841D1A"/>
    <w:rsid w:val="0084321E"/>
    <w:rsid w:val="0085606A"/>
    <w:rsid w:val="00857928"/>
    <w:rsid w:val="008602D2"/>
    <w:rsid w:val="00861CAF"/>
    <w:rsid w:val="00865842"/>
    <w:rsid w:val="00865F15"/>
    <w:rsid w:val="0088092C"/>
    <w:rsid w:val="008811E1"/>
    <w:rsid w:val="00886AAD"/>
    <w:rsid w:val="00890634"/>
    <w:rsid w:val="008A555B"/>
    <w:rsid w:val="008A6F7D"/>
    <w:rsid w:val="008B29BF"/>
    <w:rsid w:val="008B4A8E"/>
    <w:rsid w:val="008C1876"/>
    <w:rsid w:val="008C6D0E"/>
    <w:rsid w:val="008D0893"/>
    <w:rsid w:val="008D1908"/>
    <w:rsid w:val="008D7A94"/>
    <w:rsid w:val="008E5B62"/>
    <w:rsid w:val="008E655C"/>
    <w:rsid w:val="008F2192"/>
    <w:rsid w:val="008F7C78"/>
    <w:rsid w:val="00901579"/>
    <w:rsid w:val="0090372C"/>
    <w:rsid w:val="00910F40"/>
    <w:rsid w:val="00917AD5"/>
    <w:rsid w:val="009212B0"/>
    <w:rsid w:val="009250A1"/>
    <w:rsid w:val="00925620"/>
    <w:rsid w:val="009309BB"/>
    <w:rsid w:val="00931A25"/>
    <w:rsid w:val="009327EA"/>
    <w:rsid w:val="00933C5E"/>
    <w:rsid w:val="00935757"/>
    <w:rsid w:val="0094042A"/>
    <w:rsid w:val="00940B56"/>
    <w:rsid w:val="00945A14"/>
    <w:rsid w:val="0094785A"/>
    <w:rsid w:val="00950658"/>
    <w:rsid w:val="009512AC"/>
    <w:rsid w:val="00952BD1"/>
    <w:rsid w:val="0096767B"/>
    <w:rsid w:val="00970076"/>
    <w:rsid w:val="00970913"/>
    <w:rsid w:val="00971DE6"/>
    <w:rsid w:val="0097405A"/>
    <w:rsid w:val="009740D8"/>
    <w:rsid w:val="0097509A"/>
    <w:rsid w:val="00980639"/>
    <w:rsid w:val="00983F1F"/>
    <w:rsid w:val="00984F17"/>
    <w:rsid w:val="0098777F"/>
    <w:rsid w:val="009A5876"/>
    <w:rsid w:val="009A700F"/>
    <w:rsid w:val="009B1350"/>
    <w:rsid w:val="009B2B5D"/>
    <w:rsid w:val="009E222D"/>
    <w:rsid w:val="009E2368"/>
    <w:rsid w:val="009F011F"/>
    <w:rsid w:val="009F4066"/>
    <w:rsid w:val="009F774C"/>
    <w:rsid w:val="009F790F"/>
    <w:rsid w:val="00A00EB3"/>
    <w:rsid w:val="00A04861"/>
    <w:rsid w:val="00A06F85"/>
    <w:rsid w:val="00A1175F"/>
    <w:rsid w:val="00A12571"/>
    <w:rsid w:val="00A12E8C"/>
    <w:rsid w:val="00A12E99"/>
    <w:rsid w:val="00A13199"/>
    <w:rsid w:val="00A17034"/>
    <w:rsid w:val="00A254A8"/>
    <w:rsid w:val="00A336B0"/>
    <w:rsid w:val="00A368FF"/>
    <w:rsid w:val="00A40D89"/>
    <w:rsid w:val="00A47D92"/>
    <w:rsid w:val="00A50B2C"/>
    <w:rsid w:val="00A528EA"/>
    <w:rsid w:val="00A5705D"/>
    <w:rsid w:val="00A675DE"/>
    <w:rsid w:val="00A67EA1"/>
    <w:rsid w:val="00A83E94"/>
    <w:rsid w:val="00A84711"/>
    <w:rsid w:val="00A85BD1"/>
    <w:rsid w:val="00A91A2F"/>
    <w:rsid w:val="00A966AB"/>
    <w:rsid w:val="00A97588"/>
    <w:rsid w:val="00AA303F"/>
    <w:rsid w:val="00AB0D04"/>
    <w:rsid w:val="00AB163D"/>
    <w:rsid w:val="00AB3B1C"/>
    <w:rsid w:val="00AB7918"/>
    <w:rsid w:val="00AB7A39"/>
    <w:rsid w:val="00AC2121"/>
    <w:rsid w:val="00AE3EAF"/>
    <w:rsid w:val="00AE590F"/>
    <w:rsid w:val="00AE6ACE"/>
    <w:rsid w:val="00AF4DF1"/>
    <w:rsid w:val="00B007C1"/>
    <w:rsid w:val="00B11506"/>
    <w:rsid w:val="00B12BDD"/>
    <w:rsid w:val="00B13175"/>
    <w:rsid w:val="00B1585D"/>
    <w:rsid w:val="00B21A81"/>
    <w:rsid w:val="00B2682F"/>
    <w:rsid w:val="00B31D60"/>
    <w:rsid w:val="00B32343"/>
    <w:rsid w:val="00B334BB"/>
    <w:rsid w:val="00B35A9A"/>
    <w:rsid w:val="00B45064"/>
    <w:rsid w:val="00B45461"/>
    <w:rsid w:val="00B47E26"/>
    <w:rsid w:val="00B51C60"/>
    <w:rsid w:val="00B535C4"/>
    <w:rsid w:val="00B53742"/>
    <w:rsid w:val="00B5513A"/>
    <w:rsid w:val="00B57DCD"/>
    <w:rsid w:val="00B64D34"/>
    <w:rsid w:val="00B6551C"/>
    <w:rsid w:val="00B727A7"/>
    <w:rsid w:val="00B76CAB"/>
    <w:rsid w:val="00B7787F"/>
    <w:rsid w:val="00B83A0E"/>
    <w:rsid w:val="00B84E84"/>
    <w:rsid w:val="00B946F6"/>
    <w:rsid w:val="00B97226"/>
    <w:rsid w:val="00BA0E2B"/>
    <w:rsid w:val="00BA1A11"/>
    <w:rsid w:val="00BB47FC"/>
    <w:rsid w:val="00BB7884"/>
    <w:rsid w:val="00BC4EFD"/>
    <w:rsid w:val="00BD58A8"/>
    <w:rsid w:val="00BD5E0B"/>
    <w:rsid w:val="00BD61EC"/>
    <w:rsid w:val="00BD6969"/>
    <w:rsid w:val="00BF05CB"/>
    <w:rsid w:val="00BF0BED"/>
    <w:rsid w:val="00BF55BB"/>
    <w:rsid w:val="00C02A1F"/>
    <w:rsid w:val="00C0461E"/>
    <w:rsid w:val="00C10858"/>
    <w:rsid w:val="00C14EA2"/>
    <w:rsid w:val="00C152EF"/>
    <w:rsid w:val="00C163E4"/>
    <w:rsid w:val="00C239A2"/>
    <w:rsid w:val="00C2606D"/>
    <w:rsid w:val="00C268F2"/>
    <w:rsid w:val="00C26E2F"/>
    <w:rsid w:val="00C26FA3"/>
    <w:rsid w:val="00C30B3C"/>
    <w:rsid w:val="00C30D06"/>
    <w:rsid w:val="00C31A6C"/>
    <w:rsid w:val="00C36DA2"/>
    <w:rsid w:val="00C40306"/>
    <w:rsid w:val="00C43D9C"/>
    <w:rsid w:val="00C478DD"/>
    <w:rsid w:val="00C51E37"/>
    <w:rsid w:val="00C56BDE"/>
    <w:rsid w:val="00C609C0"/>
    <w:rsid w:val="00C6159D"/>
    <w:rsid w:val="00C668A7"/>
    <w:rsid w:val="00C6739A"/>
    <w:rsid w:val="00C724C5"/>
    <w:rsid w:val="00C73BB3"/>
    <w:rsid w:val="00C73F8C"/>
    <w:rsid w:val="00C74241"/>
    <w:rsid w:val="00C76B95"/>
    <w:rsid w:val="00C81A91"/>
    <w:rsid w:val="00C8268F"/>
    <w:rsid w:val="00C85222"/>
    <w:rsid w:val="00C911F1"/>
    <w:rsid w:val="00CA685F"/>
    <w:rsid w:val="00CB4D0E"/>
    <w:rsid w:val="00CC06B3"/>
    <w:rsid w:val="00CD0DB9"/>
    <w:rsid w:val="00CE3ED1"/>
    <w:rsid w:val="00CE58FD"/>
    <w:rsid w:val="00CE780E"/>
    <w:rsid w:val="00CF4463"/>
    <w:rsid w:val="00CF4E4E"/>
    <w:rsid w:val="00D03F66"/>
    <w:rsid w:val="00D04A76"/>
    <w:rsid w:val="00D11555"/>
    <w:rsid w:val="00D12546"/>
    <w:rsid w:val="00D12ED9"/>
    <w:rsid w:val="00D229A7"/>
    <w:rsid w:val="00D235F5"/>
    <w:rsid w:val="00D26838"/>
    <w:rsid w:val="00D30113"/>
    <w:rsid w:val="00D3767D"/>
    <w:rsid w:val="00D46474"/>
    <w:rsid w:val="00D47325"/>
    <w:rsid w:val="00D47C64"/>
    <w:rsid w:val="00D63337"/>
    <w:rsid w:val="00D6638D"/>
    <w:rsid w:val="00D91107"/>
    <w:rsid w:val="00DA1F27"/>
    <w:rsid w:val="00DA3353"/>
    <w:rsid w:val="00DA552A"/>
    <w:rsid w:val="00DA76CB"/>
    <w:rsid w:val="00DB3FE7"/>
    <w:rsid w:val="00DC6F73"/>
    <w:rsid w:val="00DD1B89"/>
    <w:rsid w:val="00DE048C"/>
    <w:rsid w:val="00DE12A8"/>
    <w:rsid w:val="00DE22B9"/>
    <w:rsid w:val="00DE3DD6"/>
    <w:rsid w:val="00DE4291"/>
    <w:rsid w:val="00DE444E"/>
    <w:rsid w:val="00DE55A0"/>
    <w:rsid w:val="00DF4905"/>
    <w:rsid w:val="00E025FC"/>
    <w:rsid w:val="00E05343"/>
    <w:rsid w:val="00E15A19"/>
    <w:rsid w:val="00E16317"/>
    <w:rsid w:val="00E220FA"/>
    <w:rsid w:val="00E25CA7"/>
    <w:rsid w:val="00E26075"/>
    <w:rsid w:val="00E31026"/>
    <w:rsid w:val="00E356D9"/>
    <w:rsid w:val="00E36C6E"/>
    <w:rsid w:val="00E3764D"/>
    <w:rsid w:val="00E41C40"/>
    <w:rsid w:val="00E420F8"/>
    <w:rsid w:val="00E4215F"/>
    <w:rsid w:val="00E435DB"/>
    <w:rsid w:val="00E451F2"/>
    <w:rsid w:val="00E53117"/>
    <w:rsid w:val="00E54654"/>
    <w:rsid w:val="00E546E9"/>
    <w:rsid w:val="00E54999"/>
    <w:rsid w:val="00E55601"/>
    <w:rsid w:val="00E56686"/>
    <w:rsid w:val="00E61F90"/>
    <w:rsid w:val="00E7438F"/>
    <w:rsid w:val="00E77703"/>
    <w:rsid w:val="00E809A9"/>
    <w:rsid w:val="00E91311"/>
    <w:rsid w:val="00E95ACE"/>
    <w:rsid w:val="00EA04F3"/>
    <w:rsid w:val="00EA15AF"/>
    <w:rsid w:val="00EB31FB"/>
    <w:rsid w:val="00EC30A4"/>
    <w:rsid w:val="00EC582F"/>
    <w:rsid w:val="00EC6E41"/>
    <w:rsid w:val="00EC7817"/>
    <w:rsid w:val="00EE2133"/>
    <w:rsid w:val="00EE2F5D"/>
    <w:rsid w:val="00EE421B"/>
    <w:rsid w:val="00EE42BD"/>
    <w:rsid w:val="00EE66EA"/>
    <w:rsid w:val="00F00728"/>
    <w:rsid w:val="00F00E29"/>
    <w:rsid w:val="00F02752"/>
    <w:rsid w:val="00F02F58"/>
    <w:rsid w:val="00F04DE7"/>
    <w:rsid w:val="00F05D2C"/>
    <w:rsid w:val="00F124DD"/>
    <w:rsid w:val="00F1268C"/>
    <w:rsid w:val="00F1390C"/>
    <w:rsid w:val="00F148A9"/>
    <w:rsid w:val="00F17ADD"/>
    <w:rsid w:val="00F2127E"/>
    <w:rsid w:val="00F212E6"/>
    <w:rsid w:val="00F21F7F"/>
    <w:rsid w:val="00F3655B"/>
    <w:rsid w:val="00F52067"/>
    <w:rsid w:val="00F53374"/>
    <w:rsid w:val="00F5495C"/>
    <w:rsid w:val="00F56B26"/>
    <w:rsid w:val="00F61E77"/>
    <w:rsid w:val="00F6619C"/>
    <w:rsid w:val="00F6691A"/>
    <w:rsid w:val="00F67361"/>
    <w:rsid w:val="00F71B9A"/>
    <w:rsid w:val="00F71BEB"/>
    <w:rsid w:val="00F74AED"/>
    <w:rsid w:val="00F80670"/>
    <w:rsid w:val="00F85824"/>
    <w:rsid w:val="00F91F4F"/>
    <w:rsid w:val="00F94669"/>
    <w:rsid w:val="00F94BD5"/>
    <w:rsid w:val="00F95CA8"/>
    <w:rsid w:val="00FA5A7C"/>
    <w:rsid w:val="00FA719B"/>
    <w:rsid w:val="00FA7C40"/>
    <w:rsid w:val="00FB4457"/>
    <w:rsid w:val="00FC5CE5"/>
    <w:rsid w:val="00FD0F87"/>
    <w:rsid w:val="00FD180B"/>
    <w:rsid w:val="00FD2F5D"/>
    <w:rsid w:val="00FD5274"/>
    <w:rsid w:val="00FD5FAD"/>
    <w:rsid w:val="00FD6C08"/>
    <w:rsid w:val="00FF321D"/>
    <w:rsid w:val="00FF3AF3"/>
    <w:rsid w:val="00FF48B7"/>
    <w:rsid w:val="00FF52A7"/>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9C99CC6"/>
  <w15:docId w15:val="{11500762-B309-4EB4-8C89-05395151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E84"/>
    <w:rPr>
      <w:rFonts w:ascii="Antiqua" w:eastAsia="Times New Roman"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B84E84"/>
    <w:pPr>
      <w:spacing w:before="120"/>
      <w:ind w:firstLine="567"/>
    </w:pPr>
  </w:style>
  <w:style w:type="paragraph" w:customStyle="1" w:styleId="a4">
    <w:name w:val="Назва документа"/>
    <w:basedOn w:val="a"/>
    <w:next w:val="a3"/>
    <w:uiPriority w:val="99"/>
    <w:rsid w:val="00B84E84"/>
    <w:pPr>
      <w:keepNext/>
      <w:keepLines/>
      <w:spacing w:before="240" w:after="240"/>
      <w:jc w:val="center"/>
    </w:pPr>
    <w:rPr>
      <w:b/>
    </w:rPr>
  </w:style>
  <w:style w:type="paragraph" w:customStyle="1" w:styleId="ShapkaDocumentu">
    <w:name w:val="Shapka Documentu"/>
    <w:basedOn w:val="a"/>
    <w:uiPriority w:val="99"/>
    <w:rsid w:val="00B84E84"/>
    <w:pPr>
      <w:keepNext/>
      <w:keepLines/>
      <w:spacing w:after="240"/>
      <w:ind w:left="3969"/>
      <w:jc w:val="center"/>
    </w:pPr>
  </w:style>
  <w:style w:type="paragraph" w:customStyle="1" w:styleId="TimesNewRoman">
    <w:name w:val="Без интервала + Times New Roman"/>
    <w:aliases w:val="12 пт,По ширине."/>
    <w:basedOn w:val="a"/>
    <w:uiPriority w:val="99"/>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uiPriority w:val="99"/>
    <w:qFormat/>
    <w:rsid w:val="00EE42BD"/>
    <w:rPr>
      <w:rFonts w:cs="Times New Roman"/>
      <w:b/>
      <w:bCs/>
    </w:rPr>
  </w:style>
  <w:style w:type="character" w:styleId="a6">
    <w:name w:val="Hyperlink"/>
    <w:uiPriority w:val="99"/>
    <w:rsid w:val="00984F17"/>
    <w:rPr>
      <w:rFonts w:cs="Times New Roman"/>
      <w:color w:val="0000FF"/>
      <w:u w:val="single"/>
    </w:rPr>
  </w:style>
  <w:style w:type="character" w:customStyle="1" w:styleId="xfmc1">
    <w:name w:val="xfmc1"/>
    <w:uiPriority w:val="99"/>
    <w:rsid w:val="00984F17"/>
    <w:rPr>
      <w:rFonts w:cs="Times New Roman"/>
    </w:rPr>
  </w:style>
  <w:style w:type="paragraph" w:styleId="a7">
    <w:name w:val="List Paragraph"/>
    <w:basedOn w:val="a"/>
    <w:uiPriority w:val="99"/>
    <w:qFormat/>
    <w:rsid w:val="00E56686"/>
    <w:pPr>
      <w:ind w:left="720"/>
      <w:contextualSpacing/>
    </w:pPr>
  </w:style>
  <w:style w:type="paragraph" w:styleId="a8">
    <w:name w:val="Balloon Text"/>
    <w:basedOn w:val="a"/>
    <w:link w:val="a9"/>
    <w:uiPriority w:val="99"/>
    <w:semiHidden/>
    <w:rsid w:val="008F2192"/>
    <w:rPr>
      <w:rFonts w:ascii="Tahoma" w:hAnsi="Tahoma" w:cs="Tahoma"/>
      <w:sz w:val="16"/>
      <w:szCs w:val="16"/>
    </w:rPr>
  </w:style>
  <w:style w:type="character" w:customStyle="1" w:styleId="a9">
    <w:name w:val="Текст у виносці Знак"/>
    <w:link w:val="a8"/>
    <w:uiPriority w:val="99"/>
    <w:semiHidden/>
    <w:locked/>
    <w:rsid w:val="008F2192"/>
    <w:rPr>
      <w:rFonts w:ascii="Tahoma" w:hAnsi="Tahoma" w:cs="Tahoma"/>
      <w:sz w:val="16"/>
      <w:szCs w:val="16"/>
      <w:lang w:eastAsia="ru-RU"/>
    </w:rPr>
  </w:style>
  <w:style w:type="paragraph" w:styleId="aa">
    <w:name w:val="No Spacing"/>
    <w:uiPriority w:val="99"/>
    <w:qFormat/>
    <w:rsid w:val="00355AE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9055">
      <w:marLeft w:val="0"/>
      <w:marRight w:val="0"/>
      <w:marTop w:val="0"/>
      <w:marBottom w:val="0"/>
      <w:divBdr>
        <w:top w:val="none" w:sz="0" w:space="0" w:color="auto"/>
        <w:left w:val="none" w:sz="0" w:space="0" w:color="auto"/>
        <w:bottom w:val="none" w:sz="0" w:space="0" w:color="auto"/>
        <w:right w:val="none" w:sz="0" w:space="0" w:color="auto"/>
      </w:divBdr>
    </w:div>
    <w:div w:id="920679056">
      <w:marLeft w:val="0"/>
      <w:marRight w:val="0"/>
      <w:marTop w:val="0"/>
      <w:marBottom w:val="0"/>
      <w:divBdr>
        <w:top w:val="none" w:sz="0" w:space="0" w:color="auto"/>
        <w:left w:val="none" w:sz="0" w:space="0" w:color="auto"/>
        <w:bottom w:val="none" w:sz="0" w:space="0" w:color="auto"/>
        <w:right w:val="none" w:sz="0" w:space="0" w:color="auto"/>
      </w:divBdr>
    </w:div>
    <w:div w:id="920679057">
      <w:marLeft w:val="0"/>
      <w:marRight w:val="0"/>
      <w:marTop w:val="0"/>
      <w:marBottom w:val="0"/>
      <w:divBdr>
        <w:top w:val="none" w:sz="0" w:space="0" w:color="auto"/>
        <w:left w:val="none" w:sz="0" w:space="0" w:color="auto"/>
        <w:bottom w:val="none" w:sz="0" w:space="0" w:color="auto"/>
        <w:right w:val="none" w:sz="0" w:space="0" w:color="auto"/>
      </w:divBdr>
    </w:div>
    <w:div w:id="920679058">
      <w:marLeft w:val="0"/>
      <w:marRight w:val="0"/>
      <w:marTop w:val="0"/>
      <w:marBottom w:val="0"/>
      <w:divBdr>
        <w:top w:val="none" w:sz="0" w:space="0" w:color="auto"/>
        <w:left w:val="none" w:sz="0" w:space="0" w:color="auto"/>
        <w:bottom w:val="none" w:sz="0" w:space="0" w:color="auto"/>
        <w:right w:val="none" w:sz="0" w:space="0" w:color="auto"/>
      </w:divBdr>
    </w:div>
    <w:div w:id="920679059">
      <w:marLeft w:val="0"/>
      <w:marRight w:val="0"/>
      <w:marTop w:val="0"/>
      <w:marBottom w:val="0"/>
      <w:divBdr>
        <w:top w:val="none" w:sz="0" w:space="0" w:color="auto"/>
        <w:left w:val="none" w:sz="0" w:space="0" w:color="auto"/>
        <w:bottom w:val="none" w:sz="0" w:space="0" w:color="auto"/>
        <w:right w:val="none" w:sz="0" w:space="0" w:color="auto"/>
      </w:divBdr>
    </w:div>
    <w:div w:id="920679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_desnrda@km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2940</TotalTime>
  <Pages>15</Pages>
  <Words>31433</Words>
  <Characters>17917</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Вікторія Ігорівна Осипенко</cp:lastModifiedBy>
  <cp:revision>196</cp:revision>
  <cp:lastPrinted>2021-02-09T07:58:00Z</cp:lastPrinted>
  <dcterms:created xsi:type="dcterms:W3CDTF">2020-09-15T06:04:00Z</dcterms:created>
  <dcterms:modified xsi:type="dcterms:W3CDTF">2021-03-24T09:20:00Z</dcterms:modified>
</cp:coreProperties>
</file>