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BA6" w14:textId="77777777" w:rsidR="000433FA" w:rsidRPr="000433FA" w:rsidRDefault="000433FA" w:rsidP="000433FA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0433FA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№UA-PS-2022-05-11-000009-2</w:t>
      </w:r>
    </w:p>
    <w:p w14:paraId="61CD0390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110E975D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77D17B69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3A7866ED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38116EA3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0FCE2335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</w:t>
      </w:r>
    </w:p>
    <w:p w14:paraId="7229605F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38631E97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Вернигора Володимир Петрович</w:t>
      </w:r>
    </w:p>
    <w:p w14:paraId="4D9946EB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0C428AD4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6FD4983E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49E16953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23.05.2022 09:57:07</w:t>
      </w:r>
    </w:p>
    <w:p w14:paraId="67927715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78EF49FA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23.05.2022 16:52:57</w:t>
      </w:r>
    </w:p>
    <w:p w14:paraId="0EF5E480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0A4BAC8A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Продаж нерухомого майна в процедурі ліквідації Відкрите акціонерне товариство "Криворізький завод гірничого машинобудування" у справі Б26-161/09 Господарського суду Дніпропетрвської області, ідентифікаційний код юридичної особи 00211174, місцезнаходження: вул. Халтуріна, 3, м. Кривий Ріг.</w:t>
      </w:r>
    </w:p>
    <w:p w14:paraId="1426D9CA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317DE1F1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Комплекс будівель та споруд загальною площею основи (забудови) 12061,93м2 (реєстраційний номер об’єкта нерухомого майна 1925493012000) адреса: вул. Халтуріна, 3, м. Кривий Ріг, Дніпропетровська область розташований на земельній ділянці загальною площею 27,3813 га з кадастровим номером 1211000000:08:654:0062, яку на підставі Державного акту на право постійного користування землею І-ДП №007297 надано Відкритому акціонерному товариству "Криворізький завод гірничого машинобудування" відповідно до рішення виконкому Криворізької міської Ради народних депутатів від 03 серпня 2001 року №829 для розміщення заводу та під'їзної залізничної колії..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Опис: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заводоуправління №1, площа основи (забудови) 1279,7м2;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інженерного корпусу із вбудованим об’єктом №2, площа основи (забудови) 1196,78м2;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центральної електропідстанції №6, площа основи (забудови) 462,1м2;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виробничого корпусу №17, а саме: експериментальний цех №17а, площа основи (забудови) 315,84м2;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№22, площа основи (забудови) 1643,5м2;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МСЦ №2 виробнича частина №36, площа основи (забудови) 4686,82м2;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арочного складу №60, площа основи (забудови) 621,0м2;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№72 складу №1, площа основи (забудови) 740,12м2;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центрального інструментального складу №95, площа основи (забудови) 340,38м2;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трансформаторної станції №104, площа основи (забудови) 63,55м2;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контори складу металів №109, площа основи (забудови) 220,44м2;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техпереозброєння складу напівфабрикатів №116, площа основи (забудови) 472,5м2;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№122 блок-будиночку №0983035, площа основи (забудови) 19,2м2.</w:t>
      </w:r>
    </w:p>
    <w:p w14:paraId="45519FEF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6771754E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Комплекс будівель та споруд загальною площею основи (забудови) 12061,93м2 (реєстраційний номер об’єкта нерухомого майна 1925493012000) адреса: вул. Халтуріна, 3, м. Кривий Ріг, 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lastRenderedPageBreak/>
        <w:t>Дніпропетровська область розташований на земельній ділянці загальною площею 27,3813 га з кадастровим номером 1211000000:08:654:0062, яку на підставі Державного акту на право постійного користування землею І-ДП №007297 надано Відкритому акціонерному товариству "Криворізький завод гірничого машинобудування" відповідно до рішення виконкому Криворізької міської Ради народних депутатів від 03 серпня 2001 року №829 для розміщення заводу та під'їзної залізничної колії..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Опис: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заводоуправління №1, площа основи (забудови) 1279,7м2;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інженерного корпусу із вбудованим об’єктом №2, площа основи (забудови) 1196,78м2;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центральної електропідстанції №6, площа основи (забудови) 462,1м2;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виробничого корпусу №17, а саме: експериментальний цех №17а, площа основи (забудови) 315,84м2;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№22, площа основи (забудови) 1643,5м2;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МСЦ №2 виробнича частина №36, площа основи (забудови) 4686,82м2;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арочного складу №60, площа основи (забудови) 621,0м2;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№72 складу №1, площа основи (забудови) 740,12м2;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центрального інструментального складу №95, площа основи (забудови) 340,38м2;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трансформаторної станції №104, площа основи (забудови) 63,55м2;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контори складу металів №109, площа основи (забудови) 220,44м2;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техпереозброєння складу напівфабрикатів №116, площа основи (забудови) 472,5м2;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Будівля №122 блок-будиночку №0983035, площа основи (забудови) 19,2м2.</w:t>
      </w:r>
    </w:p>
    <w:p w14:paraId="06AE173E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5FBE5A32" w14:textId="6463DBAA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1 107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373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80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2497249B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55640C20" w14:textId="5C6CF2F9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1 107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373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80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7A31FBD7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6A976D99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4E548895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1C089B97" w14:textId="7D59F236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110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737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38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</w:t>
      </w:r>
    </w:p>
    <w:p w14:paraId="1145B312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39F36A65" w14:textId="6A1710A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66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442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43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(шістдесят шість тисяч чотириста сорок дві гривні 43 копійки) без ПДВ</w:t>
      </w:r>
    </w:p>
    <w:p w14:paraId="4A4568A7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63CC9ED7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Махнюк Сергій Олександрович, 2793405417</w:t>
      </w:r>
    </w:p>
    <w:p w14:paraId="3BF68595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7B6F790C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1 107 373.80 ГРН, 23.05.2022 09:57:41</w:t>
      </w:r>
    </w:p>
    <w:p w14:paraId="7E83ABFB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1C69A84F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1C6A9660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401792C7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6366B515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763DC9D5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</w:t>
      </w:r>
    </w:p>
    <w:p w14:paraId="3B74DD1A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0D52F781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Махнюк Сергій Олександрович</w:t>
      </w:r>
    </w:p>
    <w:p w14:paraId="7E73B18A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376F04C7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2842EB85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Отримувач: ВАТ «Криворіжгірмаш»</w:t>
      </w:r>
    </w:p>
    <w:p w14:paraId="2A5228CE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ЄДРПОУ отримувача: 00211174</w:t>
      </w:r>
    </w:p>
    <w:p w14:paraId="2CF4385C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IBAN: UA193348510000026007962483558</w:t>
      </w:r>
    </w:p>
    <w:p w14:paraId="455B5F7E" w14:textId="46E623D8" w:rsid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Банк отримувача: АТ «ПУМБ»</w:t>
      </w:r>
    </w:p>
    <w:p w14:paraId="05F9E07A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5D6B37B8" w14:textId="7AB351F3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03.06.2022</w:t>
      </w:r>
    </w:p>
    <w:p w14:paraId="75456A9A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0433F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03179135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243294BF" w14:textId="77777777" w:rsidR="000433FA" w:rsidRDefault="000433FA" w:rsidP="000433FA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lastRenderedPageBreak/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3A2A4A16" w14:textId="03C6AFAF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44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294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95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.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(сорок чотири тисячі двісті дев’яносто чотири гривні 95 копійок) </w:t>
      </w:r>
      <w:r w:rsidR="000A1612"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в т.ч. ПДВ</w:t>
      </w:r>
    </w:p>
    <w:p w14:paraId="036911CE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*визначаеться відповідно до п. 39 Порядку організації та проведення аукціонів з продажу майна боржників у справах про банкрутство (неплатоспроможність)</w:t>
      </w:r>
    </w:p>
    <w:p w14:paraId="70DCADDA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04F02546" w14:textId="77777777" w:rsidR="000A1612" w:rsidRDefault="000A1612" w:rsidP="000A1612">
      <w:pPr>
        <w:widowControl w:val="0"/>
        <w:jc w:val="both"/>
        <w:rPr>
          <w:rFonts w:eastAsia="Times New Roman" w:cs="Times New Roman"/>
          <w:b/>
          <w:sz w:val="21"/>
          <w:szCs w:val="21"/>
        </w:rPr>
      </w:pPr>
      <w:r w:rsidRPr="00F56441">
        <w:rPr>
          <w:rFonts w:eastAsia="Times New Roman" w:cs="Times New Roman"/>
          <w:b/>
          <w:sz w:val="21"/>
          <w:szCs w:val="21"/>
        </w:rPr>
        <w:t xml:space="preserve">Сума, що підлягає перерахуванню Оператором на рахунок Боржника: </w:t>
      </w:r>
    </w:p>
    <w:p w14:paraId="2C380055" w14:textId="26FF525E" w:rsidR="000A1612" w:rsidRPr="000A1612" w:rsidRDefault="000A1612" w:rsidP="000A1612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66 442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43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.</w:t>
      </w:r>
      <w:r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(шістдесят шість тисяч чотириста сорок дві гривні 43 копійки) без ПДВ</w:t>
      </w:r>
    </w:p>
    <w:p w14:paraId="2C079A38" w14:textId="77777777" w:rsidR="000A1612" w:rsidRDefault="000A1612" w:rsidP="000A1612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</w:p>
    <w:p w14:paraId="7B718448" w14:textId="77777777" w:rsidR="000A1612" w:rsidRDefault="000A1612" w:rsidP="000A1612">
      <w:pPr>
        <w:widowControl w:val="0"/>
        <w:jc w:val="both"/>
        <w:rPr>
          <w:rFonts w:eastAsia="Times New Roman" w:cs="Times New Roman"/>
          <w:b/>
          <w:sz w:val="21"/>
          <w:szCs w:val="21"/>
        </w:rPr>
      </w:pPr>
      <w:r w:rsidRPr="00F56441">
        <w:rPr>
          <w:rFonts w:eastAsia="Times New Roman" w:cs="Times New Roman"/>
          <w:b/>
          <w:sz w:val="21"/>
          <w:szCs w:val="21"/>
        </w:rPr>
        <w:t xml:space="preserve">Сума, що підлягає перерахуванню </w:t>
      </w:r>
      <w:r>
        <w:rPr>
          <w:rFonts w:eastAsia="Times New Roman" w:cs="Times New Roman"/>
          <w:b/>
          <w:sz w:val="21"/>
          <w:szCs w:val="21"/>
        </w:rPr>
        <w:t>Переможцем</w:t>
      </w:r>
      <w:r w:rsidRPr="00F56441">
        <w:rPr>
          <w:rFonts w:eastAsia="Times New Roman" w:cs="Times New Roman"/>
          <w:b/>
          <w:sz w:val="21"/>
          <w:szCs w:val="21"/>
        </w:rPr>
        <w:t xml:space="preserve"> на рахунок Боржника: </w:t>
      </w:r>
    </w:p>
    <w:p w14:paraId="6E7158C9" w14:textId="0B950C96" w:rsidR="000433FA" w:rsidRPr="000433FA" w:rsidRDefault="000A1612" w:rsidP="000433FA">
      <w:pPr>
        <w:rPr>
          <w:rFonts w:ascii="Times" w:eastAsia="Times New Roman" w:hAnsi="Times" w:cs="Times New Roman"/>
          <w:sz w:val="21"/>
          <w:szCs w:val="21"/>
          <w:lang w:eastAsia="ru-RU"/>
        </w:rPr>
      </w:pPr>
      <w:r w:rsidRPr="00951C28">
        <w:rPr>
          <w:rFonts w:ascii="Times" w:eastAsia="Times New Roman" w:hAnsi="Times" w:cs="Times New Roman"/>
          <w:sz w:val="21"/>
          <w:szCs w:val="21"/>
          <w:lang w:val="ru-UA" w:eastAsia="ru-RU"/>
        </w:rPr>
        <w:t>1 040</w:t>
      </w:r>
      <w:r w:rsidRPr="00951C28">
        <w:rPr>
          <w:rFonts w:ascii="Times" w:eastAsia="Times New Roman" w:hAnsi="Times" w:cs="Times New Roman"/>
          <w:sz w:val="21"/>
          <w:szCs w:val="21"/>
          <w:lang w:val="ru-UA" w:eastAsia="ru-RU"/>
        </w:rPr>
        <w:t> </w:t>
      </w:r>
      <w:r w:rsidRPr="00951C28">
        <w:rPr>
          <w:rFonts w:ascii="Times" w:eastAsia="Times New Roman" w:hAnsi="Times" w:cs="Times New Roman"/>
          <w:sz w:val="21"/>
          <w:szCs w:val="21"/>
          <w:lang w:val="ru-UA" w:eastAsia="ru-RU"/>
        </w:rPr>
        <w:t>931</w:t>
      </w:r>
      <w:r w:rsidRPr="00951C28">
        <w:rPr>
          <w:rFonts w:ascii="Times" w:eastAsia="Times New Roman" w:hAnsi="Times" w:cs="Times New Roman"/>
          <w:sz w:val="21"/>
          <w:szCs w:val="21"/>
          <w:lang w:eastAsia="ru-RU"/>
        </w:rPr>
        <w:t xml:space="preserve"> грн. </w:t>
      </w:r>
      <w:r w:rsidRPr="00951C28">
        <w:rPr>
          <w:rFonts w:ascii="Times" w:eastAsia="Times New Roman" w:hAnsi="Times" w:cs="Times New Roman"/>
          <w:sz w:val="21"/>
          <w:szCs w:val="21"/>
          <w:lang w:val="ru-UA" w:eastAsia="ru-RU"/>
        </w:rPr>
        <w:t>37</w:t>
      </w:r>
      <w:r w:rsidRPr="00951C28">
        <w:rPr>
          <w:rFonts w:ascii="Times" w:eastAsia="Times New Roman" w:hAnsi="Times" w:cs="Times New Roman"/>
          <w:sz w:val="21"/>
          <w:szCs w:val="21"/>
          <w:lang w:eastAsia="ru-RU"/>
        </w:rPr>
        <w:t xml:space="preserve"> коп</w:t>
      </w:r>
      <w:r w:rsidRPr="00951C28">
        <w:rPr>
          <w:rFonts w:ascii="Times" w:eastAsia="Times New Roman" w:hAnsi="Times" w:cs="Times New Roman"/>
          <w:sz w:val="21"/>
          <w:szCs w:val="21"/>
          <w:lang w:val="ru-UA" w:eastAsia="ru-RU"/>
        </w:rPr>
        <w:t>.</w:t>
      </w:r>
      <w:r w:rsidRPr="00951C28">
        <w:rPr>
          <w:rFonts w:ascii="Times" w:eastAsia="Times New Roman" w:hAnsi="Times" w:cs="Times New Roman"/>
          <w:sz w:val="21"/>
          <w:szCs w:val="21"/>
          <w:lang w:eastAsia="ru-RU"/>
        </w:rPr>
        <w:t xml:space="preserve"> (один мільйон сорок тисяч дев’ятсот тридцять одна гривня 37 копійок) без ПДВ</w:t>
      </w:r>
      <w:r w:rsidR="000433FA"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0D6813EE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23.05.2022 16:52:57</w:t>
      </w:r>
    </w:p>
    <w:p w14:paraId="6CD13D24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32238A4F" w14:textId="77777777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33F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0433F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0433F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187DD8D6" w14:textId="77777777" w:rsidR="000433FA" w:rsidRPr="000433FA" w:rsidRDefault="000433FA" w:rsidP="000433FA">
      <w:pPr>
        <w:rPr>
          <w:rFonts w:eastAsia="Times New Roman" w:cs="Times New Roman"/>
          <w:lang w:val="ru-UA" w:eastAsia="ru-RU"/>
        </w:rPr>
      </w:pPr>
    </w:p>
    <w:p w14:paraId="2EF43EF1" w14:textId="609649D1" w:rsidR="000433FA" w:rsidRPr="000433FA" w:rsidRDefault="000433FA" w:rsidP="000433FA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433FA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="000A1612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A1612"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Махнюк</w:t>
      </w:r>
      <w:proofErr w:type="spellEnd"/>
      <w:r w:rsidR="000A1612"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Сергій Олександрович, </w:t>
      </w:r>
      <w:r w:rsidR="000A1612"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ІПН</w:t>
      </w:r>
      <w:r w:rsid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:</w:t>
      </w:r>
      <w:r w:rsidR="000A1612"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 w:rsidR="000A1612" w:rsidRPr="000A1612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2793405417</w:t>
      </w:r>
    </w:p>
    <w:p w14:paraId="1E563352" w14:textId="23668D7D" w:rsidR="000A1612" w:rsidRPr="00EF1269" w:rsidRDefault="000433FA" w:rsidP="00951C28">
      <w:pPr>
        <w:rPr>
          <w:rFonts w:eastAsia="Times New Roman" w:cs="Times New Roman"/>
          <w:color w:val="000000"/>
          <w:sz w:val="16"/>
          <w:szCs w:val="16"/>
        </w:rPr>
      </w:pPr>
      <w:r w:rsidRPr="000433F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="000A1612"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="000A1612" w:rsidRPr="00040C6A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="00951C28"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                                          </w:t>
      </w:r>
      <w:r w:rsid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ab/>
        <w:t xml:space="preserve">      </w:t>
      </w:r>
      <w:r w:rsid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             </w:t>
      </w:r>
      <w:r w:rsidR="00951C28"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__________________              </w:t>
      </w:r>
      <w:r w:rsid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 w:rsidR="00951C28"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        </w:t>
      </w:r>
      <w:r w:rsid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    </w:t>
      </w:r>
      <w:r w:rsidR="00951C28"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____________</w:t>
      </w:r>
      <w:r w:rsidR="000A1612"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</w:p>
    <w:p w14:paraId="6BFB926D" w14:textId="77777777" w:rsidR="000A1612" w:rsidRPr="00EF1269" w:rsidRDefault="000A1612" w:rsidP="000A161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6"/>
          <w:szCs w:val="16"/>
        </w:rPr>
      </w:pPr>
      <w:r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2D2D3DEF" w14:textId="77777777" w:rsidR="000A1612" w:rsidRPr="00EF1269" w:rsidRDefault="000A1612" w:rsidP="000A1612">
      <w:pPr>
        <w:jc w:val="both"/>
        <w:rPr>
          <w:rFonts w:eastAsia="Times New Roman" w:cs="Times New Roman"/>
          <w:b/>
          <w:color w:val="000000"/>
          <w:sz w:val="21"/>
          <w:szCs w:val="21"/>
        </w:rPr>
      </w:pPr>
    </w:p>
    <w:p w14:paraId="3BADC7AD" w14:textId="77777777" w:rsidR="000A1612" w:rsidRDefault="000A1612" w:rsidP="000A1612">
      <w:pPr>
        <w:jc w:val="both"/>
        <w:rPr>
          <w:rFonts w:eastAsia="Times New Roman" w:cs="Times New Roman"/>
          <w:b/>
          <w:sz w:val="20"/>
          <w:szCs w:val="20"/>
        </w:rPr>
      </w:pPr>
      <w:r w:rsidRPr="00EF1269">
        <w:rPr>
          <w:rFonts w:eastAsia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eastAsia="Times New Roman" w:cs="Times New Roman"/>
          <w:b/>
          <w:sz w:val="20"/>
          <w:szCs w:val="20"/>
        </w:rPr>
        <w:t xml:space="preserve">                    </w:t>
      </w:r>
    </w:p>
    <w:p w14:paraId="14D20720" w14:textId="77777777" w:rsidR="000A1612" w:rsidRPr="00951C28" w:rsidRDefault="000A1612" w:rsidP="00951C2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ТОВ «Ю.БІЗ», код ЄДРПОУ: 38738824</w:t>
      </w:r>
    </w:p>
    <w:p w14:paraId="586810D8" w14:textId="77777777" w:rsidR="000A1612" w:rsidRPr="00951C28" w:rsidRDefault="000A1612" w:rsidP="00951C2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14:paraId="2B5B0D7B" w14:textId="77777777" w:rsidR="000A1612" w:rsidRPr="00951C28" w:rsidRDefault="000A1612" w:rsidP="00951C2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Генеральний директор </w:t>
      </w:r>
    </w:p>
    <w:p w14:paraId="5F20E772" w14:textId="11764C41" w:rsidR="000A1612" w:rsidRPr="00EF1269" w:rsidRDefault="000A1612" w:rsidP="00951C28">
      <w:pPr>
        <w:rPr>
          <w:rFonts w:eastAsia="Times New Roman" w:cs="Times New Roman"/>
          <w:color w:val="000000"/>
          <w:sz w:val="16"/>
          <w:szCs w:val="16"/>
        </w:rPr>
      </w:pPr>
      <w:r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Бойко Д.Ю.                                            </w:t>
      </w:r>
      <w:r w:rsid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ab/>
        <w:t xml:space="preserve">      </w:t>
      </w:r>
      <w:r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__________________                       </w:t>
      </w:r>
      <w:r w:rsid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      </w:t>
      </w:r>
      <w:r w:rsidRPr="00951C28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____________                                                                                    </w:t>
      </w:r>
    </w:p>
    <w:p w14:paraId="0C5BF05C" w14:textId="77777777" w:rsidR="000A1612" w:rsidRPr="00A40386" w:rsidRDefault="000A1612" w:rsidP="000A161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6"/>
          <w:szCs w:val="16"/>
        </w:rPr>
      </w:pPr>
      <w:r w:rsidRPr="00EF1269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</w:t>
      </w:r>
      <w:r>
        <w:rPr>
          <w:rFonts w:eastAsia="Times New Roman" w:cs="Times New Roman"/>
          <w:color w:val="000000"/>
          <w:sz w:val="16"/>
          <w:szCs w:val="16"/>
        </w:rPr>
        <w:t>)</w:t>
      </w:r>
    </w:p>
    <w:p w14:paraId="3E20BB22" w14:textId="77777777" w:rsidR="000A1612" w:rsidRPr="000E23D8" w:rsidRDefault="000A1612" w:rsidP="000A1612"/>
    <w:p w14:paraId="08B7ECA9" w14:textId="77777777" w:rsidR="000A1612" w:rsidRPr="00040C6A" w:rsidRDefault="000A1612" w:rsidP="000A1612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40C6A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12FEB2B0" w14:textId="77777777" w:rsidR="000A1612" w:rsidRPr="00040C6A" w:rsidRDefault="000A1612" w:rsidP="000A1612">
      <w:pPr>
        <w:rPr>
          <w:rFonts w:eastAsia="Times New Roman" w:cs="Times New Roman"/>
          <w:lang w:val="ru-UA" w:eastAsia="ru-RU"/>
        </w:rPr>
      </w:pPr>
    </w:p>
    <w:p w14:paraId="5019D29E" w14:textId="77777777" w:rsidR="000A1612" w:rsidRPr="00040C6A" w:rsidRDefault="000A1612" w:rsidP="000A1612">
      <w:pPr>
        <w:rPr>
          <w:lang w:val="ru-UA"/>
        </w:rPr>
      </w:pPr>
    </w:p>
    <w:p w14:paraId="36FF6CB6" w14:textId="09B1D896" w:rsidR="00CC1403" w:rsidRPr="000433FA" w:rsidRDefault="00CC1403" w:rsidP="000A1612">
      <w:pPr>
        <w:rPr>
          <w:lang w:val="ru-UA"/>
        </w:rPr>
      </w:pPr>
    </w:p>
    <w:sectPr w:rsidR="00CC1403" w:rsidRPr="0004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A"/>
    <w:rsid w:val="000433FA"/>
    <w:rsid w:val="000A1612"/>
    <w:rsid w:val="00951C28"/>
    <w:rsid w:val="00A36117"/>
    <w:rsid w:val="00C17881"/>
    <w:rsid w:val="00C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EA61B"/>
  <w15:chartTrackingRefBased/>
  <w15:docId w15:val="{62668B1D-A9D4-5243-9D18-C532509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81"/>
    <w:rPr>
      <w:rFonts w:ascii="Times New Roman" w:hAnsi="Times New Roman"/>
      <w:lang w:val="uk-UA"/>
    </w:rPr>
  </w:style>
  <w:style w:type="paragraph" w:styleId="2">
    <w:name w:val="heading 2"/>
    <w:basedOn w:val="a"/>
    <w:link w:val="20"/>
    <w:uiPriority w:val="9"/>
    <w:qFormat/>
    <w:rsid w:val="000433F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33FA"/>
    <w:rPr>
      <w:b/>
      <w:bCs/>
    </w:rPr>
  </w:style>
  <w:style w:type="character" w:styleId="a4">
    <w:name w:val="Emphasis"/>
    <w:basedOn w:val="a0"/>
    <w:uiPriority w:val="20"/>
    <w:qFormat/>
    <w:rsid w:val="00043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3</cp:revision>
  <dcterms:created xsi:type="dcterms:W3CDTF">2022-05-23T15:54:00Z</dcterms:created>
  <dcterms:modified xsi:type="dcterms:W3CDTF">2022-05-23T16:05:00Z</dcterms:modified>
</cp:coreProperties>
</file>