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225" w:rsidRPr="00FF14B1" w:rsidRDefault="00F13225" w:rsidP="00F1322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bookmarkStart w:id="0" w:name="n12"/>
      <w:bookmarkEnd w:id="0"/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Відповідно до Порядку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організації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проведення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аукціонів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з продажу майна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боржників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у справах про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банкрутство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неплатоспроможність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затвердженого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постановою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Кабінету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Міністрів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2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жовтня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2019 р. № 865</w:t>
      </w:r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нада</w:t>
      </w:r>
      <w:r w:rsidR="00FF14B1">
        <w:rPr>
          <w:rFonts w:ascii="Times New Roman" w:hAnsi="Times New Roman" w:cs="Times New Roman"/>
          <w:sz w:val="24"/>
          <w:szCs w:val="24"/>
          <w:lang w:val="uk-UA" w:eastAsia="ru-RU"/>
        </w:rPr>
        <w:t>ється</w:t>
      </w:r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наступн</w:t>
      </w:r>
      <w:r w:rsidR="00FF14B1">
        <w:rPr>
          <w:rFonts w:ascii="Times New Roman" w:hAnsi="Times New Roman" w:cs="Times New Roman"/>
          <w:sz w:val="24"/>
          <w:szCs w:val="24"/>
          <w:lang w:val="uk-UA" w:eastAsia="ru-RU"/>
        </w:rPr>
        <w:t>а</w:t>
      </w:r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="00FE2DEE" w:rsidRPr="00FF14B1">
        <w:rPr>
          <w:rFonts w:ascii="Times New Roman" w:hAnsi="Times New Roman" w:cs="Times New Roman"/>
          <w:sz w:val="24"/>
          <w:szCs w:val="24"/>
          <w:lang w:val="uk-UA" w:eastAsia="ru-RU"/>
        </w:rPr>
        <w:t>загальну інформацію про аукціон</w:t>
      </w:r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: </w:t>
      </w:r>
    </w:p>
    <w:p w:rsidR="00F13225" w:rsidRPr="00FF14B1" w:rsidRDefault="00F13225" w:rsidP="00F13225">
      <w:pPr>
        <w:rPr>
          <w:lang w:val="uk-UA"/>
        </w:rPr>
      </w:pPr>
    </w:p>
    <w:p w:rsidR="00F13225" w:rsidRPr="003008B4" w:rsidRDefault="00FE2DEE" w:rsidP="00FE2DEE">
      <w:pPr>
        <w:jc w:val="both"/>
        <w:rPr>
          <w:bCs/>
          <w:lang w:val="uk-UA"/>
        </w:rPr>
      </w:pPr>
      <w:r w:rsidRPr="003008B4">
        <w:rPr>
          <w:b/>
          <w:lang w:val="uk-UA"/>
        </w:rPr>
        <w:t>Номер с</w:t>
      </w:r>
      <w:r w:rsidR="00F13225" w:rsidRPr="003008B4">
        <w:rPr>
          <w:b/>
          <w:lang w:val="uk-UA"/>
        </w:rPr>
        <w:t>прав</w:t>
      </w:r>
      <w:r w:rsidRPr="003008B4">
        <w:rPr>
          <w:b/>
          <w:lang w:val="uk-UA"/>
        </w:rPr>
        <w:t>и про банкрутство:</w:t>
      </w:r>
      <w:r w:rsidR="00F13225" w:rsidRPr="003008B4">
        <w:rPr>
          <w:lang w:val="uk-UA"/>
        </w:rPr>
        <w:t xml:space="preserve"> </w:t>
      </w:r>
      <w:r w:rsidR="003008B4" w:rsidRPr="003008B4">
        <w:rPr>
          <w:lang w:val="uk-UA"/>
        </w:rPr>
        <w:t>№</w:t>
      </w:r>
      <w:r w:rsidR="003008B4" w:rsidRPr="003008B4">
        <w:rPr>
          <w:bCs/>
          <w:color w:val="000000"/>
          <w:lang w:val="uk-UA"/>
        </w:rPr>
        <w:t>904/6810/20</w:t>
      </w:r>
      <w:r w:rsidR="00F13225" w:rsidRPr="003008B4">
        <w:rPr>
          <w:bCs/>
          <w:lang w:val="uk-UA"/>
        </w:rPr>
        <w:t xml:space="preserve">, </w:t>
      </w:r>
    </w:p>
    <w:p w:rsidR="00F13225" w:rsidRPr="003008B4" w:rsidRDefault="00FE2DEE" w:rsidP="00FE2DEE">
      <w:pPr>
        <w:jc w:val="both"/>
        <w:rPr>
          <w:bCs/>
          <w:lang w:val="uk-UA"/>
        </w:rPr>
      </w:pPr>
      <w:r w:rsidRPr="003008B4">
        <w:rPr>
          <w:b/>
          <w:bCs/>
          <w:lang w:val="uk-UA"/>
        </w:rPr>
        <w:t>Найменування господарського суду, в провадженні якого перебуває справа про банкрутство</w:t>
      </w:r>
      <w:r w:rsidR="00F13225" w:rsidRPr="003008B4">
        <w:rPr>
          <w:b/>
          <w:bCs/>
          <w:lang w:val="uk-UA"/>
        </w:rPr>
        <w:t>:</w:t>
      </w:r>
      <w:r w:rsidR="00F13225" w:rsidRPr="003008B4">
        <w:rPr>
          <w:bCs/>
          <w:lang w:val="uk-UA"/>
        </w:rPr>
        <w:t xml:space="preserve"> Господарським судом Дніпропетровської області </w:t>
      </w:r>
    </w:p>
    <w:p w:rsidR="00F13225" w:rsidRPr="003008B4" w:rsidRDefault="00F13225" w:rsidP="00FE2DEE">
      <w:pPr>
        <w:jc w:val="both"/>
        <w:rPr>
          <w:lang w:val="uk-UA"/>
        </w:rPr>
      </w:pPr>
      <w:r w:rsidRPr="003008B4">
        <w:rPr>
          <w:b/>
          <w:lang w:val="uk-UA"/>
        </w:rPr>
        <w:t>Найменування боржника:</w:t>
      </w:r>
      <w:r w:rsidR="00FE2DEE" w:rsidRPr="003008B4">
        <w:rPr>
          <w:b/>
        </w:rPr>
        <w:t xml:space="preserve"> </w:t>
      </w:r>
      <w:r w:rsidRPr="003008B4">
        <w:rPr>
          <w:lang w:val="uk-UA"/>
        </w:rPr>
        <w:t xml:space="preserve">Товариство з обмеженою відповідальністю  </w:t>
      </w:r>
      <w:r w:rsidR="003008B4" w:rsidRPr="003008B4">
        <w:rPr>
          <w:lang w:val="uk-UA"/>
        </w:rPr>
        <w:t>з іноземними інвестиціями «</w:t>
      </w:r>
      <w:proofErr w:type="spellStart"/>
      <w:r w:rsidR="003008B4" w:rsidRPr="003008B4">
        <w:rPr>
          <w:lang w:val="uk-UA"/>
        </w:rPr>
        <w:t>Новофарм</w:t>
      </w:r>
      <w:proofErr w:type="spellEnd"/>
      <w:r w:rsidR="003008B4" w:rsidRPr="003008B4">
        <w:rPr>
          <w:lang w:val="uk-UA"/>
        </w:rPr>
        <w:t>».</w:t>
      </w:r>
    </w:p>
    <w:p w:rsidR="003008B4" w:rsidRPr="003008B4" w:rsidRDefault="00F13225" w:rsidP="003008B4">
      <w:pPr>
        <w:jc w:val="both"/>
        <w:rPr>
          <w:lang w:val="uk-UA"/>
        </w:rPr>
      </w:pPr>
      <w:r w:rsidRPr="003008B4">
        <w:rPr>
          <w:b/>
          <w:lang w:val="uk-UA"/>
        </w:rPr>
        <w:t>Адреса реєстрації:</w:t>
      </w:r>
      <w:r w:rsidR="003008B4" w:rsidRPr="003008B4">
        <w:rPr>
          <w:lang w:val="uk-UA"/>
        </w:rPr>
        <w:t xml:space="preserve"> </w:t>
      </w:r>
      <w:r w:rsidR="003008B4" w:rsidRPr="003008B4">
        <w:t xml:space="preserve">51233, </w:t>
      </w:r>
      <w:proofErr w:type="spellStart"/>
      <w:r w:rsidR="003008B4" w:rsidRPr="003008B4">
        <w:t>Дніпропетровська</w:t>
      </w:r>
      <w:proofErr w:type="spellEnd"/>
      <w:r w:rsidR="003008B4" w:rsidRPr="003008B4">
        <w:t xml:space="preserve"> обл., </w:t>
      </w:r>
      <w:proofErr w:type="spellStart"/>
      <w:r w:rsidR="003008B4" w:rsidRPr="003008B4">
        <w:t>Новомосковський</w:t>
      </w:r>
      <w:proofErr w:type="spellEnd"/>
      <w:r w:rsidR="003008B4" w:rsidRPr="003008B4">
        <w:t xml:space="preserve"> р-н, селище</w:t>
      </w:r>
      <w:proofErr w:type="gramStart"/>
      <w:r w:rsidR="003008B4" w:rsidRPr="003008B4">
        <w:t xml:space="preserve"> </w:t>
      </w:r>
      <w:proofErr w:type="spellStart"/>
      <w:r w:rsidR="003008B4" w:rsidRPr="003008B4">
        <w:t>К</w:t>
      </w:r>
      <w:proofErr w:type="gramEnd"/>
      <w:r w:rsidR="003008B4" w:rsidRPr="003008B4">
        <w:t>ільчень</w:t>
      </w:r>
      <w:proofErr w:type="spellEnd"/>
      <w:r w:rsidR="003008B4" w:rsidRPr="003008B4">
        <w:t xml:space="preserve">, </w:t>
      </w:r>
      <w:r w:rsidR="003008B4" w:rsidRPr="003008B4">
        <w:rPr>
          <w:lang w:val="uk-UA"/>
        </w:rPr>
        <w:t>вулиця Привокзальна</w:t>
      </w:r>
      <w:r w:rsidR="003008B4" w:rsidRPr="003008B4">
        <w:t xml:space="preserve">, </w:t>
      </w:r>
      <w:proofErr w:type="spellStart"/>
      <w:r w:rsidR="003008B4" w:rsidRPr="003008B4">
        <w:t>будинок</w:t>
      </w:r>
      <w:proofErr w:type="spellEnd"/>
      <w:r w:rsidR="003008B4" w:rsidRPr="003008B4">
        <w:t xml:space="preserve"> 1А</w:t>
      </w:r>
    </w:p>
    <w:p w:rsidR="00F13225" w:rsidRPr="003008B4" w:rsidRDefault="00FE2DEE" w:rsidP="00F13225">
      <w:pPr>
        <w:rPr>
          <w:lang w:val="uk-UA"/>
        </w:rPr>
      </w:pPr>
      <w:r w:rsidRPr="003008B4">
        <w:rPr>
          <w:b/>
          <w:lang w:val="uk-UA"/>
        </w:rPr>
        <w:t>ідентифікаційний код юридичної особи</w:t>
      </w:r>
      <w:r w:rsidR="00F13225" w:rsidRPr="003008B4">
        <w:rPr>
          <w:b/>
          <w:lang w:val="uk-UA"/>
        </w:rPr>
        <w:t>:</w:t>
      </w:r>
      <w:r w:rsidR="00F13225" w:rsidRPr="003008B4">
        <w:rPr>
          <w:lang w:val="uk-UA"/>
        </w:rPr>
        <w:t xml:space="preserve"> </w:t>
      </w:r>
      <w:r w:rsidR="003008B4" w:rsidRPr="003008B4">
        <w:rPr>
          <w:lang w:val="uk-UA"/>
        </w:rPr>
        <w:t xml:space="preserve"> 31040792</w:t>
      </w:r>
    </w:p>
    <w:p w:rsidR="00EC6E52" w:rsidRPr="003008B4" w:rsidRDefault="00EC6E52" w:rsidP="00EC6E52">
      <w:pPr>
        <w:jc w:val="both"/>
        <w:rPr>
          <w:color w:val="000000"/>
          <w:shd w:val="clear" w:color="auto" w:fill="FFFFFF"/>
          <w:lang w:val="uk-UA"/>
        </w:rPr>
      </w:pPr>
      <w:r w:rsidRPr="003008B4">
        <w:rPr>
          <w:b/>
          <w:color w:val="000000"/>
          <w:shd w:val="clear" w:color="auto" w:fill="FFFFFF"/>
          <w:lang w:val="uk-UA"/>
        </w:rPr>
        <w:t>Ліквідаційний рахунок:</w:t>
      </w:r>
      <w:r w:rsidRPr="003008B4">
        <w:rPr>
          <w:color w:val="000000"/>
          <w:shd w:val="clear" w:color="auto" w:fill="FFFFFF"/>
          <w:lang w:val="uk-UA"/>
        </w:rPr>
        <w:t xml:space="preserve"> </w:t>
      </w:r>
      <w:r w:rsidR="003008B4" w:rsidRPr="003008B4">
        <w:rPr>
          <w:shd w:val="clear" w:color="auto" w:fill="FFFFFF"/>
        </w:rPr>
        <w:t>UA</w:t>
      </w:r>
      <w:r w:rsidR="003008B4" w:rsidRPr="003008B4">
        <w:rPr>
          <w:shd w:val="clear" w:color="auto" w:fill="FFFFFF"/>
          <w:lang w:val="uk-UA"/>
        </w:rPr>
        <w:t xml:space="preserve"> 37 300528 0000026009000010305 </w:t>
      </w:r>
    </w:p>
    <w:p w:rsidR="00EC6E52" w:rsidRPr="003008B4" w:rsidRDefault="003008B4" w:rsidP="00EC6E52">
      <w:pPr>
        <w:jc w:val="both"/>
        <w:rPr>
          <w:lang w:val="uk-UA"/>
        </w:rPr>
      </w:pPr>
      <w:r w:rsidRPr="003008B4">
        <w:rPr>
          <w:lang w:val="uk-UA"/>
        </w:rPr>
        <w:t xml:space="preserve">в АТ «ОТП Банк»,  Код банку  </w:t>
      </w:r>
      <w:r w:rsidRPr="003008B4">
        <w:rPr>
          <w:color w:val="000000"/>
          <w:shd w:val="clear" w:color="auto" w:fill="FFFFFF"/>
          <w:lang w:val="uk-UA"/>
        </w:rPr>
        <w:t>35934256</w:t>
      </w:r>
      <w:r w:rsidRPr="003008B4">
        <w:rPr>
          <w:lang w:val="uk-UA"/>
        </w:rPr>
        <w:t xml:space="preserve">,  МФО </w:t>
      </w:r>
      <w:r w:rsidRPr="003008B4">
        <w:rPr>
          <w:color w:val="000000"/>
          <w:shd w:val="clear" w:color="auto" w:fill="FFFFFF"/>
          <w:lang w:val="uk-UA"/>
        </w:rPr>
        <w:t xml:space="preserve">300528 </w:t>
      </w:r>
    </w:p>
    <w:p w:rsidR="003008B4" w:rsidRPr="00FF14B1" w:rsidRDefault="003008B4" w:rsidP="00F13225">
      <w:pPr>
        <w:rPr>
          <w:b/>
          <w:lang w:val="uk-UA"/>
        </w:rPr>
      </w:pPr>
    </w:p>
    <w:p w:rsidR="00F13225" w:rsidRPr="00FF14B1" w:rsidRDefault="00FE2DEE" w:rsidP="00FE2DEE">
      <w:pPr>
        <w:jc w:val="both"/>
        <w:rPr>
          <w:lang w:val="uk-UA"/>
        </w:rPr>
      </w:pPr>
      <w:r w:rsidRPr="00FF14B1">
        <w:rPr>
          <w:b/>
          <w:lang w:val="uk-UA"/>
        </w:rPr>
        <w:t>Відомості про замовника аукціону</w:t>
      </w:r>
      <w:r w:rsidR="00F13225" w:rsidRPr="00FF14B1">
        <w:rPr>
          <w:b/>
          <w:lang w:val="uk-UA"/>
        </w:rPr>
        <w:t xml:space="preserve">: </w:t>
      </w:r>
      <w:r w:rsidR="00F13225" w:rsidRPr="00FF14B1">
        <w:rPr>
          <w:lang w:val="uk-UA"/>
        </w:rPr>
        <w:t xml:space="preserve">арбітражний керуючий Шевченко Віталій Євгенович (свідоцтво від 24.07.2013 №1231) </w:t>
      </w:r>
    </w:p>
    <w:p w:rsidR="00FE2DEE" w:rsidRPr="00FF14B1" w:rsidRDefault="00FE2DEE" w:rsidP="00FE2DEE">
      <w:pPr>
        <w:jc w:val="both"/>
        <w:rPr>
          <w:lang w:val="uk-UA"/>
        </w:rPr>
      </w:pPr>
      <w:r w:rsidRPr="00FF14B1">
        <w:rPr>
          <w:lang w:val="uk-UA"/>
        </w:rPr>
        <w:t>Адреса офісу: 4900</w:t>
      </w:r>
      <w:r w:rsidR="003008B4">
        <w:rPr>
          <w:lang w:val="uk-UA"/>
        </w:rPr>
        <w:t>1</w:t>
      </w:r>
      <w:r w:rsidRPr="00FF14B1">
        <w:rPr>
          <w:lang w:val="uk-UA"/>
        </w:rPr>
        <w:t xml:space="preserve">, м. Дніпро, вулиця Короленко, 19 </w:t>
      </w:r>
    </w:p>
    <w:p w:rsidR="00FE2DEE" w:rsidRPr="00FF14B1" w:rsidRDefault="00F13225" w:rsidP="00FE2DEE">
      <w:pPr>
        <w:jc w:val="both"/>
        <w:rPr>
          <w:lang w:val="uk-UA"/>
        </w:rPr>
      </w:pPr>
      <w:r w:rsidRPr="00FF14B1">
        <w:t>Тел.</w:t>
      </w:r>
      <w:r w:rsidRPr="00FF14B1">
        <w:rPr>
          <w:lang w:val="uk-UA"/>
        </w:rPr>
        <w:t xml:space="preserve"> 067 523 32 91</w:t>
      </w:r>
    </w:p>
    <w:p w:rsidR="00F13225" w:rsidRPr="00FF14B1" w:rsidRDefault="00FE2DEE" w:rsidP="00FE2DEE">
      <w:pPr>
        <w:jc w:val="both"/>
        <w:rPr>
          <w:lang w:val="uk-UA"/>
        </w:rPr>
      </w:pPr>
      <w:r w:rsidRPr="00FF14B1">
        <w:rPr>
          <w:lang w:val="uk-UA"/>
        </w:rPr>
        <w:t xml:space="preserve">е-адреса: </w:t>
      </w:r>
      <w:proofErr w:type="spellStart"/>
      <w:r w:rsidRPr="00FF14B1">
        <w:rPr>
          <w:lang w:val="en-US"/>
        </w:rPr>
        <w:t>arbitrua</w:t>
      </w:r>
      <w:proofErr w:type="spellEnd"/>
      <w:r w:rsidRPr="00FF14B1">
        <w:t>@</w:t>
      </w:r>
      <w:proofErr w:type="spellStart"/>
      <w:r w:rsidRPr="00FF14B1">
        <w:rPr>
          <w:lang w:val="en-US"/>
        </w:rPr>
        <w:t>ukr</w:t>
      </w:r>
      <w:proofErr w:type="spellEnd"/>
      <w:r w:rsidRPr="00FF14B1">
        <w:t>.</w:t>
      </w:r>
      <w:r w:rsidRPr="00FF14B1">
        <w:rPr>
          <w:lang w:val="en-US"/>
        </w:rPr>
        <w:t>net</w:t>
      </w:r>
      <w:r w:rsidR="00F13225" w:rsidRPr="00FF14B1">
        <w:rPr>
          <w:lang w:val="uk-UA"/>
        </w:rPr>
        <w:t xml:space="preserve"> </w:t>
      </w:r>
    </w:p>
    <w:p w:rsidR="00F13225" w:rsidRPr="00FF14B1" w:rsidRDefault="00FE2DEE" w:rsidP="00FE2DEE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14B1">
        <w:rPr>
          <w:rFonts w:ascii="Times New Roman" w:hAnsi="Times New Roman" w:cs="Times New Roman"/>
          <w:b/>
          <w:sz w:val="24"/>
          <w:szCs w:val="24"/>
          <w:lang w:val="uk-UA"/>
        </w:rPr>
        <w:t>Вид аукціону :</w:t>
      </w:r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008B4">
        <w:rPr>
          <w:rFonts w:ascii="Times New Roman" w:hAnsi="Times New Roman" w:cs="Times New Roman"/>
          <w:sz w:val="24"/>
          <w:szCs w:val="24"/>
          <w:lang w:val="uk-UA"/>
        </w:rPr>
        <w:t xml:space="preserve">Перший </w:t>
      </w:r>
      <w:r w:rsidR="0035335F">
        <w:rPr>
          <w:rFonts w:ascii="Times New Roman" w:hAnsi="Times New Roman" w:cs="Times New Roman"/>
          <w:sz w:val="24"/>
          <w:szCs w:val="24"/>
          <w:lang w:val="uk-UA"/>
        </w:rPr>
        <w:t>аукціон</w:t>
      </w:r>
    </w:p>
    <w:p w:rsidR="00F13225" w:rsidRPr="00FF14B1" w:rsidRDefault="00FE2DEE" w:rsidP="00FE2DEE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14B1">
        <w:rPr>
          <w:rFonts w:ascii="Times New Roman" w:hAnsi="Times New Roman" w:cs="Times New Roman"/>
          <w:b/>
          <w:sz w:val="24"/>
          <w:szCs w:val="24"/>
          <w:lang w:val="uk-UA"/>
        </w:rPr>
        <w:t>Спосіб проведення аукціону:</w:t>
      </w:r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F14B1">
        <w:rPr>
          <w:rFonts w:ascii="Times New Roman" w:hAnsi="Times New Roman" w:cs="Times New Roman"/>
          <w:sz w:val="24"/>
          <w:szCs w:val="24"/>
        </w:rPr>
        <w:t xml:space="preserve">без </w:t>
      </w:r>
      <w:proofErr w:type="spellStart"/>
      <w:r w:rsidRPr="00FF14B1">
        <w:rPr>
          <w:rFonts w:ascii="Times New Roman" w:hAnsi="Times New Roman" w:cs="Times New Roman"/>
          <w:sz w:val="24"/>
          <w:szCs w:val="24"/>
        </w:rPr>
        <w:t>можливості</w:t>
      </w:r>
      <w:proofErr w:type="spellEnd"/>
      <w:r w:rsidRPr="00FF1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</w:rPr>
        <w:t>зниження</w:t>
      </w:r>
      <w:proofErr w:type="spellEnd"/>
      <w:r w:rsidRPr="00FF1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</w:rPr>
        <w:t>початкової</w:t>
      </w:r>
      <w:proofErr w:type="spellEnd"/>
      <w:r w:rsidRPr="00FF1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</w:rPr>
        <w:t>ціни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.  </w:t>
      </w:r>
    </w:p>
    <w:p w:rsidR="00FE2DEE" w:rsidRPr="00FF14B1" w:rsidRDefault="00FE2DEE" w:rsidP="00FE2DEE">
      <w:pPr>
        <w:jc w:val="both"/>
        <w:rPr>
          <w:lang w:val="uk-UA"/>
        </w:rPr>
      </w:pPr>
      <w:r w:rsidRPr="00FF14B1">
        <w:rPr>
          <w:b/>
          <w:lang w:val="uk-UA"/>
        </w:rPr>
        <w:t>С</w:t>
      </w:r>
      <w:proofErr w:type="spellStart"/>
      <w:r w:rsidRPr="00FF14B1">
        <w:rPr>
          <w:b/>
        </w:rPr>
        <w:t>посіб</w:t>
      </w:r>
      <w:proofErr w:type="spellEnd"/>
      <w:r w:rsidRPr="00FF14B1">
        <w:rPr>
          <w:b/>
        </w:rPr>
        <w:t xml:space="preserve"> </w:t>
      </w:r>
      <w:proofErr w:type="spellStart"/>
      <w:r w:rsidRPr="00FF14B1">
        <w:rPr>
          <w:b/>
        </w:rPr>
        <w:t>отримання</w:t>
      </w:r>
      <w:proofErr w:type="spellEnd"/>
      <w:r w:rsidRPr="00FF14B1">
        <w:rPr>
          <w:b/>
        </w:rPr>
        <w:t xml:space="preserve"> </w:t>
      </w:r>
      <w:proofErr w:type="spellStart"/>
      <w:r w:rsidRPr="00FF14B1">
        <w:rPr>
          <w:b/>
        </w:rPr>
        <w:t>додаткової</w:t>
      </w:r>
      <w:proofErr w:type="spellEnd"/>
      <w:r w:rsidRPr="00FF14B1">
        <w:rPr>
          <w:b/>
        </w:rPr>
        <w:t xml:space="preserve"> </w:t>
      </w:r>
      <w:proofErr w:type="spellStart"/>
      <w:r w:rsidRPr="00FF14B1">
        <w:rPr>
          <w:b/>
        </w:rPr>
        <w:t>інформації</w:t>
      </w:r>
      <w:proofErr w:type="spellEnd"/>
      <w:r w:rsidRPr="00FF14B1">
        <w:rPr>
          <w:b/>
        </w:rPr>
        <w:t xml:space="preserve"> про </w:t>
      </w:r>
      <w:proofErr w:type="spellStart"/>
      <w:r w:rsidRPr="00FF14B1">
        <w:rPr>
          <w:b/>
        </w:rPr>
        <w:t>проведення</w:t>
      </w:r>
      <w:proofErr w:type="spellEnd"/>
      <w:r w:rsidRPr="00FF14B1">
        <w:rPr>
          <w:b/>
        </w:rPr>
        <w:t xml:space="preserve"> </w:t>
      </w:r>
      <w:proofErr w:type="spellStart"/>
      <w:r w:rsidRPr="00FF14B1">
        <w:rPr>
          <w:b/>
        </w:rPr>
        <w:t>аукціону</w:t>
      </w:r>
      <w:proofErr w:type="spellEnd"/>
      <w:r w:rsidRPr="00FF14B1">
        <w:rPr>
          <w:b/>
          <w:lang w:val="uk-UA"/>
        </w:rPr>
        <w:t xml:space="preserve">: за телефоном </w:t>
      </w:r>
      <w:r w:rsidRPr="00FF14B1">
        <w:rPr>
          <w:lang w:val="uk-UA"/>
        </w:rPr>
        <w:t xml:space="preserve">067 523 32 91, або е-адресою: </w:t>
      </w:r>
      <w:proofErr w:type="spellStart"/>
      <w:r w:rsidRPr="00FF14B1">
        <w:rPr>
          <w:lang w:val="en-US"/>
        </w:rPr>
        <w:t>arbitrua</w:t>
      </w:r>
      <w:proofErr w:type="spellEnd"/>
      <w:r w:rsidRPr="00FF14B1">
        <w:t>@</w:t>
      </w:r>
      <w:proofErr w:type="spellStart"/>
      <w:r w:rsidRPr="00FF14B1">
        <w:rPr>
          <w:lang w:val="en-US"/>
        </w:rPr>
        <w:t>ukr</w:t>
      </w:r>
      <w:proofErr w:type="spellEnd"/>
      <w:r w:rsidRPr="00FF14B1">
        <w:t>.</w:t>
      </w:r>
      <w:r w:rsidRPr="00FF14B1">
        <w:rPr>
          <w:lang w:val="en-US"/>
        </w:rPr>
        <w:t>net</w:t>
      </w:r>
      <w:r w:rsidRPr="00FF14B1">
        <w:rPr>
          <w:lang w:val="uk-UA"/>
        </w:rPr>
        <w:t xml:space="preserve"> </w:t>
      </w:r>
    </w:p>
    <w:p w:rsidR="003008B4" w:rsidRDefault="0083705E" w:rsidP="0083705E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14B1">
        <w:rPr>
          <w:rFonts w:ascii="Times New Roman" w:hAnsi="Times New Roman" w:cs="Times New Roman"/>
          <w:b/>
          <w:sz w:val="24"/>
          <w:szCs w:val="24"/>
          <w:lang w:val="uk-UA"/>
        </w:rPr>
        <w:t>П</w:t>
      </w:r>
      <w:r w:rsidRPr="00DD59EF">
        <w:rPr>
          <w:rFonts w:ascii="Times New Roman" w:hAnsi="Times New Roman" w:cs="Times New Roman"/>
          <w:b/>
          <w:sz w:val="24"/>
          <w:szCs w:val="24"/>
          <w:lang w:val="uk-UA"/>
        </w:rPr>
        <w:t>орядок та умови отримання майна переможцем аукціону, в тому числі порядок передачі (відвантаження) рухомого майна, якщо воно є предметом аукціону</w:t>
      </w:r>
      <w:r w:rsidRPr="00FF14B1">
        <w:rPr>
          <w:rFonts w:ascii="Times New Roman" w:hAnsi="Times New Roman" w:cs="Times New Roman"/>
          <w:b/>
          <w:sz w:val="24"/>
          <w:szCs w:val="24"/>
          <w:lang w:val="uk-UA"/>
        </w:rPr>
        <w:t xml:space="preserve">: </w:t>
      </w:r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передача за актом приймання – передачі, після 100% оплати,  за адресою розташування майна: </w:t>
      </w:r>
      <w:r w:rsidR="003008B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83705E" w:rsidRPr="006C2E1A" w:rsidRDefault="003008B4" w:rsidP="0083705E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008B4">
        <w:rPr>
          <w:rFonts w:ascii="Times New Roman" w:eastAsia="Calibri" w:hAnsi="Times New Roman" w:cs="Times New Roman"/>
          <w:sz w:val="24"/>
          <w:szCs w:val="24"/>
          <w:lang w:val="uk-UA"/>
        </w:rPr>
        <w:t>Адреса:</w:t>
      </w:r>
      <w:r w:rsidR="004379FA">
        <w:rPr>
          <w:rFonts w:ascii="Times New Roman" w:hAnsi="Times New Roman" w:cs="Times New Roman"/>
          <w:bCs/>
          <w:sz w:val="24"/>
          <w:szCs w:val="24"/>
          <w:lang w:val="uk-UA" w:eastAsia="zh-CN"/>
        </w:rPr>
        <w:t xml:space="preserve"> </w:t>
      </w:r>
      <w:r w:rsidR="000E62D9">
        <w:rPr>
          <w:rFonts w:ascii="Times New Roman" w:hAnsi="Times New Roman" w:cs="Times New Roman"/>
          <w:bCs/>
          <w:sz w:val="24"/>
          <w:szCs w:val="24"/>
          <w:lang w:val="uk-UA" w:eastAsia="zh-CN"/>
        </w:rPr>
        <w:t xml:space="preserve"> </w:t>
      </w:r>
      <w:proofErr w:type="spellStart"/>
      <w:r w:rsidR="000E62D9" w:rsidRPr="000E62D9">
        <w:rPr>
          <w:rFonts w:ascii="Times New Roman" w:hAnsi="Times New Roman" w:cs="Times New Roman"/>
          <w:bCs/>
          <w:sz w:val="24"/>
          <w:szCs w:val="24"/>
          <w:lang w:eastAsia="zh-CN"/>
        </w:rPr>
        <w:t>Черкаська</w:t>
      </w:r>
      <w:proofErr w:type="spellEnd"/>
      <w:r w:rsidR="000E62D9" w:rsidRPr="000E62D9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 обл. </w:t>
      </w:r>
      <w:proofErr w:type="spellStart"/>
      <w:r w:rsidR="000E62D9" w:rsidRPr="000E62D9">
        <w:rPr>
          <w:rFonts w:ascii="Times New Roman" w:hAnsi="Times New Roman" w:cs="Times New Roman"/>
          <w:bCs/>
          <w:sz w:val="24"/>
          <w:szCs w:val="24"/>
          <w:lang w:eastAsia="zh-CN"/>
        </w:rPr>
        <w:t>Корсунь</w:t>
      </w:r>
      <w:proofErr w:type="spellEnd"/>
      <w:r w:rsidR="000E62D9" w:rsidRPr="000E62D9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 - </w:t>
      </w:r>
      <w:proofErr w:type="spellStart"/>
      <w:r w:rsidR="000E62D9" w:rsidRPr="000E62D9">
        <w:rPr>
          <w:rFonts w:ascii="Times New Roman" w:hAnsi="Times New Roman" w:cs="Times New Roman"/>
          <w:bCs/>
          <w:sz w:val="24"/>
          <w:szCs w:val="24"/>
          <w:lang w:eastAsia="zh-CN"/>
        </w:rPr>
        <w:t>Шевченківський</w:t>
      </w:r>
      <w:proofErr w:type="spellEnd"/>
      <w:r w:rsidR="000E62D9" w:rsidRPr="000E62D9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  р., с. </w:t>
      </w:r>
      <w:proofErr w:type="spellStart"/>
      <w:r w:rsidR="000E62D9" w:rsidRPr="000E62D9">
        <w:rPr>
          <w:rFonts w:ascii="Times New Roman" w:hAnsi="Times New Roman" w:cs="Times New Roman"/>
          <w:bCs/>
          <w:sz w:val="24"/>
          <w:szCs w:val="24"/>
          <w:lang w:eastAsia="zh-CN"/>
        </w:rPr>
        <w:t>Набутів</w:t>
      </w:r>
      <w:proofErr w:type="spellEnd"/>
      <w:r w:rsidR="000E62D9" w:rsidRPr="000E62D9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, </w:t>
      </w:r>
      <w:proofErr w:type="spellStart"/>
      <w:r w:rsidR="000E62D9" w:rsidRPr="000E62D9">
        <w:rPr>
          <w:rFonts w:ascii="Times New Roman" w:hAnsi="Times New Roman" w:cs="Times New Roman"/>
          <w:bCs/>
          <w:sz w:val="24"/>
          <w:szCs w:val="24"/>
          <w:lang w:eastAsia="zh-CN"/>
        </w:rPr>
        <w:t>вулиця</w:t>
      </w:r>
      <w:proofErr w:type="spellEnd"/>
      <w:r w:rsidR="000E62D9" w:rsidRPr="000E62D9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 </w:t>
      </w:r>
      <w:proofErr w:type="gramStart"/>
      <w:r w:rsidR="000E62D9" w:rsidRPr="000E62D9">
        <w:rPr>
          <w:rFonts w:ascii="Times New Roman" w:hAnsi="Times New Roman" w:cs="Times New Roman"/>
          <w:bCs/>
          <w:sz w:val="24"/>
          <w:szCs w:val="24"/>
          <w:lang w:eastAsia="zh-CN"/>
        </w:rPr>
        <w:t>Центральна</w:t>
      </w:r>
      <w:proofErr w:type="gramEnd"/>
      <w:r w:rsidR="000E62D9" w:rsidRPr="000E62D9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 (</w:t>
      </w:r>
      <w:proofErr w:type="spellStart"/>
      <w:r w:rsidR="000E62D9" w:rsidRPr="000E62D9">
        <w:rPr>
          <w:rFonts w:ascii="Times New Roman" w:hAnsi="Times New Roman" w:cs="Times New Roman"/>
          <w:bCs/>
          <w:sz w:val="24"/>
          <w:szCs w:val="24"/>
          <w:lang w:eastAsia="zh-CN"/>
        </w:rPr>
        <w:t>вулиця</w:t>
      </w:r>
      <w:proofErr w:type="spellEnd"/>
      <w:r w:rsidR="000E62D9" w:rsidRPr="000E62D9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 </w:t>
      </w:r>
      <w:proofErr w:type="spellStart"/>
      <w:r w:rsidR="000E62D9" w:rsidRPr="000E62D9">
        <w:rPr>
          <w:rFonts w:ascii="Times New Roman" w:hAnsi="Times New Roman" w:cs="Times New Roman"/>
          <w:bCs/>
          <w:sz w:val="24"/>
          <w:szCs w:val="24"/>
          <w:lang w:eastAsia="zh-CN"/>
        </w:rPr>
        <w:t>Леніна</w:t>
      </w:r>
      <w:proofErr w:type="spellEnd"/>
      <w:r w:rsidR="000E62D9" w:rsidRPr="000E62D9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), </w:t>
      </w:r>
      <w:proofErr w:type="spellStart"/>
      <w:r w:rsidR="000E62D9" w:rsidRPr="000E62D9">
        <w:rPr>
          <w:rFonts w:ascii="Times New Roman" w:hAnsi="Times New Roman" w:cs="Times New Roman"/>
          <w:bCs/>
          <w:sz w:val="24"/>
          <w:szCs w:val="24"/>
          <w:lang w:eastAsia="zh-CN"/>
        </w:rPr>
        <w:t>будинок</w:t>
      </w:r>
      <w:proofErr w:type="spellEnd"/>
      <w:r w:rsidR="000E62D9" w:rsidRPr="000E62D9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 224, корп. Ч</w:t>
      </w:r>
      <w:r w:rsidR="000E62D9" w:rsidRPr="000E62D9">
        <w:rPr>
          <w:rFonts w:ascii="Times New Roman" w:hAnsi="Times New Roman" w:cs="Times New Roman"/>
          <w:bCs/>
          <w:sz w:val="24"/>
          <w:szCs w:val="24"/>
          <w:lang w:val="uk-UA" w:eastAsia="zh-CN"/>
        </w:rPr>
        <w:t>.</w:t>
      </w:r>
      <w:bookmarkStart w:id="1" w:name="_GoBack"/>
      <w:bookmarkEnd w:id="1"/>
    </w:p>
    <w:p w:rsidR="0083705E" w:rsidRPr="00FF14B1" w:rsidRDefault="0083705E" w:rsidP="0083705E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14B1">
        <w:rPr>
          <w:rFonts w:ascii="Times New Roman" w:hAnsi="Times New Roman" w:cs="Times New Roman"/>
          <w:b/>
          <w:sz w:val="24"/>
          <w:szCs w:val="24"/>
          <w:lang w:val="uk-UA"/>
        </w:rPr>
        <w:t>Можливість надання переможцю аукціону податкової накладної:</w:t>
      </w:r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F14B1">
        <w:rPr>
          <w:rFonts w:ascii="Times New Roman" w:hAnsi="Times New Roman" w:cs="Times New Roman"/>
          <w:sz w:val="24"/>
          <w:szCs w:val="24"/>
          <w:lang w:val="uk-UA"/>
        </w:rPr>
        <w:t>можливість</w:t>
      </w:r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 надання податкової накладної </w:t>
      </w:r>
      <w:r w:rsidR="00FF14B1">
        <w:rPr>
          <w:rFonts w:ascii="Times New Roman" w:hAnsi="Times New Roman" w:cs="Times New Roman"/>
          <w:sz w:val="24"/>
          <w:szCs w:val="24"/>
          <w:lang w:val="uk-UA"/>
        </w:rPr>
        <w:t>відсутня.</w:t>
      </w:r>
    </w:p>
    <w:p w:rsidR="00FE2DEE" w:rsidRPr="0083705E" w:rsidRDefault="00FE2DEE" w:rsidP="00FE2DEE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FE2DEE" w:rsidRPr="0083705E" w:rsidSect="00DE1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13225"/>
    <w:rsid w:val="0002212C"/>
    <w:rsid w:val="00026A2D"/>
    <w:rsid w:val="000A6FAA"/>
    <w:rsid w:val="000E62D9"/>
    <w:rsid w:val="002D264E"/>
    <w:rsid w:val="003008B4"/>
    <w:rsid w:val="0035335F"/>
    <w:rsid w:val="004379FA"/>
    <w:rsid w:val="00487CB6"/>
    <w:rsid w:val="0052224E"/>
    <w:rsid w:val="00547C28"/>
    <w:rsid w:val="00574C54"/>
    <w:rsid w:val="005A6992"/>
    <w:rsid w:val="00630605"/>
    <w:rsid w:val="006C2E1A"/>
    <w:rsid w:val="006D6F4A"/>
    <w:rsid w:val="007C4243"/>
    <w:rsid w:val="0083705E"/>
    <w:rsid w:val="0085212F"/>
    <w:rsid w:val="0092505C"/>
    <w:rsid w:val="00B0376C"/>
    <w:rsid w:val="00BB7E67"/>
    <w:rsid w:val="00C96477"/>
    <w:rsid w:val="00DD59EF"/>
    <w:rsid w:val="00DE1F7F"/>
    <w:rsid w:val="00E02475"/>
    <w:rsid w:val="00E86665"/>
    <w:rsid w:val="00EC6E52"/>
    <w:rsid w:val="00F13225"/>
    <w:rsid w:val="00FE2DEE"/>
    <w:rsid w:val="00FF1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2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1322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F13225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2">
    <w:name w:val="rvps12"/>
    <w:basedOn w:val="a"/>
    <w:rsid w:val="00F13225"/>
    <w:pPr>
      <w:spacing w:before="100" w:beforeAutospacing="1" w:after="100" w:afterAutospacing="1"/>
    </w:pPr>
  </w:style>
  <w:style w:type="character" w:customStyle="1" w:styleId="rvts9">
    <w:name w:val="rvts9"/>
    <w:basedOn w:val="a0"/>
    <w:rsid w:val="00F13225"/>
  </w:style>
  <w:style w:type="paragraph" w:customStyle="1" w:styleId="rvps6">
    <w:name w:val="rvps6"/>
    <w:basedOn w:val="a"/>
    <w:rsid w:val="00F13225"/>
    <w:pPr>
      <w:spacing w:before="100" w:beforeAutospacing="1" w:after="100" w:afterAutospacing="1"/>
    </w:pPr>
  </w:style>
  <w:style w:type="character" w:customStyle="1" w:styleId="rvts23">
    <w:name w:val="rvts23"/>
    <w:basedOn w:val="a0"/>
    <w:rsid w:val="00F13225"/>
  </w:style>
  <w:style w:type="paragraph" w:styleId="a3">
    <w:name w:val="No Spacing"/>
    <w:uiPriority w:val="1"/>
    <w:qFormat/>
    <w:rsid w:val="00F1322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F132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132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rvps2">
    <w:name w:val="rvps2"/>
    <w:basedOn w:val="a"/>
    <w:rsid w:val="00F13225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F1322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857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8030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Com</cp:lastModifiedBy>
  <cp:revision>25</cp:revision>
  <dcterms:created xsi:type="dcterms:W3CDTF">2019-12-23T12:25:00Z</dcterms:created>
  <dcterms:modified xsi:type="dcterms:W3CDTF">2021-07-22T13:26:00Z</dcterms:modified>
</cp:coreProperties>
</file>