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BC" w:rsidRPr="00FD63BC" w:rsidRDefault="00FD63BC" w:rsidP="00790C3D">
      <w:pPr>
        <w:jc w:val="center"/>
        <w:rPr>
          <w:b/>
          <w:lang w:val="uk-UA"/>
        </w:rPr>
      </w:pPr>
      <w:bookmarkStart w:id="0" w:name="_GoBack"/>
      <w:bookmarkEnd w:id="0"/>
    </w:p>
    <w:p w:rsidR="004C6E93" w:rsidRPr="00FD63BC" w:rsidRDefault="00790C3D" w:rsidP="00790C3D">
      <w:pPr>
        <w:jc w:val="center"/>
        <w:rPr>
          <w:b/>
          <w:lang w:val="uk-UA"/>
        </w:rPr>
      </w:pPr>
      <w:r w:rsidRPr="00FD63BC">
        <w:rPr>
          <w:b/>
          <w:lang w:val="uk-UA"/>
        </w:rPr>
        <w:t>Протокол</w:t>
      </w:r>
    </w:p>
    <w:p w:rsidR="00790C3D" w:rsidRPr="00FD63BC" w:rsidRDefault="00790C3D" w:rsidP="00790C3D">
      <w:pPr>
        <w:jc w:val="center"/>
        <w:rPr>
          <w:b/>
          <w:lang w:val="uk-UA"/>
        </w:rPr>
      </w:pPr>
      <w:r w:rsidRPr="00FD63BC">
        <w:rPr>
          <w:b/>
          <w:lang w:val="uk-UA"/>
        </w:rPr>
        <w:t>засідання аукціонної комісії</w:t>
      </w:r>
    </w:p>
    <w:p w:rsidR="00790C3D" w:rsidRPr="00FD63BC" w:rsidRDefault="00790C3D" w:rsidP="00790C3D">
      <w:pPr>
        <w:jc w:val="center"/>
        <w:rPr>
          <w:lang w:val="uk-UA"/>
        </w:rPr>
      </w:pPr>
      <w:r w:rsidRPr="00FD63BC">
        <w:rPr>
          <w:lang w:val="uk-UA"/>
        </w:rPr>
        <w:t xml:space="preserve">з продажу нежитлового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</w:t>
      </w:r>
    </w:p>
    <w:p w:rsidR="00790C3D" w:rsidRPr="00FD63BC" w:rsidRDefault="00790C3D">
      <w:pPr>
        <w:rPr>
          <w:lang w:val="uk-UA"/>
        </w:rPr>
      </w:pPr>
    </w:p>
    <w:p w:rsidR="00790C3D" w:rsidRPr="00FD63BC" w:rsidRDefault="00790C3D">
      <w:pPr>
        <w:rPr>
          <w:lang w:val="uk-UA"/>
        </w:rPr>
      </w:pPr>
    </w:p>
    <w:p w:rsidR="00790C3D" w:rsidRPr="00FD63BC" w:rsidRDefault="00790C3D" w:rsidP="00790C3D">
      <w:pPr>
        <w:jc w:val="center"/>
        <w:rPr>
          <w:lang w:val="uk-UA"/>
        </w:rPr>
      </w:pPr>
      <w:r w:rsidRPr="00FD63BC">
        <w:rPr>
          <w:lang w:val="uk-UA"/>
        </w:rPr>
        <w:t>від 15.04.2021</w:t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м. Гуляйполе</w:t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№ 1</w:t>
      </w:r>
    </w:p>
    <w:p w:rsidR="00790C3D" w:rsidRPr="00FD63BC" w:rsidRDefault="00790C3D" w:rsidP="00790C3D">
      <w:pPr>
        <w:rPr>
          <w:lang w:val="uk-UA"/>
        </w:rPr>
      </w:pPr>
    </w:p>
    <w:p w:rsidR="00790C3D" w:rsidRPr="00FD63BC" w:rsidRDefault="00790C3D" w:rsidP="00790C3D">
      <w:pPr>
        <w:rPr>
          <w:lang w:val="uk-UA"/>
        </w:rPr>
      </w:pPr>
    </w:p>
    <w:p w:rsidR="00790C3D" w:rsidRPr="00FD63BC" w:rsidRDefault="00790C3D">
      <w:pPr>
        <w:rPr>
          <w:lang w:val="uk-UA"/>
        </w:rPr>
      </w:pPr>
      <w:r w:rsidRPr="00FD63BC">
        <w:rPr>
          <w:lang w:val="uk-UA"/>
        </w:rPr>
        <w:t>Присутні: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1. Голова комісії – заступник міського голови з питань діяльності виконавчих органів ради Олександр САВИЦЬКИЙ;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2. Секретар комісії – начальник юридичного відділу виконавчого комітету Гуляйпільської міської ради Максим ТАРАН;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Члени комісії: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3. Начальник відділу житлово-комунального господарства, комунальної власності та цивільного захисту населення виконавчого комітету Гуляйпільської міської ради Галина БОГДАНЕЦЬ;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4. Головний спеціаліст відділу житлово-комунального господарства, комунальної власності та цивільного захисту населення виконавчого комітету Гуляйпільської міської ради Михайло МАТВІЄНКО;</w:t>
      </w:r>
    </w:p>
    <w:p w:rsidR="00790C3D" w:rsidRPr="00FD63BC" w:rsidRDefault="00790C3D" w:rsidP="00790C3D">
      <w:pPr>
        <w:ind w:firstLine="709"/>
        <w:jc w:val="both"/>
        <w:rPr>
          <w:lang w:val="uk-UA"/>
        </w:rPr>
      </w:pPr>
      <w:r w:rsidRPr="00FD63BC">
        <w:rPr>
          <w:lang w:val="uk-UA"/>
        </w:rPr>
        <w:t>5. Начальник відділу бухгалтерського обліку та звітності Ольга ПЕДАШ.</w:t>
      </w:r>
    </w:p>
    <w:p w:rsidR="00790C3D" w:rsidRPr="00FD63BC" w:rsidRDefault="00790C3D" w:rsidP="00790C3D">
      <w:pPr>
        <w:jc w:val="both"/>
        <w:rPr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ПИТАННЯ ПОРЯДКУ ДЕННОГО: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1.</w:t>
      </w:r>
      <w:r w:rsidRPr="00FD63BC">
        <w:rPr>
          <w:lang w:val="uk-UA"/>
        </w:rPr>
        <w:tab/>
        <w:t xml:space="preserve">Про визначення стартової ціни об’єкта комунальної власності, що підлягає приватизації шляхом продажу на електронному аукціоні в 2021 році, а саме: нежитлове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6.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2.</w:t>
      </w:r>
      <w:r w:rsidRPr="00FD63BC">
        <w:rPr>
          <w:lang w:val="uk-UA"/>
        </w:rPr>
        <w:tab/>
        <w:t xml:space="preserve">Про умови продажу об’єкта приватизації: нежитлове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6.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3.</w:t>
      </w:r>
      <w:r w:rsidRPr="00FD63BC">
        <w:rPr>
          <w:lang w:val="uk-UA"/>
        </w:rPr>
        <w:tab/>
        <w:t xml:space="preserve">Про інформаційне повідомлення про проведення електронного аукціону з продажу об’єкта малої приватизації комунальної власності Гуляйпільської міської територіальної громади в особі Гуляйпільської міської ради: нежитлове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6.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ПЕРШОГО порядку денного: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t>СЛУХАЛИ: секретаря аукціонної комісії Максима ТАРАНА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i/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i/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ab/>
        <w:t xml:space="preserve">Відповідно до рішення Гуляйпільської міської ради від 14.04.2021 № 6 «Про включення нежитлового приміщення до об’єктів комунальної власності, що підлягають приватизації шляхом продажу  на електронних аукціонах в 2021 році», вирішено провести приватизацію нежитлового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6. Фактичне місце знаходження об’єкта приватизації: Запорізька обл., Пологівський р-н (Гуляйпільський р-н), с. Червоне, вул. Цвітна (Леніна),  буд. 2 / Першотравнева, буд. 6.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 432, аукціонна комісія, аукціонна комісія утворена рішенням Гуляйпільської міської ради від 14.04.2021 № 6 «Про включення нежитлового приміщення до об’єктів комунальної власності, що підлягають приватизації шляхом продажу  на електронних аукціонах в 2021 році» у відповідності до Положення про діяльність аукціонної комісії для продажу об’єктів малої приватизації комунальної власності Гуляйпільської міської територіальної громади, затвердженого рішенням Гуляйпільської міської ради від 30.05.2018  № 10 «Про затвердження Положення про діяльність аукціонної комісії для продажу об'єктів малої приватизації та об'єктів великої приватизації» та повинна визначити стартову ціну об’єкта малої приватизації.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вимог ч. 4 ст.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</w:t>
      </w:r>
      <w:r w:rsidR="00F64081" w:rsidRPr="00FD63BC">
        <w:rPr>
          <w:lang w:val="uk-UA"/>
        </w:rPr>
        <w:t xml:space="preserve"> 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</w:t>
      </w: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Згідно звіту оцінки майна від 31.03.2021 р., складеного Запорізька товарна біржа «Гілея», вартість однієї четвертої частки нежитлової будівлі літ. Б, яка розташована за адресою: Запорізька обл., Пологівський р-н (Гуляйпільський р-н), с. Червоне, вул. Цвітна (Леніна),  буд. 2 / Першотравнева, буд. 6., становить 70 398,00 грн. (сімдесят тис. триста дев’яносто вісім грн. 00 коп.), без урахування ПДВ.</w:t>
      </w: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2C3954" w:rsidRPr="00FD63BC" w:rsidRDefault="002C3954" w:rsidP="0096214B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 без умов:</w:t>
      </w:r>
    </w:p>
    <w:p w:rsidR="0096214B" w:rsidRPr="00FD63BC" w:rsidRDefault="0096214B" w:rsidP="0096214B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Стартова ціна об’єкта становить 70 398,00 грн. (сімдесят тис. триста дев’яносто вісім грн. 00 коп.), без урахування ПДВ.</w:t>
      </w:r>
    </w:p>
    <w:p w:rsidR="00EC6F37" w:rsidRPr="00FD63BC" w:rsidRDefault="0096214B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7 039,80 грн. (сім тис. тридцять дев’ять грн. 80 коп.), тобто 10% від стартової ціни аукціону.</w:t>
      </w:r>
    </w:p>
    <w:p w:rsidR="00EC6F37" w:rsidRPr="00FD63BC" w:rsidRDefault="00EC6F37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2C3954" w:rsidRPr="00FD63BC" w:rsidRDefault="002C3954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 зі зниженням стартової ціни:</w:t>
      </w:r>
    </w:p>
    <w:p w:rsidR="002C3954" w:rsidRPr="00FD63BC" w:rsidRDefault="002C3954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Стартова ціна об’єкта становить 35 199,00 (тридцять п’ять тис. сто дев’яносто дев’ять грн. 00 коп.), без урахування ПДВ.</w:t>
      </w:r>
    </w:p>
    <w:p w:rsidR="002C3954" w:rsidRPr="00FD63BC" w:rsidRDefault="002C3954" w:rsidP="002C395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3 519,90 грн. (три тис. п’ятсот дев’ятнадцять  грн. 90 коп.), тобто 10% від стартової ціни аукціону.</w:t>
      </w:r>
    </w:p>
    <w:p w:rsidR="002C3954" w:rsidRPr="00FD63BC" w:rsidRDefault="002C3954" w:rsidP="002C3954">
      <w:pPr>
        <w:tabs>
          <w:tab w:val="left" w:pos="851"/>
        </w:tabs>
        <w:ind w:firstLine="567"/>
        <w:jc w:val="both"/>
        <w:rPr>
          <w:lang w:val="uk-UA"/>
        </w:rPr>
      </w:pPr>
    </w:p>
    <w:p w:rsidR="002C3954" w:rsidRPr="00FD63BC" w:rsidRDefault="002C3954" w:rsidP="002C395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>Аукціон  за методом покрокового зниження стартової ціни та подальшого  подання цінових пропозицій:</w:t>
      </w:r>
    </w:p>
    <w:p w:rsidR="002C3954" w:rsidRPr="00FD63BC" w:rsidRDefault="002C3954" w:rsidP="002C395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Стартова ціна об’єкта становить 35 199,00 (тридцять п’ять тис. сто дев’яносто дев’ять грн. 00 коп.), без урахування ПДВ.</w:t>
      </w:r>
      <w:r w:rsidR="00CD4A50" w:rsidRPr="00FD63BC">
        <w:rPr>
          <w:lang w:val="uk-UA"/>
        </w:rPr>
        <w:t xml:space="preserve"> Загальна кількість кроків на які знижується стартова ціна об’єкта становить </w:t>
      </w:r>
      <w:r w:rsidR="00655460">
        <w:rPr>
          <w:lang w:val="uk-UA"/>
        </w:rPr>
        <w:t>99</w:t>
      </w:r>
      <w:r w:rsidR="00CD4A50" w:rsidRPr="00FD63BC">
        <w:rPr>
          <w:lang w:val="uk-UA"/>
        </w:rPr>
        <w:t xml:space="preserve"> крок</w:t>
      </w:r>
      <w:r w:rsidR="00655460">
        <w:rPr>
          <w:lang w:val="uk-UA"/>
        </w:rPr>
        <w:t>ів</w:t>
      </w:r>
      <w:r w:rsidR="00CD4A50" w:rsidRPr="00FD63BC">
        <w:rPr>
          <w:lang w:val="uk-UA"/>
        </w:rPr>
        <w:t>.</w:t>
      </w:r>
    </w:p>
    <w:p w:rsidR="002C3954" w:rsidRPr="00FD63BC" w:rsidRDefault="002C3954" w:rsidP="002C395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3 519,90 грн. (три тис. п’ятсот дев’ятнадцять  грн. 90 коп.), тобто 10% від стартової ціни аукціону.</w:t>
      </w:r>
    </w:p>
    <w:p w:rsidR="002C3954" w:rsidRPr="00FD63BC" w:rsidRDefault="002C3954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ВИРІШИЛА:</w:t>
      </w:r>
    </w:p>
    <w:p w:rsidR="00EC6F37" w:rsidRPr="00FD63BC" w:rsidRDefault="00EC6F37" w:rsidP="00790C3D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96214B" w:rsidRPr="00FD63BC" w:rsidRDefault="0096214B" w:rsidP="0096214B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Визначити стартову ціну об’єкта</w:t>
      </w:r>
      <w:r w:rsidR="0017149F" w:rsidRPr="00FD63BC">
        <w:rPr>
          <w:lang w:val="uk-UA"/>
        </w:rPr>
        <w:t xml:space="preserve"> при проведенні аукціону без умов</w:t>
      </w:r>
      <w:r w:rsidRPr="00FD63BC">
        <w:rPr>
          <w:lang w:val="uk-UA"/>
        </w:rPr>
        <w:t xml:space="preserve"> </w:t>
      </w:r>
      <w:r w:rsidR="0017149F" w:rsidRPr="00FD63BC">
        <w:rPr>
          <w:lang w:val="uk-UA"/>
        </w:rPr>
        <w:t xml:space="preserve">в розмірі </w:t>
      </w:r>
      <w:r w:rsidRPr="00FD63BC">
        <w:rPr>
          <w:lang w:val="uk-UA"/>
        </w:rPr>
        <w:t>70 398,00 грн. (сімдесят тис. триста дев’яносто вісім грн. 00 коп.), без урахування ПДВ.</w:t>
      </w:r>
    </w:p>
    <w:p w:rsidR="0017149F" w:rsidRPr="00FD63BC" w:rsidRDefault="0017149F" w:rsidP="0096214B">
      <w:pPr>
        <w:tabs>
          <w:tab w:val="left" w:pos="851"/>
        </w:tabs>
        <w:ind w:firstLine="567"/>
        <w:jc w:val="both"/>
        <w:rPr>
          <w:lang w:val="uk-UA"/>
        </w:rPr>
      </w:pPr>
    </w:p>
    <w:p w:rsidR="0017149F" w:rsidRPr="00FD63BC" w:rsidRDefault="0017149F" w:rsidP="0017149F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Визначити стартову ціну об’єкта при проведенні аукціону зі зниженням стартової ціни в розмірі  35 199,00 (тридцять п’ять тис. сто дев’яносто дев’ять грн. 00 коп.), без урахування ПДВ.</w:t>
      </w:r>
    </w:p>
    <w:p w:rsidR="0017149F" w:rsidRPr="00FD63BC" w:rsidRDefault="0017149F" w:rsidP="0096214B">
      <w:pPr>
        <w:tabs>
          <w:tab w:val="left" w:pos="851"/>
        </w:tabs>
        <w:ind w:firstLine="567"/>
        <w:jc w:val="both"/>
        <w:rPr>
          <w:lang w:val="uk-UA"/>
        </w:rPr>
      </w:pPr>
    </w:p>
    <w:p w:rsidR="0017149F" w:rsidRPr="00FD63BC" w:rsidRDefault="0017149F" w:rsidP="0096214B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Визначити стартову ціну об’єкта при проведенні аукціону за методом покрокового зниження стартової ціни та подальшого  подання цінових пропозицій в розмірі 35 199,00 (тридцять п’ять тис. сто дев’яносто дев’ять грн. 00 коп.), без урахування ПДВ.</w:t>
      </w: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17149F" w:rsidRPr="00FD63BC" w:rsidRDefault="0017149F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B50414" w:rsidRPr="00FD63BC" w:rsidRDefault="00B50414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96214B" w:rsidRPr="00FD63BC" w:rsidRDefault="0096214B" w:rsidP="00790C3D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B50414" w:rsidRPr="00FD63BC" w:rsidRDefault="00B50414" w:rsidP="00B50414">
      <w:pPr>
        <w:tabs>
          <w:tab w:val="left" w:pos="851"/>
        </w:tabs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jc w:val="both"/>
        <w:rPr>
          <w:lang w:val="uk-UA"/>
        </w:rPr>
      </w:pPr>
      <w:r w:rsidRPr="00FD63BC">
        <w:rPr>
          <w:lang w:val="uk-UA"/>
        </w:rPr>
        <w:tab/>
      </w:r>
    </w:p>
    <w:p w:rsidR="00F64081" w:rsidRPr="00FD63BC" w:rsidRDefault="00F64081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ДРУГОГО порядку денного: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t>СЛУХАЛИ: члена аукціонної комісії Михайла МАТВІЄНКА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i/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вимог п. 3 ч. 4 ст. 15 Закону України «Про приватизацію державного та комунального майна», аукціонна комісія розробляє умови продажу об’єктів комунального майна та подає на затвердження органу приватизації.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A71760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Пропонується </w:t>
      </w:r>
      <w:r w:rsidR="00A71760" w:rsidRPr="00FD63BC">
        <w:rPr>
          <w:lang w:val="uk-UA" w:eastAsia="uk-UA"/>
        </w:rPr>
        <w:t>визначити спосіб продажу</w:t>
      </w:r>
      <w:r w:rsidR="00CD4A50" w:rsidRPr="00FD63BC">
        <w:rPr>
          <w:lang w:val="uk-UA" w:eastAsia="uk-UA"/>
        </w:rPr>
        <w:t xml:space="preserve"> – </w:t>
      </w:r>
      <w:r w:rsidR="00A71760" w:rsidRPr="00FD63BC">
        <w:rPr>
          <w:lang w:val="uk-UA" w:eastAsia="uk-UA"/>
        </w:rPr>
        <w:t xml:space="preserve">аукціон без умов, оскільки об’єктом є </w:t>
      </w:r>
      <w:r w:rsidR="00CD4A50" w:rsidRPr="00FD63BC">
        <w:rPr>
          <w:lang w:val="uk-UA"/>
        </w:rPr>
        <w:t>1/4 частки нежитлової будівлі Б, яка розташована за адресою: Запорізька обл., Пологівський р-н (Гуляйпільський р-н), с. Червоне, вул. Цвітна (Леніна),  буд. 2 / Першотравнева, буд. 6.</w:t>
      </w:r>
    </w:p>
    <w:p w:rsidR="00CD4A50" w:rsidRPr="00FD63BC" w:rsidRDefault="00CD4A50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CD4A50" w:rsidRPr="00FD63BC" w:rsidRDefault="00CD4A50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 xml:space="preserve">Відповідно до вимог п. 2 ч. 8 ст. 15 Закону України «Про приватизацію державного і комунального майна», дозволити органу приватизації прийняти рішення про </w:t>
      </w:r>
      <w:r w:rsidR="002B0C0A" w:rsidRPr="00FD63BC">
        <w:rPr>
          <w:lang w:val="uk-UA"/>
        </w:rPr>
        <w:t>приватизацію зазначеного об’єкта шляхом викупу безпосередньо такому покупцеві за запропонованою ним ціною, але не нижче стартової ціни</w:t>
      </w:r>
    </w:p>
    <w:p w:rsidR="002B0C0A" w:rsidRPr="00FD63BC" w:rsidRDefault="002B0C0A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CD4A50" w:rsidRPr="00FD63BC" w:rsidRDefault="00CD4A50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</w:t>
      </w:r>
    </w:p>
    <w:p w:rsidR="00790C3D" w:rsidRPr="00FD63BC" w:rsidRDefault="00790C3D" w:rsidP="00790C3D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ВИРІШИЛА:</w:t>
      </w:r>
    </w:p>
    <w:p w:rsidR="00790C3D" w:rsidRPr="00FD63BC" w:rsidRDefault="00790C3D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CD4A50" w:rsidRPr="00FD63BC" w:rsidRDefault="00CD4A50" w:rsidP="00CD4A50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 w:eastAsia="uk-UA"/>
        </w:rPr>
        <w:t xml:space="preserve">Погодити спосіб продажу об’єкта, що підлягає приватизації – аукціон без умов, оскільки об’єктом є </w:t>
      </w:r>
      <w:r w:rsidRPr="00FD63BC">
        <w:rPr>
          <w:lang w:val="uk-UA"/>
        </w:rPr>
        <w:t>1/4 частки нежитлової будівлі Б, яка розташована за адресою: Запорізька обл., Пологівський р-н (Гуляйпільський р-н), с. Червоне, вул. Цвітна (Леніна),  буд. 2 / Першотравнева, буд. 6.</w:t>
      </w:r>
    </w:p>
    <w:p w:rsidR="002B0C0A" w:rsidRPr="00FD63BC" w:rsidRDefault="002B0C0A" w:rsidP="00CD4A50">
      <w:pPr>
        <w:tabs>
          <w:tab w:val="left" w:pos="851"/>
        </w:tabs>
        <w:ind w:firstLine="567"/>
        <w:jc w:val="both"/>
        <w:rPr>
          <w:lang w:val="uk-UA"/>
        </w:rPr>
      </w:pPr>
    </w:p>
    <w:p w:rsidR="002B0C0A" w:rsidRPr="00FD63BC" w:rsidRDefault="002B0C0A" w:rsidP="00CD4A50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Дозволити органу приватизації прийняти рішення про приватизацію зазначеного об’єкта шляхом викупу безпосередньо такому покупцеві за запропонованою ним ціною, але не нижче стартової ціни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ТРЕТЬОГО порядку денного: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t>СЛУХАЛИ: члена аукціонної комісії Михайла МАТВІЄНКА</w:t>
      </w: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B50414" w:rsidRPr="00FD63BC" w:rsidRDefault="00B50414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ст. 15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</w:t>
      </w:r>
      <w:r w:rsidR="005B5417" w:rsidRPr="00FD63BC">
        <w:rPr>
          <w:lang w:val="uk-UA"/>
        </w:rPr>
        <w:t xml:space="preserve"> </w:t>
      </w:r>
      <w:r w:rsidRPr="00FD63BC">
        <w:rPr>
          <w:lang w:val="uk-UA"/>
        </w:rPr>
        <w:t>432 до повноважень аукціонної комісії відноситься підготовка інформаційного повідомлення про проведення електронного аукціону з продажу об’єкта приватизації.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Текст інформаційного повідомлення пропонується згідно додатку.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ВИРІШИЛА: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 xml:space="preserve">Подати на затвердження органу приватизації Гуляйпільської міської ради текст інформаційного повідомлення про проведення електронного аукціону з продажу об’єкта приватизації комунального майна Гуляйпільської міської територіальної громади: нежитлового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 xml:space="preserve">., за адресою: с. Червоне, вул. Цвітна (Леніна),  буд. 2 / Першотравнева, буд. 6. (додаток </w:t>
      </w:r>
      <w:r w:rsidR="002B0C0A" w:rsidRPr="00FD63BC">
        <w:rPr>
          <w:lang w:val="uk-UA"/>
        </w:rPr>
        <w:t>1</w:t>
      </w:r>
      <w:r w:rsidRPr="00FD63BC">
        <w:rPr>
          <w:lang w:val="uk-UA"/>
        </w:rPr>
        <w:t>).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Надати текст інформаційного повідомлення про проведення електронного аукціону з продажу об’єкта приватизації комунального майна Гуляйпільської міської територіальної громади: нежитлового приміщення, площею 233,5 </w:t>
      </w:r>
      <w:proofErr w:type="spellStart"/>
      <w:r w:rsidRPr="00FD63BC">
        <w:rPr>
          <w:lang w:val="uk-UA"/>
        </w:rPr>
        <w:t>кв.м</w:t>
      </w:r>
      <w:proofErr w:type="spellEnd"/>
      <w:r w:rsidRPr="00FD63BC">
        <w:rPr>
          <w:lang w:val="uk-UA"/>
        </w:rPr>
        <w:t>., за адресою: с. Червоне, вул. Цвітна (Леніна),  буд. 2 / Першотравнева, буд. 6, для публікації на офіційному веб-сайті Гуляйпільської міської ради та в електронній торговій системі.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Голова комісії </w:t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Олександр САВИЦЬКИЙ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Секретар комісії </w:t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Максим Таран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Члени комісії: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Галина БОГДАНЕЦЬ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Михайло МАТВІЄНКО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p w:rsidR="005B5417" w:rsidRPr="00FD63BC" w:rsidRDefault="005B5417" w:rsidP="005B5417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Ольга ПЕДАШ</w:t>
      </w:r>
    </w:p>
    <w:p w:rsidR="005B5417" w:rsidRPr="00FD63BC" w:rsidRDefault="005B5417" w:rsidP="00B50414">
      <w:pPr>
        <w:tabs>
          <w:tab w:val="left" w:pos="851"/>
        </w:tabs>
        <w:ind w:firstLine="567"/>
        <w:jc w:val="both"/>
        <w:rPr>
          <w:lang w:val="uk-UA"/>
        </w:rPr>
      </w:pPr>
    </w:p>
    <w:sectPr w:rsidR="005B5417" w:rsidRPr="00FD63BC" w:rsidSect="0057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01A20"/>
    <w:multiLevelType w:val="multilevel"/>
    <w:tmpl w:val="FD8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3D"/>
    <w:rsid w:val="00052B41"/>
    <w:rsid w:val="0017149F"/>
    <w:rsid w:val="002B0C0A"/>
    <w:rsid w:val="002C3954"/>
    <w:rsid w:val="004C6E93"/>
    <w:rsid w:val="00572037"/>
    <w:rsid w:val="005B5417"/>
    <w:rsid w:val="00655460"/>
    <w:rsid w:val="00790C3D"/>
    <w:rsid w:val="007C5B70"/>
    <w:rsid w:val="007C65B7"/>
    <w:rsid w:val="008A3DD9"/>
    <w:rsid w:val="0096214B"/>
    <w:rsid w:val="009A2257"/>
    <w:rsid w:val="009B6564"/>
    <w:rsid w:val="009C56FB"/>
    <w:rsid w:val="00A71760"/>
    <w:rsid w:val="00B50414"/>
    <w:rsid w:val="00B71681"/>
    <w:rsid w:val="00CD4A50"/>
    <w:rsid w:val="00D51641"/>
    <w:rsid w:val="00EC6F37"/>
    <w:rsid w:val="00F64081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CBF11"/>
  <w15:chartTrackingRefBased/>
  <w15:docId w15:val="{71AC171D-BDDA-4BA7-AC9C-34CA18B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B41"/>
    <w:pPr>
      <w:spacing w:after="0" w:line="276" w:lineRule="auto"/>
    </w:pPr>
    <w:rPr>
      <w:rFonts w:ascii="Times New Roman" w:hAnsi="Times New Roman" w:cs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6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6044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Максим</dc:creator>
  <cp:keywords/>
  <dc:description/>
  <cp:lastModifiedBy>Таран Максим</cp:lastModifiedBy>
  <cp:revision>8</cp:revision>
  <cp:lastPrinted>2021-04-15T07:31:00Z</cp:lastPrinted>
  <dcterms:created xsi:type="dcterms:W3CDTF">2021-04-14T10:37:00Z</dcterms:created>
  <dcterms:modified xsi:type="dcterms:W3CDTF">2021-06-29T07:09:00Z</dcterms:modified>
</cp:coreProperties>
</file>