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45" w:rsidRPr="00302C45" w:rsidRDefault="00302C45" w:rsidP="00302C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2C45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результати продажу</w:t>
      </w:r>
    </w:p>
    <w:p w:rsidR="00C621E0" w:rsidRDefault="00302C45" w:rsidP="00302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302C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об’єкта малої приватизації – </w:t>
      </w:r>
      <w:proofErr w:type="spellStart"/>
      <w:r w:rsidR="00C621E0" w:rsidRPr="00C621E0">
        <w:rPr>
          <w:rFonts w:ascii="Times New Roman" w:eastAsia="Times New Roman" w:hAnsi="Times New Roman" w:cs="Times New Roman"/>
          <w:b/>
          <w:sz w:val="28"/>
          <w:szCs w:val="20"/>
        </w:rPr>
        <w:t>приміщення</w:t>
      </w:r>
      <w:proofErr w:type="spellEnd"/>
      <w:r w:rsidR="00C621E0" w:rsidRPr="00C621E0">
        <w:rPr>
          <w:rFonts w:ascii="Times New Roman" w:eastAsia="Times New Roman" w:hAnsi="Times New Roman" w:cs="Times New Roman"/>
          <w:b/>
          <w:sz w:val="28"/>
          <w:szCs w:val="20"/>
        </w:rPr>
        <w:t xml:space="preserve"> № 54</w:t>
      </w:r>
    </w:p>
    <w:p w:rsidR="00700C00" w:rsidRDefault="00C621E0" w:rsidP="00302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621E0">
        <w:rPr>
          <w:rFonts w:ascii="Times New Roman" w:eastAsia="Times New Roman" w:hAnsi="Times New Roman" w:cs="Times New Roman"/>
          <w:b/>
          <w:sz w:val="28"/>
          <w:szCs w:val="20"/>
        </w:rPr>
        <w:t xml:space="preserve"> в </w:t>
      </w:r>
      <w:proofErr w:type="spellStart"/>
      <w:r w:rsidRPr="00C621E0">
        <w:rPr>
          <w:rFonts w:ascii="Times New Roman" w:eastAsia="Times New Roman" w:hAnsi="Times New Roman" w:cs="Times New Roman"/>
          <w:b/>
          <w:sz w:val="28"/>
          <w:szCs w:val="20"/>
        </w:rPr>
        <w:t>громадському</w:t>
      </w:r>
      <w:proofErr w:type="spellEnd"/>
      <w:r w:rsidRPr="00C621E0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C621E0">
        <w:rPr>
          <w:rFonts w:ascii="Times New Roman" w:eastAsia="Times New Roman" w:hAnsi="Times New Roman" w:cs="Times New Roman"/>
          <w:b/>
          <w:sz w:val="28"/>
          <w:szCs w:val="20"/>
        </w:rPr>
        <w:t>будинку</w:t>
      </w:r>
      <w:proofErr w:type="spellEnd"/>
      <w:r w:rsidRPr="00C621E0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C621E0">
        <w:rPr>
          <w:rFonts w:ascii="Times New Roman" w:eastAsia="Times New Roman" w:hAnsi="Times New Roman" w:cs="Times New Roman"/>
          <w:b/>
          <w:sz w:val="28"/>
          <w:szCs w:val="20"/>
        </w:rPr>
        <w:t>літ</w:t>
      </w:r>
      <w:proofErr w:type="spellEnd"/>
      <w:r w:rsidRPr="00C621E0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А-2</w:t>
      </w:r>
      <w:r w:rsidR="00302C45" w:rsidRPr="00302C45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за </w:t>
      </w:r>
      <w:r w:rsidR="00302C45" w:rsidRPr="00302C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адресою: </w:t>
      </w:r>
      <w:r w:rsidR="00302C45" w:rsidRPr="00302C45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302C45" w:rsidRPr="00302C4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м. Полтава, вул.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Соборності, 24</w:t>
      </w:r>
    </w:p>
    <w:p w:rsidR="00302C45" w:rsidRDefault="00302C45" w:rsidP="00302C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02C45" w:rsidRDefault="00302C45" w:rsidP="00302C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51703" w:rsidRDefault="00302C45" w:rsidP="00451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Об’єкт малої приватизації – </w:t>
      </w:r>
      <w:r w:rsidR="00C621E0">
        <w:rPr>
          <w:rFonts w:ascii="Times New Roman" w:eastAsia="Times New Roman" w:hAnsi="Times New Roman" w:cs="Times New Roman"/>
          <w:sz w:val="28"/>
          <w:szCs w:val="28"/>
          <w:lang w:val="uk-UA"/>
        </w:rPr>
        <w:t>приміщення № 54 в громадському будинку літ. А-2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адресою: м. Полтава, вул. </w:t>
      </w:r>
      <w:r w:rsidR="00C621E0">
        <w:rPr>
          <w:rFonts w:ascii="Times New Roman" w:eastAsia="Times New Roman" w:hAnsi="Times New Roman" w:cs="Times New Roman"/>
          <w:sz w:val="28"/>
          <w:szCs w:val="28"/>
          <w:lang w:val="uk-UA"/>
        </w:rPr>
        <w:t>Соборності, 24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відчужено зі спільної власності територіальних громад сіл, селищ та міст Полтавської області на підставі договору купівлі-продажу </w:t>
      </w:r>
      <w:r w:rsidR="00C621E0">
        <w:rPr>
          <w:rFonts w:ascii="Times New Roman" w:eastAsia="Times New Roman" w:hAnsi="Times New Roman" w:cs="Times New Roman"/>
          <w:sz w:val="28"/>
          <w:szCs w:val="20"/>
          <w:lang w:val="uk-UA"/>
        </w:rPr>
        <w:t>від 26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лютого 2020</w:t>
      </w:r>
      <w:r w:rsidRPr="005B04C5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рок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у, </w:t>
      </w:r>
      <w:r w:rsidR="00451703">
        <w:rPr>
          <w:rFonts w:ascii="Times New Roman" w:eastAsia="Times New Roman" w:hAnsi="Times New Roman" w:cs="Times New Roman"/>
          <w:sz w:val="28"/>
          <w:szCs w:val="20"/>
          <w:lang w:val="uk-UA"/>
        </w:rPr>
        <w:t>укладеного за результатами електронного аукціону  № UA</w:t>
      </w:r>
      <w:r w:rsidR="00451703" w:rsidRPr="00451703">
        <w:rPr>
          <w:rFonts w:ascii="Times New Roman" w:eastAsia="Times New Roman" w:hAnsi="Times New Roman" w:cs="Times New Roman"/>
          <w:sz w:val="28"/>
          <w:szCs w:val="20"/>
          <w:lang w:val="uk-UA"/>
        </w:rPr>
        <w:t>-</w:t>
      </w:r>
      <w:r w:rsidR="00451703">
        <w:rPr>
          <w:rFonts w:ascii="Times New Roman" w:eastAsia="Times New Roman" w:hAnsi="Times New Roman" w:cs="Times New Roman"/>
          <w:sz w:val="28"/>
          <w:szCs w:val="20"/>
          <w:lang w:val="en-US"/>
        </w:rPr>
        <w:t>PS</w:t>
      </w:r>
      <w:r w:rsidR="00C621E0">
        <w:rPr>
          <w:rFonts w:ascii="Times New Roman" w:eastAsia="Times New Roman" w:hAnsi="Times New Roman" w:cs="Times New Roman"/>
          <w:sz w:val="28"/>
          <w:szCs w:val="20"/>
          <w:lang w:val="uk-UA"/>
        </w:rPr>
        <w:t>-2020-01-22-000007-1 від 10.02</w:t>
      </w:r>
      <w:r w:rsidR="00451703">
        <w:rPr>
          <w:rFonts w:ascii="Times New Roman" w:eastAsia="Times New Roman" w:hAnsi="Times New Roman" w:cs="Times New Roman"/>
          <w:sz w:val="28"/>
          <w:szCs w:val="20"/>
          <w:lang w:val="uk-UA"/>
        </w:rPr>
        <w:t>.2020 р., між територіальними громадами сіл, селищ та міст Полтавської області в особі Полтавської обласної ради, від імені якої діяло Управління майном обласної ради, та Товариством з обмеженою відповідальністю «</w:t>
      </w:r>
      <w:r w:rsidR="00C621E0">
        <w:rPr>
          <w:rFonts w:ascii="Times New Roman" w:eastAsia="Times New Roman" w:hAnsi="Times New Roman" w:cs="Times New Roman"/>
          <w:sz w:val="28"/>
          <w:szCs w:val="20"/>
          <w:lang w:val="uk-UA"/>
        </w:rPr>
        <w:t>КОМАНДОР</w:t>
      </w:r>
      <w:r w:rsidR="00451703">
        <w:rPr>
          <w:rFonts w:ascii="Times New Roman" w:eastAsia="Times New Roman" w:hAnsi="Times New Roman" w:cs="Times New Roman"/>
          <w:sz w:val="28"/>
          <w:szCs w:val="20"/>
          <w:lang w:val="uk-UA"/>
        </w:rPr>
        <w:t>»</w:t>
      </w:r>
      <w:r w:rsidR="0043755B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(код </w:t>
      </w:r>
      <w:r w:rsidR="00C621E0">
        <w:rPr>
          <w:rFonts w:ascii="Times New Roman" w:eastAsia="Times New Roman" w:hAnsi="Times New Roman" w:cs="Times New Roman"/>
          <w:sz w:val="28"/>
          <w:szCs w:val="20"/>
          <w:lang w:val="uk-UA"/>
        </w:rPr>
        <w:t>30548035</w:t>
      </w:r>
      <w:r w:rsidR="0043755B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  <w:r w:rsidR="00451703">
        <w:rPr>
          <w:rFonts w:ascii="Times New Roman" w:eastAsia="Times New Roman" w:hAnsi="Times New Roman" w:cs="Times New Roman"/>
          <w:sz w:val="28"/>
          <w:szCs w:val="20"/>
          <w:lang w:val="uk-UA"/>
        </w:rPr>
        <w:t>. Договір посвідчено</w:t>
      </w:r>
      <w:r w:rsidR="00DD2768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приватним нотаріусом Полтавськ</w:t>
      </w:r>
      <w:r w:rsidR="0045170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ого міського нотаріального округу </w:t>
      </w:r>
      <w:proofErr w:type="spellStart"/>
      <w:r w:rsidR="00C621E0">
        <w:rPr>
          <w:rFonts w:ascii="Times New Roman" w:eastAsia="Times New Roman" w:hAnsi="Times New Roman" w:cs="Times New Roman"/>
          <w:sz w:val="28"/>
          <w:szCs w:val="20"/>
          <w:lang w:val="uk-UA"/>
        </w:rPr>
        <w:t>Медвєдєвою</w:t>
      </w:r>
      <w:proofErr w:type="spellEnd"/>
      <w:r w:rsidR="00C621E0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В.І.</w:t>
      </w:r>
      <w:r w:rsidR="00451703">
        <w:rPr>
          <w:rFonts w:ascii="Times New Roman" w:eastAsia="Times New Roman" w:hAnsi="Times New Roman" w:cs="Times New Roman"/>
          <w:sz w:val="28"/>
          <w:szCs w:val="20"/>
          <w:lang w:val="uk-UA"/>
        </w:rPr>
        <w:t>.,</w:t>
      </w:r>
      <w:r w:rsidR="00451703" w:rsidRPr="0045170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C621E0">
        <w:rPr>
          <w:rFonts w:ascii="Times New Roman" w:eastAsia="Times New Roman" w:hAnsi="Times New Roman" w:cs="Times New Roman"/>
          <w:sz w:val="28"/>
          <w:szCs w:val="20"/>
          <w:lang w:val="uk-UA"/>
        </w:rPr>
        <w:t>зареєстровано в реєстрі за № 190</w:t>
      </w:r>
      <w:r w:rsidR="00451703">
        <w:rPr>
          <w:rFonts w:ascii="Times New Roman" w:eastAsia="Times New Roman" w:hAnsi="Times New Roman" w:cs="Times New Roman"/>
          <w:sz w:val="28"/>
          <w:szCs w:val="20"/>
          <w:lang w:val="uk-UA"/>
        </w:rPr>
        <w:t>.</w:t>
      </w:r>
    </w:p>
    <w:p w:rsidR="0054085B" w:rsidRDefault="0054085B" w:rsidP="00451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Ціна продажу об’єкта приватизації з урахуванням ПДВ складає</w:t>
      </w:r>
      <w:r w:rsidR="0043755B">
        <w:rPr>
          <w:rFonts w:ascii="Times New Roman" w:eastAsia="Times New Roman" w:hAnsi="Times New Roman" w:cs="Times New Roman"/>
          <w:sz w:val="28"/>
          <w:szCs w:val="20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C621E0">
        <w:rPr>
          <w:rFonts w:ascii="Times New Roman" w:eastAsia="Times New Roman" w:hAnsi="Times New Roman" w:cs="Times New Roman"/>
          <w:sz w:val="28"/>
          <w:szCs w:val="20"/>
          <w:lang w:val="uk-UA"/>
        </w:rPr>
        <w:br/>
        <w:t>1 414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 000,00 грн. (</w:t>
      </w:r>
      <w:r w:rsidR="00C621E0">
        <w:rPr>
          <w:rFonts w:ascii="Times New Roman" w:eastAsia="Times New Roman" w:hAnsi="Times New Roman" w:cs="Times New Roman"/>
          <w:sz w:val="28"/>
          <w:szCs w:val="20"/>
          <w:lang w:val="uk-UA"/>
        </w:rPr>
        <w:t>один мільйон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C621E0">
        <w:rPr>
          <w:rFonts w:ascii="Times New Roman" w:eastAsia="Times New Roman" w:hAnsi="Times New Roman" w:cs="Times New Roman"/>
          <w:sz w:val="28"/>
          <w:szCs w:val="20"/>
          <w:lang w:val="uk-UA"/>
        </w:rPr>
        <w:t>чотириста чотирнадцять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тисяч грн. 00 коп.).</w:t>
      </w:r>
      <w:r w:rsidR="00CD3BC0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Покупцем вартість об’єкта приватизації сплачена, умови договору купівлі-продажу виконано.</w:t>
      </w:r>
    </w:p>
    <w:p w:rsidR="00451703" w:rsidRDefault="00451703" w:rsidP="00451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451703" w:rsidRPr="00451703" w:rsidRDefault="00451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451703" w:rsidRPr="00451703" w:rsidSect="0070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C45"/>
    <w:rsid w:val="002E5B7A"/>
    <w:rsid w:val="00302C45"/>
    <w:rsid w:val="0043755B"/>
    <w:rsid w:val="00451703"/>
    <w:rsid w:val="004C426C"/>
    <w:rsid w:val="0054085B"/>
    <w:rsid w:val="00700C00"/>
    <w:rsid w:val="0085325E"/>
    <w:rsid w:val="0086689A"/>
    <w:rsid w:val="00C621E0"/>
    <w:rsid w:val="00CD3BC0"/>
    <w:rsid w:val="00DD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31311-BB54-44C0-8045-F07898FC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2020-03-17T10:31:00Z</dcterms:created>
  <dcterms:modified xsi:type="dcterms:W3CDTF">2020-03-24T11:54:00Z</dcterms:modified>
</cp:coreProperties>
</file>