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D7" w:rsidRPr="00D509C9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09C9">
        <w:rPr>
          <w:rFonts w:ascii="Times New Roman" w:hAnsi="Times New Roman"/>
          <w:b/>
          <w:caps/>
          <w:sz w:val="28"/>
          <w:szCs w:val="28"/>
        </w:rPr>
        <w:t>Оголошення</w:t>
      </w:r>
    </w:p>
    <w:p w:rsidR="00C928DB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509C9">
        <w:rPr>
          <w:rFonts w:ascii="Times New Roman" w:hAnsi="Times New Roman"/>
          <w:b/>
          <w:sz w:val="28"/>
          <w:szCs w:val="28"/>
        </w:rPr>
        <w:t xml:space="preserve">щодо проведення </w:t>
      </w:r>
      <w:r w:rsidR="00BA7988" w:rsidRPr="00D509C9">
        <w:rPr>
          <w:rFonts w:ascii="Times New Roman" w:hAnsi="Times New Roman"/>
          <w:b/>
          <w:sz w:val="28"/>
          <w:szCs w:val="28"/>
        </w:rPr>
        <w:t>аукціону</w:t>
      </w:r>
      <w:r w:rsidRPr="00D509C9">
        <w:rPr>
          <w:rFonts w:ascii="Times New Roman" w:hAnsi="Times New Roman"/>
          <w:b/>
          <w:sz w:val="28"/>
          <w:szCs w:val="28"/>
        </w:rPr>
        <w:t xml:space="preserve"> з продажу майна –</w:t>
      </w:r>
      <w:r w:rsidR="00D509C9">
        <w:rPr>
          <w:rFonts w:ascii="Times New Roman" w:hAnsi="Times New Roman"/>
          <w:b/>
          <w:sz w:val="28"/>
          <w:szCs w:val="28"/>
        </w:rPr>
        <w:t xml:space="preserve"> </w:t>
      </w:r>
      <w:r w:rsidR="00C928DB" w:rsidRPr="00D509C9">
        <w:rPr>
          <w:rFonts w:ascii="Times New Roman" w:hAnsi="Times New Roman"/>
          <w:b/>
          <w:sz w:val="28"/>
          <w:szCs w:val="28"/>
        </w:rPr>
        <w:t>Автомобіля</w:t>
      </w:r>
    </w:p>
    <w:p w:rsidR="00D509C9" w:rsidRPr="00D509C9" w:rsidRDefault="00D509C9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C928DB" w:rsidRPr="00D509C9" w:rsidRDefault="00C928DB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D509C9">
        <w:rPr>
          <w:rFonts w:ascii="Times New Roman" w:hAnsi="Times New Roman"/>
          <w:b/>
          <w:sz w:val="28"/>
          <w:szCs w:val="28"/>
        </w:rPr>
        <w:t>Легковий седан</w:t>
      </w:r>
      <w:r w:rsidR="00D509C9">
        <w:rPr>
          <w:rFonts w:ascii="Times New Roman" w:hAnsi="Times New Roman"/>
          <w:b/>
          <w:sz w:val="28"/>
          <w:szCs w:val="28"/>
        </w:rPr>
        <w:t xml:space="preserve"> – </w:t>
      </w:r>
      <w:r w:rsidRPr="00D509C9">
        <w:rPr>
          <w:rFonts w:ascii="Times New Roman" w:hAnsi="Times New Roman"/>
          <w:b/>
          <w:sz w:val="28"/>
          <w:szCs w:val="28"/>
        </w:rPr>
        <w:t xml:space="preserve">В марки </w:t>
      </w:r>
      <w:r w:rsidRPr="00D509C9">
        <w:rPr>
          <w:rFonts w:ascii="Times New Roman" w:hAnsi="Times New Roman"/>
          <w:b/>
          <w:sz w:val="28"/>
          <w:szCs w:val="28"/>
          <w:lang w:val="en-US"/>
        </w:rPr>
        <w:t>Daewoo</w:t>
      </w:r>
      <w:r w:rsidRPr="00D509C9">
        <w:rPr>
          <w:rFonts w:ascii="Times New Roman" w:hAnsi="Times New Roman"/>
          <w:b/>
          <w:sz w:val="28"/>
          <w:szCs w:val="28"/>
        </w:rPr>
        <w:t xml:space="preserve"> </w:t>
      </w:r>
      <w:r w:rsidRPr="00D509C9">
        <w:rPr>
          <w:rFonts w:ascii="Times New Roman" w:hAnsi="Times New Roman"/>
          <w:b/>
          <w:sz w:val="28"/>
          <w:szCs w:val="28"/>
          <w:lang w:val="en-US"/>
        </w:rPr>
        <w:t>Lanos</w:t>
      </w:r>
      <w:r w:rsidR="00C866D7" w:rsidRPr="00D509C9">
        <w:rPr>
          <w:rFonts w:ascii="Times New Roman" w:hAnsi="Times New Roman"/>
          <w:b/>
          <w:spacing w:val="-8"/>
          <w:sz w:val="28"/>
          <w:szCs w:val="28"/>
        </w:rPr>
        <w:t>,</w:t>
      </w:r>
      <w:r w:rsidRPr="00D509C9">
        <w:rPr>
          <w:rFonts w:ascii="Times New Roman" w:hAnsi="Times New Roman"/>
          <w:b/>
          <w:spacing w:val="-8"/>
          <w:sz w:val="28"/>
          <w:szCs w:val="28"/>
        </w:rPr>
        <w:t xml:space="preserve"> 1998 року випуску,</w:t>
      </w:r>
    </w:p>
    <w:p w:rsidR="00C866D7" w:rsidRPr="00D509C9" w:rsidRDefault="00C928DB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509C9">
        <w:rPr>
          <w:rFonts w:ascii="Times New Roman" w:hAnsi="Times New Roman"/>
          <w:b/>
          <w:spacing w:val="-8"/>
          <w:sz w:val="28"/>
          <w:szCs w:val="28"/>
        </w:rPr>
        <w:t>реєстраційний номер АО 0955 ВТ</w:t>
      </w:r>
    </w:p>
    <w:p w:rsidR="00C866D7" w:rsidRPr="00D509D2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007FE" w:rsidRPr="00D509D2" w:rsidRDefault="004007FE" w:rsidP="004007FE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Державний архів Закарпатської області повідомляє про </w:t>
      </w:r>
      <w:r w:rsidRPr="00D509D2">
        <w:rPr>
          <w:rFonts w:ascii="Times New Roman" w:hAnsi="Times New Roman"/>
          <w:sz w:val="24"/>
          <w:szCs w:val="24"/>
        </w:rPr>
        <w:t>проведення аукціону з продажу державного май</w:t>
      </w:r>
      <w:r>
        <w:rPr>
          <w:rFonts w:ascii="Times New Roman" w:hAnsi="Times New Roman"/>
          <w:sz w:val="24"/>
          <w:szCs w:val="24"/>
        </w:rPr>
        <w:t>на, що обліковується на балансі Державного архіву Закарпатської області</w:t>
      </w:r>
      <w:r w:rsidRPr="00D509D2">
        <w:rPr>
          <w:rFonts w:ascii="Times New Roman" w:hAnsi="Times New Roman"/>
          <w:sz w:val="24"/>
          <w:szCs w:val="24"/>
        </w:rPr>
        <w:t>:</w:t>
      </w:r>
    </w:p>
    <w:p w:rsidR="004007FE" w:rsidRPr="00D509D2" w:rsidRDefault="004007FE" w:rsidP="004007FE">
      <w:pPr>
        <w:pStyle w:val="a4"/>
        <w:numPr>
          <w:ilvl w:val="0"/>
          <w:numId w:val="3"/>
        </w:numPr>
        <w:suppressAutoHyphens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D509D2">
        <w:rPr>
          <w:rFonts w:ascii="Times New Roman" w:hAnsi="Times New Roman"/>
          <w:sz w:val="24"/>
          <w:szCs w:val="24"/>
        </w:rPr>
        <w:t>Інформація про майно: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670"/>
        <w:gridCol w:w="3544"/>
      </w:tblGrid>
      <w:tr w:rsidR="00C866D7" w:rsidRPr="00D509D2" w:rsidTr="00C928DB">
        <w:tc>
          <w:tcPr>
            <w:tcW w:w="959" w:type="dxa"/>
            <w:vAlign w:val="center"/>
          </w:tcPr>
          <w:p w:rsidR="00C866D7" w:rsidRPr="00D509D2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509D2"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670" w:type="dxa"/>
            <w:vAlign w:val="center"/>
          </w:tcPr>
          <w:p w:rsidR="00C866D7" w:rsidRPr="00D509D2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9D2">
              <w:rPr>
                <w:rFonts w:ascii="Times New Roman" w:hAnsi="Times New Roman"/>
                <w:b/>
                <w:sz w:val="24"/>
                <w:szCs w:val="24"/>
              </w:rPr>
              <w:t>Найменування майна/ стислий опис майна</w:t>
            </w:r>
          </w:p>
        </w:tc>
        <w:tc>
          <w:tcPr>
            <w:tcW w:w="3544" w:type="dxa"/>
            <w:vAlign w:val="center"/>
          </w:tcPr>
          <w:p w:rsidR="00C866D7" w:rsidRPr="00D509D2" w:rsidRDefault="00C866D7" w:rsidP="00BA7988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9D2">
              <w:rPr>
                <w:rFonts w:ascii="Times New Roman" w:hAnsi="Times New Roman"/>
                <w:b/>
                <w:sz w:val="24"/>
                <w:szCs w:val="24"/>
              </w:rPr>
              <w:t xml:space="preserve">Початкова ціна/початкова ціна реалізації лоту </w:t>
            </w:r>
          </w:p>
        </w:tc>
      </w:tr>
      <w:tr w:rsidR="00C866D7" w:rsidRPr="00D509D2" w:rsidTr="00C928DB">
        <w:trPr>
          <w:trHeight w:val="1002"/>
        </w:trPr>
        <w:tc>
          <w:tcPr>
            <w:tcW w:w="959" w:type="dxa"/>
            <w:shd w:val="clear" w:color="auto" w:fill="F2F2F2"/>
            <w:vAlign w:val="center"/>
          </w:tcPr>
          <w:p w:rsidR="00C866D7" w:rsidRPr="00D509D2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9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C928DB" w:rsidRPr="00C928DB" w:rsidRDefault="004007FE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Легковий седан -В м</w:t>
            </w:r>
            <w:r w:rsidR="00C928DB" w:rsidRPr="00C928DB">
              <w:rPr>
                <w:rFonts w:ascii="Times New Roman" w:hAnsi="Times New Roman"/>
                <w:b/>
                <w:sz w:val="24"/>
                <w:szCs w:val="24"/>
              </w:rPr>
              <w:t xml:space="preserve">арки </w:t>
            </w:r>
            <w:r w:rsidR="00C928DB" w:rsidRPr="00C928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Daewoo</w:t>
            </w:r>
            <w:r w:rsidR="00C928DB" w:rsidRPr="00C928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28DB" w:rsidRPr="00C928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Lanos</w:t>
            </w:r>
            <w:r w:rsidR="00C928DB" w:rsidRPr="00C928D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C928DB" w:rsidRPr="00561E14" w:rsidRDefault="00C928DB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8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1998 року випуску, реєстраційний номер АО 0955 ВТ</w:t>
            </w:r>
          </w:p>
          <w:p w:rsidR="00C928DB" w:rsidRDefault="00C928DB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6D7" w:rsidRDefault="00A21523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Транспортний засіб на ходу, у задовільному стані, двигун технічно справний. Разом з</w:t>
            </w:r>
            <w:r w:rsidR="00F0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тим наявні корозійні пошкодження на передніх та задніх лівих дверках, на арках колес, капоті та днищі, а також наявні одиничні пошкодження лакофарбового покриття</w:t>
            </w:r>
            <w:r w:rsidR="008262CD">
              <w:rPr>
                <w:rFonts w:ascii="Times New Roman" w:hAnsi="Times New Roman"/>
                <w:sz w:val="24"/>
                <w:szCs w:val="24"/>
              </w:rPr>
              <w:t xml:space="preserve"> кузова автомобіля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262CD">
              <w:rPr>
                <w:rFonts w:ascii="Times New Roman" w:hAnsi="Times New Roman"/>
                <w:sz w:val="24"/>
                <w:szCs w:val="24"/>
              </w:rPr>
              <w:t xml:space="preserve"> корозія порогів та днища багажника,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забруднена оббивка салону та сидінь.</w:t>
            </w:r>
          </w:p>
          <w:p w:rsidR="008262CD" w:rsidRPr="002B4C9A" w:rsidRDefault="00F04EF6" w:rsidP="008262CD">
            <w:pPr>
              <w:pStyle w:val="22"/>
              <w:shd w:val="clear" w:color="auto" w:fill="auto"/>
              <w:tabs>
                <w:tab w:val="left" w:pos="364"/>
              </w:tabs>
              <w:spacing w:before="120" w:after="120"/>
              <w:jc w:val="both"/>
              <w:rPr>
                <w:lang w:val="uk-UA"/>
              </w:rPr>
            </w:pPr>
            <w:r w:rsidRPr="002B4C9A">
              <w:rPr>
                <w:sz w:val="24"/>
                <w:szCs w:val="24"/>
                <w:lang w:val="uk-UA"/>
              </w:rPr>
              <w:t>Для подальшої експлуатації автомобіль</w:t>
            </w:r>
            <w:r w:rsidRPr="008262CD">
              <w:rPr>
                <w:sz w:val="24"/>
                <w:szCs w:val="24"/>
                <w:lang w:val="uk-UA"/>
              </w:rPr>
              <w:t xml:space="preserve"> потребує</w:t>
            </w:r>
            <w:r w:rsidRPr="002B4C9A">
              <w:rPr>
                <w:sz w:val="24"/>
                <w:szCs w:val="24"/>
                <w:lang w:val="uk-UA"/>
              </w:rPr>
              <w:t xml:space="preserve"> ремонту, зокрема: ходової частина, рульового механізму, коробки передач, паливної системи; потребує заміни: амортизаторів задні, гальмівні колодки та барабани, дета</w:t>
            </w:r>
            <w:r w:rsidR="008262CD" w:rsidRPr="002B4C9A">
              <w:rPr>
                <w:sz w:val="24"/>
                <w:szCs w:val="24"/>
                <w:lang w:val="uk-UA"/>
              </w:rPr>
              <w:t>лі рульового механізму,</w:t>
            </w:r>
            <w:r w:rsidR="008262CD" w:rsidRPr="008262CD">
              <w:rPr>
                <w:sz w:val="24"/>
                <w:szCs w:val="24"/>
                <w:lang w:val="uk-UA"/>
              </w:rPr>
              <w:t xml:space="preserve"> глушник</w:t>
            </w:r>
            <w:r w:rsidR="008262CD" w:rsidRPr="002B4C9A">
              <w:rPr>
                <w:sz w:val="24"/>
                <w:szCs w:val="24"/>
                <w:lang w:val="uk-UA"/>
              </w:rPr>
              <w:t>,</w:t>
            </w:r>
            <w:r w:rsidRPr="008262CD">
              <w:rPr>
                <w:sz w:val="24"/>
                <w:szCs w:val="24"/>
                <w:lang w:val="uk-UA"/>
              </w:rPr>
              <w:t xml:space="preserve"> </w:t>
            </w:r>
            <w:r w:rsidR="008262CD" w:rsidRPr="008262CD">
              <w:rPr>
                <w:sz w:val="24"/>
                <w:szCs w:val="24"/>
                <w:lang w:val="uk-UA"/>
              </w:rPr>
              <w:t>технічні рідини та мастила</w:t>
            </w:r>
            <w:r w:rsidR="008262CD" w:rsidRPr="002B4C9A">
              <w:rPr>
                <w:sz w:val="24"/>
                <w:szCs w:val="24"/>
                <w:lang w:val="uk-UA"/>
              </w:rPr>
              <w:t>.</w:t>
            </w:r>
          </w:p>
          <w:p w:rsidR="00F04EF6" w:rsidRPr="00561E14" w:rsidRDefault="00F04EF6" w:rsidP="00F04EF6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725" w:rsidRPr="002B4C9A" w:rsidRDefault="00F04EF6" w:rsidP="00F04EF6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E14">
              <w:rPr>
                <w:rFonts w:ascii="Times New Roman" w:hAnsi="Times New Roman"/>
                <w:sz w:val="24"/>
                <w:szCs w:val="24"/>
              </w:rPr>
              <w:t>Організатор аукціону не несе відповідальність за відсутність деталей на транспортному засобі. Кожен учасник має змогу ознайомитись з майном перед початком аукціону та усвідомлює технічний стан транспортного засоб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F04EF6" w:rsidRDefault="009C40A6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7FE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Pr="00561E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майна:</w:t>
            </w:r>
          </w:p>
          <w:p w:rsidR="00C866D7" w:rsidRPr="00561E14" w:rsidRDefault="00BA7988" w:rsidP="000A124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61E1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0A1242">
              <w:rPr>
                <w:rFonts w:ascii="Times New Roman" w:hAnsi="Times New Roman"/>
                <w:sz w:val="24"/>
                <w:szCs w:val="24"/>
              </w:rPr>
              <w:t>Ужгород</w:t>
            </w:r>
            <w:r w:rsidRPr="00561E14">
              <w:rPr>
                <w:rFonts w:ascii="Times New Roman" w:hAnsi="Times New Roman"/>
                <w:sz w:val="24"/>
                <w:szCs w:val="24"/>
              </w:rPr>
              <w:t>,</w:t>
            </w:r>
            <w:r w:rsidR="00F0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E14">
              <w:rPr>
                <w:rFonts w:ascii="Times New Roman" w:hAnsi="Times New Roman"/>
                <w:sz w:val="24"/>
                <w:szCs w:val="24"/>
              </w:rPr>
              <w:t xml:space="preserve"> вул. </w:t>
            </w:r>
            <w:r w:rsidR="000A1242">
              <w:rPr>
                <w:rFonts w:ascii="Times New Roman" w:hAnsi="Times New Roman"/>
                <w:sz w:val="24"/>
                <w:szCs w:val="24"/>
              </w:rPr>
              <w:t>Минайська, 14а</w:t>
            </w:r>
          </w:p>
          <w:p w:rsidR="00C866D7" w:rsidRPr="00561E14" w:rsidRDefault="00C866D7" w:rsidP="00AA2989">
            <w:pPr>
              <w:tabs>
                <w:tab w:val="center" w:pos="5032"/>
                <w:tab w:val="left" w:pos="8100"/>
              </w:tabs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/>
            <w:vAlign w:val="center"/>
          </w:tcPr>
          <w:p w:rsidR="00C866D7" w:rsidRPr="00561E14" w:rsidRDefault="004007FE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36 283</w:t>
            </w:r>
            <w:r w:rsidR="002D53BB" w:rsidRPr="00561E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BA7988" w:rsidRPr="00561E14">
              <w:rPr>
                <w:rFonts w:ascii="Times New Roman" w:hAnsi="Times New Roman"/>
                <w:b/>
                <w:sz w:val="24"/>
                <w:szCs w:val="24"/>
              </w:rPr>
              <w:t xml:space="preserve"> грн.</w:t>
            </w:r>
            <w:r w:rsidR="00BA7988" w:rsidRPr="00561E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 ПДВ</w:t>
            </w:r>
          </w:p>
          <w:p w:rsidR="00C866D7" w:rsidRPr="00561E14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6D7" w:rsidRPr="00561E14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6D7" w:rsidRPr="00561E14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6D7" w:rsidRPr="00561E14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66D7" w:rsidRPr="00D509D2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8"/>
        <w:gridCol w:w="5948"/>
      </w:tblGrid>
      <w:tr w:rsidR="00C866D7" w:rsidRPr="00D509C9" w:rsidTr="00AA2989">
        <w:trPr>
          <w:trHeight w:val="557"/>
        </w:trPr>
        <w:tc>
          <w:tcPr>
            <w:tcW w:w="4258" w:type="dxa"/>
            <w:vAlign w:val="center"/>
          </w:tcPr>
          <w:p w:rsidR="00C866D7" w:rsidRPr="00D509C9" w:rsidRDefault="00C866D7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Організатор аукціону</w:t>
            </w:r>
          </w:p>
        </w:tc>
        <w:tc>
          <w:tcPr>
            <w:tcW w:w="5948" w:type="dxa"/>
          </w:tcPr>
          <w:p w:rsidR="00C866D7" w:rsidRPr="00D509C9" w:rsidRDefault="00C176F8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Державний архів Закарпатської області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Адреса: </w:t>
            </w:r>
            <w:r w:rsidR="008E21DD" w:rsidRPr="00D509C9">
              <w:rPr>
                <w:rFonts w:ascii="Times New Roman" w:hAnsi="Times New Roman"/>
                <w:sz w:val="24"/>
                <w:szCs w:val="24"/>
              </w:rPr>
              <w:t>0</w:t>
            </w:r>
            <w:r w:rsidR="00C176F8" w:rsidRPr="00D509C9">
              <w:rPr>
                <w:rFonts w:ascii="Times New Roman" w:hAnsi="Times New Roman"/>
                <w:sz w:val="24"/>
                <w:szCs w:val="24"/>
              </w:rPr>
              <w:t>0018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,Україна, м.</w:t>
            </w:r>
            <w:r w:rsidR="00C176F8" w:rsidRPr="00D509C9">
              <w:rPr>
                <w:rFonts w:ascii="Times New Roman" w:hAnsi="Times New Roman"/>
                <w:sz w:val="24"/>
                <w:szCs w:val="24"/>
              </w:rPr>
              <w:t>Ужгород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21DD" w:rsidRPr="00D509C9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4007FE" w:rsidRPr="00D50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6F8" w:rsidRPr="00D509C9">
              <w:rPr>
                <w:rFonts w:ascii="Times New Roman" w:hAnsi="Times New Roman"/>
                <w:sz w:val="24"/>
                <w:szCs w:val="24"/>
              </w:rPr>
              <w:t>Минайська, 14а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ЄДРПОУ </w:t>
            </w:r>
            <w:r w:rsidR="00C176F8" w:rsidRPr="00D509C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03494592</w:t>
            </w:r>
          </w:p>
          <w:p w:rsidR="004F2BA3" w:rsidRPr="00D509C9" w:rsidRDefault="008E21DD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u w:val="single"/>
              </w:rPr>
              <w:t>UA</w:t>
            </w:r>
            <w:r w:rsidR="004F2BA3" w:rsidRPr="00D509C9">
              <w:rPr>
                <w:rFonts w:ascii="Times New Roman" w:hAnsi="Times New Roman"/>
                <w:sz w:val="24"/>
                <w:szCs w:val="24"/>
                <w:u w:val="single"/>
              </w:rPr>
              <w:t>418201720313291001204018438</w:t>
            </w:r>
            <w:r w:rsidRPr="00D509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C866D7" w:rsidRPr="00D509C9" w:rsidRDefault="004F2BA3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Державна казначейська служба України </w:t>
            </w:r>
            <w:r w:rsidR="008E21DD" w:rsidRPr="00D50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66D7" w:rsidRPr="00D509C9" w:rsidTr="00AA2989">
        <w:trPr>
          <w:trHeight w:val="20"/>
        </w:trPr>
        <w:tc>
          <w:tcPr>
            <w:tcW w:w="4258" w:type="dxa"/>
            <w:vAlign w:val="center"/>
          </w:tcPr>
          <w:p w:rsidR="00C866D7" w:rsidRPr="00D509C9" w:rsidRDefault="00C866D7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Учасники </w:t>
            </w:r>
            <w:r w:rsidR="00BA7988" w:rsidRPr="00D509C9">
              <w:rPr>
                <w:rFonts w:ascii="Times New Roman" w:hAnsi="Times New Roman"/>
                <w:sz w:val="24"/>
                <w:szCs w:val="24"/>
              </w:rPr>
              <w:t>аукціону</w:t>
            </w:r>
          </w:p>
        </w:tc>
        <w:tc>
          <w:tcPr>
            <w:tcW w:w="5948" w:type="dxa"/>
          </w:tcPr>
          <w:p w:rsidR="00C866D7" w:rsidRPr="00D509C9" w:rsidRDefault="004775BA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lang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A7988" w:rsidRPr="00D509C9" w:rsidTr="008A5B0D">
        <w:trPr>
          <w:trHeight w:val="20"/>
        </w:trPr>
        <w:tc>
          <w:tcPr>
            <w:tcW w:w="4258" w:type="dxa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lang w:eastAsia="uk-UA"/>
              </w:rPr>
              <w:t>Дата та час проведення аукціону</w:t>
            </w:r>
          </w:p>
        </w:tc>
        <w:tc>
          <w:tcPr>
            <w:tcW w:w="5948" w:type="dxa"/>
          </w:tcPr>
          <w:p w:rsidR="00BA7988" w:rsidRPr="00D509C9" w:rsidRDefault="00BA7988" w:rsidP="002B4C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 w:rsidR="002B4C9A">
              <w:rPr>
                <w:rFonts w:ascii="Times New Roman" w:hAnsi="Times New Roman"/>
                <w:sz w:val="24"/>
                <w:szCs w:val="24"/>
                <w:lang w:val="en-US" w:eastAsia="uk-UA"/>
              </w:rPr>
              <w:t>28</w:t>
            </w:r>
            <w:r w:rsidRPr="00D509C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» </w:t>
            </w:r>
            <w:r w:rsidR="002B4C9A">
              <w:rPr>
                <w:rFonts w:ascii="Times New Roman" w:hAnsi="Times New Roman"/>
                <w:sz w:val="24"/>
                <w:szCs w:val="24"/>
                <w:lang w:eastAsia="uk-UA"/>
              </w:rPr>
              <w:t>грудня</w:t>
            </w:r>
            <w:r w:rsidRPr="00D509C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2021 року. Час проведення аукціону визначається електронною торговою системою автоматично.</w:t>
            </w:r>
          </w:p>
        </w:tc>
      </w:tr>
      <w:tr w:rsidR="00BA7988" w:rsidRPr="00D509C9" w:rsidTr="00AA2989">
        <w:trPr>
          <w:trHeight w:val="20"/>
        </w:trPr>
        <w:tc>
          <w:tcPr>
            <w:tcW w:w="4258" w:type="dxa"/>
            <w:vAlign w:val="center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5948" w:type="dxa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509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119 </w:t>
            </w:r>
            <w:r w:rsidRPr="00D509C9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</w:tr>
      <w:tr w:rsidR="00BA7988" w:rsidRPr="00D509C9" w:rsidTr="00AA2989">
        <w:trPr>
          <w:trHeight w:val="20"/>
        </w:trPr>
        <w:tc>
          <w:tcPr>
            <w:tcW w:w="4258" w:type="dxa"/>
            <w:vAlign w:val="center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948" w:type="dxa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3216,67 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грн (10 % від початкової ціни реалізації лота)</w:t>
            </w:r>
          </w:p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88" w:rsidRPr="00D509C9" w:rsidTr="00AA2989">
        <w:trPr>
          <w:trHeight w:val="20"/>
        </w:trPr>
        <w:tc>
          <w:tcPr>
            <w:tcW w:w="4258" w:type="dxa"/>
            <w:vAlign w:val="center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lastRenderedPageBreak/>
              <w:t>Крок аукціону</w:t>
            </w:r>
          </w:p>
        </w:tc>
        <w:tc>
          <w:tcPr>
            <w:tcW w:w="5948" w:type="dxa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321,67 грн (1 % від початкової ціни реалізації лота)</w:t>
            </w:r>
          </w:p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88" w:rsidRPr="00D509C9" w:rsidTr="00AA2989">
        <w:trPr>
          <w:trHeight w:val="20"/>
        </w:trPr>
        <w:tc>
          <w:tcPr>
            <w:tcW w:w="4258" w:type="dxa"/>
            <w:vAlign w:val="center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Контактні особи з питань проведення електронних торгів (аукціону)</w:t>
            </w:r>
          </w:p>
        </w:tc>
        <w:tc>
          <w:tcPr>
            <w:tcW w:w="5948" w:type="dxa"/>
          </w:tcPr>
          <w:p w:rsidR="00B105AE" w:rsidRPr="00D509C9" w:rsidRDefault="00B105AE" w:rsidP="00D509C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(Сідун Юрій Михайлович,</w:t>
            </w:r>
            <w:r w:rsidRPr="00D509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07FE" w:rsidRPr="00D509C9">
              <w:rPr>
                <w:rFonts w:ascii="Times New Roman" w:hAnsi="Times New Roman"/>
                <w:bCs/>
                <w:sz w:val="24"/>
                <w:szCs w:val="24"/>
              </w:rPr>
              <w:t xml:space="preserve">головний </w:t>
            </w:r>
            <w:r w:rsidRPr="00D509C9">
              <w:rPr>
                <w:rFonts w:ascii="Times New Roman" w:hAnsi="Times New Roman"/>
                <w:bCs/>
                <w:sz w:val="24"/>
                <w:szCs w:val="24"/>
              </w:rPr>
              <w:t>спеціаліст)</w:t>
            </w:r>
          </w:p>
          <w:p w:rsidR="00BA7988" w:rsidRPr="00D509C9" w:rsidRDefault="00B105AE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00018</w:t>
            </w:r>
            <w:r w:rsidR="00BA7988" w:rsidRPr="00D509C9">
              <w:rPr>
                <w:rFonts w:ascii="Times New Roman" w:hAnsi="Times New Roman"/>
                <w:sz w:val="24"/>
                <w:szCs w:val="24"/>
              </w:rPr>
              <w:t>, Україна,  м.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Ужгород</w:t>
            </w:r>
            <w:r w:rsidR="00BA7988" w:rsidRPr="00D509C9">
              <w:rPr>
                <w:rFonts w:ascii="Times New Roman" w:hAnsi="Times New Roman"/>
                <w:sz w:val="24"/>
                <w:szCs w:val="24"/>
              </w:rPr>
              <w:t>, вул.</w:t>
            </w:r>
            <w:r w:rsidR="004007FE" w:rsidRPr="00D50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Минайська, 14а</w:t>
            </w:r>
          </w:p>
          <w:p w:rsidR="00B105AE" w:rsidRPr="00D509C9" w:rsidRDefault="00B105AE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тел.068-636-57-99, 095-906-18-08</w:t>
            </w:r>
          </w:p>
          <w:p w:rsidR="00C176F8" w:rsidRPr="00D509C9" w:rsidRDefault="00552690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176F8" w:rsidRPr="00D509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archive</w:t>
              </w:r>
              <w:r w:rsidR="00C176F8"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C176F8" w:rsidRPr="00D509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uz</w:t>
              </w:r>
              <w:r w:rsidR="00C176F8"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C176F8" w:rsidRPr="00D509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arch</w:t>
              </w:r>
              <w:r w:rsidR="00C176F8"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C176F8" w:rsidRPr="00D509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C176F8"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C176F8" w:rsidRPr="00D509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A7988" w:rsidRPr="00D509C9" w:rsidRDefault="00C928DB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bCs/>
                <w:sz w:val="24"/>
                <w:szCs w:val="24"/>
              </w:rPr>
              <w:t>Місюк Михайло Дмитрович</w:t>
            </w:r>
            <w:r w:rsidR="00BA7988" w:rsidRPr="00D509C9">
              <w:rPr>
                <w:rFonts w:ascii="Times New Roman" w:hAnsi="Times New Roman"/>
                <w:bCs/>
                <w:sz w:val="24"/>
                <w:szCs w:val="24"/>
              </w:rPr>
              <w:t xml:space="preserve">, директор </w:t>
            </w:r>
          </w:p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0</w:t>
            </w:r>
            <w:r w:rsidR="00C928DB" w:rsidRPr="00D509C9">
              <w:rPr>
                <w:rFonts w:ascii="Times New Roman" w:hAnsi="Times New Roman"/>
                <w:sz w:val="24"/>
                <w:szCs w:val="24"/>
              </w:rPr>
              <w:t>0018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, Україна,  м.</w:t>
            </w:r>
            <w:r w:rsidR="00C928DB" w:rsidRPr="00D509C9">
              <w:rPr>
                <w:rFonts w:ascii="Times New Roman" w:hAnsi="Times New Roman"/>
                <w:sz w:val="24"/>
                <w:szCs w:val="24"/>
              </w:rPr>
              <w:t>Ужгород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 w:rsidR="00C928DB" w:rsidRPr="00D509C9">
              <w:rPr>
                <w:rFonts w:ascii="Times New Roman" w:hAnsi="Times New Roman"/>
                <w:sz w:val="24"/>
                <w:szCs w:val="24"/>
              </w:rPr>
              <w:t>Минайська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28DB" w:rsidRPr="00D509C9">
              <w:rPr>
                <w:rFonts w:ascii="Times New Roman" w:hAnsi="Times New Roman"/>
                <w:sz w:val="24"/>
                <w:szCs w:val="24"/>
              </w:rPr>
              <w:t>14а</w:t>
            </w:r>
          </w:p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700B79" w:rsidRPr="00D509C9">
              <w:rPr>
                <w:rFonts w:ascii="Times New Roman" w:hAnsi="Times New Roman"/>
                <w:sz w:val="24"/>
                <w:szCs w:val="24"/>
                <w:lang w:val="ru-RU"/>
              </w:rPr>
              <w:t>099-250-44</w:t>
            </w:r>
            <w:r w:rsidR="002F2769" w:rsidRPr="00D509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00B79" w:rsidRPr="00D509C9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  <w:p w:rsidR="00BA7988" w:rsidRPr="00D509C9" w:rsidRDefault="00552690" w:rsidP="00D509C9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" w:history="1">
              <w:r w:rsidR="002F2769" w:rsidRPr="00D509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archive</w:t>
              </w:r>
              <w:r w:rsidR="002F2769"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2F2769" w:rsidRPr="00D509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uz</w:t>
              </w:r>
              <w:r w:rsidR="002F2769"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2F2769" w:rsidRPr="00D509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arch</w:t>
              </w:r>
              <w:r w:rsidR="002F2769"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F2769" w:rsidRPr="00D509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2F2769"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F2769" w:rsidRPr="00D509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="00BA7988" w:rsidRPr="00D509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BA7988" w:rsidRPr="00D509C9" w:rsidTr="00AA2989">
        <w:trPr>
          <w:trHeight w:val="20"/>
        </w:trPr>
        <w:tc>
          <w:tcPr>
            <w:tcW w:w="4258" w:type="dxa"/>
            <w:vAlign w:val="center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5948" w:type="dxa"/>
            <w:vAlign w:val="center"/>
          </w:tcPr>
          <w:p w:rsidR="002F2769" w:rsidRPr="00D509C9" w:rsidRDefault="00BA7988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З майном можна ознайомитись за місцезнаходженням майна за адресою: </w:t>
            </w:r>
            <w:r w:rsidR="002F2769" w:rsidRPr="00D509C9">
              <w:rPr>
                <w:rFonts w:ascii="Times New Roman" w:hAnsi="Times New Roman"/>
                <w:sz w:val="24"/>
                <w:szCs w:val="24"/>
                <w:lang w:val="ru-RU"/>
              </w:rPr>
              <w:t>00018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, Україна, м.</w:t>
            </w:r>
            <w:r w:rsidR="002F2769" w:rsidRPr="00D509C9">
              <w:rPr>
                <w:rFonts w:ascii="Times New Roman" w:hAnsi="Times New Roman"/>
                <w:sz w:val="24"/>
                <w:szCs w:val="24"/>
              </w:rPr>
              <w:t>Ужгород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7988" w:rsidRPr="00D509C9" w:rsidRDefault="00BA7988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="002F2769" w:rsidRPr="00D509C9">
              <w:rPr>
                <w:rFonts w:ascii="Times New Roman" w:hAnsi="Times New Roman"/>
                <w:sz w:val="24"/>
                <w:szCs w:val="24"/>
              </w:rPr>
              <w:t>Минайська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,</w:t>
            </w:r>
            <w:r w:rsidR="002F2769" w:rsidRPr="00D509C9">
              <w:rPr>
                <w:rFonts w:ascii="Times New Roman" w:hAnsi="Times New Roman"/>
                <w:sz w:val="24"/>
                <w:szCs w:val="24"/>
              </w:rPr>
              <w:t xml:space="preserve"> 14а</w:t>
            </w:r>
          </w:p>
          <w:p w:rsidR="00BA7988" w:rsidRPr="00D509C9" w:rsidRDefault="00BA7988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у робочі дні</w:t>
            </w:r>
            <w:r w:rsidRPr="00D50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ПН – ПТ) з 0</w:t>
            </w:r>
            <w:r w:rsidRPr="00D509C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:00 до 12:00, з 13:00 до 16:00 (у ПТ до 15:00)  за телефонною домовленістю з контактною особою з питань ознайомлення з майном (</w:t>
            </w:r>
            <w:r w:rsidR="002F2769" w:rsidRPr="00D509C9">
              <w:rPr>
                <w:rFonts w:ascii="Times New Roman" w:hAnsi="Times New Roman"/>
                <w:sz w:val="24"/>
                <w:szCs w:val="24"/>
              </w:rPr>
              <w:t>Сідун Юрій Михайлович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,</w:t>
            </w:r>
            <w:r w:rsidRPr="00D509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07FE" w:rsidRPr="00D509C9">
              <w:rPr>
                <w:rFonts w:ascii="Times New Roman" w:hAnsi="Times New Roman"/>
                <w:bCs/>
                <w:sz w:val="24"/>
                <w:szCs w:val="24"/>
              </w:rPr>
              <w:t xml:space="preserve">головний </w:t>
            </w:r>
            <w:r w:rsidR="002F2769" w:rsidRPr="00D509C9">
              <w:rPr>
                <w:rFonts w:ascii="Times New Roman" w:hAnsi="Times New Roman"/>
                <w:bCs/>
                <w:sz w:val="24"/>
                <w:szCs w:val="24"/>
              </w:rPr>
              <w:t>спеціаліст</w:t>
            </w:r>
            <w:r w:rsidRPr="00D509C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BA7988" w:rsidRPr="00D509C9" w:rsidRDefault="00BA7988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тел.06</w:t>
            </w:r>
            <w:r w:rsidR="002F2769" w:rsidRPr="00D509C9">
              <w:rPr>
                <w:rFonts w:ascii="Times New Roman" w:hAnsi="Times New Roman"/>
                <w:sz w:val="24"/>
                <w:szCs w:val="24"/>
              </w:rPr>
              <w:t>8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-</w:t>
            </w:r>
            <w:r w:rsidR="002F2769" w:rsidRPr="00D509C9">
              <w:rPr>
                <w:rFonts w:ascii="Times New Roman" w:hAnsi="Times New Roman"/>
                <w:sz w:val="24"/>
                <w:szCs w:val="24"/>
              </w:rPr>
              <w:t>636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-57-</w:t>
            </w:r>
            <w:r w:rsidR="002F2769" w:rsidRPr="00D509C9">
              <w:rPr>
                <w:rFonts w:ascii="Times New Roman" w:hAnsi="Times New Roman"/>
                <w:sz w:val="24"/>
                <w:szCs w:val="24"/>
              </w:rPr>
              <w:t>99, 095-906-18-08</w:t>
            </w:r>
          </w:p>
        </w:tc>
      </w:tr>
      <w:tr w:rsidR="004775BA" w:rsidRPr="00D509C9" w:rsidTr="00C62888">
        <w:trPr>
          <w:trHeight w:val="20"/>
        </w:trPr>
        <w:tc>
          <w:tcPr>
            <w:tcW w:w="4258" w:type="dxa"/>
          </w:tcPr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Реквізити для перерахування операторами електронних майданчиків гарантійних внесків та проведення переможц</w:t>
            </w:r>
            <w:r w:rsidR="00462013"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ем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аукціон</w:t>
            </w:r>
            <w:r w:rsidR="00462013"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у 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розрахунк</w:t>
            </w:r>
            <w:r w:rsidR="00462013"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у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за придбан</w:t>
            </w:r>
            <w:r w:rsidR="00462013"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ий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462013"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лот</w:t>
            </w:r>
          </w:p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48" w:type="dxa"/>
          </w:tcPr>
          <w:p w:rsidR="004775BA" w:rsidRPr="00D509C9" w:rsidRDefault="004775BA" w:rsidP="00D509C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D509C9">
              <w:rPr>
                <w:rStyle w:val="20"/>
                <w:rFonts w:eastAsia="Calibri"/>
                <w:b w:val="0"/>
                <w:sz w:val="24"/>
                <w:szCs w:val="24"/>
              </w:rPr>
              <w:t>Сплата гарантійних та реєстраційних внесків</w:t>
            </w:r>
            <w:r w:rsidRPr="00D509C9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сплати доступні за посиланням: </w:t>
            </w:r>
            <w:hyperlink r:id="rId10" w:history="1"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4775BA" w:rsidRPr="00D509C9" w:rsidRDefault="004775BA" w:rsidP="00D509C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Грошові кошти </w:t>
            </w:r>
            <w:r w:rsidRPr="00D509C9">
              <w:rPr>
                <w:rStyle w:val="20"/>
                <w:rFonts w:eastAsia="Calibri"/>
                <w:b w:val="0"/>
                <w:sz w:val="24"/>
                <w:szCs w:val="24"/>
              </w:rPr>
              <w:t>за придбаний Об'єкт</w:t>
            </w:r>
            <w:r w:rsidRPr="00D509C9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приватизації вносяться Покупцем шляхом безготівкового перерахування з особистого рахунка Покупця на рахунок Продавця.</w:t>
            </w:r>
          </w:p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 w:bidi="uk-UA"/>
              </w:rPr>
            </w:pPr>
            <w:r w:rsidRPr="00D509C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 w:bidi="uk-UA"/>
              </w:rPr>
              <w:t>Банківські реквізити Продавця:</w:t>
            </w:r>
          </w:p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</w:pPr>
            <w:r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Отримувач: </w:t>
            </w:r>
            <w:r w:rsidR="00CD4627"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>Державний архів Закарпатської області</w:t>
            </w:r>
          </w:p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Код отримувача (ЄДРПОУ): </w:t>
            </w:r>
            <w:r w:rsidR="00CD4627"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>03494592</w:t>
            </w:r>
          </w:p>
          <w:p w:rsidR="0044072D" w:rsidRPr="00D509C9" w:rsidRDefault="004775BA" w:rsidP="00D509C9">
            <w:pPr>
              <w:pStyle w:val="a9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</w:pPr>
            <w:r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>Банк отримувача:</w:t>
            </w:r>
            <w:r w:rsidR="004007FE"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44072D"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>Державна казначейська</w:t>
            </w:r>
          </w:p>
          <w:p w:rsidR="004775BA" w:rsidRPr="00D509C9" w:rsidRDefault="0044072D" w:rsidP="00D509C9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>Служба України</w:t>
            </w:r>
            <w:r w:rsidR="004775BA"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bidi="en-US"/>
              </w:rPr>
            </w:pPr>
            <w:r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Номер рахунку </w:t>
            </w:r>
            <w:r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bidi="en-US"/>
              </w:rPr>
              <w:t>(</w:t>
            </w:r>
            <w:r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bidi="en-US"/>
              </w:rPr>
              <w:t>IBAN</w:t>
            </w:r>
            <w:r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bidi="en-US"/>
              </w:rPr>
              <w:t>)</w:t>
            </w:r>
            <w:r w:rsidR="0044072D"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bidi="en-US"/>
              </w:rPr>
              <w:t>UA</w:t>
            </w:r>
            <w:r w:rsidR="0044072D"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bidi="en-US"/>
              </w:rPr>
              <w:t>418201720313291001204018438</w:t>
            </w:r>
            <w:r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bidi="en-US"/>
              </w:rPr>
              <w:t xml:space="preserve"> </w:t>
            </w:r>
          </w:p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</w:pPr>
            <w:r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bidi="en-US"/>
              </w:rPr>
              <w:t xml:space="preserve">МФО </w:t>
            </w:r>
            <w:r w:rsidR="0044072D"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bidi="en-US"/>
              </w:rPr>
              <w:t>820172</w:t>
            </w:r>
            <w:r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4775BA" w:rsidRPr="00D509C9" w:rsidRDefault="004775BA" w:rsidP="002B4C9A">
            <w:pPr>
              <w:pStyle w:val="a9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4775BA" w:rsidRPr="00D509C9" w:rsidTr="00C62888">
        <w:trPr>
          <w:trHeight w:val="20"/>
        </w:trPr>
        <w:tc>
          <w:tcPr>
            <w:tcW w:w="4258" w:type="dxa"/>
          </w:tcPr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Електронні майданчики для участі в аукціоні</w:t>
            </w:r>
          </w:p>
        </w:tc>
        <w:tc>
          <w:tcPr>
            <w:tcW w:w="5948" w:type="dxa"/>
          </w:tcPr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Щоб взяти участь в аукціоні як покупець, необхідно зареєструватись на будь-якому із підключених до системи </w:t>
            </w:r>
            <w:r w:rsidR="004007FE" w:rsidRPr="00D509C9">
              <w:rPr>
                <w:rStyle w:val="20"/>
                <w:rFonts w:eastAsia="Calibri"/>
                <w:sz w:val="24"/>
                <w:szCs w:val="24"/>
              </w:rPr>
              <w:t>Прозо</w:t>
            </w:r>
            <w:r w:rsidRPr="00D509C9">
              <w:rPr>
                <w:rStyle w:val="20"/>
                <w:rFonts w:eastAsia="Calibri"/>
                <w:sz w:val="24"/>
                <w:szCs w:val="24"/>
              </w:rPr>
              <w:t>ро.</w:t>
            </w:r>
            <w:r w:rsidR="004007FE" w:rsidRPr="00D509C9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D509C9">
              <w:rPr>
                <w:rStyle w:val="20"/>
                <w:rFonts w:eastAsia="Calibri"/>
                <w:sz w:val="24"/>
                <w:szCs w:val="24"/>
              </w:rPr>
              <w:t xml:space="preserve">Продажі 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майданчиків. </w:t>
            </w:r>
            <w:r w:rsidRPr="00D509C9">
              <w:rPr>
                <w:rStyle w:val="20"/>
                <w:rFonts w:eastAsia="Calibri"/>
                <w:b w:val="0"/>
                <w:sz w:val="24"/>
                <w:szCs w:val="24"/>
              </w:rPr>
              <w:t>Операторів електронних майданчиків</w:t>
            </w:r>
            <w:r w:rsidRPr="00D509C9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можна знайти за посиланням </w:t>
            </w:r>
            <w:hyperlink r:id="rId11" w:history="1"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prozorro</w:t>
              </w:r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sale</w:t>
              </w:r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pokupcyam</w:t>
              </w:r>
            </w:hyperlink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val="ru-RU" w:bidi="en-US"/>
              </w:rPr>
              <w:t>.</w:t>
            </w:r>
          </w:p>
        </w:tc>
      </w:tr>
      <w:tr w:rsidR="00654E85" w:rsidRPr="00D509C9" w:rsidTr="00347C1A">
        <w:trPr>
          <w:trHeight w:val="20"/>
        </w:trPr>
        <w:tc>
          <w:tcPr>
            <w:tcW w:w="4258" w:type="dxa"/>
            <w:vAlign w:val="center"/>
          </w:tcPr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Перелік документів, що в електронному вигляді додаються до оголошення</w:t>
            </w:r>
          </w:p>
        </w:tc>
        <w:tc>
          <w:tcPr>
            <w:tcW w:w="5948" w:type="dxa"/>
          </w:tcPr>
          <w:p w:rsidR="00654E85" w:rsidRPr="002B4C9A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– Фотографії</w:t>
            </w:r>
            <w:r w:rsidR="00CD4627" w:rsidRPr="002B4C9A">
              <w:rPr>
                <w:rFonts w:ascii="Times New Roman" w:hAnsi="Times New Roman"/>
                <w:sz w:val="24"/>
                <w:szCs w:val="24"/>
              </w:rPr>
              <w:t>: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627" w:rsidRPr="00D509C9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="00CD4627" w:rsidRPr="002B4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627" w:rsidRPr="00D509C9">
              <w:rPr>
                <w:rFonts w:ascii="Times New Roman" w:hAnsi="Times New Roman"/>
                <w:sz w:val="24"/>
                <w:szCs w:val="24"/>
                <w:lang w:val="en-US"/>
              </w:rPr>
              <w:t>Lanos</w:t>
            </w:r>
          </w:p>
          <w:p w:rsidR="00654E85" w:rsidRPr="002B4C9A" w:rsidRDefault="00654E85" w:rsidP="00D509C9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- Дозвіл на реалізацію</w:t>
            </w:r>
          </w:p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- Про</w:t>
            </w:r>
            <w:r w:rsidRPr="00D509C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кт договору купівлі-продажу</w:t>
            </w:r>
          </w:p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- Звіт про оцінку</w:t>
            </w:r>
          </w:p>
        </w:tc>
      </w:tr>
      <w:tr w:rsidR="00654E85" w:rsidRPr="00D509C9" w:rsidTr="00AA2989">
        <w:trPr>
          <w:trHeight w:val="611"/>
        </w:trPr>
        <w:tc>
          <w:tcPr>
            <w:tcW w:w="4258" w:type="dxa"/>
            <w:vAlign w:val="center"/>
          </w:tcPr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lastRenderedPageBreak/>
              <w:t>Умови оплати та відшкодування витрат</w:t>
            </w:r>
          </w:p>
        </w:tc>
        <w:tc>
          <w:tcPr>
            <w:tcW w:w="5948" w:type="dxa"/>
          </w:tcPr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Оплата за Транспортний засіб  здійснюється Покупцем на умовах 100% (сто відсотків) оплати після підписання договору,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 Всі витрати у зв’язку з укладанням та виконанням договорів  купівлі-продажу, перереєстрації несе покупець. </w:t>
            </w:r>
          </w:p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Навантаження та транспортування за рахунок покупця.</w:t>
            </w:r>
          </w:p>
        </w:tc>
      </w:tr>
    </w:tbl>
    <w:p w:rsidR="00C866D7" w:rsidRPr="00D509C9" w:rsidRDefault="00C866D7" w:rsidP="00D509C9">
      <w:pPr>
        <w:pStyle w:val="a9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bookmarkStart w:id="1" w:name="_Hlk62044161"/>
      <w:r w:rsidRPr="00D509C9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 xml:space="preserve">1. Загальний опис  </w:t>
      </w:r>
      <w:r w:rsidR="00654E85" w:rsidRPr="00D509C9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>аукціону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3520"/>
        <w:gridCol w:w="5930"/>
      </w:tblGrid>
      <w:tr w:rsidR="00C866D7" w:rsidRPr="00D509C9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:rsidR="00C866D7" w:rsidRPr="00D509C9" w:rsidRDefault="00C866D7" w:rsidP="00D509C9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520" w:type="dxa"/>
            <w:shd w:val="clear" w:color="auto" w:fill="auto"/>
          </w:tcPr>
          <w:p w:rsidR="00C866D7" w:rsidRPr="00D509C9" w:rsidRDefault="00C866D7" w:rsidP="00D509C9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C866D7" w:rsidRPr="00D509C9" w:rsidRDefault="00C866D7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:rsidR="00C866D7" w:rsidRPr="00D509C9" w:rsidRDefault="00C866D7" w:rsidP="00D509C9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C866D7" w:rsidRPr="00D509C9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:rsidR="00C866D7" w:rsidRPr="00D509C9" w:rsidRDefault="00C866D7" w:rsidP="00D509C9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520" w:type="dxa"/>
            <w:shd w:val="clear" w:color="auto" w:fill="auto"/>
          </w:tcPr>
          <w:p w:rsidR="00C866D7" w:rsidRPr="00D509C9" w:rsidRDefault="00C866D7" w:rsidP="00D509C9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Умови проведення 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C866D7" w:rsidRPr="00D509C9" w:rsidRDefault="00654E85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Аукціон відбувається </w:t>
            </w:r>
            <w:r w:rsidR="00C866D7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відповідно до Регламенту.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</w:t>
            </w:r>
            <w:r w:rsidR="00D509D2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Організатора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, що встановлені в оголошенні </w:t>
            </w:r>
            <w:r w:rsidR="00654E85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та/або у документації </w:t>
            </w:r>
            <w:r w:rsidR="00654E85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(документи, що додаються до оголошення), </w:t>
            </w:r>
            <w:r w:rsidR="00654E85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</w:t>
            </w:r>
            <w:r w:rsidR="00654E85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Організатора аукціону</w:t>
            </w:r>
          </w:p>
        </w:tc>
      </w:tr>
      <w:tr w:rsidR="00C866D7" w:rsidRPr="00D509C9" w:rsidTr="00CF7E2A">
        <w:trPr>
          <w:trHeight w:val="1691"/>
          <w:jc w:val="center"/>
        </w:trPr>
        <w:tc>
          <w:tcPr>
            <w:tcW w:w="756" w:type="dxa"/>
            <w:shd w:val="clear" w:color="auto" w:fill="auto"/>
          </w:tcPr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3520" w:type="dxa"/>
            <w:shd w:val="clear" w:color="auto" w:fill="auto"/>
          </w:tcPr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CF7E2A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</w:t>
            </w:r>
            <w:r w:rsidR="00CF7E2A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.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До заяви про участь в електронному аукціоні додаються: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</w:t>
            </w:r>
            <w:r w:rsidRPr="00D509C9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фізичних осіб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іноземних громадян - копія документа, що посвідчує особу;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</w:pPr>
            <w:r w:rsidRPr="00D509C9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юридичних осіб: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витяг з Єдиного державного реєстру юридичних осіб, фізичних осіб - підприємців та громадських формувань для юридичних осіб - резидентів;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інформація про кінцевого бенефіціарного власника;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юридичних осіб - нерезидентів;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C866D7" w:rsidRPr="00D509D2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:rsidR="00C866D7" w:rsidRPr="00D509D2" w:rsidRDefault="00C866D7" w:rsidP="00D509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20" w:type="dxa"/>
            <w:shd w:val="clear" w:color="auto" w:fill="auto"/>
          </w:tcPr>
          <w:p w:rsidR="00C866D7" w:rsidRPr="00D509D2" w:rsidRDefault="00C866D7" w:rsidP="00D509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C866D7" w:rsidRPr="00D509D2" w:rsidRDefault="00C866D7" w:rsidP="00D509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</w:tbl>
    <w:p w:rsidR="00C866D7" w:rsidRPr="00D509D2" w:rsidRDefault="00C866D7" w:rsidP="00D509C9">
      <w:pPr>
        <w:spacing w:after="0"/>
        <w:jc w:val="both"/>
        <w:rPr>
          <w:vanish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498"/>
      </w:tblGrid>
      <w:tr w:rsidR="00C866D7" w:rsidRPr="00D509D2" w:rsidTr="00AA2989">
        <w:trPr>
          <w:trHeight w:val="553"/>
        </w:trPr>
        <w:tc>
          <w:tcPr>
            <w:tcW w:w="10207" w:type="dxa"/>
            <w:gridSpan w:val="2"/>
            <w:shd w:val="clear" w:color="auto" w:fill="auto"/>
          </w:tcPr>
          <w:p w:rsidR="00C866D7" w:rsidRPr="00D509D2" w:rsidRDefault="00C866D7" w:rsidP="00D509C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9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C866D7" w:rsidRPr="00D509D2" w:rsidTr="00AA2989">
        <w:trPr>
          <w:trHeight w:val="1488"/>
        </w:trPr>
        <w:tc>
          <w:tcPr>
            <w:tcW w:w="709" w:type="dxa"/>
            <w:shd w:val="clear" w:color="auto" w:fill="auto"/>
          </w:tcPr>
          <w:p w:rsidR="00C866D7" w:rsidRPr="00D509D2" w:rsidRDefault="00C866D7" w:rsidP="00D50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D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498" w:type="dxa"/>
            <w:shd w:val="clear" w:color="auto" w:fill="auto"/>
          </w:tcPr>
          <w:p w:rsidR="00C866D7" w:rsidRPr="00D509C9" w:rsidRDefault="00C866D7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Організатор аукціону не підписує протокол електронного аукціону, не укладає договір купівлі-продажу з потенційним покупцем, який:</w:t>
            </w:r>
          </w:p>
          <w:p w:rsidR="00C866D7" w:rsidRPr="00D509C9" w:rsidRDefault="00D509C9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n177"/>
            <w:bookmarkEnd w:id="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C866D7" w:rsidRPr="00D509C9">
              <w:rPr>
                <w:rFonts w:ascii="Times New Roman" w:hAnsi="Times New Roman"/>
                <w:sz w:val="24"/>
                <w:szCs w:val="24"/>
                <w:lang w:eastAsia="ru-RU"/>
              </w:rPr>
              <w:t>не відповідає вимогам до покупця, що передбачені </w:t>
            </w:r>
            <w:hyperlink r:id="rId12" w:anchor="n166" w:tgtFrame="_blank" w:history="1">
              <w:r w:rsidR="00C866D7" w:rsidRPr="00D509C9">
                <w:rPr>
                  <w:rStyle w:val="a3"/>
                  <w:rFonts w:ascii="Times New Roman" w:hAnsi="Times New Roman"/>
                  <w:color w:val="000099"/>
                  <w:sz w:val="24"/>
                  <w:szCs w:val="24"/>
                  <w:lang w:eastAsia="ru-RU"/>
                </w:rPr>
                <w:t>частиною першою</w:t>
              </w:r>
            </w:hyperlink>
            <w:r w:rsidR="00C866D7" w:rsidRPr="00D509C9">
              <w:rPr>
                <w:rFonts w:ascii="Times New Roman" w:hAnsi="Times New Roman"/>
                <w:sz w:val="24"/>
                <w:szCs w:val="24"/>
                <w:lang w:eastAsia="ru-RU"/>
              </w:rPr>
              <w:t> статті 8 Закону України «Про приватизацію державного і комунального майна», крім вимог, передбачених </w:t>
            </w:r>
            <w:hyperlink r:id="rId13" w:anchor="n172" w:tgtFrame="_blank" w:history="1">
              <w:r w:rsidR="00C866D7" w:rsidRPr="00D509C9">
                <w:rPr>
                  <w:rStyle w:val="a3"/>
                  <w:rFonts w:ascii="Times New Roman" w:hAnsi="Times New Roman"/>
                  <w:color w:val="000099"/>
                  <w:sz w:val="24"/>
                  <w:szCs w:val="24"/>
                  <w:lang w:eastAsia="ru-RU"/>
                </w:rPr>
                <w:t>пунктами 2</w:t>
              </w:r>
            </w:hyperlink>
            <w:r w:rsidR="00C866D7" w:rsidRPr="00D509C9"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hyperlink r:id="rId14" w:anchor="n174" w:tgtFrame="_blank" w:history="1">
              <w:r w:rsidR="00C866D7" w:rsidRPr="00D509C9">
                <w:rPr>
                  <w:rStyle w:val="a3"/>
                  <w:rFonts w:ascii="Times New Roman" w:hAnsi="Times New Roman"/>
                  <w:color w:val="000099"/>
                  <w:sz w:val="24"/>
                  <w:szCs w:val="24"/>
                  <w:lang w:eastAsia="ru-RU"/>
                </w:rPr>
                <w:t>4</w:t>
              </w:r>
            </w:hyperlink>
            <w:r w:rsidR="00C866D7" w:rsidRPr="00D509C9"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hyperlink r:id="rId15" w:anchor="n182" w:tgtFrame="_blank" w:history="1">
              <w:r w:rsidR="00C866D7" w:rsidRPr="00D509C9">
                <w:rPr>
                  <w:rStyle w:val="a3"/>
                  <w:rFonts w:ascii="Times New Roman" w:hAnsi="Times New Roman"/>
                  <w:color w:val="000099"/>
                  <w:sz w:val="24"/>
                  <w:szCs w:val="24"/>
                  <w:lang w:eastAsia="ru-RU"/>
                </w:rPr>
                <w:t>12</w:t>
              </w:r>
            </w:hyperlink>
            <w:r w:rsidR="00C866D7" w:rsidRPr="00D509C9">
              <w:rPr>
                <w:rFonts w:ascii="Times New Roman" w:hAnsi="Times New Roman"/>
                <w:sz w:val="24"/>
                <w:szCs w:val="24"/>
                <w:lang w:eastAsia="ru-RU"/>
              </w:rPr>
              <w:t> та </w:t>
            </w:r>
            <w:hyperlink r:id="rId16" w:anchor="n183" w:tgtFrame="_blank" w:history="1">
              <w:r w:rsidR="00C866D7" w:rsidRPr="00D509C9">
                <w:rPr>
                  <w:rStyle w:val="a3"/>
                  <w:rFonts w:ascii="Times New Roman" w:hAnsi="Times New Roman"/>
                  <w:color w:val="000099"/>
                  <w:sz w:val="24"/>
                  <w:szCs w:val="24"/>
                  <w:lang w:eastAsia="ru-RU"/>
                </w:rPr>
                <w:t>13</w:t>
              </w:r>
            </w:hyperlink>
            <w:r w:rsidR="00C866D7" w:rsidRPr="00D509C9">
              <w:rPr>
                <w:rFonts w:ascii="Times New Roman" w:hAnsi="Times New Roman"/>
                <w:sz w:val="24"/>
                <w:szCs w:val="24"/>
                <w:lang w:eastAsia="ru-RU"/>
              </w:rPr>
              <w:t> частини другої цієї статті;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n178"/>
            <w:bookmarkEnd w:id="3"/>
            <w:r w:rsidRPr="00D509C9">
              <w:rPr>
                <w:rFonts w:ascii="Times New Roman" w:hAnsi="Times New Roman"/>
                <w:sz w:val="24"/>
                <w:szCs w:val="24"/>
                <w:lang w:eastAsia="ru-RU"/>
              </w:rPr>
              <w:t>є працівником організатора аукціону;</w:t>
            </w:r>
          </w:p>
          <w:p w:rsidR="00C866D7" w:rsidRPr="00D509C9" w:rsidRDefault="00D509C9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n179"/>
            <w:bookmarkEnd w:id="4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C866D7" w:rsidRPr="00D509C9">
              <w:rPr>
                <w:rFonts w:ascii="Times New Roman" w:hAnsi="Times New Roman"/>
                <w:sz w:val="24"/>
                <w:szCs w:val="24"/>
                <w:lang w:eastAsia="ru-RU"/>
              </w:rPr>
              <w:t>не подав документи або відомості, обов’язкове подання яких передбачено цим Порядком;</w:t>
            </w:r>
          </w:p>
          <w:p w:rsidR="00C866D7" w:rsidRPr="00D509C9" w:rsidRDefault="00D509C9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n180"/>
            <w:bookmarkEnd w:id="5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C866D7" w:rsidRPr="00D509C9">
              <w:rPr>
                <w:rFonts w:ascii="Times New Roman" w:hAnsi="Times New Roman"/>
                <w:sz w:val="24"/>
                <w:szCs w:val="24"/>
                <w:lang w:eastAsia="ru-RU"/>
              </w:rPr>
              <w:t>подав неправдиві відомості про себе;</w:t>
            </w:r>
          </w:p>
          <w:p w:rsidR="00C866D7" w:rsidRPr="00D509C9" w:rsidRDefault="00D509C9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n181"/>
            <w:bookmarkEnd w:id="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C866D7" w:rsidRPr="00D509C9">
              <w:rPr>
                <w:rFonts w:ascii="Times New Roman" w:hAnsi="Times New Roman"/>
                <w:sz w:val="24"/>
                <w:szCs w:val="24"/>
                <w:lang w:eastAsia="ru-RU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      </w:r>
          </w:p>
          <w:p w:rsidR="00C866D7" w:rsidRPr="00D509D2" w:rsidRDefault="00C866D7" w:rsidP="00D509C9">
            <w:pPr>
              <w:pStyle w:val="a9"/>
              <w:jc w:val="both"/>
              <w:rPr>
                <w:lang w:eastAsia="ru-RU"/>
              </w:rPr>
            </w:pPr>
            <w:bookmarkStart w:id="7" w:name="n182"/>
            <w:bookmarkEnd w:id="7"/>
            <w:r w:rsidRPr="00D509C9">
              <w:rPr>
                <w:rFonts w:ascii="Times New Roman" w:hAnsi="Times New Roman"/>
                <w:sz w:val="24"/>
                <w:szCs w:val="24"/>
                <w:lang w:eastAsia="ru-RU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пункту.</w:t>
            </w:r>
            <w:bookmarkStart w:id="8" w:name="n183"/>
            <w:bookmarkEnd w:id="8"/>
            <w:r w:rsidR="00D509C9" w:rsidRPr="00D509D2">
              <w:rPr>
                <w:lang w:eastAsia="ru-RU"/>
              </w:rPr>
              <w:t xml:space="preserve"> </w:t>
            </w:r>
          </w:p>
        </w:tc>
      </w:tr>
      <w:tr w:rsidR="00C866D7" w:rsidRPr="00D509D2" w:rsidTr="00AA2989">
        <w:trPr>
          <w:trHeight w:val="344"/>
        </w:trPr>
        <w:tc>
          <w:tcPr>
            <w:tcW w:w="10207" w:type="dxa"/>
            <w:gridSpan w:val="2"/>
            <w:shd w:val="clear" w:color="auto" w:fill="auto"/>
          </w:tcPr>
          <w:p w:rsidR="00C866D7" w:rsidRPr="00D509D2" w:rsidRDefault="00C866D7" w:rsidP="00D509C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9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Відміна аукціону.</w:t>
            </w:r>
          </w:p>
        </w:tc>
      </w:tr>
      <w:tr w:rsidR="00C866D7" w:rsidRPr="009B5F81" w:rsidTr="00AA2989">
        <w:trPr>
          <w:trHeight w:val="845"/>
        </w:trPr>
        <w:tc>
          <w:tcPr>
            <w:tcW w:w="709" w:type="dxa"/>
            <w:shd w:val="clear" w:color="auto" w:fill="auto"/>
          </w:tcPr>
          <w:p w:rsidR="00C866D7" w:rsidRPr="00D509D2" w:rsidRDefault="00C866D7" w:rsidP="00D50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D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498" w:type="dxa"/>
            <w:shd w:val="clear" w:color="auto" w:fill="auto"/>
          </w:tcPr>
          <w:p w:rsidR="00C866D7" w:rsidRPr="00D509C9" w:rsidRDefault="00C866D7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Організатор аукціону має право відмінити електронний аукціон на будь-якому етапі, але до моменту укладення договору купівлі-продажу, виключно на підставі відповідного рішення організатора аукціону. </w:t>
            </w:r>
          </w:p>
          <w:p w:rsidR="00C866D7" w:rsidRPr="00D509D2" w:rsidRDefault="00C866D7" w:rsidP="00D509C9">
            <w:pPr>
              <w:pStyle w:val="a9"/>
              <w:jc w:val="both"/>
              <w:rPr>
                <w:lang w:eastAsia="ru-RU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Рішення організатора 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про 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відмін</w:t>
            </w:r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електронного 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повинно бути викладено у формі розпорядчого акта організатора 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(рішення, наказ, розпорядження, протокол тощо).</w:t>
            </w:r>
          </w:p>
        </w:tc>
      </w:tr>
      <w:bookmarkEnd w:id="1"/>
    </w:tbl>
    <w:p w:rsidR="00C866D7" w:rsidRPr="009E3E6C" w:rsidRDefault="00C866D7" w:rsidP="00D509C9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5F5FA0" w:rsidRDefault="005F5FA0" w:rsidP="00D509C9">
      <w:pPr>
        <w:jc w:val="both"/>
      </w:pPr>
    </w:p>
    <w:sectPr w:rsidR="005F5FA0" w:rsidSect="00D509C9">
      <w:headerReference w:type="default" r:id="rId1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48" w:rsidRDefault="003F2448" w:rsidP="00D509C9">
      <w:pPr>
        <w:spacing w:after="0" w:line="240" w:lineRule="auto"/>
      </w:pPr>
      <w:r>
        <w:separator/>
      </w:r>
    </w:p>
  </w:endnote>
  <w:endnote w:type="continuationSeparator" w:id="0">
    <w:p w:rsidR="003F2448" w:rsidRDefault="003F2448" w:rsidP="00D5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48" w:rsidRDefault="003F2448" w:rsidP="00D509C9">
      <w:pPr>
        <w:spacing w:after="0" w:line="240" w:lineRule="auto"/>
      </w:pPr>
      <w:r>
        <w:separator/>
      </w:r>
    </w:p>
  </w:footnote>
  <w:footnote w:type="continuationSeparator" w:id="0">
    <w:p w:rsidR="003F2448" w:rsidRDefault="003F2448" w:rsidP="00D5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92562"/>
      <w:docPartObj>
        <w:docPartGallery w:val="Page Numbers (Top of Page)"/>
        <w:docPartUnique/>
      </w:docPartObj>
    </w:sdtPr>
    <w:sdtContent>
      <w:p w:rsidR="00D509C9" w:rsidRDefault="00552690">
        <w:pPr>
          <w:pStyle w:val="a5"/>
          <w:jc w:val="center"/>
        </w:pPr>
        <w:r>
          <w:fldChar w:fldCharType="begin"/>
        </w:r>
        <w:r w:rsidR="00D509C9">
          <w:instrText>PAGE   \* MERGEFORMAT</w:instrText>
        </w:r>
        <w:r>
          <w:fldChar w:fldCharType="separate"/>
        </w:r>
        <w:r w:rsidR="002B4C9A" w:rsidRPr="002B4C9A">
          <w:rPr>
            <w:noProof/>
            <w:lang w:val="ru-RU"/>
          </w:rPr>
          <w:t>4</w:t>
        </w:r>
        <w:r>
          <w:fldChar w:fldCharType="end"/>
        </w:r>
      </w:p>
    </w:sdtContent>
  </w:sdt>
  <w:p w:rsidR="00D509C9" w:rsidRDefault="00D509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2915"/>
    <w:multiLevelType w:val="multilevel"/>
    <w:tmpl w:val="A1D28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97E56E2"/>
    <w:multiLevelType w:val="hybridMultilevel"/>
    <w:tmpl w:val="1FDCAC68"/>
    <w:lvl w:ilvl="0" w:tplc="4830B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6180F"/>
    <w:multiLevelType w:val="multilevel"/>
    <w:tmpl w:val="5002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E00AA3"/>
    <w:multiLevelType w:val="hybridMultilevel"/>
    <w:tmpl w:val="ACDADDB0"/>
    <w:lvl w:ilvl="0" w:tplc="A5A07068">
      <w:start w:val="213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C24"/>
    <w:rsid w:val="000A1242"/>
    <w:rsid w:val="00247473"/>
    <w:rsid w:val="002B4C9A"/>
    <w:rsid w:val="002D53BB"/>
    <w:rsid w:val="002F2769"/>
    <w:rsid w:val="00311400"/>
    <w:rsid w:val="00351046"/>
    <w:rsid w:val="00354C83"/>
    <w:rsid w:val="003F2448"/>
    <w:rsid w:val="004007FE"/>
    <w:rsid w:val="0044072D"/>
    <w:rsid w:val="00457469"/>
    <w:rsid w:val="00462013"/>
    <w:rsid w:val="004775BA"/>
    <w:rsid w:val="00490D18"/>
    <w:rsid w:val="004F2BA3"/>
    <w:rsid w:val="00501E7C"/>
    <w:rsid w:val="00552690"/>
    <w:rsid w:val="00561E14"/>
    <w:rsid w:val="005F5FA0"/>
    <w:rsid w:val="00654E85"/>
    <w:rsid w:val="0068177E"/>
    <w:rsid w:val="00700B79"/>
    <w:rsid w:val="00725C24"/>
    <w:rsid w:val="008262CD"/>
    <w:rsid w:val="0086141D"/>
    <w:rsid w:val="00890223"/>
    <w:rsid w:val="008A1FE6"/>
    <w:rsid w:val="008E21DD"/>
    <w:rsid w:val="00947051"/>
    <w:rsid w:val="009C40A6"/>
    <w:rsid w:val="00A21523"/>
    <w:rsid w:val="00A34E3A"/>
    <w:rsid w:val="00B060D4"/>
    <w:rsid w:val="00B105AE"/>
    <w:rsid w:val="00BA7988"/>
    <w:rsid w:val="00C160B7"/>
    <w:rsid w:val="00C176F8"/>
    <w:rsid w:val="00C866D7"/>
    <w:rsid w:val="00C928DB"/>
    <w:rsid w:val="00CD4627"/>
    <w:rsid w:val="00CF4C53"/>
    <w:rsid w:val="00CF7E2A"/>
    <w:rsid w:val="00D509C9"/>
    <w:rsid w:val="00D509D2"/>
    <w:rsid w:val="00EE5725"/>
    <w:rsid w:val="00F04EF6"/>
    <w:rsid w:val="00F2056B"/>
    <w:rsid w:val="00F5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D7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66D7"/>
    <w:rPr>
      <w:rFonts w:cs="Times New Roman"/>
      <w:color w:val="0563C1"/>
      <w:u w:val="single"/>
    </w:rPr>
  </w:style>
  <w:style w:type="paragraph" w:customStyle="1" w:styleId="1">
    <w:name w:val="Без интервала1"/>
    <w:rsid w:val="00C866D7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C866D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501D5"/>
    <w:rPr>
      <w:color w:val="605E5C"/>
      <w:shd w:val="clear" w:color="auto" w:fill="E1DFDD"/>
    </w:rPr>
  </w:style>
  <w:style w:type="character" w:customStyle="1" w:styleId="2">
    <w:name w:val="Основной текст (2)"/>
    <w:rsid w:val="004775BA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rsid w:val="00477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link w:val="30"/>
    <w:rsid w:val="004775B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75BA"/>
    <w:pPr>
      <w:widowControl w:val="0"/>
      <w:shd w:val="clear" w:color="auto" w:fill="FFFFFF"/>
      <w:suppressAutoHyphens w:val="0"/>
      <w:spacing w:after="240" w:line="298" w:lineRule="exact"/>
      <w:jc w:val="center"/>
    </w:pPr>
    <w:rPr>
      <w:rFonts w:ascii="Times New Roman" w:hAnsi="Times New Roman" w:cstheme="minorBidi"/>
      <w:b/>
      <w:bCs/>
      <w:sz w:val="26"/>
      <w:szCs w:val="26"/>
      <w:lang w:val="en-US"/>
    </w:rPr>
  </w:style>
  <w:style w:type="character" w:customStyle="1" w:styleId="21">
    <w:name w:val="Основний текст (2)_"/>
    <w:basedOn w:val="a0"/>
    <w:link w:val="22"/>
    <w:rsid w:val="008262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262CD"/>
    <w:pPr>
      <w:widowControl w:val="0"/>
      <w:shd w:val="clear" w:color="auto" w:fill="FFFFFF"/>
      <w:suppressAutoHyphens w:val="0"/>
      <w:spacing w:before="420" w:after="0" w:line="322" w:lineRule="exact"/>
    </w:pPr>
    <w:rPr>
      <w:rFonts w:ascii="Times New Roman" w:hAnsi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D509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9C9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D509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9C9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1"/>
    <w:qFormat/>
    <w:rsid w:val="00D509C9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e_uz@arch.gov.ua" TargetMode="External"/><Relationship Id="rId13" Type="http://schemas.openxmlformats.org/officeDocument/2006/relationships/hyperlink" Target="https://zakon.rada.gov.ua/laws/show/2269-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269-1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269-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pokupcy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269-19" TargetMode="External"/><Relationship Id="rId10" Type="http://schemas.openxmlformats.org/officeDocument/2006/relationships/hyperlink" Target="https://prozorro.sale/info/elektronni-majdanchiki-ets-prozorroprodazhi-cbd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chive_uz@arch.gov.ua" TargetMode="External"/><Relationship Id="rId14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415D-DEFD-4E0D-A3A0-58E7E9D9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cp:lastModifiedBy>Admin</cp:lastModifiedBy>
  <cp:revision>22</cp:revision>
  <cp:lastPrinted>2021-10-26T07:20:00Z</cp:lastPrinted>
  <dcterms:created xsi:type="dcterms:W3CDTF">2021-10-19T08:47:00Z</dcterms:created>
  <dcterms:modified xsi:type="dcterms:W3CDTF">2021-12-06T14:38:00Z</dcterms:modified>
</cp:coreProperties>
</file>