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5CFBBC" w14:textId="7D004CC6" w:rsidR="00852991" w:rsidRPr="00E8035E" w:rsidRDefault="003120BE" w:rsidP="00E8035E">
      <w:pPr>
        <w:pStyle w:val="rvps2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426" w:hanging="426"/>
        <w:contextualSpacing/>
        <w:jc w:val="both"/>
        <w:rPr>
          <w:b/>
          <w:bCs/>
          <w:color w:val="333333"/>
          <w:sz w:val="32"/>
          <w:szCs w:val="32"/>
          <w:lang w:val="uk-UA"/>
        </w:rPr>
      </w:pPr>
      <w:r w:rsidRPr="00872B28">
        <w:rPr>
          <w:b/>
          <w:bCs/>
          <w:color w:val="333333"/>
          <w:sz w:val="32"/>
          <w:szCs w:val="32"/>
          <w:lang w:val="uk-UA"/>
        </w:rPr>
        <w:t>Загальна інформація про аукціон:</w:t>
      </w:r>
      <w:bookmarkStart w:id="0" w:name="n228"/>
      <w:bookmarkEnd w:id="0"/>
    </w:p>
    <w:p w14:paraId="177CB2B4" w14:textId="34F6A3AB" w:rsidR="003120BE" w:rsidRPr="00872B28" w:rsidRDefault="003120BE" w:rsidP="00852991">
      <w:pPr>
        <w:pStyle w:val="rvps2"/>
        <w:numPr>
          <w:ilvl w:val="1"/>
          <w:numId w:val="1"/>
        </w:numPr>
        <w:shd w:val="clear" w:color="auto" w:fill="FFFFFF"/>
        <w:spacing w:before="0" w:beforeAutospacing="0" w:after="0" w:afterAutospacing="0"/>
        <w:ind w:left="426" w:hanging="426"/>
        <w:contextualSpacing/>
        <w:jc w:val="both"/>
        <w:rPr>
          <w:color w:val="333333"/>
          <w:lang w:val="uk-UA"/>
        </w:rPr>
      </w:pPr>
      <w:r w:rsidRPr="00872B28">
        <w:rPr>
          <w:b/>
          <w:bCs/>
          <w:color w:val="333333"/>
          <w:lang w:val="uk-UA"/>
        </w:rPr>
        <w:t>Номер справи про банкрутство:</w:t>
      </w:r>
      <w:r w:rsidRPr="00872B28">
        <w:rPr>
          <w:color w:val="333333"/>
          <w:lang w:val="uk-UA"/>
        </w:rPr>
        <w:t xml:space="preserve"> № </w:t>
      </w:r>
      <w:r w:rsidRPr="00872B28">
        <w:rPr>
          <w:lang w:val="uk-UA"/>
        </w:rPr>
        <w:t>91</w:t>
      </w:r>
      <w:r w:rsidR="001116DD">
        <w:rPr>
          <w:lang w:val="uk-UA"/>
        </w:rPr>
        <w:t>2</w:t>
      </w:r>
      <w:r w:rsidRPr="00872B28">
        <w:rPr>
          <w:lang w:val="uk-UA"/>
        </w:rPr>
        <w:t>/</w:t>
      </w:r>
      <w:r w:rsidR="001116DD">
        <w:rPr>
          <w:lang w:val="uk-UA"/>
        </w:rPr>
        <w:t>354</w:t>
      </w:r>
      <w:r w:rsidRPr="00872B28">
        <w:rPr>
          <w:lang w:val="uk-UA"/>
        </w:rPr>
        <w:t>/1</w:t>
      </w:r>
      <w:r w:rsidR="001116DD">
        <w:rPr>
          <w:lang w:val="uk-UA"/>
        </w:rPr>
        <w:t>9</w:t>
      </w:r>
    </w:p>
    <w:p w14:paraId="2C8DBC02" w14:textId="0D3C1CAE" w:rsidR="003120BE" w:rsidRPr="001116DD" w:rsidRDefault="003120BE" w:rsidP="00852991">
      <w:pPr>
        <w:pStyle w:val="rvps2"/>
        <w:numPr>
          <w:ilvl w:val="1"/>
          <w:numId w:val="1"/>
        </w:numPr>
        <w:spacing w:before="0" w:beforeAutospacing="0" w:after="0" w:afterAutospacing="0"/>
        <w:ind w:left="426" w:hanging="426"/>
        <w:contextualSpacing/>
        <w:jc w:val="both"/>
        <w:rPr>
          <w:color w:val="333333"/>
          <w:lang w:val="uk-UA"/>
        </w:rPr>
      </w:pPr>
      <w:r w:rsidRPr="00872B28">
        <w:rPr>
          <w:b/>
          <w:bCs/>
          <w:color w:val="333333"/>
          <w:lang w:val="uk-UA"/>
        </w:rPr>
        <w:t>Найменування господарського суду, в провадженні якого перебуває справа про банкрутство:</w:t>
      </w:r>
      <w:bookmarkStart w:id="1" w:name="n229"/>
      <w:bookmarkEnd w:id="1"/>
      <w:r w:rsidRPr="00872B28">
        <w:rPr>
          <w:color w:val="333333"/>
          <w:lang w:val="uk-UA"/>
        </w:rPr>
        <w:t xml:space="preserve"> Господарський </w:t>
      </w:r>
      <w:r w:rsidRPr="001116DD">
        <w:rPr>
          <w:color w:val="333333"/>
          <w:lang w:val="uk-UA"/>
        </w:rPr>
        <w:t xml:space="preserve">суд </w:t>
      </w:r>
      <w:r w:rsidR="001116DD" w:rsidRPr="001116DD">
        <w:rPr>
          <w:color w:val="333333"/>
          <w:lang w:val="uk-UA"/>
        </w:rPr>
        <w:t>Кіровоградської о</w:t>
      </w:r>
      <w:r w:rsidR="007E211C">
        <w:rPr>
          <w:color w:val="333333"/>
        </w:rPr>
        <w:t>б</w:t>
      </w:r>
      <w:r w:rsidR="001116DD" w:rsidRPr="001116DD">
        <w:rPr>
          <w:color w:val="333333"/>
          <w:lang w:val="uk-UA"/>
        </w:rPr>
        <w:t>ласті.</w:t>
      </w:r>
      <w:r w:rsidRPr="001116DD">
        <w:rPr>
          <w:color w:val="333333"/>
          <w:lang w:val="uk-UA"/>
        </w:rPr>
        <w:t xml:space="preserve"> </w:t>
      </w:r>
    </w:p>
    <w:p w14:paraId="4471440E" w14:textId="538BDD9A" w:rsidR="003120BE" w:rsidRDefault="003120BE" w:rsidP="00852991">
      <w:pPr>
        <w:pStyle w:val="rvps2"/>
        <w:numPr>
          <w:ilvl w:val="1"/>
          <w:numId w:val="1"/>
        </w:numPr>
        <w:spacing w:before="0" w:beforeAutospacing="0" w:after="0" w:afterAutospacing="0"/>
        <w:ind w:left="426" w:hanging="426"/>
        <w:contextualSpacing/>
        <w:jc w:val="both"/>
        <w:rPr>
          <w:color w:val="333333"/>
          <w:lang w:val="uk-UA"/>
        </w:rPr>
      </w:pPr>
      <w:r w:rsidRPr="001116DD">
        <w:rPr>
          <w:b/>
          <w:bCs/>
          <w:color w:val="333333"/>
          <w:lang w:val="uk-UA"/>
        </w:rPr>
        <w:t xml:space="preserve">Вид аукціону: </w:t>
      </w:r>
      <w:r w:rsidRPr="001116DD">
        <w:rPr>
          <w:color w:val="333333"/>
          <w:lang w:val="uk-UA"/>
        </w:rPr>
        <w:t>перший, без можливості зниження початкової ціни.</w:t>
      </w:r>
      <w:bookmarkStart w:id="2" w:name="n231"/>
      <w:bookmarkEnd w:id="2"/>
    </w:p>
    <w:p w14:paraId="37C12C38" w14:textId="77777777" w:rsidR="00852991" w:rsidRPr="001116DD" w:rsidRDefault="00852991" w:rsidP="00852991">
      <w:pPr>
        <w:pStyle w:val="rvps2"/>
        <w:spacing w:before="0" w:beforeAutospacing="0" w:after="0" w:afterAutospacing="0"/>
        <w:ind w:left="426"/>
        <w:contextualSpacing/>
        <w:jc w:val="both"/>
        <w:rPr>
          <w:color w:val="333333"/>
          <w:lang w:val="uk-UA"/>
        </w:rPr>
      </w:pPr>
    </w:p>
    <w:p w14:paraId="278A1648" w14:textId="63C5B9AB" w:rsidR="001116DD" w:rsidRPr="001116DD" w:rsidRDefault="003120BE" w:rsidP="00852991">
      <w:pPr>
        <w:pStyle w:val="rvps2"/>
        <w:numPr>
          <w:ilvl w:val="1"/>
          <w:numId w:val="1"/>
        </w:numPr>
        <w:spacing w:before="0" w:beforeAutospacing="0" w:after="0" w:afterAutospacing="0"/>
        <w:ind w:left="426" w:hanging="426"/>
        <w:contextualSpacing/>
        <w:jc w:val="both"/>
        <w:rPr>
          <w:color w:val="333333"/>
          <w:lang w:val="uk-UA"/>
        </w:rPr>
      </w:pPr>
      <w:r w:rsidRPr="001116DD">
        <w:rPr>
          <w:b/>
          <w:bCs/>
          <w:color w:val="333333"/>
          <w:lang w:val="uk-UA"/>
        </w:rPr>
        <w:t>Відомості про продавця майна:</w:t>
      </w:r>
      <w:r w:rsidRPr="001116DD">
        <w:rPr>
          <w:color w:val="333333"/>
          <w:lang w:val="uk-UA"/>
        </w:rPr>
        <w:t xml:space="preserve">  </w:t>
      </w:r>
      <w:r w:rsidR="001116DD" w:rsidRPr="001116DD">
        <w:rPr>
          <w:lang w:val="uk-UA"/>
        </w:rPr>
        <w:t>ТОВ</w:t>
      </w:r>
      <w:r w:rsidRPr="001116DD">
        <w:rPr>
          <w:lang w:val="uk-UA"/>
        </w:rPr>
        <w:t xml:space="preserve"> «Креатив</w:t>
      </w:r>
      <w:r w:rsidR="001116DD" w:rsidRPr="001116DD">
        <w:rPr>
          <w:lang w:val="uk-UA"/>
        </w:rPr>
        <w:t xml:space="preserve"> </w:t>
      </w:r>
      <w:proofErr w:type="spellStart"/>
      <w:r w:rsidR="001116DD" w:rsidRPr="001116DD">
        <w:t>Постач</w:t>
      </w:r>
      <w:proofErr w:type="spellEnd"/>
      <w:r w:rsidRPr="001116DD">
        <w:t>»;</w:t>
      </w:r>
    </w:p>
    <w:p w14:paraId="11E300F7" w14:textId="39878598" w:rsidR="003120BE" w:rsidRPr="001116DD" w:rsidRDefault="003120BE" w:rsidP="00852991">
      <w:pPr>
        <w:spacing w:after="0" w:line="240" w:lineRule="auto"/>
        <w:ind w:left="426"/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1116DD">
        <w:rPr>
          <w:rFonts w:ascii="Times New Roman" w:hAnsi="Times New Roman" w:cs="Times New Roman"/>
          <w:sz w:val="24"/>
          <w:szCs w:val="24"/>
        </w:rPr>
        <w:t>Місцезнаходження</w:t>
      </w:r>
      <w:proofErr w:type="spellEnd"/>
      <w:r w:rsidRPr="001116DD">
        <w:rPr>
          <w:rFonts w:ascii="Times New Roman" w:hAnsi="Times New Roman" w:cs="Times New Roman"/>
          <w:sz w:val="24"/>
          <w:szCs w:val="24"/>
        </w:rPr>
        <w:t xml:space="preserve">: </w:t>
      </w:r>
      <w:r w:rsidR="001116DD" w:rsidRPr="001116DD">
        <w:rPr>
          <w:rFonts w:ascii="Times New Roman" w:hAnsi="Times New Roman" w:cs="Times New Roman"/>
          <w:sz w:val="24"/>
          <w:szCs w:val="24"/>
        </w:rPr>
        <w:t>25014, м</w:t>
      </w:r>
      <w:r w:rsidR="0012578D">
        <w:rPr>
          <w:rFonts w:ascii="Times New Roman" w:hAnsi="Times New Roman" w:cs="Times New Roman"/>
          <w:sz w:val="24"/>
          <w:szCs w:val="24"/>
          <w:lang w:val="uk-UA"/>
        </w:rPr>
        <w:t>.</w:t>
      </w:r>
      <w:r w:rsidR="001116DD" w:rsidRPr="001116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116DD" w:rsidRPr="001116DD">
        <w:rPr>
          <w:rFonts w:ascii="Times New Roman" w:hAnsi="Times New Roman" w:cs="Times New Roman"/>
          <w:sz w:val="24"/>
          <w:szCs w:val="24"/>
        </w:rPr>
        <w:t>Кро</w:t>
      </w:r>
      <w:r w:rsidR="001116DD" w:rsidRPr="001116DD">
        <w:rPr>
          <w:rFonts w:ascii="Times New Roman" w:hAnsi="Times New Roman" w:cs="Times New Roman"/>
          <w:sz w:val="24"/>
          <w:szCs w:val="24"/>
          <w:lang w:val="uk-UA"/>
        </w:rPr>
        <w:t>пивницький</w:t>
      </w:r>
      <w:proofErr w:type="spellEnd"/>
      <w:r w:rsidR="001116DD" w:rsidRPr="001116DD">
        <w:rPr>
          <w:rFonts w:ascii="Times New Roman" w:hAnsi="Times New Roman" w:cs="Times New Roman"/>
          <w:sz w:val="24"/>
          <w:szCs w:val="24"/>
        </w:rPr>
        <w:t xml:space="preserve">, </w:t>
      </w:r>
      <w:r w:rsidR="001116DD" w:rsidRPr="001116DD">
        <w:rPr>
          <w:rFonts w:ascii="Times New Roman" w:hAnsi="Times New Roman" w:cs="Times New Roman"/>
          <w:sz w:val="24"/>
          <w:szCs w:val="24"/>
          <w:lang w:val="uk-UA"/>
        </w:rPr>
        <w:t>проспект Промисловий,</w:t>
      </w:r>
      <w:r w:rsidR="001116DD" w:rsidRPr="001116DD">
        <w:rPr>
          <w:rFonts w:ascii="Times New Roman" w:hAnsi="Times New Roman" w:cs="Times New Roman"/>
          <w:sz w:val="24"/>
          <w:szCs w:val="24"/>
        </w:rPr>
        <w:t xml:space="preserve"> 14</w:t>
      </w:r>
      <w:r w:rsidRPr="001116DD">
        <w:rPr>
          <w:rFonts w:ascii="Times New Roman" w:hAnsi="Times New Roman" w:cs="Times New Roman"/>
          <w:sz w:val="24"/>
          <w:szCs w:val="24"/>
        </w:rPr>
        <w:t>;</w:t>
      </w:r>
    </w:p>
    <w:p w14:paraId="02D3780A" w14:textId="08665C62" w:rsidR="003120BE" w:rsidRDefault="003120BE" w:rsidP="00852991">
      <w:pPr>
        <w:spacing w:after="0" w:line="240" w:lineRule="auto"/>
        <w:ind w:left="426"/>
        <w:contextualSpacing/>
        <w:rPr>
          <w:rFonts w:ascii="Times New Roman" w:hAnsi="Times New Roman" w:cs="Times New Roman"/>
          <w:sz w:val="24"/>
          <w:szCs w:val="24"/>
          <w:lang w:val="uk-UA"/>
        </w:rPr>
      </w:pPr>
      <w:proofErr w:type="spellStart"/>
      <w:r w:rsidRPr="001116DD">
        <w:rPr>
          <w:rFonts w:ascii="Times New Roman" w:hAnsi="Times New Roman" w:cs="Times New Roman"/>
          <w:sz w:val="24"/>
          <w:szCs w:val="24"/>
        </w:rPr>
        <w:t>Ідентифікаційний</w:t>
      </w:r>
      <w:proofErr w:type="spellEnd"/>
      <w:r w:rsidRPr="001116DD">
        <w:rPr>
          <w:rFonts w:ascii="Times New Roman" w:hAnsi="Times New Roman" w:cs="Times New Roman"/>
          <w:sz w:val="24"/>
          <w:szCs w:val="24"/>
        </w:rPr>
        <w:t xml:space="preserve"> код ю</w:t>
      </w:r>
      <w:proofErr w:type="spellStart"/>
      <w:r w:rsidRPr="001116DD">
        <w:rPr>
          <w:rFonts w:ascii="Times New Roman" w:hAnsi="Times New Roman" w:cs="Times New Roman"/>
          <w:sz w:val="24"/>
          <w:szCs w:val="24"/>
          <w:lang w:val="uk-UA"/>
        </w:rPr>
        <w:t>ридичної</w:t>
      </w:r>
      <w:proofErr w:type="spellEnd"/>
      <w:r w:rsidRPr="001116DD">
        <w:rPr>
          <w:rFonts w:ascii="Times New Roman" w:hAnsi="Times New Roman" w:cs="Times New Roman"/>
          <w:sz w:val="24"/>
          <w:szCs w:val="24"/>
          <w:lang w:val="uk-UA"/>
        </w:rPr>
        <w:t xml:space="preserve"> особи</w:t>
      </w:r>
      <w:bookmarkStart w:id="3" w:name="n232"/>
      <w:bookmarkEnd w:id="3"/>
      <w:r w:rsidRPr="001116DD">
        <w:rPr>
          <w:rFonts w:ascii="Times New Roman" w:hAnsi="Times New Roman" w:cs="Times New Roman"/>
          <w:sz w:val="24"/>
          <w:szCs w:val="24"/>
          <w:lang w:val="uk-UA"/>
        </w:rPr>
        <w:t xml:space="preserve">: </w:t>
      </w:r>
      <w:r w:rsidR="001116DD">
        <w:rPr>
          <w:rFonts w:ascii="Times New Roman" w:hAnsi="Times New Roman" w:cs="Times New Roman"/>
          <w:iCs/>
          <w:sz w:val="24"/>
          <w:szCs w:val="24"/>
          <w:lang w:val="uk-UA"/>
        </w:rPr>
        <w:t>369</w:t>
      </w:r>
      <w:r w:rsidR="001116DD">
        <w:rPr>
          <w:rFonts w:ascii="Times New Roman" w:hAnsi="Times New Roman" w:cs="Times New Roman"/>
          <w:sz w:val="24"/>
          <w:szCs w:val="24"/>
          <w:lang w:val="uk-UA"/>
        </w:rPr>
        <w:t>78434</w:t>
      </w:r>
    </w:p>
    <w:p w14:paraId="59F2D2BF" w14:textId="77777777" w:rsidR="00852991" w:rsidRPr="001116DD" w:rsidRDefault="00852991" w:rsidP="00852991">
      <w:pPr>
        <w:spacing w:after="0" w:line="240" w:lineRule="auto"/>
        <w:ind w:left="426"/>
        <w:contextualSpacing/>
        <w:rPr>
          <w:rFonts w:ascii="Times New Roman" w:hAnsi="Times New Roman" w:cs="Times New Roman"/>
          <w:sz w:val="24"/>
          <w:szCs w:val="24"/>
          <w:lang w:val="uk-UA"/>
        </w:rPr>
      </w:pPr>
    </w:p>
    <w:p w14:paraId="05B0B875" w14:textId="77777777" w:rsidR="003120BE" w:rsidRPr="001116DD" w:rsidRDefault="003120BE" w:rsidP="00852991">
      <w:pPr>
        <w:pStyle w:val="rvps2"/>
        <w:numPr>
          <w:ilvl w:val="1"/>
          <w:numId w:val="1"/>
        </w:numPr>
        <w:spacing w:before="0" w:beforeAutospacing="0" w:after="0" w:afterAutospacing="0"/>
        <w:ind w:left="426" w:hanging="426"/>
        <w:contextualSpacing/>
        <w:jc w:val="both"/>
        <w:rPr>
          <w:b/>
          <w:bCs/>
          <w:color w:val="333333"/>
          <w:lang w:val="uk-UA"/>
        </w:rPr>
      </w:pPr>
      <w:r w:rsidRPr="001116DD">
        <w:rPr>
          <w:b/>
          <w:bCs/>
          <w:color w:val="333333"/>
          <w:shd w:val="clear" w:color="auto" w:fill="FFFFFF"/>
          <w:lang w:val="uk-UA"/>
        </w:rPr>
        <w:t>Відомості про замовника аукціону:</w:t>
      </w:r>
    </w:p>
    <w:p w14:paraId="67A1030C" w14:textId="6BB41FF1" w:rsidR="003120BE" w:rsidRPr="00872B28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color w:val="333333"/>
          <w:lang w:val="uk-UA"/>
        </w:rPr>
      </w:pPr>
      <w:r w:rsidRPr="00872B28">
        <w:rPr>
          <w:color w:val="333333"/>
          <w:lang w:val="uk-UA"/>
        </w:rPr>
        <w:t xml:space="preserve">Арбітражний керуючий (ліквідатор) </w:t>
      </w:r>
      <w:r w:rsidR="001116DD">
        <w:rPr>
          <w:color w:val="333333"/>
          <w:lang w:val="uk-UA"/>
        </w:rPr>
        <w:t xml:space="preserve">Демчук </w:t>
      </w:r>
      <w:r w:rsidR="00AB7453">
        <w:rPr>
          <w:color w:val="333333"/>
          <w:lang w:val="uk-UA"/>
        </w:rPr>
        <w:t>Олександр Миколайович</w:t>
      </w:r>
      <w:r w:rsidRPr="00872B28">
        <w:rPr>
          <w:color w:val="333333"/>
          <w:lang w:val="uk-UA"/>
        </w:rPr>
        <w:t xml:space="preserve">; </w:t>
      </w:r>
    </w:p>
    <w:p w14:paraId="26FECA14" w14:textId="0200DCCF" w:rsidR="003120BE" w:rsidRPr="006523FE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lang w:val="uk-UA"/>
        </w:rPr>
      </w:pPr>
      <w:r w:rsidRPr="00872B28">
        <w:rPr>
          <w:color w:val="333333"/>
          <w:lang w:val="uk-UA"/>
        </w:rPr>
        <w:t xml:space="preserve">Свідоцтво про право на </w:t>
      </w:r>
      <w:r w:rsidRPr="006523FE">
        <w:rPr>
          <w:color w:val="333333"/>
          <w:lang w:val="uk-UA"/>
        </w:rPr>
        <w:t xml:space="preserve">провадження </w:t>
      </w:r>
      <w:r w:rsidRPr="006523FE">
        <w:rPr>
          <w:lang w:val="uk-UA"/>
        </w:rPr>
        <w:t xml:space="preserve">діяльності арбітражного керуючого № </w:t>
      </w:r>
      <w:r w:rsidR="00AB7453" w:rsidRPr="006523FE">
        <w:rPr>
          <w:lang w:val="uk-UA"/>
        </w:rPr>
        <w:t>322</w:t>
      </w:r>
      <w:r w:rsidRPr="006523FE">
        <w:rPr>
          <w:lang w:val="uk-UA"/>
        </w:rPr>
        <w:t xml:space="preserve"> від </w:t>
      </w:r>
      <w:r w:rsidR="00AB7453" w:rsidRPr="006523FE">
        <w:rPr>
          <w:lang w:val="uk-UA"/>
        </w:rPr>
        <w:t>22</w:t>
      </w:r>
      <w:r w:rsidRPr="006523FE">
        <w:rPr>
          <w:lang w:val="uk-UA"/>
        </w:rPr>
        <w:t>.02.2013</w:t>
      </w:r>
    </w:p>
    <w:p w14:paraId="302AC2E2" w14:textId="77777777" w:rsidR="00852991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shd w:val="clear" w:color="auto" w:fill="FFFFFF"/>
          <w:lang w:val="uk-UA"/>
        </w:rPr>
      </w:pPr>
      <w:r w:rsidRPr="006523FE">
        <w:rPr>
          <w:lang w:val="uk-UA"/>
        </w:rPr>
        <w:t xml:space="preserve">Місцезнаходження офісу: Україна, </w:t>
      </w:r>
      <w:r w:rsidR="00AB7453" w:rsidRPr="006523FE">
        <w:rPr>
          <w:lang w:val="uk-UA"/>
        </w:rPr>
        <w:t xml:space="preserve">Київ, </w:t>
      </w:r>
      <w:r w:rsidR="00AB7453" w:rsidRPr="006523FE">
        <w:rPr>
          <w:shd w:val="clear" w:color="auto" w:fill="FFFFFF"/>
          <w:lang w:val="uk-UA"/>
        </w:rPr>
        <w:t>пр-т 40-річчя Жовтня 106/2, кв.12</w:t>
      </w:r>
      <w:r w:rsidRPr="006523FE">
        <w:rPr>
          <w:shd w:val="clear" w:color="auto" w:fill="FFFFFF"/>
          <w:lang w:val="uk-UA"/>
        </w:rPr>
        <w:t>;</w:t>
      </w:r>
    </w:p>
    <w:p w14:paraId="716965CD" w14:textId="77777777" w:rsidR="00852991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shd w:val="clear" w:color="auto" w:fill="FFFFFF"/>
        </w:rPr>
      </w:pPr>
      <w:r w:rsidRPr="006523FE">
        <w:rPr>
          <w:lang w:val="uk-UA"/>
        </w:rPr>
        <w:t>Номер контактного телефону: +38</w:t>
      </w:r>
      <w:r w:rsidR="00AB7453" w:rsidRPr="006523FE">
        <w:rPr>
          <w:shd w:val="clear" w:color="auto" w:fill="FFFFFF"/>
        </w:rPr>
        <w:t>0673804450</w:t>
      </w:r>
    </w:p>
    <w:p w14:paraId="1E4C44CF" w14:textId="737363E7" w:rsidR="003120BE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rStyle w:val="snmenutitle"/>
        </w:rPr>
      </w:pPr>
      <w:r w:rsidRPr="006523FE">
        <w:rPr>
          <w:lang w:val="uk-UA"/>
        </w:rPr>
        <w:t xml:space="preserve">Адреса електронної пошти: </w:t>
      </w:r>
      <w:bookmarkStart w:id="4" w:name="n233"/>
      <w:bookmarkStart w:id="5" w:name="n234"/>
      <w:bookmarkStart w:id="6" w:name="n235"/>
      <w:bookmarkStart w:id="7" w:name="n236"/>
      <w:bookmarkStart w:id="8" w:name="n237"/>
      <w:bookmarkStart w:id="9" w:name="n238"/>
      <w:bookmarkStart w:id="10" w:name="n239"/>
      <w:bookmarkEnd w:id="4"/>
      <w:bookmarkEnd w:id="5"/>
      <w:bookmarkEnd w:id="6"/>
      <w:bookmarkEnd w:id="7"/>
      <w:bookmarkEnd w:id="8"/>
      <w:bookmarkEnd w:id="9"/>
      <w:bookmarkEnd w:id="10"/>
      <w:r w:rsidR="006523FE">
        <w:rPr>
          <w:rStyle w:val="snmenutitle"/>
        </w:rPr>
        <w:fldChar w:fldCharType="begin"/>
      </w:r>
      <w:r w:rsidR="006523FE">
        <w:rPr>
          <w:rStyle w:val="snmenutitle"/>
        </w:rPr>
        <w:instrText xml:space="preserve"> HYPERLINK "mailto:</w:instrText>
      </w:r>
      <w:r w:rsidR="006523FE" w:rsidRPr="006523FE">
        <w:rPr>
          <w:rStyle w:val="snmenutitle"/>
        </w:rPr>
        <w:instrText>o_demchuk@i.ua</w:instrText>
      </w:r>
      <w:r w:rsidR="006523FE">
        <w:rPr>
          <w:rStyle w:val="snmenutitle"/>
        </w:rPr>
        <w:instrText xml:space="preserve">" </w:instrText>
      </w:r>
      <w:r w:rsidR="006523FE">
        <w:rPr>
          <w:rStyle w:val="snmenutitle"/>
        </w:rPr>
        <w:fldChar w:fldCharType="separate"/>
      </w:r>
      <w:r w:rsidR="006523FE" w:rsidRPr="00FE4929">
        <w:rPr>
          <w:rStyle w:val="a5"/>
        </w:rPr>
        <w:t>o_demchuk@i.ua</w:t>
      </w:r>
      <w:r w:rsidR="006523FE">
        <w:rPr>
          <w:rStyle w:val="snmenutitle"/>
        </w:rPr>
        <w:fldChar w:fldCharType="end"/>
      </w:r>
    </w:p>
    <w:p w14:paraId="2CCC8DA1" w14:textId="77777777" w:rsidR="00852991" w:rsidRDefault="00852991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lang w:val="uk-UA"/>
        </w:rPr>
      </w:pPr>
    </w:p>
    <w:p w14:paraId="6EF86C00" w14:textId="77777777" w:rsidR="003120BE" w:rsidRPr="006523FE" w:rsidRDefault="003120BE" w:rsidP="00852991">
      <w:pPr>
        <w:pStyle w:val="rvps2"/>
        <w:numPr>
          <w:ilvl w:val="1"/>
          <w:numId w:val="1"/>
        </w:numPr>
        <w:shd w:val="clear" w:color="auto" w:fill="FFFFFF"/>
        <w:spacing w:before="0" w:beforeAutospacing="0" w:after="0" w:afterAutospacing="0"/>
        <w:ind w:left="426" w:hanging="426"/>
        <w:contextualSpacing/>
        <w:jc w:val="both"/>
        <w:rPr>
          <w:b/>
          <w:bCs/>
          <w:lang w:val="uk-UA"/>
        </w:rPr>
      </w:pPr>
      <w:r w:rsidRPr="006523FE">
        <w:rPr>
          <w:b/>
          <w:bCs/>
          <w:lang w:val="uk-UA"/>
        </w:rPr>
        <w:t xml:space="preserve">Порядок та умови отримання майна переможцем аукціону: </w:t>
      </w:r>
    </w:p>
    <w:p w14:paraId="4B541BAF" w14:textId="77777777" w:rsidR="003120BE" w:rsidRPr="007E211C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b/>
          <w:bCs/>
          <w:lang w:val="uk-UA"/>
        </w:rPr>
      </w:pPr>
      <w:r w:rsidRPr="006523FE">
        <w:rPr>
          <w:shd w:val="clear" w:color="auto" w:fill="FFFFFF"/>
          <w:lang w:val="uk-UA"/>
        </w:rPr>
        <w:t xml:space="preserve">Придбане на аукціоні майно </w:t>
      </w:r>
      <w:r w:rsidRPr="007E211C">
        <w:rPr>
          <w:shd w:val="clear" w:color="auto" w:fill="FFFFFF"/>
          <w:lang w:val="uk-UA"/>
        </w:rPr>
        <w:t>передається покупцю після повної сплати запропонованої ним ціни.</w:t>
      </w:r>
    </w:p>
    <w:p w14:paraId="2F6D076B" w14:textId="39316106" w:rsidR="003120BE" w:rsidRPr="007E211C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lang w:val="uk-UA"/>
        </w:rPr>
      </w:pPr>
      <w:r w:rsidRPr="007E211C">
        <w:rPr>
          <w:shd w:val="clear" w:color="auto" w:fill="FFFFFF"/>
          <w:lang w:val="uk-UA"/>
        </w:rPr>
        <w:t xml:space="preserve">Рахунок </w:t>
      </w:r>
      <w:r w:rsidR="006523FE" w:rsidRPr="007E211C">
        <w:rPr>
          <w:shd w:val="clear" w:color="auto" w:fill="FFFFFF"/>
        </w:rPr>
        <w:t xml:space="preserve">ТОВ </w:t>
      </w:r>
      <w:r w:rsidRPr="007E211C">
        <w:rPr>
          <w:shd w:val="clear" w:color="auto" w:fill="FFFFFF"/>
          <w:lang w:val="uk-UA"/>
        </w:rPr>
        <w:t>«Креатив</w:t>
      </w:r>
      <w:r w:rsidR="006523FE" w:rsidRPr="007E211C">
        <w:rPr>
          <w:shd w:val="clear" w:color="auto" w:fill="FFFFFF"/>
          <w:lang w:val="uk-UA"/>
        </w:rPr>
        <w:t xml:space="preserve"> Постач</w:t>
      </w:r>
      <w:r w:rsidRPr="007E211C">
        <w:rPr>
          <w:shd w:val="clear" w:color="auto" w:fill="FFFFFF"/>
          <w:lang w:val="uk-UA"/>
        </w:rPr>
        <w:t xml:space="preserve">»: </w:t>
      </w:r>
      <w:r w:rsidR="007E211C" w:rsidRPr="007E211C">
        <w:rPr>
          <w:color w:val="000000"/>
        </w:rPr>
        <w:t>UA 68 320627 0000026004013054040</w:t>
      </w:r>
    </w:p>
    <w:p w14:paraId="74B6E0C3" w14:textId="7928DB2B" w:rsidR="003120BE" w:rsidRPr="00872B28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color w:val="333333"/>
          <w:shd w:val="clear" w:color="auto" w:fill="FFFFFF"/>
          <w:lang w:val="uk-UA"/>
        </w:rPr>
      </w:pPr>
      <w:r w:rsidRPr="007E211C">
        <w:rPr>
          <w:color w:val="333333"/>
          <w:shd w:val="clear" w:color="auto" w:fill="FFFFFF"/>
          <w:lang w:val="uk-UA"/>
        </w:rPr>
        <w:t>в АТ «СБЕРБАНК»</w:t>
      </w:r>
      <w:r w:rsidRPr="007E211C">
        <w:rPr>
          <w:lang w:val="uk-UA"/>
        </w:rPr>
        <w:t xml:space="preserve"> код банку (</w:t>
      </w:r>
      <w:r w:rsidRPr="007E211C">
        <w:rPr>
          <w:color w:val="333333"/>
          <w:shd w:val="clear" w:color="auto" w:fill="FFFFFF"/>
          <w:lang w:val="uk-UA"/>
        </w:rPr>
        <w:t>320627)</w:t>
      </w:r>
    </w:p>
    <w:p w14:paraId="26D99107" w14:textId="77777777" w:rsidR="003120BE" w:rsidRPr="00872B28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b/>
          <w:bCs/>
          <w:color w:val="333333"/>
          <w:lang w:val="uk-UA"/>
        </w:rPr>
      </w:pPr>
      <w:r w:rsidRPr="00872B28">
        <w:rPr>
          <w:color w:val="333333"/>
          <w:shd w:val="clear" w:color="auto" w:fill="FFFFFF"/>
          <w:lang w:val="uk-UA"/>
        </w:rPr>
        <w:t>Про передачу майна складається акт про придбання майна на аукціоні.</w:t>
      </w:r>
    </w:p>
    <w:p w14:paraId="039D7A83" w14:textId="34EAFA56" w:rsidR="003120BE" w:rsidRPr="00872B28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b/>
          <w:bCs/>
          <w:color w:val="333333"/>
          <w:lang w:val="uk-UA"/>
        </w:rPr>
      </w:pPr>
      <w:r w:rsidRPr="00872B28">
        <w:rPr>
          <w:color w:val="333333"/>
          <w:lang w:val="uk-UA"/>
        </w:rPr>
        <w:t xml:space="preserve">Майно передається за </w:t>
      </w:r>
      <w:proofErr w:type="spellStart"/>
      <w:r w:rsidRPr="00872B28">
        <w:rPr>
          <w:color w:val="333333"/>
          <w:lang w:val="uk-UA"/>
        </w:rPr>
        <w:t>адресою</w:t>
      </w:r>
      <w:proofErr w:type="spellEnd"/>
      <w:r w:rsidRPr="00872B28">
        <w:rPr>
          <w:color w:val="333333"/>
          <w:lang w:val="uk-UA"/>
        </w:rPr>
        <w:t>: м. Кропивницький, проспект Промисловий</w:t>
      </w:r>
      <w:r w:rsidR="00EB1048">
        <w:rPr>
          <w:color w:val="333333"/>
          <w:lang w:val="uk-UA"/>
        </w:rPr>
        <w:t>, 14</w:t>
      </w:r>
      <w:r w:rsidRPr="00872B28">
        <w:rPr>
          <w:color w:val="333333"/>
          <w:lang w:val="uk-UA"/>
        </w:rPr>
        <w:t xml:space="preserve"> </w:t>
      </w:r>
      <w:bookmarkStart w:id="11" w:name="n240"/>
      <w:bookmarkEnd w:id="11"/>
    </w:p>
    <w:p w14:paraId="5F294B1E" w14:textId="0C7ABA28" w:rsidR="003120BE" w:rsidRPr="00872B28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color w:val="333333"/>
          <w:lang w:val="uk-UA"/>
        </w:rPr>
      </w:pPr>
      <w:r w:rsidRPr="00872B28">
        <w:rPr>
          <w:color w:val="333333"/>
          <w:lang w:val="uk-UA"/>
        </w:rPr>
        <w:t xml:space="preserve">Податкова накладна не видається. </w:t>
      </w:r>
    </w:p>
    <w:p w14:paraId="140624E0" w14:textId="77777777" w:rsidR="001E5105" w:rsidRPr="00872B28" w:rsidRDefault="001E5105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b/>
          <w:bCs/>
          <w:color w:val="333333"/>
          <w:lang w:val="uk-UA"/>
        </w:rPr>
      </w:pPr>
    </w:p>
    <w:p w14:paraId="13741AA6" w14:textId="4773D1C7" w:rsidR="003120BE" w:rsidRPr="007E211C" w:rsidRDefault="003120BE" w:rsidP="00852991">
      <w:pPr>
        <w:pStyle w:val="rvps2"/>
        <w:numPr>
          <w:ilvl w:val="0"/>
          <w:numId w:val="1"/>
        </w:numPr>
        <w:shd w:val="clear" w:color="auto" w:fill="FFFFFF"/>
        <w:tabs>
          <w:tab w:val="left" w:pos="3261"/>
        </w:tabs>
        <w:spacing w:before="0" w:beforeAutospacing="0" w:after="0" w:afterAutospacing="0"/>
        <w:ind w:left="426" w:hanging="426"/>
        <w:contextualSpacing/>
        <w:jc w:val="both"/>
        <w:rPr>
          <w:b/>
          <w:bCs/>
          <w:color w:val="333333"/>
          <w:lang w:val="uk-UA"/>
        </w:rPr>
      </w:pPr>
      <w:r w:rsidRPr="00872B28">
        <w:rPr>
          <w:b/>
          <w:bCs/>
          <w:color w:val="333333"/>
          <w:sz w:val="32"/>
          <w:szCs w:val="32"/>
          <w:lang w:val="uk-UA"/>
        </w:rPr>
        <w:t xml:space="preserve">Відомості про майно: </w:t>
      </w:r>
    </w:p>
    <w:p w14:paraId="0510E734" w14:textId="2E8440C0" w:rsidR="00872B28" w:rsidRPr="000846ED" w:rsidRDefault="003120BE" w:rsidP="00852991">
      <w:pPr>
        <w:pStyle w:val="rvps2"/>
        <w:numPr>
          <w:ilvl w:val="1"/>
          <w:numId w:val="1"/>
        </w:numPr>
        <w:shd w:val="clear" w:color="auto" w:fill="FFFFFF"/>
        <w:spacing w:before="0" w:beforeAutospacing="0" w:after="0" w:afterAutospacing="0"/>
        <w:ind w:left="426" w:hanging="426"/>
        <w:contextualSpacing/>
        <w:jc w:val="both"/>
        <w:rPr>
          <w:b/>
          <w:bCs/>
          <w:color w:val="333333"/>
          <w:lang w:val="uk-UA"/>
        </w:rPr>
      </w:pPr>
      <w:r w:rsidRPr="000846ED">
        <w:rPr>
          <w:b/>
          <w:bCs/>
          <w:color w:val="333333"/>
          <w:lang w:val="uk-UA"/>
        </w:rPr>
        <w:t>Вид майна:</w:t>
      </w:r>
      <w:r w:rsidRPr="000846ED">
        <w:rPr>
          <w:color w:val="333333"/>
          <w:lang w:val="uk-UA"/>
        </w:rPr>
        <w:t xml:space="preserve"> </w:t>
      </w:r>
      <w:r w:rsidR="000846ED">
        <w:rPr>
          <w:color w:val="333333"/>
          <w:lang w:val="uk-UA"/>
        </w:rPr>
        <w:t>право вимоги (</w:t>
      </w:r>
      <w:r w:rsidR="000846ED" w:rsidRPr="000846ED">
        <w:rPr>
          <w:color w:val="333333"/>
          <w:lang w:val="uk-UA"/>
        </w:rPr>
        <w:t>дебіторська заборгованість</w:t>
      </w:r>
      <w:r w:rsidR="000846ED">
        <w:rPr>
          <w:color w:val="333333"/>
          <w:lang w:val="uk-UA"/>
        </w:rPr>
        <w:t>)</w:t>
      </w:r>
      <w:r w:rsidRPr="000846ED">
        <w:rPr>
          <w:color w:val="333333"/>
          <w:lang w:val="uk-UA"/>
        </w:rPr>
        <w:t>;</w:t>
      </w:r>
      <w:bookmarkStart w:id="12" w:name="n245"/>
      <w:bookmarkEnd w:id="12"/>
    </w:p>
    <w:p w14:paraId="2B770E95" w14:textId="77777777" w:rsidR="000846ED" w:rsidRPr="000846ED" w:rsidRDefault="003120BE" w:rsidP="00852991">
      <w:pPr>
        <w:pStyle w:val="rvps2"/>
        <w:numPr>
          <w:ilvl w:val="1"/>
          <w:numId w:val="1"/>
        </w:numPr>
        <w:shd w:val="clear" w:color="auto" w:fill="FFFFFF"/>
        <w:spacing w:before="0" w:beforeAutospacing="0" w:after="0" w:afterAutospacing="0"/>
        <w:ind w:left="426" w:hanging="426"/>
        <w:contextualSpacing/>
        <w:jc w:val="both"/>
        <w:rPr>
          <w:b/>
          <w:bCs/>
          <w:color w:val="333333"/>
          <w:lang w:val="uk-UA"/>
        </w:rPr>
      </w:pPr>
      <w:r w:rsidRPr="000846ED">
        <w:rPr>
          <w:b/>
          <w:bCs/>
          <w:color w:val="333333"/>
          <w:lang w:val="uk-UA"/>
        </w:rPr>
        <w:t>Найменування майна:</w:t>
      </w:r>
      <w:r w:rsidR="007E211C" w:rsidRPr="000846ED">
        <w:rPr>
          <w:b/>
          <w:bCs/>
          <w:color w:val="333333"/>
          <w:lang w:val="uk-UA"/>
        </w:rPr>
        <w:t xml:space="preserve"> </w:t>
      </w:r>
    </w:p>
    <w:p w14:paraId="3F6D954D" w14:textId="77777777" w:rsidR="000846ED" w:rsidRPr="000846ED" w:rsidRDefault="000846ED" w:rsidP="00852991">
      <w:pPr>
        <w:pStyle w:val="rvps2"/>
        <w:numPr>
          <w:ilvl w:val="0"/>
          <w:numId w:val="7"/>
        </w:numPr>
        <w:shd w:val="clear" w:color="auto" w:fill="FFFFFF"/>
        <w:spacing w:before="0" w:beforeAutospacing="0" w:after="0" w:afterAutospacing="0"/>
        <w:contextualSpacing/>
        <w:jc w:val="both"/>
        <w:rPr>
          <w:b/>
          <w:bCs/>
          <w:color w:val="333333"/>
          <w:lang w:val="uk-UA"/>
        </w:rPr>
      </w:pPr>
      <w:r w:rsidRPr="000846ED">
        <w:rPr>
          <w:color w:val="000000"/>
          <w:lang w:val="uk-UA"/>
        </w:rPr>
        <w:t>Дебіторська заборгованість ТОВ "Аграрні Інвестиції 2012" (ідентифікаційний код 38211740), що виникла на підставі договорів № 3843 від 01.11.2016 та № 3858 від 07.11.2016 підтверджується ухвалою Господарського суду м. Києва від 25.11.2020 у справі №910/10675/20 на загальну суму -36 996 289,60 грн.;</w:t>
      </w:r>
    </w:p>
    <w:p w14:paraId="0C76F105" w14:textId="1DB244F2" w:rsidR="000846ED" w:rsidRPr="000846ED" w:rsidRDefault="000846ED" w:rsidP="00852991">
      <w:pPr>
        <w:pStyle w:val="rvps2"/>
        <w:numPr>
          <w:ilvl w:val="0"/>
          <w:numId w:val="7"/>
        </w:numPr>
        <w:shd w:val="clear" w:color="auto" w:fill="FFFFFF"/>
        <w:spacing w:before="0" w:beforeAutospacing="0" w:after="0" w:afterAutospacing="0"/>
        <w:contextualSpacing/>
        <w:jc w:val="both"/>
        <w:rPr>
          <w:b/>
          <w:bCs/>
          <w:color w:val="333333"/>
          <w:lang w:val="uk-UA"/>
        </w:rPr>
      </w:pPr>
      <w:r w:rsidRPr="000846ED">
        <w:rPr>
          <w:color w:val="000000"/>
          <w:lang w:val="uk-UA"/>
        </w:rPr>
        <w:t>Дебіторська заборгованість ТОВ "</w:t>
      </w:r>
      <w:proofErr w:type="spellStart"/>
      <w:r w:rsidRPr="000846ED">
        <w:rPr>
          <w:color w:val="000000"/>
          <w:lang w:val="uk-UA"/>
        </w:rPr>
        <w:t>Вісма</w:t>
      </w:r>
      <w:proofErr w:type="spellEnd"/>
      <w:r w:rsidRPr="000846ED">
        <w:rPr>
          <w:color w:val="000000"/>
          <w:lang w:val="uk-UA"/>
        </w:rPr>
        <w:t xml:space="preserve">-Плюс" (ідентифікаційний код 32095659), що виникла на підставі договору № 01/16 від 01.01.2016, підтверджується ухвалою </w:t>
      </w:r>
      <w:proofErr w:type="spellStart"/>
      <w:r w:rsidRPr="000846ED">
        <w:rPr>
          <w:color w:val="000000"/>
        </w:rPr>
        <w:t>Господарського</w:t>
      </w:r>
      <w:proofErr w:type="spellEnd"/>
      <w:r w:rsidRPr="000846ED">
        <w:rPr>
          <w:color w:val="000000"/>
        </w:rPr>
        <w:t xml:space="preserve"> суду м. </w:t>
      </w:r>
      <w:proofErr w:type="spellStart"/>
      <w:r w:rsidRPr="000846ED">
        <w:rPr>
          <w:color w:val="000000"/>
        </w:rPr>
        <w:t>Києва</w:t>
      </w:r>
      <w:proofErr w:type="spellEnd"/>
      <w:r w:rsidRPr="000846ED">
        <w:rPr>
          <w:color w:val="000000"/>
        </w:rPr>
        <w:t xml:space="preserve"> </w:t>
      </w:r>
      <w:proofErr w:type="spellStart"/>
      <w:r w:rsidRPr="000846ED">
        <w:rPr>
          <w:color w:val="000000"/>
        </w:rPr>
        <w:t>від</w:t>
      </w:r>
      <w:proofErr w:type="spellEnd"/>
      <w:r w:rsidRPr="000846ED">
        <w:rPr>
          <w:color w:val="000000"/>
        </w:rPr>
        <w:t xml:space="preserve"> 05.06.2019 у </w:t>
      </w:r>
      <w:proofErr w:type="spellStart"/>
      <w:r w:rsidRPr="000846ED">
        <w:rPr>
          <w:color w:val="000000"/>
        </w:rPr>
        <w:t>справі</w:t>
      </w:r>
      <w:proofErr w:type="spellEnd"/>
      <w:r w:rsidRPr="000846ED">
        <w:rPr>
          <w:color w:val="000000"/>
        </w:rPr>
        <w:t xml:space="preserve"> № 910/3213/19 на </w:t>
      </w:r>
      <w:proofErr w:type="spellStart"/>
      <w:r w:rsidRPr="000846ED">
        <w:rPr>
          <w:color w:val="000000"/>
        </w:rPr>
        <w:t>загальну</w:t>
      </w:r>
      <w:proofErr w:type="spellEnd"/>
      <w:r w:rsidRPr="000846ED">
        <w:rPr>
          <w:color w:val="000000"/>
        </w:rPr>
        <w:t xml:space="preserve"> суму - 2 851 300,07 грн.</w:t>
      </w:r>
    </w:p>
    <w:p w14:paraId="6F680908" w14:textId="1232C27C" w:rsidR="001E5105" w:rsidRPr="000846ED" w:rsidRDefault="001E5105" w:rsidP="00852991">
      <w:pPr>
        <w:pStyle w:val="rvps2"/>
        <w:numPr>
          <w:ilvl w:val="1"/>
          <w:numId w:val="1"/>
        </w:numPr>
        <w:shd w:val="clear" w:color="auto" w:fill="FFFFFF"/>
        <w:spacing w:before="0" w:beforeAutospacing="0" w:after="0" w:afterAutospacing="0"/>
        <w:ind w:left="426" w:hanging="426"/>
        <w:contextualSpacing/>
        <w:jc w:val="both"/>
        <w:rPr>
          <w:b/>
          <w:bCs/>
          <w:color w:val="333333"/>
          <w:lang w:val="uk-UA"/>
        </w:rPr>
      </w:pPr>
      <w:r w:rsidRPr="000846ED">
        <w:rPr>
          <w:b/>
          <w:bCs/>
          <w:color w:val="333333"/>
          <w:lang w:val="uk-UA"/>
        </w:rPr>
        <w:t>Місцезнаходження майна</w:t>
      </w:r>
      <w:bookmarkStart w:id="13" w:name="n248"/>
      <w:bookmarkEnd w:id="13"/>
      <w:r w:rsidRPr="000846ED">
        <w:rPr>
          <w:b/>
          <w:bCs/>
          <w:color w:val="333333"/>
          <w:lang w:val="uk-UA"/>
        </w:rPr>
        <w:t>:</w:t>
      </w:r>
      <w:r w:rsidR="004B2114" w:rsidRPr="000846ED">
        <w:rPr>
          <w:b/>
          <w:bCs/>
          <w:color w:val="333333"/>
          <w:lang w:val="uk-UA"/>
        </w:rPr>
        <w:t xml:space="preserve"> </w:t>
      </w:r>
      <w:r w:rsidR="00EB1048" w:rsidRPr="00872B28">
        <w:rPr>
          <w:color w:val="333333"/>
          <w:lang w:val="uk-UA"/>
        </w:rPr>
        <w:t>м. Кропивницький, проспект Промисловий</w:t>
      </w:r>
      <w:r w:rsidR="00EB1048">
        <w:rPr>
          <w:color w:val="333333"/>
          <w:lang w:val="uk-UA"/>
        </w:rPr>
        <w:t>, 14</w:t>
      </w:r>
      <w:r w:rsidRPr="000846ED">
        <w:rPr>
          <w:color w:val="333333"/>
          <w:lang w:val="uk-UA"/>
        </w:rPr>
        <w:t>;</w:t>
      </w:r>
    </w:p>
    <w:p w14:paraId="0972F819" w14:textId="591BFA49" w:rsidR="001E5105" w:rsidRPr="000846ED" w:rsidRDefault="001E5105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color w:val="333333"/>
          <w:shd w:val="clear" w:color="auto" w:fill="FFFFFF"/>
          <w:lang w:val="uk-UA"/>
        </w:rPr>
      </w:pPr>
      <w:r w:rsidRPr="000846ED">
        <w:rPr>
          <w:b/>
          <w:bCs/>
          <w:color w:val="333333"/>
          <w:lang w:val="uk-UA"/>
        </w:rPr>
        <w:t xml:space="preserve">Порядок ознайомлення з майном: </w:t>
      </w:r>
      <w:r w:rsidRPr="000846ED">
        <w:rPr>
          <w:color w:val="333333"/>
          <w:shd w:val="clear" w:color="auto" w:fill="FFFFFF"/>
          <w:lang w:val="uk-UA"/>
        </w:rPr>
        <w:t>За попередньою домовленістю</w:t>
      </w:r>
      <w:r w:rsidR="00872B28" w:rsidRPr="000846ED">
        <w:rPr>
          <w:color w:val="333333"/>
          <w:lang w:val="uk-UA"/>
        </w:rPr>
        <w:t>.</w:t>
      </w:r>
    </w:p>
    <w:p w14:paraId="717827F0" w14:textId="2D6DA981" w:rsidR="007E211C" w:rsidRPr="00852991" w:rsidRDefault="001E5105" w:rsidP="00852991">
      <w:pPr>
        <w:pStyle w:val="a3"/>
        <w:numPr>
          <w:ilvl w:val="1"/>
          <w:numId w:val="1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</w:pPr>
      <w:r w:rsidRPr="000846ED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>Відомості про обтяження та обмеже</w:t>
      </w:r>
      <w:r w:rsidRPr="00EB1048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 xml:space="preserve">ння майна, права третіх осіб: </w:t>
      </w:r>
      <w:r w:rsidR="004B2114" w:rsidRPr="00EB1048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>вільне від обтяжень</w:t>
      </w:r>
      <w:r w:rsidRPr="00EB1048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 xml:space="preserve">. </w:t>
      </w:r>
    </w:p>
    <w:p w14:paraId="630C8384" w14:textId="0F8E4E0E" w:rsidR="00852991" w:rsidRDefault="00852991" w:rsidP="00852991">
      <w:pPr>
        <w:pStyle w:val="a3"/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</w:pPr>
    </w:p>
    <w:p w14:paraId="615527F4" w14:textId="77777777" w:rsidR="00E8035E" w:rsidRDefault="00E8035E" w:rsidP="00852991">
      <w:pPr>
        <w:pStyle w:val="a3"/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</w:pPr>
    </w:p>
    <w:p w14:paraId="08178620" w14:textId="30D7248A" w:rsidR="00EB1048" w:rsidRPr="00852991" w:rsidRDefault="00EB1048" w:rsidP="00852991">
      <w:pPr>
        <w:pStyle w:val="a3"/>
        <w:numPr>
          <w:ilvl w:val="1"/>
          <w:numId w:val="1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</w:pPr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val="uk-UA"/>
        </w:rPr>
        <w:lastRenderedPageBreak/>
        <w:t>Д</w:t>
      </w:r>
      <w:proofErr w:type="spellStart"/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окумент</w:t>
      </w:r>
      <w:proofErr w:type="spellEnd"/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val="uk-UA"/>
        </w:rPr>
        <w:t>и</w:t>
      </w:r>
      <w:r w:rsid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val="uk-UA"/>
        </w:rPr>
        <w:t xml:space="preserve"> </w:t>
      </w:r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 xml:space="preserve">для </w:t>
      </w:r>
      <w:proofErr w:type="spellStart"/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визначення</w:t>
      </w:r>
      <w:proofErr w:type="spellEnd"/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змісту</w:t>
      </w:r>
      <w:proofErr w:type="spellEnd"/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 xml:space="preserve"> права</w:t>
      </w:r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val="uk-UA"/>
        </w:rPr>
        <w:t xml:space="preserve">: </w:t>
      </w:r>
    </w:p>
    <w:tbl>
      <w:tblPr>
        <w:tblStyle w:val="a4"/>
        <w:tblW w:w="15472" w:type="dxa"/>
        <w:tblInd w:w="-5" w:type="dxa"/>
        <w:tblLook w:val="04A0" w:firstRow="1" w:lastRow="0" w:firstColumn="1" w:lastColumn="0" w:noHBand="0" w:noVBand="1"/>
      </w:tblPr>
      <w:tblGrid>
        <w:gridCol w:w="7726"/>
        <w:gridCol w:w="7746"/>
      </w:tblGrid>
      <w:tr w:rsidR="00852991" w14:paraId="7F84E7C8" w14:textId="77777777" w:rsidTr="00852991">
        <w:tc>
          <w:tcPr>
            <w:tcW w:w="7726" w:type="dxa"/>
          </w:tcPr>
          <w:p w14:paraId="6EFE8D69" w14:textId="152AEF9E" w:rsidR="00EB1048" w:rsidRDefault="00EB1048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EB1048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drawing>
                <wp:inline distT="0" distB="0" distL="0" distR="0" wp14:anchorId="2D21B19C" wp14:editId="7AA42FC1">
                  <wp:extent cx="4487593" cy="6346798"/>
                  <wp:effectExtent l="0" t="0" r="825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1847" cy="6366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42E6AFF8" w14:textId="77777777" w:rsidR="00EB1048" w:rsidRDefault="00EB1048" w:rsidP="00852991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EB1048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drawing>
                <wp:inline distT="0" distB="0" distL="0" distR="0" wp14:anchorId="082545C3" wp14:editId="0B55B8D1">
                  <wp:extent cx="4487594" cy="6347308"/>
                  <wp:effectExtent l="0" t="0" r="825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679" cy="6372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3F619" w14:textId="07C8F188" w:rsidR="00852991" w:rsidRDefault="00852991" w:rsidP="00852991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</w:p>
        </w:tc>
      </w:tr>
      <w:tr w:rsidR="00852991" w14:paraId="2EFB2541" w14:textId="77777777" w:rsidTr="00852991">
        <w:tc>
          <w:tcPr>
            <w:tcW w:w="7726" w:type="dxa"/>
          </w:tcPr>
          <w:p w14:paraId="28BCE788" w14:textId="41F0B56D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lastRenderedPageBreak/>
              <w:drawing>
                <wp:inline distT="0" distB="0" distL="0" distR="0" wp14:anchorId="451E8F94" wp14:editId="2C9096AA">
                  <wp:extent cx="4768850" cy="674560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720B1A41" w14:textId="1E321BEA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drawing>
                <wp:inline distT="0" distB="0" distL="0" distR="0" wp14:anchorId="75A7A8DD" wp14:editId="377F000F">
                  <wp:extent cx="4775835" cy="6745605"/>
                  <wp:effectExtent l="0" t="0" r="571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5835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3F381A06" w14:textId="77777777" w:rsidTr="00852991">
        <w:tc>
          <w:tcPr>
            <w:tcW w:w="7726" w:type="dxa"/>
          </w:tcPr>
          <w:p w14:paraId="73D0E8FB" w14:textId="5AEAC274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lastRenderedPageBreak/>
              <w:drawing>
                <wp:inline distT="0" distB="0" distL="0" distR="0" wp14:anchorId="15A52C1B" wp14:editId="0873BB72">
                  <wp:extent cx="4768850" cy="674560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3086D221" w14:textId="38BE774D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drawing>
                <wp:inline distT="0" distB="0" distL="0" distR="0" wp14:anchorId="3F0D8A9C" wp14:editId="6ED9E8A2">
                  <wp:extent cx="4768850" cy="674560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09C0D419" w14:textId="77777777" w:rsidTr="00852991">
        <w:tc>
          <w:tcPr>
            <w:tcW w:w="7726" w:type="dxa"/>
          </w:tcPr>
          <w:p w14:paraId="664B3071" w14:textId="505E1EA1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lastRenderedPageBreak/>
              <w:drawing>
                <wp:inline distT="0" distB="0" distL="0" distR="0" wp14:anchorId="29A96B4E" wp14:editId="7B323668">
                  <wp:extent cx="4768850" cy="674560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6D8E5E34" w14:textId="5870F118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drawing>
                <wp:inline distT="0" distB="0" distL="0" distR="0" wp14:anchorId="672FFFBF" wp14:editId="7BB7E248">
                  <wp:extent cx="4768850" cy="674560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1DB7729A" w14:textId="77777777" w:rsidTr="00852991">
        <w:tc>
          <w:tcPr>
            <w:tcW w:w="7726" w:type="dxa"/>
          </w:tcPr>
          <w:p w14:paraId="45958971" w14:textId="4939B975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lastRenderedPageBreak/>
              <w:drawing>
                <wp:inline distT="0" distB="0" distL="0" distR="0" wp14:anchorId="03FB16BE" wp14:editId="0EAE4C8E">
                  <wp:extent cx="4596915" cy="65024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621" cy="6511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14C67D09" w14:textId="77777777" w:rsidR="00EB1048" w:rsidRDefault="00EB1048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</w:p>
        </w:tc>
      </w:tr>
    </w:tbl>
    <w:p w14:paraId="4594B0B5" w14:textId="77777777" w:rsidR="00EB1048" w:rsidRPr="00EB1048" w:rsidRDefault="00EB1048" w:rsidP="00852991">
      <w:pPr>
        <w:pStyle w:val="a3"/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</w:pPr>
    </w:p>
    <w:tbl>
      <w:tblPr>
        <w:tblStyle w:val="a4"/>
        <w:tblW w:w="0" w:type="auto"/>
        <w:tblInd w:w="-5" w:type="dxa"/>
        <w:tblLook w:val="04A0" w:firstRow="1" w:lastRow="0" w:firstColumn="1" w:lastColumn="0" w:noHBand="0" w:noVBand="1"/>
      </w:tblPr>
      <w:tblGrid>
        <w:gridCol w:w="7797"/>
        <w:gridCol w:w="7726"/>
      </w:tblGrid>
      <w:tr w:rsidR="00852991" w14:paraId="04BCE292" w14:textId="77777777" w:rsidTr="00384196">
        <w:tc>
          <w:tcPr>
            <w:tcW w:w="7797" w:type="dxa"/>
          </w:tcPr>
          <w:p w14:paraId="37F462BB" w14:textId="14801198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6084A0C8" wp14:editId="640AFC5B">
                  <wp:extent cx="4768850" cy="674560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357C8311" w14:textId="55EB685F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0111B347" wp14:editId="1633A270">
                  <wp:extent cx="4768850" cy="674560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419AB51A" w14:textId="77777777" w:rsidTr="00384196">
        <w:tc>
          <w:tcPr>
            <w:tcW w:w="7797" w:type="dxa"/>
          </w:tcPr>
          <w:p w14:paraId="5D4CA1C7" w14:textId="4C23B7FE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3226BC91" wp14:editId="3F91818C">
                  <wp:extent cx="4768850" cy="674560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5FE7259C" w14:textId="3838D5D7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2A9E11D5" wp14:editId="44E249DF">
                  <wp:extent cx="4768850" cy="674560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1B52071E" w14:textId="77777777" w:rsidTr="00384196">
        <w:tc>
          <w:tcPr>
            <w:tcW w:w="7797" w:type="dxa"/>
          </w:tcPr>
          <w:p w14:paraId="672281B5" w14:textId="218F5D60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1CB14A96" wp14:editId="2279466C">
                  <wp:extent cx="4768850" cy="674560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31D6DFBC" w14:textId="7C02F00A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11BC9AA6" wp14:editId="77F48E45">
                  <wp:extent cx="4768850" cy="674560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48B74BCF" w14:textId="77777777" w:rsidTr="00384196">
        <w:tc>
          <w:tcPr>
            <w:tcW w:w="7797" w:type="dxa"/>
          </w:tcPr>
          <w:p w14:paraId="34E7B8E1" w14:textId="7125EC47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32D45193" wp14:editId="7C8ABA9C">
                  <wp:extent cx="4768850" cy="67437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38AC654F" w14:textId="7BDE255A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3B506932" wp14:editId="4A74BF5D">
                  <wp:extent cx="4768850" cy="67437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2641187F" w14:textId="77777777" w:rsidTr="00384196">
        <w:tc>
          <w:tcPr>
            <w:tcW w:w="7797" w:type="dxa"/>
          </w:tcPr>
          <w:p w14:paraId="3AE4224F" w14:textId="2FF59232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73FFEC6B" wp14:editId="4D1168FD">
                  <wp:extent cx="4768850" cy="67437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5D050FEE" w14:textId="732A2DFB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2510E00E" wp14:editId="2173D11E">
                  <wp:extent cx="4768850" cy="67437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196" w14:paraId="2F1F144E" w14:textId="77777777" w:rsidTr="00384196">
        <w:tc>
          <w:tcPr>
            <w:tcW w:w="7797" w:type="dxa"/>
          </w:tcPr>
          <w:p w14:paraId="7D24DBB0" w14:textId="5E0FF113" w:rsidR="00384196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2F2202EB" wp14:editId="1456B950">
                  <wp:extent cx="4768850" cy="67437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0A0CFBA8" w14:textId="39396095" w:rsidR="00384196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59258214" wp14:editId="18A6272B">
                  <wp:extent cx="4768850" cy="67437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196" w14:paraId="726D825E" w14:textId="77777777" w:rsidTr="00384196">
        <w:tc>
          <w:tcPr>
            <w:tcW w:w="7797" w:type="dxa"/>
          </w:tcPr>
          <w:p w14:paraId="3920261E" w14:textId="76E208C3" w:rsidR="00384196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0131D74B" wp14:editId="69E0F9F5">
                  <wp:extent cx="4768850" cy="67437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21631D73" w14:textId="77777777" w:rsidR="00384196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</w:p>
        </w:tc>
      </w:tr>
    </w:tbl>
    <w:p w14:paraId="13ABDA69" w14:textId="35FBFD30" w:rsidR="002E174A" w:rsidRDefault="007E211C" w:rsidP="00852991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uk-UA"/>
        </w:rPr>
        <w:lastRenderedPageBreak/>
        <w:t>Ухвала Господарського суду Кіровоградської області, що підтверджує надання з</w:t>
      </w:r>
      <w:r w:rsidR="002E174A" w:rsidRPr="00872B28">
        <w:rPr>
          <w:rFonts w:ascii="Times New Roman" w:hAnsi="Times New Roman" w:cs="Times New Roman"/>
          <w:b/>
          <w:bCs/>
          <w:sz w:val="32"/>
          <w:szCs w:val="32"/>
          <w:lang w:val="uk-UA"/>
        </w:rPr>
        <w:t>год</w:t>
      </w:r>
      <w:r>
        <w:rPr>
          <w:rFonts w:ascii="Times New Roman" w:hAnsi="Times New Roman" w:cs="Times New Roman"/>
          <w:b/>
          <w:bCs/>
          <w:sz w:val="32"/>
          <w:szCs w:val="32"/>
          <w:lang w:val="uk-UA"/>
        </w:rPr>
        <w:t>и</w:t>
      </w:r>
      <w:r w:rsidR="002E174A" w:rsidRPr="00872B28">
        <w:rPr>
          <w:rFonts w:ascii="Times New Roman" w:hAnsi="Times New Roman" w:cs="Times New Roman"/>
          <w:b/>
          <w:bCs/>
          <w:sz w:val="32"/>
          <w:szCs w:val="32"/>
          <w:lang w:val="uk-UA"/>
        </w:rPr>
        <w:t xml:space="preserve"> на продаж майна:</w:t>
      </w:r>
    </w:p>
    <w:tbl>
      <w:tblPr>
        <w:tblStyle w:val="a4"/>
        <w:tblW w:w="0" w:type="auto"/>
        <w:tblInd w:w="-5" w:type="dxa"/>
        <w:tblLook w:val="04A0" w:firstRow="1" w:lastRow="0" w:firstColumn="1" w:lastColumn="0" w:noHBand="0" w:noVBand="1"/>
      </w:tblPr>
      <w:tblGrid>
        <w:gridCol w:w="7806"/>
        <w:gridCol w:w="7746"/>
      </w:tblGrid>
      <w:tr w:rsidR="00384196" w14:paraId="571F8B2E" w14:textId="77777777" w:rsidTr="00384196">
        <w:tc>
          <w:tcPr>
            <w:tcW w:w="7806" w:type="dxa"/>
          </w:tcPr>
          <w:p w14:paraId="35CDBB10" w14:textId="27218D9E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4D42B60C" wp14:editId="2EAE1E5E">
                  <wp:extent cx="4476750" cy="6298756"/>
                  <wp:effectExtent l="0" t="0" r="0" b="698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352" cy="6310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308E1DF2" w14:textId="180EB849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07C095A0" wp14:editId="128BD417">
                  <wp:extent cx="4463358" cy="6298565"/>
                  <wp:effectExtent l="0" t="0" r="0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892" cy="6320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196" w14:paraId="0371FAD5" w14:textId="77777777" w:rsidTr="00384196">
        <w:tc>
          <w:tcPr>
            <w:tcW w:w="7806" w:type="dxa"/>
          </w:tcPr>
          <w:p w14:paraId="702B3B60" w14:textId="37EFD415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06A7FD8D" wp14:editId="4C9DF1FB">
                  <wp:extent cx="4787900" cy="6736309"/>
                  <wp:effectExtent l="0" t="0" r="0" b="762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5174" cy="6774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4591BFA5" w14:textId="3D763E91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noProof/>
                <w:lang w:val="uk-UA"/>
              </w:rPr>
              <w:drawing>
                <wp:inline distT="0" distB="0" distL="0" distR="0" wp14:anchorId="7C4B2261" wp14:editId="7C6C4F20">
                  <wp:extent cx="4776518" cy="6736080"/>
                  <wp:effectExtent l="0" t="0" r="508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9569" cy="6754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196" w14:paraId="69243874" w14:textId="77777777" w:rsidTr="00384196">
        <w:tc>
          <w:tcPr>
            <w:tcW w:w="7806" w:type="dxa"/>
          </w:tcPr>
          <w:p w14:paraId="46B06158" w14:textId="39BE356D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noProof/>
                <w:lang w:val="uk-UA"/>
              </w:rPr>
              <w:lastRenderedPageBreak/>
              <w:drawing>
                <wp:inline distT="0" distB="0" distL="0" distR="0" wp14:anchorId="511456CF" wp14:editId="5C688ECF">
                  <wp:extent cx="4813300" cy="6671100"/>
                  <wp:effectExtent l="0" t="0" r="635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4515" cy="6700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77934DFF" w14:textId="62DF3363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noProof/>
                <w:lang w:val="uk-UA"/>
              </w:rPr>
              <w:drawing>
                <wp:inline distT="0" distB="0" distL="0" distR="0" wp14:anchorId="27C3445E" wp14:editId="08A230BC">
                  <wp:extent cx="4706676" cy="667067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8207" cy="6687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196" w14:paraId="034BFDE7" w14:textId="77777777" w:rsidTr="00384196">
        <w:tc>
          <w:tcPr>
            <w:tcW w:w="7806" w:type="dxa"/>
          </w:tcPr>
          <w:p w14:paraId="2D96AE0E" w14:textId="0F7A573C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noProof/>
                <w:lang w:val="uk-UA"/>
              </w:rPr>
              <w:lastRenderedPageBreak/>
              <w:drawing>
                <wp:inline distT="0" distB="0" distL="0" distR="0" wp14:anchorId="637153B0" wp14:editId="6C80B039">
                  <wp:extent cx="4572000" cy="6550407"/>
                  <wp:effectExtent l="0" t="0" r="0" b="317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2330" cy="657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08A028DB" w14:textId="3039911A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noProof/>
                <w:lang w:val="uk-UA"/>
              </w:rPr>
              <w:drawing>
                <wp:inline distT="0" distB="0" distL="0" distR="0" wp14:anchorId="2B8066F7" wp14:editId="64355337">
                  <wp:extent cx="4553871" cy="65214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3138" cy="6563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A7C51C" w14:textId="42A47F34" w:rsidR="005E7B02" w:rsidRDefault="005E7B02" w:rsidP="00852991">
      <w:pPr>
        <w:spacing w:after="0" w:line="240" w:lineRule="auto"/>
        <w:contextualSpacing/>
        <w:rPr>
          <w:rFonts w:ascii="Times New Roman" w:hAnsi="Times New Roman" w:cs="Times New Roman"/>
          <w:lang w:val="uk-UA"/>
        </w:rPr>
      </w:pPr>
      <w:bookmarkStart w:id="14" w:name="n289"/>
      <w:bookmarkEnd w:id="14"/>
    </w:p>
    <w:sectPr w:rsidR="005E7B02" w:rsidSect="00852991">
      <w:pgSz w:w="16838" w:h="11906" w:orient="landscape"/>
      <w:pgMar w:top="709" w:right="284" w:bottom="567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5BD02BC"/>
    <w:multiLevelType w:val="hybridMultilevel"/>
    <w:tmpl w:val="CA6E99CC"/>
    <w:lvl w:ilvl="0" w:tplc="CA800ED4">
      <w:start w:val="1"/>
      <w:numFmt w:val="decimal"/>
      <w:lvlText w:val="(%1)"/>
      <w:lvlJc w:val="left"/>
      <w:pPr>
        <w:ind w:left="786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2CE5100A"/>
    <w:multiLevelType w:val="hybridMultilevel"/>
    <w:tmpl w:val="210C49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70711DD"/>
    <w:multiLevelType w:val="hybridMultilevel"/>
    <w:tmpl w:val="C8DADF32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 w15:restartNumberingAfterBreak="0">
    <w:nsid w:val="4861665C"/>
    <w:multiLevelType w:val="hybridMultilevel"/>
    <w:tmpl w:val="B9DE154E"/>
    <w:lvl w:ilvl="0" w:tplc="0192963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EA118BD"/>
    <w:multiLevelType w:val="multilevel"/>
    <w:tmpl w:val="7DCA2C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F4E74AA"/>
    <w:multiLevelType w:val="multilevel"/>
    <w:tmpl w:val="FFC615A4"/>
    <w:lvl w:ilvl="0">
      <w:start w:val="1"/>
      <w:numFmt w:val="decimal"/>
      <w:lvlText w:val="%1."/>
      <w:lvlJc w:val="left"/>
      <w:pPr>
        <w:ind w:left="810" w:hanging="360"/>
      </w:pPr>
      <w:rPr>
        <w:rFonts w:hint="default"/>
        <w:b/>
        <w:bCs/>
      </w:rPr>
    </w:lvl>
    <w:lvl w:ilvl="1">
      <w:start w:val="1"/>
      <w:numFmt w:val="decimal"/>
      <w:isLgl/>
      <w:lvlText w:val="%1.%2."/>
      <w:lvlJc w:val="left"/>
      <w:pPr>
        <w:ind w:left="1353" w:hanging="360"/>
      </w:pPr>
      <w:rPr>
        <w:rFonts w:hint="default"/>
        <w:b/>
        <w:bCs/>
      </w:rPr>
    </w:lvl>
    <w:lvl w:ilvl="2">
      <w:start w:val="1"/>
      <w:numFmt w:val="decimal"/>
      <w:isLgl/>
      <w:lvlText w:val="%1.%2.%3."/>
      <w:lvlJc w:val="left"/>
      <w:pPr>
        <w:ind w:left="18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5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97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33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05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41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130" w:hanging="1800"/>
      </w:pPr>
      <w:rPr>
        <w:rFonts w:hint="default"/>
      </w:rPr>
    </w:lvl>
  </w:abstractNum>
  <w:abstractNum w:abstractNumId="6" w15:restartNumberingAfterBreak="0">
    <w:nsid w:val="7DB02F10"/>
    <w:multiLevelType w:val="hybridMultilevel"/>
    <w:tmpl w:val="190AEF66"/>
    <w:lvl w:ilvl="0" w:tplc="CAF4A84C">
      <w:start w:val="2"/>
      <w:numFmt w:val="bullet"/>
      <w:lvlText w:val="-"/>
      <w:lvlJc w:val="left"/>
      <w:pPr>
        <w:ind w:left="117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6"/>
  </w:num>
  <w:num w:numId="5">
    <w:abstractNumId w:val="4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174A"/>
    <w:rsid w:val="0007423B"/>
    <w:rsid w:val="000846ED"/>
    <w:rsid w:val="001116DD"/>
    <w:rsid w:val="001147BF"/>
    <w:rsid w:val="0012578D"/>
    <w:rsid w:val="001E5105"/>
    <w:rsid w:val="002E174A"/>
    <w:rsid w:val="003120BE"/>
    <w:rsid w:val="00384196"/>
    <w:rsid w:val="004B2114"/>
    <w:rsid w:val="005E7B02"/>
    <w:rsid w:val="006523FE"/>
    <w:rsid w:val="007E211C"/>
    <w:rsid w:val="00852991"/>
    <w:rsid w:val="00872B28"/>
    <w:rsid w:val="008B65EC"/>
    <w:rsid w:val="009643EC"/>
    <w:rsid w:val="00AB7453"/>
    <w:rsid w:val="00D26B92"/>
    <w:rsid w:val="00D34DDA"/>
    <w:rsid w:val="00DB2D22"/>
    <w:rsid w:val="00E8035E"/>
    <w:rsid w:val="00EB10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966BD2"/>
  <w15:chartTrackingRefBased/>
  <w15:docId w15:val="{E096BDC8-D620-4CCB-B4BF-0392DA1733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vps2">
    <w:name w:val="rvps2"/>
    <w:basedOn w:val="a"/>
    <w:rsid w:val="005E7B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3120BE"/>
    <w:pPr>
      <w:ind w:left="720"/>
      <w:contextualSpacing/>
    </w:pPr>
  </w:style>
  <w:style w:type="table" w:styleId="a4">
    <w:name w:val="Table Grid"/>
    <w:basedOn w:val="a1"/>
    <w:uiPriority w:val="39"/>
    <w:rsid w:val="001E51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AB7453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AB7453"/>
    <w:rPr>
      <w:color w:val="605E5C"/>
      <w:shd w:val="clear" w:color="auto" w:fill="E1DFDD"/>
    </w:rPr>
  </w:style>
  <w:style w:type="paragraph" w:customStyle="1" w:styleId="snmenuitem">
    <w:name w:val="sn_menu_item"/>
    <w:basedOn w:val="a"/>
    <w:rsid w:val="006523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nmenutitle">
    <w:name w:val="sn_menu_title"/>
    <w:basedOn w:val="a0"/>
    <w:rsid w:val="006523FE"/>
  </w:style>
  <w:style w:type="paragraph" w:styleId="a7">
    <w:name w:val="header"/>
    <w:basedOn w:val="a"/>
    <w:link w:val="a8"/>
    <w:rsid w:val="004B211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Верхний колонтитул Знак"/>
    <w:basedOn w:val="a0"/>
    <w:link w:val="a7"/>
    <w:rsid w:val="004B211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unhideWhenUsed/>
    <w:rsid w:val="000846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544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49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349</Words>
  <Characters>1991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2021-02-02T14:19:00Z</cp:lastPrinted>
  <dcterms:created xsi:type="dcterms:W3CDTF">2021-02-25T16:04:00Z</dcterms:created>
  <dcterms:modified xsi:type="dcterms:W3CDTF">2021-02-25T16:04:00Z</dcterms:modified>
</cp:coreProperties>
</file>