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71" w:rsidRDefault="001D3A71"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D3A71" w:rsidRDefault="001D3A71"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1D3A71"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1D3A71"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1D3A71" w:rsidRPr="00365513" w:rsidRDefault="001D3A71">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1D3A71" w:rsidRPr="00365513" w:rsidRDefault="001D3A71">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1D3A71" w:rsidRPr="00365513" w:rsidRDefault="001D3A71">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1D3A71" w:rsidRPr="00365513" w:rsidRDefault="001D3A71"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1D3A71" w:rsidRPr="00365513" w:rsidRDefault="001D3A71"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1D3A71" w:rsidRPr="00365513" w:rsidRDefault="001D3A71"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накази Фонду державного майна України від 06.06.2019 № 185-р., від 02.07.2019 № 640 та наказу Регіонального відділення ФДМУ по Рівненські</w:t>
            </w:r>
            <w:r>
              <w:rPr>
                <w:rFonts w:ascii="Times New Roman" w:hAnsi="Times New Roman"/>
                <w:sz w:val="24"/>
                <w:szCs w:val="24"/>
              </w:rPr>
              <w:t>й та Житомирській областях від 04</w:t>
            </w:r>
            <w:r w:rsidRPr="00365513">
              <w:rPr>
                <w:rFonts w:ascii="Times New Roman" w:hAnsi="Times New Roman"/>
                <w:sz w:val="24"/>
                <w:szCs w:val="24"/>
              </w:rPr>
              <w:t>.</w:t>
            </w:r>
            <w:r>
              <w:rPr>
                <w:rFonts w:ascii="Times New Roman" w:hAnsi="Times New Roman"/>
                <w:sz w:val="24"/>
                <w:szCs w:val="24"/>
              </w:rPr>
              <w:t>09</w:t>
            </w:r>
            <w:r w:rsidRPr="00365513">
              <w:rPr>
                <w:rFonts w:ascii="Times New Roman" w:hAnsi="Times New Roman"/>
                <w:sz w:val="24"/>
                <w:szCs w:val="24"/>
              </w:rPr>
              <w:t>.20</w:t>
            </w:r>
            <w:r>
              <w:rPr>
                <w:rFonts w:ascii="Times New Roman" w:hAnsi="Times New Roman"/>
                <w:sz w:val="24"/>
                <w:szCs w:val="24"/>
              </w:rPr>
              <w:t>20</w:t>
            </w:r>
            <w:r w:rsidRPr="00365513">
              <w:rPr>
                <w:rFonts w:ascii="Times New Roman" w:hAnsi="Times New Roman"/>
                <w:sz w:val="24"/>
                <w:szCs w:val="24"/>
              </w:rPr>
              <w:t xml:space="preserve"> № </w:t>
            </w:r>
            <w:r>
              <w:rPr>
                <w:rFonts w:ascii="Times New Roman" w:hAnsi="Times New Roman"/>
                <w:sz w:val="24"/>
                <w:szCs w:val="24"/>
              </w:rPr>
              <w:t>480</w:t>
            </w:r>
          </w:p>
        </w:tc>
      </w:tr>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1D3A71" w:rsidRPr="00365513" w:rsidRDefault="001D3A71"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r>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1D3A71" w:rsidRPr="002079F8" w:rsidRDefault="001D3A71">
            <w:pPr>
              <w:spacing w:before="120"/>
              <w:rPr>
                <w:rFonts w:ascii="Times New Roman" w:hAnsi="Times New Roman"/>
                <w:color w:val="000000"/>
                <w:sz w:val="24"/>
                <w:szCs w:val="24"/>
                <w:lang w:val="ru-RU" w:eastAsia="en-US"/>
              </w:rPr>
            </w:pPr>
          </w:p>
        </w:tc>
      </w:tr>
      <w:tr w:rsidR="001D3A71"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1D3A71" w:rsidRPr="00365513" w:rsidRDefault="001D3A71" w:rsidP="00363419">
            <w:pPr>
              <w:spacing w:before="120"/>
              <w:rPr>
                <w:rFonts w:ascii="Times New Roman" w:hAnsi="Times New Roman"/>
                <w:color w:val="000000"/>
                <w:sz w:val="24"/>
                <w:szCs w:val="24"/>
                <w:lang w:val="ru-RU" w:eastAsia="en-US"/>
              </w:rPr>
            </w:pPr>
            <w:r>
              <w:rPr>
                <w:rFonts w:hint="eastAsia"/>
                <w:sz w:val="20"/>
              </w:rPr>
              <w:t>Басейнове</w:t>
            </w:r>
            <w:r>
              <w:rPr>
                <w:sz w:val="20"/>
              </w:rPr>
              <w:t xml:space="preserve"> </w:t>
            </w:r>
            <w:r>
              <w:rPr>
                <w:rFonts w:hint="eastAsia"/>
                <w:sz w:val="20"/>
              </w:rPr>
              <w:t>управління</w:t>
            </w:r>
            <w:r>
              <w:rPr>
                <w:sz w:val="20"/>
              </w:rPr>
              <w:t xml:space="preserve"> </w:t>
            </w:r>
            <w:r>
              <w:rPr>
                <w:rFonts w:hint="eastAsia"/>
                <w:sz w:val="20"/>
              </w:rPr>
              <w:t>водних</w:t>
            </w:r>
            <w:r>
              <w:rPr>
                <w:sz w:val="20"/>
              </w:rPr>
              <w:t xml:space="preserve"> </w:t>
            </w:r>
            <w:r>
              <w:rPr>
                <w:rFonts w:hint="eastAsia"/>
                <w:sz w:val="20"/>
              </w:rPr>
              <w:t>ресурсів</w:t>
            </w:r>
            <w:r>
              <w:rPr>
                <w:sz w:val="20"/>
              </w:rPr>
              <w:t xml:space="preserve"> </w:t>
            </w:r>
            <w:r>
              <w:rPr>
                <w:rFonts w:hint="eastAsia"/>
                <w:sz w:val="20"/>
              </w:rPr>
              <w:t>річки</w:t>
            </w:r>
            <w:r>
              <w:rPr>
                <w:sz w:val="20"/>
              </w:rPr>
              <w:t xml:space="preserve"> </w:t>
            </w:r>
            <w:r>
              <w:rPr>
                <w:rFonts w:hint="eastAsia"/>
                <w:sz w:val="20"/>
              </w:rPr>
              <w:t>Прип</w:t>
            </w:r>
            <w:r>
              <w:rPr>
                <w:sz w:val="20"/>
              </w:rPr>
              <w:t>’</w:t>
            </w:r>
            <w:r>
              <w:rPr>
                <w:rFonts w:hint="eastAsia"/>
                <w:sz w:val="20"/>
              </w:rPr>
              <w:t>ять</w:t>
            </w:r>
            <w:r w:rsidRPr="00365513">
              <w:rPr>
                <w:rFonts w:ascii="Times New Roman" w:hAnsi="Times New Roman"/>
                <w:color w:val="000000"/>
                <w:sz w:val="24"/>
                <w:szCs w:val="24"/>
                <w:lang w:val="ru-RU" w:eastAsia="en-US"/>
              </w:rPr>
              <w:t xml:space="preserve"> </w:t>
            </w:r>
          </w:p>
        </w:tc>
        <w:tc>
          <w:tcPr>
            <w:tcW w:w="1300" w:type="dxa"/>
            <w:tcBorders>
              <w:top w:val="single" w:sz="4" w:space="0" w:color="000000"/>
              <w:left w:val="nil"/>
              <w:bottom w:val="single" w:sz="4" w:space="0" w:color="000000"/>
              <w:right w:val="single" w:sz="4" w:space="0" w:color="000000"/>
            </w:tcBorders>
          </w:tcPr>
          <w:p w:rsidR="001D3A71" w:rsidRPr="00365513" w:rsidRDefault="001D3A71" w:rsidP="00363419">
            <w:pPr>
              <w:spacing w:before="120"/>
              <w:rPr>
                <w:rFonts w:ascii="Times New Roman" w:hAnsi="Times New Roman"/>
                <w:color w:val="000000"/>
                <w:sz w:val="24"/>
                <w:szCs w:val="24"/>
                <w:lang w:val="ru-RU" w:eastAsia="en-US"/>
              </w:rPr>
            </w:pPr>
            <w:r w:rsidRPr="00886E76">
              <w:rPr>
                <w:sz w:val="20"/>
              </w:rPr>
              <w:t>01033869</w:t>
            </w:r>
          </w:p>
        </w:tc>
        <w:tc>
          <w:tcPr>
            <w:tcW w:w="1327" w:type="dxa"/>
            <w:tcBorders>
              <w:top w:val="single" w:sz="4" w:space="0" w:color="000000"/>
              <w:left w:val="nil"/>
              <w:bottom w:val="single" w:sz="4" w:space="0" w:color="000000"/>
              <w:right w:val="single" w:sz="4" w:space="0" w:color="000000"/>
            </w:tcBorders>
          </w:tcPr>
          <w:p w:rsidR="001D3A71" w:rsidRPr="00365513" w:rsidRDefault="001D3A71"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 xml:space="preserve">м.Житомир вул.Київська,81 </w:t>
            </w:r>
          </w:p>
        </w:tc>
        <w:tc>
          <w:tcPr>
            <w:tcW w:w="1090" w:type="dxa"/>
            <w:gridSpan w:val="3"/>
            <w:tcBorders>
              <w:top w:val="single" w:sz="4" w:space="0" w:color="000000"/>
              <w:left w:val="nil"/>
              <w:bottom w:val="single" w:sz="4" w:space="0" w:color="000000"/>
              <w:right w:val="single" w:sz="4" w:space="0" w:color="000000"/>
            </w:tcBorders>
          </w:tcPr>
          <w:p w:rsidR="001D3A71" w:rsidRPr="00365513" w:rsidRDefault="001D3A71" w:rsidP="00363419">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val="ru-RU" w:eastAsia="en-US"/>
              </w:rPr>
            </w:pPr>
          </w:p>
        </w:tc>
      </w:tr>
      <w:tr w:rsidR="001D3A71" w:rsidRPr="0005634E"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D3A71" w:rsidRPr="002C1235" w:rsidRDefault="001D3A71">
            <w:pPr>
              <w:spacing w:before="120"/>
              <w:ind w:left="-87" w:right="-45"/>
              <w:jc w:val="center"/>
              <w:rPr>
                <w:rFonts w:ascii="Times New Roman" w:hAnsi="Times New Roman"/>
                <w:sz w:val="24"/>
                <w:szCs w:val="24"/>
                <w:lang w:eastAsia="en-US"/>
              </w:rPr>
            </w:pPr>
            <w:r w:rsidRPr="002C1235">
              <w:rPr>
                <w:rFonts w:ascii="Times New Roman" w:hAnsi="Times New Roman"/>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1D3A71" w:rsidRPr="002C1235" w:rsidRDefault="001D3A71">
            <w:pPr>
              <w:spacing w:before="120"/>
              <w:rPr>
                <w:rFonts w:ascii="Times New Roman" w:hAnsi="Times New Roman"/>
                <w:sz w:val="24"/>
                <w:szCs w:val="24"/>
                <w:lang w:eastAsia="en-US"/>
              </w:rPr>
            </w:pPr>
            <w:r w:rsidRPr="002C1235">
              <w:rPr>
                <w:rFonts w:ascii="Times New Roman" w:hAnsi="Times New Roman"/>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D3A71" w:rsidRPr="0005634E" w:rsidRDefault="001D3A71">
            <w:pPr>
              <w:spacing w:before="120"/>
              <w:rPr>
                <w:rFonts w:ascii="Times New Roman" w:hAnsi="Times New Roman"/>
                <w:sz w:val="24"/>
                <w:szCs w:val="24"/>
                <w:lang w:eastAsia="en-US"/>
              </w:rPr>
            </w:pP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1D3A71" w:rsidRPr="00365513" w:rsidTr="007D5EDE">
        <w:trPr>
          <w:trHeight w:val="320"/>
        </w:trPr>
        <w:tc>
          <w:tcPr>
            <w:tcW w:w="770" w:type="dxa"/>
            <w:tcBorders>
              <w:top w:val="nil"/>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1D3A71" w:rsidRPr="00CE3ED5" w:rsidRDefault="001D3A71" w:rsidP="002C1235">
            <w:pPr>
              <w:spacing w:before="120"/>
              <w:rPr>
                <w:rFonts w:ascii="Times New Roman" w:hAnsi="Times New Roman"/>
                <w:color w:val="000000"/>
                <w:sz w:val="24"/>
                <w:szCs w:val="24"/>
                <w:lang w:eastAsia="en-US"/>
              </w:rPr>
            </w:pPr>
            <w:r>
              <w:rPr>
                <w:rFonts w:ascii="Times New Roman" w:hAnsi="Times New Roman"/>
                <w:sz w:val="20"/>
              </w:rPr>
              <w:t>Ч</w:t>
            </w:r>
            <w:r w:rsidRPr="00886E76">
              <w:rPr>
                <w:rFonts w:hint="eastAsia"/>
                <w:sz w:val="20"/>
              </w:rPr>
              <w:t>астин</w:t>
            </w:r>
            <w:r>
              <w:rPr>
                <w:rFonts w:ascii="Times New Roman" w:hAnsi="Times New Roman"/>
                <w:sz w:val="20"/>
              </w:rPr>
              <w:t>а</w:t>
            </w:r>
            <w:r w:rsidRPr="00886E76">
              <w:rPr>
                <w:sz w:val="20"/>
              </w:rPr>
              <w:t xml:space="preserve"> </w:t>
            </w:r>
            <w:r w:rsidRPr="00886E76">
              <w:rPr>
                <w:rFonts w:hint="eastAsia"/>
                <w:sz w:val="20"/>
              </w:rPr>
              <w:t>адміністративного</w:t>
            </w:r>
            <w:r w:rsidRPr="00886E76">
              <w:rPr>
                <w:sz w:val="20"/>
              </w:rPr>
              <w:t xml:space="preserve"> </w:t>
            </w:r>
            <w:r w:rsidRPr="00886E76">
              <w:rPr>
                <w:rFonts w:hint="eastAsia"/>
                <w:sz w:val="20"/>
              </w:rPr>
              <w:t>приміщення</w:t>
            </w:r>
            <w:r w:rsidRPr="00886E76">
              <w:rPr>
                <w:sz w:val="20"/>
              </w:rPr>
              <w:t xml:space="preserve"> </w:t>
            </w:r>
            <w:r w:rsidRPr="00886E76">
              <w:rPr>
                <w:rFonts w:hint="eastAsia"/>
                <w:sz w:val="20"/>
              </w:rPr>
              <w:t>площею</w:t>
            </w:r>
            <w:r w:rsidRPr="00886E76">
              <w:rPr>
                <w:sz w:val="20"/>
              </w:rPr>
              <w:t xml:space="preserve"> 130,8 </w:t>
            </w:r>
            <w:r w:rsidRPr="00886E76">
              <w:rPr>
                <w:rFonts w:hint="eastAsia"/>
                <w:sz w:val="20"/>
              </w:rPr>
              <w:t>кв</w:t>
            </w:r>
            <w:r w:rsidRPr="00886E76">
              <w:rPr>
                <w:sz w:val="20"/>
              </w:rPr>
              <w:t>.</w:t>
            </w:r>
            <w:r w:rsidRPr="00886E76">
              <w:rPr>
                <w:rFonts w:hint="eastAsia"/>
                <w:sz w:val="20"/>
              </w:rPr>
              <w:t>м</w:t>
            </w:r>
            <w:r w:rsidRPr="00886E76">
              <w:rPr>
                <w:sz w:val="20"/>
              </w:rPr>
              <w:t xml:space="preserve"> ,</w:t>
            </w:r>
            <w:r w:rsidRPr="00886E76">
              <w:rPr>
                <w:rFonts w:hint="eastAsia"/>
                <w:sz w:val="20"/>
              </w:rPr>
              <w:t>за</w:t>
            </w:r>
            <w:r w:rsidRPr="00886E76">
              <w:rPr>
                <w:sz w:val="20"/>
              </w:rPr>
              <w:t xml:space="preserve"> </w:t>
            </w:r>
            <w:r w:rsidRPr="00886E76">
              <w:rPr>
                <w:rFonts w:hint="eastAsia"/>
                <w:sz w:val="20"/>
              </w:rPr>
              <w:t>адресою</w:t>
            </w:r>
            <w:r w:rsidRPr="00886E76">
              <w:rPr>
                <w:sz w:val="20"/>
              </w:rPr>
              <w:t>:</w:t>
            </w:r>
            <w:r w:rsidRPr="00886E76">
              <w:rPr>
                <w:rFonts w:hint="eastAsia"/>
                <w:sz w:val="20"/>
              </w:rPr>
              <w:t>Житомирська</w:t>
            </w:r>
            <w:r w:rsidRPr="00886E76">
              <w:rPr>
                <w:sz w:val="20"/>
              </w:rPr>
              <w:t xml:space="preserve"> </w:t>
            </w:r>
            <w:r w:rsidRPr="00886E76">
              <w:rPr>
                <w:rFonts w:hint="eastAsia"/>
                <w:sz w:val="20"/>
              </w:rPr>
              <w:t>область</w:t>
            </w:r>
            <w:r w:rsidRPr="00886E76">
              <w:rPr>
                <w:sz w:val="20"/>
              </w:rPr>
              <w:t xml:space="preserve">, </w:t>
            </w:r>
            <w:r w:rsidRPr="00886E76">
              <w:rPr>
                <w:rFonts w:hint="eastAsia"/>
                <w:sz w:val="20"/>
              </w:rPr>
              <w:t>м</w:t>
            </w:r>
            <w:r w:rsidRPr="00886E76">
              <w:rPr>
                <w:sz w:val="20"/>
              </w:rPr>
              <w:t xml:space="preserve"> </w:t>
            </w:r>
            <w:r w:rsidRPr="00886E76">
              <w:rPr>
                <w:rFonts w:hint="eastAsia"/>
                <w:sz w:val="20"/>
              </w:rPr>
              <w:t>Коростень</w:t>
            </w:r>
            <w:r w:rsidRPr="00886E76">
              <w:rPr>
                <w:sz w:val="20"/>
              </w:rPr>
              <w:t xml:space="preserve">  </w:t>
            </w:r>
            <w:r w:rsidRPr="00886E76">
              <w:rPr>
                <w:rFonts w:hint="eastAsia"/>
                <w:sz w:val="20"/>
              </w:rPr>
              <w:t>вул</w:t>
            </w:r>
            <w:r w:rsidRPr="00886E76">
              <w:rPr>
                <w:sz w:val="20"/>
              </w:rPr>
              <w:t xml:space="preserve">. </w:t>
            </w:r>
            <w:r w:rsidRPr="00886E76">
              <w:rPr>
                <w:rFonts w:hint="eastAsia"/>
                <w:sz w:val="20"/>
              </w:rPr>
              <w:t>Маяковського</w:t>
            </w:r>
            <w:r w:rsidRPr="00886E76">
              <w:rPr>
                <w:sz w:val="20"/>
              </w:rPr>
              <w:t>, 109</w:t>
            </w:r>
          </w:p>
        </w:tc>
      </w:tr>
      <w:tr w:rsidR="001D3A71" w:rsidRPr="00365513" w:rsidTr="007D5EDE">
        <w:trPr>
          <w:trHeight w:val="320"/>
        </w:trPr>
        <w:tc>
          <w:tcPr>
            <w:tcW w:w="770" w:type="dxa"/>
            <w:tcBorders>
              <w:top w:val="nil"/>
              <w:left w:val="single" w:sz="4" w:space="0" w:color="000000"/>
              <w:bottom w:val="single" w:sz="4" w:space="0" w:color="auto"/>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1D3A71" w:rsidRPr="00365513" w:rsidRDefault="001D3A71">
            <w:pPr>
              <w:spacing w:before="120"/>
              <w:jc w:val="center"/>
              <w:rPr>
                <w:rFonts w:ascii="Times New Roman" w:hAnsi="Times New Roman"/>
                <w:color w:val="000000"/>
                <w:sz w:val="24"/>
                <w:szCs w:val="24"/>
                <w:lang w:eastAsia="en-US"/>
              </w:rPr>
            </w:pPr>
          </w:p>
        </w:tc>
      </w:tr>
      <w:tr w:rsidR="001D3A71"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1D3A71" w:rsidRPr="00365513" w:rsidRDefault="001D3A71">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1D3A71"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1D3A71" w:rsidRPr="00365513" w:rsidTr="007D5EDE">
        <w:trPr>
          <w:trHeight w:val="320"/>
        </w:trPr>
        <w:tc>
          <w:tcPr>
            <w:tcW w:w="770" w:type="dxa"/>
            <w:tcBorders>
              <w:top w:val="nil"/>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1D3A71" w:rsidRPr="00365513" w:rsidTr="007D5EDE">
        <w:trPr>
          <w:trHeight w:val="320"/>
        </w:trPr>
        <w:tc>
          <w:tcPr>
            <w:tcW w:w="770" w:type="dxa"/>
            <w:tcBorders>
              <w:top w:val="nil"/>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1D3A71" w:rsidRPr="00365513" w:rsidTr="007D5EDE">
        <w:trPr>
          <w:trHeight w:val="260"/>
        </w:trPr>
        <w:tc>
          <w:tcPr>
            <w:tcW w:w="770" w:type="dxa"/>
            <w:tcBorders>
              <w:top w:val="nil"/>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1D3A71"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1D3A71" w:rsidRPr="00365513" w:rsidRDefault="001D3A71">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1D3A71"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1D3A71" w:rsidRPr="00365513" w:rsidRDefault="001D3A71">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2C1235" w:rsidRDefault="001D3A71">
            <w:pPr>
              <w:spacing w:before="120"/>
              <w:jc w:val="center"/>
              <w:rPr>
                <w:rFonts w:ascii="Times New Roman" w:hAnsi="Times New Roman"/>
                <w:color w:val="000000"/>
                <w:sz w:val="24"/>
                <w:szCs w:val="24"/>
                <w:lang w:eastAsia="en-US"/>
              </w:rPr>
            </w:pPr>
            <w:r w:rsidRPr="002C1235">
              <w:rPr>
                <w:rFonts w:ascii="Times New Roman" w:hAnsi="Times New Roman"/>
                <w:color w:val="000000"/>
                <w:sz w:val="24"/>
                <w:szCs w:val="24"/>
                <w:lang w:eastAsia="en-US"/>
              </w:rPr>
              <w:t>6.1</w:t>
            </w:r>
            <w:r w:rsidRPr="002C1235">
              <w:rPr>
                <w:rFonts w:ascii="Times New Roman" w:hAnsi="Times New Roman"/>
                <w:color w:val="000000"/>
                <w:sz w:val="24"/>
                <w:szCs w:val="24"/>
                <w:lang w:eastAsia="en-US"/>
              </w:rPr>
              <w:br/>
            </w:r>
          </w:p>
          <w:p w:rsidR="001D3A71" w:rsidRPr="002C1235" w:rsidRDefault="001D3A71">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1D3A71" w:rsidRPr="002C1235" w:rsidRDefault="001D3A71">
            <w:pPr>
              <w:spacing w:before="120"/>
              <w:rPr>
                <w:rFonts w:ascii="Times New Roman" w:hAnsi="Times New Roman"/>
                <w:color w:val="000000"/>
                <w:sz w:val="24"/>
                <w:szCs w:val="24"/>
                <w:lang w:eastAsia="en-US"/>
              </w:rPr>
            </w:pPr>
            <w:r w:rsidRPr="002C1235">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1D3A71" w:rsidRPr="002C1235" w:rsidRDefault="001D3A71" w:rsidP="00823B36">
            <w:pPr>
              <w:spacing w:before="120"/>
              <w:rPr>
                <w:rFonts w:ascii="Times New Roman" w:hAnsi="Times New Roman"/>
                <w:color w:val="000000"/>
                <w:sz w:val="24"/>
                <w:szCs w:val="24"/>
                <w:lang w:eastAsia="en-US"/>
              </w:rPr>
            </w:pPr>
            <w:r w:rsidRPr="002C1235">
              <w:rPr>
                <w:rFonts w:ascii="Times New Roman" w:hAnsi="Times New Roman"/>
                <w:color w:val="000000"/>
                <w:sz w:val="24"/>
                <w:szCs w:val="24"/>
                <w:lang w:eastAsia="en-US"/>
              </w:rPr>
              <w:t xml:space="preserve">сума (гривень), без податку на додану вартість </w:t>
            </w:r>
            <w:r>
              <w:rPr>
                <w:rFonts w:ascii="Times New Roman" w:hAnsi="Times New Roman"/>
                <w:color w:val="000000"/>
                <w:sz w:val="24"/>
                <w:szCs w:val="24"/>
                <w:lang w:eastAsia="en-US"/>
              </w:rPr>
              <w:t>13700,</w:t>
            </w:r>
            <w:r w:rsidRPr="002C1235">
              <w:rPr>
                <w:rFonts w:ascii="Times New Roman" w:hAnsi="Times New Roman"/>
                <w:color w:val="000000"/>
                <w:sz w:val="24"/>
                <w:szCs w:val="24"/>
                <w:lang w:eastAsia="en-US"/>
              </w:rPr>
              <w:t>00</w:t>
            </w:r>
          </w:p>
        </w:tc>
        <w:tc>
          <w:tcPr>
            <w:tcW w:w="2992" w:type="dxa"/>
            <w:gridSpan w:val="4"/>
            <w:tcBorders>
              <w:top w:val="single" w:sz="4" w:space="0" w:color="000000"/>
              <w:left w:val="nil"/>
              <w:bottom w:val="single" w:sz="4" w:space="0" w:color="000000"/>
              <w:right w:val="single" w:sz="4" w:space="0" w:color="000000"/>
            </w:tcBorders>
          </w:tcPr>
          <w:p w:rsidR="001D3A71" w:rsidRPr="002C1235" w:rsidRDefault="001D3A71">
            <w:pPr>
              <w:spacing w:before="120"/>
              <w:ind w:right="63"/>
              <w:rPr>
                <w:rFonts w:ascii="Times New Roman" w:hAnsi="Times New Roman"/>
                <w:sz w:val="24"/>
                <w:szCs w:val="24"/>
                <w:lang w:eastAsia="en-US"/>
              </w:rPr>
            </w:pPr>
            <w:r w:rsidRPr="002C1235">
              <w:rPr>
                <w:rFonts w:ascii="Times New Roman" w:hAnsi="Times New Roman"/>
                <w:color w:val="000000"/>
                <w:sz w:val="24"/>
                <w:szCs w:val="24"/>
                <w:lang w:eastAsia="en-US"/>
              </w:rPr>
              <w:t xml:space="preserve">станом на останню дату місяця, що передувала даті оприлюднення </w:t>
            </w:r>
            <w:r w:rsidRPr="002C1235">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1D3A71" w:rsidRPr="00365513" w:rsidRDefault="001D3A71">
            <w:pPr>
              <w:spacing w:before="120"/>
              <w:rPr>
                <w:rFonts w:ascii="Times New Roman" w:hAnsi="Times New Roman"/>
                <w:color w:val="000000"/>
                <w:sz w:val="24"/>
                <w:szCs w:val="24"/>
                <w:lang w:eastAsia="en-US"/>
              </w:rPr>
            </w:pPr>
            <w:r w:rsidRPr="002C1235">
              <w:rPr>
                <w:rFonts w:ascii="Times New Roman" w:hAnsi="Times New Roman"/>
                <w:sz w:val="24"/>
                <w:szCs w:val="24"/>
                <w:lang w:eastAsia="en-US"/>
              </w:rPr>
              <w:t>(зазначити</w:t>
            </w:r>
            <w:r w:rsidRPr="002C1235">
              <w:rPr>
                <w:rFonts w:ascii="Times New Roman" w:hAnsi="Times New Roman"/>
                <w:color w:val="000000"/>
                <w:sz w:val="24"/>
                <w:szCs w:val="24"/>
                <w:lang w:eastAsia="en-US"/>
              </w:rPr>
              <w:t xml:space="preserve"> дату)</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1D3A71" w:rsidRPr="00365513" w:rsidRDefault="001D3A71">
            <w:pPr>
              <w:spacing w:before="120"/>
              <w:jc w:val="center"/>
              <w:rPr>
                <w:rFonts w:ascii="Times New Roman" w:hAnsi="Times New Roman"/>
                <w:color w:val="000000"/>
                <w:sz w:val="24"/>
                <w:szCs w:val="24"/>
                <w:lang w:eastAsia="en-US"/>
              </w:rPr>
            </w:pP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1D3A71" w:rsidRPr="00365513" w:rsidRDefault="001D3A71">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1D3A71" w:rsidRPr="00365513" w:rsidRDefault="001D3A71" w:rsidP="00A97B8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ез податку на додану вартість 13700,00</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1D3A71" w:rsidRPr="00365513" w:rsidRDefault="001D3A7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1D3A71" w:rsidRPr="00365513" w:rsidRDefault="001D3A71">
            <w:pPr>
              <w:spacing w:before="120"/>
              <w:jc w:val="center"/>
              <w:rPr>
                <w:rFonts w:ascii="Times New Roman" w:hAnsi="Times New Roman"/>
                <w:color w:val="000000"/>
                <w:sz w:val="24"/>
                <w:szCs w:val="24"/>
                <w:lang w:eastAsia="en-US"/>
              </w:rPr>
            </w:pPr>
          </w:p>
        </w:tc>
      </w:tr>
      <w:tr w:rsidR="001D3A71" w:rsidRPr="00977B7C" w:rsidTr="006A03CF">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rsidP="006A03CF">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1D3A71" w:rsidRPr="000272A2" w:rsidRDefault="001D3A71" w:rsidP="006A03CF">
            <w:pPr>
              <w:spacing w:before="120"/>
              <w:jc w:val="center"/>
              <w:rPr>
                <w:rFonts w:ascii="Times New Roman" w:hAnsi="Times New Roman"/>
                <w:color w:val="000000"/>
                <w:sz w:val="24"/>
                <w:szCs w:val="24"/>
                <w:lang w:eastAsia="en-US"/>
              </w:rPr>
            </w:pPr>
            <w:r w:rsidRPr="000272A2">
              <w:rPr>
                <w:rFonts w:ascii="Times New Roman" w:hAnsi="Times New Roman"/>
                <w:color w:val="000000"/>
                <w:sz w:val="24"/>
                <w:szCs w:val="24"/>
                <w:lang w:eastAsia="en-US"/>
              </w:rPr>
              <w:t>Майно може бути використане Орендарем з</w:t>
            </w:r>
            <w:r>
              <w:rPr>
                <w:rFonts w:ascii="Times New Roman" w:hAnsi="Times New Roman"/>
                <w:color w:val="000000"/>
                <w:sz w:val="24"/>
                <w:szCs w:val="24"/>
                <w:lang w:eastAsia="en-US"/>
              </w:rPr>
              <w:t xml:space="preserve">а будь-яким цільовим призначенням на розсуд Орендаря </w:t>
            </w:r>
          </w:p>
          <w:p w:rsidR="001D3A71" w:rsidRPr="00977B7C" w:rsidRDefault="001D3A71" w:rsidP="002C1235">
            <w:pPr>
              <w:spacing w:before="120"/>
              <w:jc w:val="center"/>
              <w:rPr>
                <w:rFonts w:ascii="Times New Roman" w:hAnsi="Times New Roman"/>
                <w:sz w:val="24"/>
                <w:szCs w:val="24"/>
                <w:highlight w:val="yellow"/>
                <w:lang w:eastAsia="en-US"/>
              </w:rPr>
            </w:pPr>
            <w:r w:rsidRPr="000272A2">
              <w:rPr>
                <w:rFonts w:ascii="Times New Roman" w:hAnsi="Times New Roman"/>
                <w:color w:val="000000"/>
                <w:sz w:val="24"/>
                <w:szCs w:val="24"/>
                <w:lang w:eastAsia="en-US"/>
              </w:rPr>
              <w:t>(*використовується, якщо Майно</w:t>
            </w:r>
            <w:r>
              <w:rPr>
                <w:rFonts w:ascii="Times New Roman" w:hAnsi="Times New Roman"/>
                <w:color w:val="000000"/>
                <w:sz w:val="24"/>
                <w:szCs w:val="24"/>
                <w:lang w:eastAsia="en-US"/>
              </w:rPr>
              <w:t xml:space="preserve"> передано в оренду на аукціоні </w:t>
            </w:r>
            <w:r>
              <w:rPr>
                <w:rFonts w:ascii="Times New Roman" w:hAnsi="Times New Roman"/>
                <w:color w:val="000000"/>
                <w:sz w:val="24"/>
                <w:szCs w:val="24"/>
                <w:lang w:val="ru-RU" w:eastAsia="en-US"/>
              </w:rPr>
              <w:t xml:space="preserve"> без додаткових умов</w:t>
            </w:r>
            <w:r w:rsidRPr="000272A2">
              <w:rPr>
                <w:rFonts w:ascii="Times New Roman" w:hAnsi="Times New Roman"/>
                <w:color w:val="000000"/>
                <w:sz w:val="24"/>
                <w:szCs w:val="24"/>
                <w:lang w:eastAsia="en-US"/>
              </w:rPr>
              <w:t>)</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1D3A71" w:rsidRPr="00365513" w:rsidRDefault="001D3A7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1D3A71" w:rsidRPr="00365513" w:rsidRDefault="001D3A71">
            <w:pPr>
              <w:spacing w:before="120"/>
              <w:jc w:val="center"/>
              <w:rPr>
                <w:rFonts w:ascii="Times New Roman" w:hAnsi="Times New Roman"/>
                <w:color w:val="000000"/>
                <w:sz w:val="24"/>
                <w:szCs w:val="24"/>
                <w:lang w:eastAsia="en-US"/>
              </w:rPr>
            </w:pP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1D3A71"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1D3A71" w:rsidRPr="00365513" w:rsidRDefault="001D3A71">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1D3A71" w:rsidRPr="00365513" w:rsidTr="007D5EDE">
        <w:trPr>
          <w:trHeight w:val="320"/>
        </w:trPr>
        <w:tc>
          <w:tcPr>
            <w:tcW w:w="770" w:type="dxa"/>
            <w:tcBorders>
              <w:top w:val="single" w:sz="4" w:space="0" w:color="000000"/>
              <w:left w:val="single" w:sz="4" w:space="0" w:color="000000"/>
              <w:bottom w:val="nil"/>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1D3A71" w:rsidRPr="00365513" w:rsidRDefault="001D3A71">
            <w:pPr>
              <w:spacing w:before="120"/>
              <w:jc w:val="center"/>
              <w:rPr>
                <w:rFonts w:ascii="Times New Roman" w:hAnsi="Times New Roman"/>
                <w:color w:val="000000"/>
                <w:sz w:val="24"/>
                <w:szCs w:val="24"/>
                <w:lang w:eastAsia="en-US"/>
              </w:rPr>
            </w:pPr>
          </w:p>
        </w:tc>
      </w:tr>
      <w:tr w:rsidR="001D3A71"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1D3A71" w:rsidRPr="00365513" w:rsidRDefault="001D3A71">
            <w:pPr>
              <w:spacing w:before="120"/>
              <w:ind w:left="248"/>
              <w:rPr>
                <w:rFonts w:ascii="Times New Roman" w:hAnsi="Times New Roman"/>
                <w:color w:val="000000"/>
                <w:sz w:val="24"/>
                <w:szCs w:val="24"/>
                <w:lang w:eastAsia="en-US"/>
              </w:rPr>
            </w:pPr>
          </w:p>
          <w:p w:rsidR="001D3A71" w:rsidRPr="00365513" w:rsidRDefault="001D3A71">
            <w:pPr>
              <w:spacing w:before="120"/>
              <w:rPr>
                <w:rFonts w:ascii="Times New Roman" w:hAnsi="Times New Roman"/>
                <w:color w:val="000000"/>
                <w:sz w:val="24"/>
                <w:szCs w:val="24"/>
                <w:lang w:eastAsia="en-US"/>
              </w:rPr>
            </w:pPr>
          </w:p>
        </w:tc>
      </w:tr>
    </w:tbl>
    <w:p w:rsidR="001D3A71" w:rsidRPr="00365513" w:rsidRDefault="001D3A71"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1D3A71"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1D3A71" w:rsidRPr="00365513" w:rsidRDefault="001D3A71">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D3A71" w:rsidRPr="00365513" w:rsidRDefault="001D3A71">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1D3A71"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1D3A71" w:rsidRPr="00365513" w:rsidRDefault="001D3A71">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1D3A71" w:rsidRPr="00365513" w:rsidRDefault="001D3A71">
            <w:pPr>
              <w:spacing w:before="120"/>
              <w:ind w:left="248"/>
              <w:jc w:val="center"/>
              <w:rPr>
                <w:rFonts w:ascii="Times New Roman" w:hAnsi="Times New Roman"/>
                <w:color w:val="000000"/>
                <w:sz w:val="24"/>
                <w:szCs w:val="24"/>
                <w:lang w:eastAsia="en-US"/>
              </w:rPr>
            </w:pPr>
          </w:p>
        </w:tc>
      </w:tr>
      <w:tr w:rsidR="001D3A71"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1D3A71" w:rsidRPr="00365513" w:rsidRDefault="001D3A71">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1D3A71" w:rsidRPr="00365513" w:rsidRDefault="001D3A71">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1D3A71"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1D3A71" w:rsidRPr="00365513" w:rsidRDefault="001D3A71"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Надається</w:t>
            </w:r>
          </w:p>
          <w:p w:rsidR="001D3A71" w:rsidRPr="00365513" w:rsidRDefault="001D3A71">
            <w:pPr>
              <w:rPr>
                <w:rFonts w:ascii="Times New Roman" w:hAnsi="Times New Roman"/>
                <w:color w:val="000000"/>
                <w:sz w:val="24"/>
                <w:szCs w:val="24"/>
                <w:lang w:eastAsia="en-US"/>
              </w:rPr>
            </w:pPr>
          </w:p>
        </w:tc>
      </w:tr>
      <w:tr w:rsidR="001D3A71"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1D3A71" w:rsidRPr="00365513" w:rsidRDefault="001D3A71">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1D3A71"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1D3A71" w:rsidRPr="00365513" w:rsidRDefault="001D3A71">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1D3A71"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1D3A71" w:rsidRPr="00365513" w:rsidRDefault="001D3A71">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1D3A71" w:rsidRPr="00365513" w:rsidRDefault="001D3A71">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1D3A71" w:rsidRPr="00365513" w:rsidRDefault="001D3A71">
            <w:pPr>
              <w:spacing w:before="120"/>
              <w:rPr>
                <w:rFonts w:ascii="Times New Roman" w:hAnsi="Times New Roman"/>
                <w:color w:val="000000"/>
                <w:sz w:val="24"/>
                <w:szCs w:val="24"/>
                <w:lang w:eastAsia="en-US"/>
              </w:rPr>
            </w:pPr>
          </w:p>
        </w:tc>
        <w:bookmarkStart w:id="0" w:name="_GoBack"/>
        <w:bookmarkEnd w:id="0"/>
      </w:tr>
      <w:tr w:rsidR="001D3A71"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1D3A71" w:rsidRPr="002C1235" w:rsidRDefault="001D3A71">
            <w:pPr>
              <w:spacing w:before="120"/>
              <w:jc w:val="center"/>
              <w:rPr>
                <w:rFonts w:ascii="Times New Roman" w:hAnsi="Times New Roman"/>
                <w:color w:val="000000"/>
                <w:sz w:val="24"/>
                <w:szCs w:val="24"/>
                <w:lang w:eastAsia="en-US"/>
              </w:rPr>
            </w:pPr>
            <w:r w:rsidRPr="002C1235">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1D3A71" w:rsidRPr="002C1235" w:rsidRDefault="001D3A71">
            <w:pPr>
              <w:spacing w:before="120"/>
              <w:rPr>
                <w:rFonts w:ascii="Times New Roman" w:hAnsi="Times New Roman"/>
                <w:color w:val="000000"/>
                <w:sz w:val="24"/>
                <w:szCs w:val="24"/>
                <w:lang w:eastAsia="en-US"/>
              </w:rPr>
            </w:pPr>
            <w:r w:rsidRPr="002C1235">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1D3A71" w:rsidRPr="00150E5A" w:rsidRDefault="001D3A71">
            <w:pPr>
              <w:spacing w:before="120"/>
              <w:rPr>
                <w:rFonts w:ascii="Times New Roman" w:hAnsi="Times New Roman"/>
                <w:color w:val="000000"/>
                <w:sz w:val="24"/>
                <w:szCs w:val="24"/>
                <w:lang w:eastAsia="en-US"/>
              </w:rPr>
            </w:pPr>
            <w:r w:rsidRPr="00150E5A">
              <w:rPr>
                <w:rFonts w:ascii="Times New Roman" w:hAnsi="Times New Roman"/>
                <w:color w:val="000000"/>
                <w:sz w:val="24"/>
                <w:szCs w:val="24"/>
                <w:lang w:eastAsia="en-US"/>
              </w:rPr>
              <w:t>Балансоутримувачу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1D3A71" w:rsidRPr="00150E5A" w:rsidRDefault="001D3A71">
            <w:pPr>
              <w:spacing w:before="120"/>
              <w:rPr>
                <w:rFonts w:ascii="Times New Roman" w:hAnsi="Times New Roman"/>
                <w:color w:val="000000"/>
                <w:sz w:val="24"/>
                <w:szCs w:val="24"/>
                <w:lang w:eastAsia="en-US"/>
              </w:rPr>
            </w:pPr>
            <w:r w:rsidRPr="00150E5A">
              <w:rPr>
                <w:rFonts w:ascii="Times New Roman" w:hAnsi="Times New Roman"/>
                <w:color w:val="000000"/>
                <w:sz w:val="24"/>
                <w:szCs w:val="24"/>
                <w:lang w:eastAsia="en-US"/>
              </w:rPr>
              <w:t>державному бюджету 70 відсотків суми орендної плати</w:t>
            </w:r>
          </w:p>
          <w:p w:rsidR="001D3A71" w:rsidRPr="00150E5A" w:rsidRDefault="001D3A71">
            <w:pPr>
              <w:spacing w:before="120"/>
              <w:rPr>
                <w:rFonts w:ascii="Times New Roman" w:hAnsi="Times New Roman"/>
                <w:color w:val="000000"/>
                <w:sz w:val="24"/>
                <w:szCs w:val="24"/>
                <w:lang w:eastAsia="en-US"/>
              </w:rPr>
            </w:pPr>
          </w:p>
        </w:tc>
      </w:tr>
    </w:tbl>
    <w:p w:rsidR="001D3A71" w:rsidRDefault="001D3A71" w:rsidP="005E2623">
      <w:pPr>
        <w:jc w:val="center"/>
        <w:rPr>
          <w:rFonts w:ascii="Times New Roman" w:hAnsi="Times New Roman"/>
          <w:b/>
          <w:color w:val="000000"/>
          <w:sz w:val="28"/>
          <w:szCs w:val="28"/>
        </w:rPr>
      </w:pPr>
    </w:p>
    <w:p w:rsidR="001D3A71" w:rsidRDefault="001D3A71"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1D3A71" w:rsidRPr="002942A7" w:rsidRDefault="001D3A71" w:rsidP="005E2623">
      <w:pPr>
        <w:jc w:val="center"/>
        <w:rPr>
          <w:rFonts w:ascii="Times New Roman" w:hAnsi="Times New Roman"/>
        </w:rPr>
      </w:pPr>
    </w:p>
    <w:p w:rsidR="001D3A71" w:rsidRPr="002942A7" w:rsidRDefault="001D3A71" w:rsidP="005E2623">
      <w:pPr>
        <w:jc w:val="center"/>
        <w:rPr>
          <w:rFonts w:ascii="Times New Roman" w:hAnsi="Times New Roman"/>
          <w:sz w:val="28"/>
          <w:szCs w:val="28"/>
        </w:rPr>
      </w:pPr>
      <w:r w:rsidRPr="002942A7">
        <w:rPr>
          <w:sz w:val="28"/>
          <w:szCs w:val="28"/>
        </w:rPr>
        <w:t>II</w:t>
      </w:r>
      <w:r w:rsidRPr="002942A7">
        <w:t xml:space="preserve">. </w:t>
      </w:r>
      <w:r w:rsidRPr="002942A7">
        <w:rPr>
          <w:rFonts w:ascii="Times New Roman" w:hAnsi="Times New Roman"/>
          <w:sz w:val="28"/>
          <w:szCs w:val="28"/>
        </w:rPr>
        <w:t>Незмінювані умови договору</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Предмет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 Майно передається в оренду для використання згідно з пунктом 7 Умов.</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Умови передачі орендованого Майна Орендарю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Орендна плата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1D3A71" w:rsidRPr="002942A7" w:rsidRDefault="001D3A71" w:rsidP="005E2623">
      <w:pPr>
        <w:pStyle w:val="a"/>
        <w:spacing w:line="232" w:lineRule="auto"/>
        <w:ind w:firstLine="0"/>
        <w:jc w:val="center"/>
        <w:rPr>
          <w:rFonts w:ascii="Times New Roman" w:hAnsi="Times New Roman"/>
          <w:sz w:val="28"/>
          <w:szCs w:val="28"/>
        </w:rPr>
      </w:pPr>
      <w:r w:rsidRPr="002942A7">
        <w:rPr>
          <w:rFonts w:ascii="Times New Roman" w:hAnsi="Times New Roman"/>
          <w:sz w:val="28"/>
          <w:szCs w:val="28"/>
        </w:rPr>
        <w:t>Повернення Майна з оренди і забезпечувальний депозит</w:t>
      </w:r>
    </w:p>
    <w:p w:rsidR="001D3A71" w:rsidRPr="002942A7" w:rsidRDefault="001D3A71" w:rsidP="005E2623">
      <w:pPr>
        <w:pStyle w:val="a"/>
        <w:spacing w:line="232" w:lineRule="auto"/>
        <w:jc w:val="both"/>
        <w:rPr>
          <w:rFonts w:ascii="Times New Roman" w:hAnsi="Times New Roman"/>
          <w:sz w:val="28"/>
          <w:szCs w:val="28"/>
        </w:rPr>
      </w:pPr>
      <w:r w:rsidRPr="002942A7">
        <w:rPr>
          <w:rFonts w:ascii="Times New Roman" w:hAnsi="Times New Roman"/>
          <w:sz w:val="28"/>
          <w:szCs w:val="28"/>
        </w:rPr>
        <w:t>4.1. У разі припинення договору Орендар зобов’язаний:</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942A7">
        <w:rPr>
          <w:rFonts w:ascii="Times New Roman" w:hAnsi="Times New Roman"/>
          <w:sz w:val="28"/>
          <w:szCs w:val="28"/>
          <w:lang w:val="ru-RU"/>
        </w:rPr>
        <w:t>—</w:t>
      </w:r>
      <w:r w:rsidRPr="002942A7">
        <w:rPr>
          <w:rFonts w:ascii="Times New Roman" w:hAnsi="Times New Roman"/>
          <w:sz w:val="28"/>
          <w:szCs w:val="28"/>
        </w:rPr>
        <w:t xml:space="preserve"> то разом із такими поліпшеннями/капітальним ремонтом;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Орендар зобов’язаний: </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звільнити Майно одночасно із поверненням підписаних Орендарем актів.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другу чергу погашаються зобов’язання Орендаря із сплати неустойки (пункт 4.4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Поліпшення і ремонт орендованого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5.1. Орендар має право: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Режим використання орендованого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6.3. Орендар зобов’язаний:</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942A7">
        <w:rPr>
          <w:rFonts w:ascii="Times New Roman" w:hAnsi="Times New Roman"/>
          <w:sz w:val="28"/>
          <w:szCs w:val="28"/>
          <w:lang w:val="ru-RU"/>
        </w:rPr>
        <w:t>—</w:t>
      </w:r>
      <w:r w:rsidRPr="002942A7">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підписати і повернути Балансоутримувачу примірник договору; або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1D3A71" w:rsidRPr="002942A7" w:rsidRDefault="001D3A71" w:rsidP="005E2623">
      <w:pPr>
        <w:pStyle w:val="a"/>
        <w:jc w:val="both"/>
        <w:rPr>
          <w:rFonts w:ascii="Times New Roman" w:hAnsi="Times New Roman"/>
          <w:sz w:val="28"/>
          <w:szCs w:val="28"/>
        </w:rPr>
      </w:pPr>
      <w:bookmarkStart w:id="1" w:name="_heading=h.1fob9te"/>
      <w:bookmarkEnd w:id="1"/>
      <w:r w:rsidRPr="002942A7">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D3A71" w:rsidRPr="002942A7" w:rsidRDefault="001D3A71" w:rsidP="005E2623">
      <w:pPr>
        <w:pStyle w:val="a"/>
        <w:jc w:val="center"/>
        <w:rPr>
          <w:rFonts w:ascii="Times New Roman" w:hAnsi="Times New Roman"/>
          <w:sz w:val="28"/>
          <w:szCs w:val="28"/>
        </w:rPr>
      </w:pPr>
      <w:r w:rsidRPr="002942A7">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7.1. Орендар зобов’язаний:</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2942A7">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Оплата послуг страховика здійснюється за рахунок Орендаря (страхувальника).</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Суборенда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8.1. Орендар не має права передати Майно в суборенду. </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Запевнення сторін</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9.1. Балансоутримувач і Орендодавець запевняють Орендаря, що: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Додаткові умови 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10.1. Додаткові умови оренди відсутні.</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Відповідальність і вирішення спорів за договором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D3A71" w:rsidRPr="002942A7" w:rsidRDefault="001D3A71" w:rsidP="005E2623">
      <w:pPr>
        <w:pStyle w:val="a"/>
        <w:jc w:val="center"/>
        <w:rPr>
          <w:rFonts w:ascii="Times New Roman" w:hAnsi="Times New Roman"/>
          <w:sz w:val="28"/>
          <w:szCs w:val="28"/>
        </w:rPr>
      </w:pPr>
      <w:r w:rsidRPr="002942A7">
        <w:rPr>
          <w:rFonts w:ascii="Times New Roman" w:hAnsi="Times New Roman"/>
          <w:sz w:val="28"/>
          <w:szCs w:val="28"/>
        </w:rPr>
        <w:t>Строк чинності, умови зміни та припинення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 Договір припиняється: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12.6.1 з підстав, передбачених частиною першою статті 24 Закону, і при цьому: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D3A71" w:rsidRPr="002942A7" w:rsidRDefault="001D3A71" w:rsidP="005E2623">
      <w:pPr>
        <w:ind w:firstLine="567"/>
        <w:jc w:val="both"/>
        <w:rPr>
          <w:rFonts w:ascii="Times New Roman" w:hAnsi="Times New Roman"/>
          <w:sz w:val="28"/>
          <w:szCs w:val="28"/>
        </w:rPr>
      </w:pPr>
      <w:r w:rsidRPr="002942A7">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2942A7">
        <w:rPr>
          <w:rFonts w:ascii="Times New Roman" w:hAnsi="Times New Roman"/>
          <w:sz w:val="28"/>
          <w:szCs w:val="28"/>
          <w:lang w:val="en-US"/>
        </w:rPr>
        <w:t> </w:t>
      </w:r>
      <w:r w:rsidRPr="002942A7">
        <w:rPr>
          <w:rFonts w:ascii="Times New Roman" w:hAnsi="Times New Roman"/>
          <w:sz w:val="28"/>
          <w:szCs w:val="28"/>
        </w:rPr>
        <w:t>— на підставі протоколу аукціону (рішення Орендодавця не вимагається);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2942A7">
        <w:rPr>
          <w:rFonts w:ascii="Times New Roman" w:hAnsi="Times New Roman"/>
          <w:sz w:val="22"/>
          <w:szCs w:val="22"/>
        </w:rPr>
        <w:t xml:space="preserve"> </w:t>
      </w:r>
      <w:r w:rsidRPr="002942A7">
        <w:rPr>
          <w:rFonts w:ascii="Times New Roman" w:hAnsi="Times New Roman"/>
          <w:sz w:val="28"/>
          <w:szCs w:val="28"/>
        </w:rPr>
        <w:t>недостовірну інформацію про себе та/або свою діяльність.</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такому разі договір вважається припиненим: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 дати набрання законної сили рішенням суду про відмову у позові Орендаря; або</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 Договір може бути достроково припинений на вимогу Орендодавця, якщо Орендар:</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12.7.2. використовує Майно не за цільовим призначенням, визначеним у пунктах 7.1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12.7.4. уклав договір суборенди;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12.7.6. порушує додаткові умови оренди, зазначені у пункті 14 Умов (за наявності таких умов);</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 Цей договір може бути достроково припинений на вимогу Орендаря, якщо:</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D3A71" w:rsidRPr="002942A7" w:rsidRDefault="001D3A71"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12.11. У разі припинення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942A7">
        <w:rPr>
          <w:rFonts w:ascii="Times New Roman" w:hAnsi="Times New Roman"/>
          <w:sz w:val="28"/>
          <w:szCs w:val="28"/>
          <w:lang w:val="ru-RU"/>
        </w:rPr>
        <w:t>—</w:t>
      </w:r>
      <w:r w:rsidRPr="002942A7">
        <w:rPr>
          <w:rFonts w:ascii="Times New Roman" w:hAnsi="Times New Roman"/>
          <w:sz w:val="28"/>
          <w:szCs w:val="28"/>
        </w:rPr>
        <w:t xml:space="preserve"> власністю держави;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pacing w:val="-4"/>
          <w:sz w:val="28"/>
          <w:szCs w:val="28"/>
        </w:rPr>
        <w:t xml:space="preserve">12.12. Майно вважається поверненим Орендодавцю/ Балансоутримувачу </w:t>
      </w:r>
      <w:r w:rsidRPr="002942A7">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Інше</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Заміна сторони Орендаря набуває чинності з дня внесення змін до цього договору.</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Заміна Орендаря інша, ніж передбачена цим пунктом, не допускається.</w:t>
      </w:r>
    </w:p>
    <w:p w:rsidR="001D3A71" w:rsidRPr="002942A7" w:rsidRDefault="001D3A71" w:rsidP="005E2623">
      <w:pPr>
        <w:pStyle w:val="a"/>
        <w:jc w:val="both"/>
        <w:rPr>
          <w:rFonts w:ascii="Times New Roman" w:hAnsi="Times New Roman"/>
          <w:sz w:val="28"/>
          <w:szCs w:val="28"/>
        </w:rPr>
      </w:pPr>
      <w:r w:rsidRPr="002942A7">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D3A71" w:rsidRPr="002942A7" w:rsidRDefault="001D3A71" w:rsidP="005E2623">
      <w:pPr>
        <w:pStyle w:val="a"/>
        <w:ind w:firstLine="0"/>
        <w:jc w:val="center"/>
        <w:rPr>
          <w:rFonts w:ascii="Times New Roman" w:hAnsi="Times New Roman"/>
          <w:sz w:val="28"/>
          <w:szCs w:val="28"/>
        </w:rPr>
      </w:pPr>
      <w:r w:rsidRPr="002942A7">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1D3A71" w:rsidRPr="002942A7" w:rsidTr="005E2623">
        <w:trPr>
          <w:trHeight w:val="333"/>
          <w:jc w:val="center"/>
        </w:trPr>
        <w:tc>
          <w:tcPr>
            <w:tcW w:w="4154"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Орендаря:</w:t>
            </w:r>
          </w:p>
        </w:tc>
        <w:tc>
          <w:tcPr>
            <w:tcW w:w="5286"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1D3A71" w:rsidRPr="002942A7" w:rsidTr="005E2623">
        <w:trPr>
          <w:trHeight w:val="315"/>
          <w:jc w:val="center"/>
        </w:trPr>
        <w:tc>
          <w:tcPr>
            <w:tcW w:w="4154"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Орендодавця:</w:t>
            </w:r>
          </w:p>
        </w:tc>
        <w:tc>
          <w:tcPr>
            <w:tcW w:w="5286"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1D3A71" w:rsidRPr="002942A7" w:rsidTr="005E2623">
        <w:trPr>
          <w:trHeight w:val="420"/>
          <w:jc w:val="center"/>
        </w:trPr>
        <w:tc>
          <w:tcPr>
            <w:tcW w:w="4154"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 xml:space="preserve">Від Балансоутримувача: </w:t>
            </w:r>
          </w:p>
        </w:tc>
        <w:tc>
          <w:tcPr>
            <w:tcW w:w="5286" w:type="dxa"/>
          </w:tcPr>
          <w:p w:rsidR="001D3A71" w:rsidRPr="002942A7" w:rsidRDefault="001D3A71">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bl>
    <w:p w:rsidR="001D3A71" w:rsidRPr="002942A7" w:rsidRDefault="001D3A71" w:rsidP="005E2623">
      <w:pPr>
        <w:pStyle w:val="a"/>
        <w:ind w:firstLine="0"/>
        <w:jc w:val="center"/>
      </w:pPr>
      <w:r w:rsidRPr="002942A7">
        <w:t>_____________________</w:t>
      </w:r>
    </w:p>
    <w:p w:rsidR="001D3A71" w:rsidRPr="002942A7" w:rsidRDefault="001D3A71" w:rsidP="005E2623">
      <w:pPr>
        <w:pStyle w:val="Heading3"/>
        <w:keepNext w:val="0"/>
        <w:widowControl w:val="0"/>
        <w:jc w:val="center"/>
        <w:rPr>
          <w:b w:val="0"/>
          <w:i/>
          <w:szCs w:val="28"/>
        </w:rPr>
      </w:pPr>
    </w:p>
    <w:p w:rsidR="001D3A71" w:rsidRPr="002942A7" w:rsidRDefault="001D3A71" w:rsidP="005E2623"/>
    <w:p w:rsidR="001D3A71" w:rsidRPr="002942A7" w:rsidRDefault="001D3A71"/>
    <w:sectPr w:rsidR="001D3A71" w:rsidRPr="002942A7"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272A2"/>
    <w:rsid w:val="00031611"/>
    <w:rsid w:val="0005634E"/>
    <w:rsid w:val="0006137A"/>
    <w:rsid w:val="000662F8"/>
    <w:rsid w:val="000734B2"/>
    <w:rsid w:val="0007552C"/>
    <w:rsid w:val="000A17BB"/>
    <w:rsid w:val="00117E08"/>
    <w:rsid w:val="00120561"/>
    <w:rsid w:val="00133868"/>
    <w:rsid w:val="00150E5A"/>
    <w:rsid w:val="00166CA4"/>
    <w:rsid w:val="001C1A82"/>
    <w:rsid w:val="001D3A71"/>
    <w:rsid w:val="002079F8"/>
    <w:rsid w:val="002154F0"/>
    <w:rsid w:val="00252674"/>
    <w:rsid w:val="00255F88"/>
    <w:rsid w:val="002942A7"/>
    <w:rsid w:val="002C1235"/>
    <w:rsid w:val="00363419"/>
    <w:rsid w:val="00365513"/>
    <w:rsid w:val="0039403E"/>
    <w:rsid w:val="003B2E7B"/>
    <w:rsid w:val="003B6717"/>
    <w:rsid w:val="0041778F"/>
    <w:rsid w:val="00446939"/>
    <w:rsid w:val="00531152"/>
    <w:rsid w:val="00555754"/>
    <w:rsid w:val="00576FA1"/>
    <w:rsid w:val="005817BD"/>
    <w:rsid w:val="005A1138"/>
    <w:rsid w:val="005E2623"/>
    <w:rsid w:val="005E4B39"/>
    <w:rsid w:val="005F7A19"/>
    <w:rsid w:val="0062535E"/>
    <w:rsid w:val="00634BCA"/>
    <w:rsid w:val="00641418"/>
    <w:rsid w:val="006A03CF"/>
    <w:rsid w:val="006A2A62"/>
    <w:rsid w:val="006A4304"/>
    <w:rsid w:val="006E1E41"/>
    <w:rsid w:val="00702226"/>
    <w:rsid w:val="00702B90"/>
    <w:rsid w:val="007175D9"/>
    <w:rsid w:val="00782388"/>
    <w:rsid w:val="007A4759"/>
    <w:rsid w:val="007D5EDE"/>
    <w:rsid w:val="008003A2"/>
    <w:rsid w:val="00823B36"/>
    <w:rsid w:val="00833DD2"/>
    <w:rsid w:val="008404F2"/>
    <w:rsid w:val="00843D89"/>
    <w:rsid w:val="00886E76"/>
    <w:rsid w:val="008B1502"/>
    <w:rsid w:val="008F06AB"/>
    <w:rsid w:val="00937710"/>
    <w:rsid w:val="0096707E"/>
    <w:rsid w:val="00977B7C"/>
    <w:rsid w:val="00A078FC"/>
    <w:rsid w:val="00A1230B"/>
    <w:rsid w:val="00A33C4D"/>
    <w:rsid w:val="00A848B4"/>
    <w:rsid w:val="00A97B87"/>
    <w:rsid w:val="00AF633A"/>
    <w:rsid w:val="00B07A3F"/>
    <w:rsid w:val="00B40402"/>
    <w:rsid w:val="00B519F0"/>
    <w:rsid w:val="00B965BE"/>
    <w:rsid w:val="00BD2D7C"/>
    <w:rsid w:val="00C354D9"/>
    <w:rsid w:val="00C903EB"/>
    <w:rsid w:val="00CE3ED5"/>
    <w:rsid w:val="00D2218F"/>
    <w:rsid w:val="00D76D7B"/>
    <w:rsid w:val="00DD6EA9"/>
    <w:rsid w:val="00E25F4F"/>
    <w:rsid w:val="00E45089"/>
    <w:rsid w:val="00E80EFA"/>
    <w:rsid w:val="00F03DD8"/>
    <w:rsid w:val="00F30832"/>
    <w:rsid w:val="00F578BB"/>
    <w:rsid w:val="00FB6D16"/>
    <w:rsid w:val="00FC6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2101177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6286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4</cp:revision>
  <dcterms:created xsi:type="dcterms:W3CDTF">2021-05-12T07:54:00Z</dcterms:created>
  <dcterms:modified xsi:type="dcterms:W3CDTF">2021-05-12T09:09:00Z</dcterms:modified>
</cp:coreProperties>
</file>