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3" w:rsidRPr="002957EC" w:rsidRDefault="001E7273" w:rsidP="001E7273">
      <w:pPr>
        <w:pStyle w:val="a4"/>
        <w:spacing w:before="0" w:after="0"/>
        <w:jc w:val="center"/>
        <w:rPr>
          <w:b/>
          <w:color w:val="000000"/>
        </w:rPr>
      </w:pPr>
      <w:r w:rsidRPr="002957EC">
        <w:rPr>
          <w:b/>
          <w:color w:val="000000"/>
        </w:rPr>
        <w:t>ОГОЛОШЕННЯ</w:t>
      </w:r>
    </w:p>
    <w:p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rsidR="001E7273" w:rsidRPr="002957EC" w:rsidRDefault="001E7273" w:rsidP="001E7273">
      <w:pPr>
        <w:pStyle w:val="a4"/>
        <w:spacing w:before="0" w:after="0"/>
        <w:jc w:val="center"/>
        <w:rPr>
          <w:b/>
          <w:color w:val="000000"/>
        </w:rPr>
      </w:pPr>
    </w:p>
    <w:p w:rsidR="001E7273" w:rsidRPr="002957EC" w:rsidRDefault="001E7273" w:rsidP="001E7273">
      <w:pPr>
        <w:pStyle w:val="a4"/>
        <w:spacing w:before="0" w:after="0"/>
        <w:jc w:val="both"/>
      </w:pPr>
      <w:r w:rsidRPr="002957EC">
        <w:rPr>
          <w:color w:val="000000"/>
        </w:rPr>
        <w:t xml:space="preserve">1. </w:t>
      </w:r>
      <w:r w:rsidR="002A494F">
        <w:rPr>
          <w:color w:val="000000"/>
        </w:rPr>
        <w:t>Організатор</w:t>
      </w:r>
      <w:r w:rsidRPr="002957EC">
        <w:rPr>
          <w:color w:val="000000"/>
        </w:rPr>
        <w:t>:</w:t>
      </w:r>
    </w:p>
    <w:p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A45DDF">
        <w:rPr>
          <w:b/>
        </w:rPr>
        <w:t>Київтранспарксервіс</w:t>
      </w:r>
      <w:proofErr w:type="spellEnd"/>
      <w:r w:rsidR="00A45DDF">
        <w:rPr>
          <w:b/>
        </w:rPr>
        <w:t xml:space="preserve">» </w:t>
      </w:r>
    </w:p>
    <w:p w:rsidR="001E7273" w:rsidRPr="009A3E88" w:rsidRDefault="001E7273" w:rsidP="001E7273">
      <w:pPr>
        <w:pStyle w:val="a4"/>
        <w:spacing w:before="0" w:after="0" w:line="240" w:lineRule="atLeast"/>
        <w:jc w:val="both"/>
      </w:pPr>
      <w:r w:rsidRPr="009A3E88">
        <w:t>1.2. Код ЄДРПОУ:</w:t>
      </w:r>
      <w:r w:rsidR="00A45DDF">
        <w:t xml:space="preserve"> </w:t>
      </w:r>
      <w:r w:rsidRPr="009A3E88">
        <w:t xml:space="preserve"> </w:t>
      </w:r>
      <w:r w:rsidR="00A45DDF" w:rsidRPr="00A45DDF">
        <w:t>35210739</w:t>
      </w:r>
      <w:r w:rsidRPr="009A3E88">
        <w:rPr>
          <w:b/>
        </w:rPr>
        <w:t xml:space="preserve"> </w:t>
      </w:r>
    </w:p>
    <w:p w:rsidR="001E7273" w:rsidRPr="009A3E88" w:rsidRDefault="001E7273" w:rsidP="001E7273">
      <w:pPr>
        <w:tabs>
          <w:tab w:val="left" w:pos="0"/>
        </w:tabs>
        <w:jc w:val="both"/>
        <w:rPr>
          <w:color w:val="000000"/>
        </w:rPr>
      </w:pPr>
      <w:r w:rsidRPr="009A3E88">
        <w:t xml:space="preserve">1.3. </w:t>
      </w:r>
      <w:r w:rsidR="00BF239C">
        <w:t>Місцезнаходження</w:t>
      </w:r>
      <w:r w:rsidRPr="009A3E88">
        <w:t xml:space="preserve">: </w:t>
      </w:r>
      <w:r w:rsidR="00A45DDF" w:rsidRPr="00A45DDF">
        <w:t>01030, м.</w:t>
      </w:r>
      <w:r w:rsidR="00A45DDF">
        <w:t xml:space="preserve"> </w:t>
      </w:r>
      <w:r w:rsidR="00A45DDF" w:rsidRPr="00A45DDF">
        <w:t>Київ, ВУЛИЦЯ ЛЕОНТОВИЧА, будинок 6</w:t>
      </w:r>
      <w:r w:rsidR="00A45DDF">
        <w:t xml:space="preserve">; фактична адреса: </w:t>
      </w:r>
      <w:r w:rsidR="00A45DDF" w:rsidRPr="00A45DDF">
        <w:t xml:space="preserve">04073, м. Київ, вул. </w:t>
      </w:r>
      <w:proofErr w:type="spellStart"/>
      <w:r w:rsidR="00A45DDF" w:rsidRPr="00A45DDF">
        <w:t>Копилівська</w:t>
      </w:r>
      <w:proofErr w:type="spellEnd"/>
      <w:r w:rsidR="00A45DDF" w:rsidRPr="00A45DDF">
        <w:t xml:space="preserve">, 67, </w:t>
      </w:r>
      <w:proofErr w:type="spellStart"/>
      <w:r w:rsidR="00A45DDF" w:rsidRPr="00A45DDF">
        <w:t>корп</w:t>
      </w:r>
      <w:proofErr w:type="spellEnd"/>
      <w:r w:rsidR="00A45DDF" w:rsidRPr="00A45DDF">
        <w:t>. 10</w:t>
      </w:r>
      <w:r w:rsidRPr="009A3E88">
        <w:t>.</w:t>
      </w:r>
    </w:p>
    <w:p w:rsidR="009F075B" w:rsidRPr="007A4AF3" w:rsidRDefault="00486CDF" w:rsidP="00F27192">
      <w:pPr>
        <w:tabs>
          <w:tab w:val="left" w:pos="0"/>
        </w:tabs>
        <w:jc w:val="both"/>
        <w:rPr>
          <w:color w:val="000000" w:themeColor="text1"/>
          <w:lang w:eastAsia="ru-RU"/>
        </w:rPr>
      </w:pPr>
      <w:r w:rsidRPr="007A4AF3">
        <w:rPr>
          <w:color w:val="000000" w:themeColor="text1"/>
        </w:rPr>
        <w:t>1.</w:t>
      </w:r>
      <w:r w:rsidR="001E7273" w:rsidRPr="007A4AF3">
        <w:rPr>
          <w:color w:val="000000" w:themeColor="text1"/>
        </w:rPr>
        <w:t xml:space="preserve">2. </w:t>
      </w:r>
      <w:r w:rsidR="009F075B" w:rsidRPr="007A4AF3">
        <w:rPr>
          <w:color w:val="000000" w:themeColor="text1"/>
        </w:rPr>
        <w:t xml:space="preserve">Предметом торгів є </w:t>
      </w:r>
      <w:r w:rsidR="009F075B" w:rsidRPr="007A4AF3">
        <w:rPr>
          <w:color w:val="000000" w:themeColor="text1"/>
          <w:lang w:eastAsia="ru-RU"/>
        </w:rPr>
        <w:t xml:space="preserve">вартість експлуатації </w:t>
      </w:r>
      <w:r w:rsidR="00FD1984" w:rsidRPr="007A4AF3">
        <w:rPr>
          <w:color w:val="000000" w:themeColor="text1"/>
          <w:lang w:eastAsia="ru-RU"/>
        </w:rPr>
        <w:t>1 машино-місця</w:t>
      </w:r>
      <w:r w:rsidR="009F075B" w:rsidRPr="007A4AF3">
        <w:rPr>
          <w:color w:val="000000" w:themeColor="text1"/>
          <w:lang w:eastAsia="ru-RU"/>
        </w:rPr>
        <w:t xml:space="preserve">. </w:t>
      </w:r>
    </w:p>
    <w:p w:rsidR="00C74473" w:rsidRPr="007A4AF3" w:rsidRDefault="009F075B" w:rsidP="00F27192">
      <w:pPr>
        <w:tabs>
          <w:tab w:val="left" w:pos="0"/>
        </w:tabs>
        <w:jc w:val="both"/>
        <w:rPr>
          <w:color w:val="000000" w:themeColor="text1"/>
        </w:rPr>
      </w:pPr>
      <w:r w:rsidRPr="007A4AF3">
        <w:rPr>
          <w:color w:val="000000" w:themeColor="text1"/>
          <w:lang w:eastAsia="ru-RU"/>
        </w:rPr>
        <w:t>Початкова вартість експлуатації 1 машино-місця</w:t>
      </w:r>
      <w:r w:rsidR="00C74473" w:rsidRPr="007A4AF3">
        <w:rPr>
          <w:color w:val="000000" w:themeColor="text1"/>
          <w:lang w:eastAsia="ru-RU"/>
        </w:rPr>
        <w:t xml:space="preserve"> </w:t>
      </w:r>
      <w:r w:rsidRPr="007A4AF3">
        <w:rPr>
          <w:color w:val="000000" w:themeColor="text1"/>
          <w:lang w:eastAsia="ru-RU"/>
        </w:rPr>
        <w:t>складає</w:t>
      </w:r>
      <w:r w:rsidR="001E7273" w:rsidRPr="007A4AF3">
        <w:rPr>
          <w:color w:val="000000" w:themeColor="text1"/>
          <w:lang w:eastAsia="ru-RU"/>
        </w:rPr>
        <w:t xml:space="preserve">: </w:t>
      </w:r>
      <w:r w:rsidR="0035341D" w:rsidRPr="001E362C">
        <w:rPr>
          <w:b/>
          <w:color w:val="000000" w:themeColor="text1"/>
        </w:rPr>
        <w:t>6,50</w:t>
      </w:r>
      <w:r w:rsidR="00FD1984" w:rsidRPr="007A4AF3">
        <w:rPr>
          <w:color w:val="000000" w:themeColor="text1"/>
        </w:rPr>
        <w:t xml:space="preserve"> </w:t>
      </w:r>
      <w:r w:rsidR="00C74473" w:rsidRPr="007A4AF3">
        <w:rPr>
          <w:color w:val="000000" w:themeColor="text1"/>
        </w:rPr>
        <w:t>грн. (</w:t>
      </w:r>
      <w:proofErr w:type="spellStart"/>
      <w:r w:rsidR="0035341D">
        <w:rPr>
          <w:color w:val="000000" w:themeColor="text1"/>
          <w:lang w:val="ru-RU"/>
        </w:rPr>
        <w:t>шість</w:t>
      </w:r>
      <w:proofErr w:type="spellEnd"/>
      <w:r w:rsidR="007A4AF3" w:rsidRPr="007A4AF3">
        <w:rPr>
          <w:color w:val="000000" w:themeColor="text1"/>
        </w:rPr>
        <w:t xml:space="preserve"> </w:t>
      </w:r>
      <w:r w:rsidR="00870E6A" w:rsidRPr="007A4AF3">
        <w:rPr>
          <w:color w:val="000000" w:themeColor="text1"/>
        </w:rPr>
        <w:t>гривень</w:t>
      </w:r>
      <w:r w:rsidR="00C74473" w:rsidRPr="007A4AF3">
        <w:rPr>
          <w:color w:val="000000" w:themeColor="text1"/>
        </w:rPr>
        <w:t xml:space="preserve"> </w:t>
      </w:r>
      <w:r w:rsidR="0035341D">
        <w:rPr>
          <w:color w:val="000000" w:themeColor="text1"/>
        </w:rPr>
        <w:t>50</w:t>
      </w:r>
      <w:r w:rsidR="001E7273" w:rsidRPr="007A4AF3">
        <w:rPr>
          <w:color w:val="000000" w:themeColor="text1"/>
        </w:rPr>
        <w:t xml:space="preserve"> коп.</w:t>
      </w:r>
      <w:r w:rsidR="00C74473" w:rsidRPr="007A4AF3">
        <w:rPr>
          <w:color w:val="000000" w:themeColor="text1"/>
        </w:rPr>
        <w:t xml:space="preserve">) </w:t>
      </w:r>
      <w:r w:rsidR="00FD1984" w:rsidRPr="007A4AF3">
        <w:rPr>
          <w:color w:val="000000" w:themeColor="text1"/>
          <w:lang w:val="ru-RU"/>
        </w:rPr>
        <w:t xml:space="preserve">за </w:t>
      </w:r>
      <w:r w:rsidRPr="007A4AF3">
        <w:rPr>
          <w:color w:val="000000" w:themeColor="text1"/>
          <w:lang w:val="ru-RU"/>
        </w:rPr>
        <w:t>1 (</w:t>
      </w:r>
      <w:proofErr w:type="spellStart"/>
      <w:r w:rsidR="00FD1984" w:rsidRPr="007A4AF3">
        <w:rPr>
          <w:color w:val="000000" w:themeColor="text1"/>
          <w:lang w:val="ru-RU"/>
        </w:rPr>
        <w:t>одне</w:t>
      </w:r>
      <w:proofErr w:type="spellEnd"/>
      <w:r w:rsidRPr="007A4AF3">
        <w:rPr>
          <w:color w:val="000000" w:themeColor="text1"/>
          <w:lang w:val="ru-RU"/>
        </w:rPr>
        <w:t>)</w:t>
      </w:r>
      <w:r w:rsidR="00FD1984" w:rsidRPr="007A4AF3">
        <w:rPr>
          <w:color w:val="000000" w:themeColor="text1"/>
          <w:lang w:val="ru-RU"/>
        </w:rPr>
        <w:t xml:space="preserve"> </w:t>
      </w:r>
      <w:proofErr w:type="spellStart"/>
      <w:r w:rsidR="00FD1984" w:rsidRPr="007A4AF3">
        <w:rPr>
          <w:color w:val="000000" w:themeColor="text1"/>
          <w:lang w:val="ru-RU"/>
        </w:rPr>
        <w:t>машино</w:t>
      </w:r>
      <w:proofErr w:type="spellEnd"/>
      <w:r w:rsidR="00FD1984" w:rsidRPr="007A4AF3">
        <w:rPr>
          <w:color w:val="000000" w:themeColor="text1"/>
          <w:lang w:val="ru-RU"/>
        </w:rPr>
        <w:t>-м</w:t>
      </w:r>
      <w:proofErr w:type="spellStart"/>
      <w:r w:rsidR="00FD1984" w:rsidRPr="007A4AF3">
        <w:rPr>
          <w:color w:val="000000" w:themeColor="text1"/>
        </w:rPr>
        <w:t>ісце</w:t>
      </w:r>
      <w:proofErr w:type="spellEnd"/>
      <w:r w:rsidR="00FD1984" w:rsidRPr="007A4AF3">
        <w:rPr>
          <w:color w:val="000000" w:themeColor="text1"/>
        </w:rPr>
        <w:t xml:space="preserve"> за 1</w:t>
      </w:r>
      <w:r w:rsidRPr="007A4AF3">
        <w:rPr>
          <w:color w:val="000000" w:themeColor="text1"/>
        </w:rPr>
        <w:t xml:space="preserve"> (один)</w:t>
      </w:r>
      <w:r w:rsidR="00FD1984" w:rsidRPr="007A4AF3">
        <w:rPr>
          <w:color w:val="000000" w:themeColor="text1"/>
        </w:rPr>
        <w:t xml:space="preserve"> день експлуатації </w:t>
      </w:r>
      <w:r w:rsidR="00C74473" w:rsidRPr="007A4AF3">
        <w:rPr>
          <w:color w:val="000000" w:themeColor="text1"/>
        </w:rPr>
        <w:t>з врахуванням всіх податків та зборів.</w:t>
      </w:r>
    </w:p>
    <w:p w:rsidR="009F075B" w:rsidRPr="007A4AF3" w:rsidRDefault="00196BF5" w:rsidP="009F075B">
      <w:pPr>
        <w:tabs>
          <w:tab w:val="left" w:pos="0"/>
        </w:tabs>
        <w:jc w:val="both"/>
        <w:rPr>
          <w:rFonts w:eastAsiaTheme="minorHAnsi"/>
          <w:lang w:eastAsia="en-US"/>
        </w:rPr>
      </w:pPr>
      <w:r w:rsidRPr="007A4AF3">
        <w:rPr>
          <w:rFonts w:eastAsiaTheme="minorHAnsi"/>
          <w:lang w:eastAsia="en-US"/>
        </w:rPr>
        <w:t xml:space="preserve">Загальна ціна договору складається з двох основних компонентів: </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 xml:space="preserve">вартості експлуатації </w:t>
      </w:r>
      <w:proofErr w:type="spellStart"/>
      <w:r w:rsidRPr="007A4AF3">
        <w:rPr>
          <w:rFonts w:ascii="Times New Roman" w:hAnsi="Times New Roman" w:cs="Times New Roman"/>
          <w:sz w:val="24"/>
          <w:szCs w:val="24"/>
          <w:lang w:val="uk-UA"/>
        </w:rPr>
        <w:t>паркувального</w:t>
      </w:r>
      <w:proofErr w:type="spellEnd"/>
      <w:r w:rsidRPr="007A4AF3">
        <w:rPr>
          <w:rFonts w:ascii="Times New Roman" w:hAnsi="Times New Roman" w:cs="Times New Roman"/>
          <w:sz w:val="24"/>
          <w:szCs w:val="24"/>
          <w:lang w:val="uk-UA"/>
        </w:rPr>
        <w:t xml:space="preserve"> майданчика за весь період, що підлягає оплаті на умовах договору;</w:t>
      </w:r>
    </w:p>
    <w:p w:rsidR="00196BF5" w:rsidRPr="007A4AF3" w:rsidRDefault="00196BF5" w:rsidP="00820A4C">
      <w:pPr>
        <w:pStyle w:val="a7"/>
        <w:numPr>
          <w:ilvl w:val="0"/>
          <w:numId w:val="5"/>
        </w:numPr>
        <w:tabs>
          <w:tab w:val="left" w:pos="0"/>
        </w:tabs>
        <w:jc w:val="both"/>
        <w:rPr>
          <w:sz w:val="28"/>
          <w:szCs w:val="28"/>
        </w:rPr>
      </w:pPr>
      <w:r w:rsidRPr="007A4AF3">
        <w:rPr>
          <w:rFonts w:ascii="Times New Roman" w:hAnsi="Times New Roman" w:cs="Times New Roman"/>
          <w:sz w:val="24"/>
          <w:szCs w:val="24"/>
          <w:lang w:val="uk-UA"/>
        </w:rPr>
        <w:t>одноразового платежу за право укладання договору</w:t>
      </w:r>
    </w:p>
    <w:p w:rsidR="009F075B" w:rsidRPr="007A4AF3" w:rsidRDefault="009F075B" w:rsidP="009F075B">
      <w:pPr>
        <w:tabs>
          <w:tab w:val="left" w:pos="0"/>
        </w:tabs>
        <w:jc w:val="both"/>
        <w:rPr>
          <w:rFonts w:eastAsiaTheme="minorHAnsi"/>
          <w:lang w:eastAsia="en-US"/>
        </w:rPr>
      </w:pPr>
      <w:r w:rsidRPr="007A4AF3">
        <w:rPr>
          <w:rFonts w:eastAsiaTheme="minorHAnsi"/>
          <w:lang w:eastAsia="en-US"/>
        </w:rPr>
        <w:t xml:space="preserve">Загальна ціна договору про передачу </w:t>
      </w:r>
      <w:proofErr w:type="spellStart"/>
      <w:r w:rsidRPr="007A4AF3">
        <w:rPr>
          <w:rFonts w:eastAsiaTheme="minorHAnsi"/>
          <w:lang w:eastAsia="en-US"/>
        </w:rPr>
        <w:t>паркувального</w:t>
      </w:r>
      <w:proofErr w:type="spellEnd"/>
      <w:r w:rsidRPr="007A4AF3">
        <w:rPr>
          <w:rFonts w:eastAsiaTheme="minorHAnsi"/>
          <w:lang w:eastAsia="en-US"/>
        </w:rPr>
        <w:t xml:space="preserve"> майданчику в експлуатацію визначається за формулою:</w:t>
      </w:r>
    </w:p>
    <w:p w:rsidR="009F075B" w:rsidRPr="007A4AF3" w:rsidRDefault="009F075B" w:rsidP="009F075B">
      <w:pPr>
        <w:tabs>
          <w:tab w:val="left" w:pos="0"/>
        </w:tabs>
        <w:jc w:val="both"/>
        <w:rPr>
          <w:rFonts w:eastAsiaTheme="minorHAnsi"/>
          <w:lang w:eastAsia="en-US"/>
        </w:rPr>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Ц</w:t>
      </w:r>
      <w:r w:rsidRPr="007A4AF3">
        <w:rPr>
          <w:rFonts w:ascii="Times New Roman" w:hAnsi="Times New Roman" w:cs="Times New Roman"/>
          <w:sz w:val="24"/>
          <w:szCs w:val="24"/>
          <w:vertAlign w:val="subscript"/>
          <w:lang w:val="uk-UA"/>
        </w:rPr>
        <w:t>дог</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lang w:val="uk-UA"/>
        </w:rPr>
        <w:t xml:space="preserve"> + </w:t>
      </w:r>
      <w:proofErr w:type="spellStart"/>
      <w:r w:rsidRPr="007A4AF3">
        <w:rPr>
          <w:rFonts w:ascii="Times New Roman" w:hAnsi="Times New Roman" w:cs="Times New Roman"/>
          <w:sz w:val="24"/>
          <w:szCs w:val="24"/>
          <w:lang w:val="uk-UA"/>
        </w:rPr>
        <w:t>П</w:t>
      </w:r>
      <w:r w:rsidRPr="007A4AF3">
        <w:rPr>
          <w:rFonts w:ascii="Times New Roman" w:hAnsi="Times New Roman" w:cs="Times New Roman"/>
          <w:sz w:val="24"/>
          <w:szCs w:val="24"/>
          <w:vertAlign w:val="subscript"/>
          <w:lang w:val="uk-UA"/>
        </w:rPr>
        <w:t>раз</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де</w:t>
      </w:r>
    </w:p>
    <w:p w:rsidR="009F075B" w:rsidRPr="007A4AF3" w:rsidRDefault="009F075B" w:rsidP="009F075B">
      <w:pPr>
        <w:ind w:left="360"/>
        <w:jc w:val="both"/>
      </w:pPr>
      <w:proofErr w:type="spellStart"/>
      <w:r w:rsidRPr="007A4AF3">
        <w:t>Ц</w:t>
      </w:r>
      <w:r w:rsidRPr="007A4AF3">
        <w:rPr>
          <w:vertAlign w:val="subscript"/>
        </w:rPr>
        <w:t>дог</w:t>
      </w:r>
      <w:proofErr w:type="spellEnd"/>
      <w:r w:rsidRPr="007A4AF3">
        <w:t xml:space="preserve"> – ціна договору в гривнях,</w:t>
      </w:r>
    </w:p>
    <w:p w:rsidR="009F075B" w:rsidRPr="007A4AF3" w:rsidRDefault="009F075B" w:rsidP="009F075B">
      <w:pPr>
        <w:ind w:left="360"/>
        <w:jc w:val="both"/>
      </w:pPr>
      <w:proofErr w:type="spellStart"/>
      <w:r w:rsidRPr="007A4AF3">
        <w:t>В</w:t>
      </w:r>
      <w:r w:rsidRPr="007A4AF3">
        <w:rPr>
          <w:vertAlign w:val="subscript"/>
        </w:rPr>
        <w:t>експл</w:t>
      </w:r>
      <w:proofErr w:type="spellEnd"/>
      <w:r w:rsidRPr="007A4AF3">
        <w:t xml:space="preserve"> – вартість експлуатації </w:t>
      </w:r>
      <w:proofErr w:type="spellStart"/>
      <w:r w:rsidRPr="007A4AF3">
        <w:t>паркувального</w:t>
      </w:r>
      <w:proofErr w:type="spellEnd"/>
      <w:r w:rsidRPr="007A4AF3">
        <w:t xml:space="preserve"> майданчика за весь період, що підлягає оплаті на умовах договору в гривнях;</w:t>
      </w:r>
    </w:p>
    <w:p w:rsidR="009F075B" w:rsidRPr="007A4AF3" w:rsidRDefault="009F075B" w:rsidP="009F075B">
      <w:pPr>
        <w:ind w:left="360"/>
        <w:jc w:val="both"/>
      </w:pPr>
      <w:proofErr w:type="spellStart"/>
      <w:r w:rsidRPr="007A4AF3">
        <w:t>П</w:t>
      </w:r>
      <w:r w:rsidRPr="007A4AF3">
        <w:rPr>
          <w:vertAlign w:val="subscript"/>
        </w:rPr>
        <w:t>раз</w:t>
      </w:r>
      <w:proofErr w:type="spellEnd"/>
      <w:r w:rsidRPr="007A4AF3">
        <w:t xml:space="preserve"> – одноразовий платіж за право укладання договору в гривнях.</w:t>
      </w:r>
    </w:p>
    <w:p w:rsidR="009F075B" w:rsidRPr="007A4AF3" w:rsidRDefault="009F075B" w:rsidP="009F075B">
      <w:pPr>
        <w:ind w:left="360"/>
        <w:jc w:val="both"/>
      </w:pPr>
    </w:p>
    <w:p w:rsidR="009F075B" w:rsidRPr="007A4AF3" w:rsidRDefault="009F075B" w:rsidP="009F075B">
      <w:pPr>
        <w:pStyle w:val="a7"/>
        <w:spacing w:after="0" w:line="240" w:lineRule="auto"/>
        <w:ind w:left="708"/>
        <w:jc w:val="both"/>
        <w:rPr>
          <w:rFonts w:ascii="Times New Roman" w:hAnsi="Times New Roman" w:cs="Times New Roman"/>
          <w:sz w:val="24"/>
          <w:szCs w:val="24"/>
          <w:lang w:val="uk-UA"/>
        </w:rPr>
      </w:pP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експл</w:t>
      </w:r>
      <w:proofErr w:type="spellEnd"/>
      <w:r w:rsidRPr="007A4AF3">
        <w:rPr>
          <w:rFonts w:ascii="Times New Roman" w:hAnsi="Times New Roman" w:cs="Times New Roman"/>
          <w:sz w:val="24"/>
          <w:szCs w:val="24"/>
          <w:vertAlign w:val="subscript"/>
          <w:lang w:val="uk-UA"/>
        </w:rPr>
        <w:t xml:space="preserve"> </w:t>
      </w:r>
      <w:r w:rsidRPr="007A4AF3">
        <w:rPr>
          <w:rFonts w:ascii="Times New Roman" w:hAnsi="Times New Roman" w:cs="Times New Roman"/>
          <w:sz w:val="24"/>
          <w:szCs w:val="24"/>
          <w:lang w:val="uk-UA"/>
        </w:rPr>
        <w:t xml:space="preserve">= </w:t>
      </w:r>
      <w:proofErr w:type="spellStart"/>
      <w:r w:rsidRPr="007A4AF3">
        <w:rPr>
          <w:rFonts w:ascii="Times New Roman" w:hAnsi="Times New Roman" w:cs="Times New Roman"/>
          <w:sz w:val="24"/>
          <w:szCs w:val="24"/>
          <w:lang w:val="uk-UA"/>
        </w:rPr>
        <w:t>В</w:t>
      </w:r>
      <w:r w:rsidRPr="007A4AF3">
        <w:rPr>
          <w:rFonts w:ascii="Times New Roman" w:hAnsi="Times New Roman" w:cs="Times New Roman"/>
          <w:sz w:val="24"/>
          <w:szCs w:val="24"/>
          <w:vertAlign w:val="subscript"/>
          <w:lang w:val="uk-UA"/>
        </w:rPr>
        <w:t>мм</w:t>
      </w:r>
      <w:proofErr w:type="spellEnd"/>
      <w:r w:rsidRPr="007A4AF3">
        <w:rPr>
          <w:rFonts w:ascii="Times New Roman" w:hAnsi="Times New Roman" w:cs="Times New Roman"/>
          <w:sz w:val="24"/>
          <w:szCs w:val="24"/>
          <w:lang w:val="uk-UA"/>
        </w:rPr>
        <w:t>*К*Т, де</w:t>
      </w:r>
    </w:p>
    <w:p w:rsidR="009F075B" w:rsidRPr="007A4AF3" w:rsidRDefault="009F075B" w:rsidP="009F075B">
      <w:pPr>
        <w:ind w:left="360"/>
        <w:jc w:val="both"/>
      </w:pPr>
    </w:p>
    <w:p w:rsidR="009F075B" w:rsidRPr="007A4AF3" w:rsidRDefault="009F075B" w:rsidP="009F075B">
      <w:pPr>
        <w:ind w:left="360"/>
        <w:jc w:val="both"/>
      </w:pPr>
      <w:proofErr w:type="spellStart"/>
      <w:r w:rsidRPr="007A4AF3">
        <w:t>В</w:t>
      </w:r>
      <w:r w:rsidRPr="007A4AF3">
        <w:rPr>
          <w:vertAlign w:val="subscript"/>
        </w:rPr>
        <w:t>мм</w:t>
      </w:r>
      <w:proofErr w:type="spellEnd"/>
      <w:r w:rsidRPr="007A4AF3">
        <w:t xml:space="preserve"> – вартість експлуатації 1 </w:t>
      </w:r>
      <w:proofErr w:type="spellStart"/>
      <w:r w:rsidRPr="007A4AF3">
        <w:t>машиномісця</w:t>
      </w:r>
      <w:proofErr w:type="spellEnd"/>
      <w:r w:rsidRPr="007A4AF3">
        <w:t xml:space="preserve"> за 1 день в гривнях, визначена за результатами аукціону;</w:t>
      </w:r>
    </w:p>
    <w:p w:rsidR="009F075B" w:rsidRPr="007A4AF3" w:rsidRDefault="009F075B" w:rsidP="009F075B">
      <w:pPr>
        <w:ind w:left="360"/>
        <w:jc w:val="both"/>
      </w:pPr>
      <w:r w:rsidRPr="007A4AF3">
        <w:t xml:space="preserve">К – кількість </w:t>
      </w:r>
      <w:proofErr w:type="spellStart"/>
      <w:r w:rsidRPr="007A4AF3">
        <w:t>машиномісць</w:t>
      </w:r>
      <w:proofErr w:type="spellEnd"/>
      <w:r w:rsidRPr="007A4AF3">
        <w:t xml:space="preserve"> </w:t>
      </w:r>
      <w:proofErr w:type="spellStart"/>
      <w:r w:rsidRPr="007A4AF3">
        <w:t>паркувального</w:t>
      </w:r>
      <w:proofErr w:type="spellEnd"/>
      <w:r w:rsidRPr="007A4AF3">
        <w:t xml:space="preserve"> майданчика, експлуатація яких підлягає оплаті; </w:t>
      </w:r>
    </w:p>
    <w:p w:rsidR="009F075B" w:rsidRPr="007A4AF3" w:rsidRDefault="009F075B" w:rsidP="009F075B">
      <w:pPr>
        <w:ind w:left="360"/>
        <w:jc w:val="both"/>
      </w:pPr>
      <w:r w:rsidRPr="007A4AF3">
        <w:t>Т – період, що підлягає оплаті на умовах договору в календарних днях;</w:t>
      </w:r>
    </w:p>
    <w:p w:rsidR="009F075B" w:rsidRPr="007A4AF3" w:rsidRDefault="009F075B" w:rsidP="009F075B">
      <w:pPr>
        <w:ind w:left="360"/>
        <w:jc w:val="both"/>
      </w:pPr>
    </w:p>
    <w:p w:rsidR="009F075B" w:rsidRPr="007A4AF3" w:rsidRDefault="009F075B" w:rsidP="009F075B">
      <w:pPr>
        <w:ind w:firstLine="709"/>
        <w:jc w:val="both"/>
      </w:pPr>
      <w:proofErr w:type="spellStart"/>
      <w:r w:rsidRPr="007A4AF3">
        <w:t>П</w:t>
      </w:r>
      <w:r w:rsidRPr="007A4AF3">
        <w:rPr>
          <w:vertAlign w:val="subscript"/>
        </w:rPr>
        <w:t>раз</w:t>
      </w:r>
      <w:proofErr w:type="spellEnd"/>
      <w:r w:rsidRPr="007A4AF3">
        <w:rPr>
          <w:vertAlign w:val="subscript"/>
        </w:rPr>
        <w:t xml:space="preserve"> </w:t>
      </w:r>
      <w:r w:rsidRPr="007A4AF3">
        <w:t xml:space="preserve">= </w:t>
      </w:r>
      <w:proofErr w:type="spellStart"/>
      <w:r w:rsidRPr="007A4AF3">
        <w:t>В</w:t>
      </w:r>
      <w:r w:rsidRPr="007A4AF3">
        <w:rPr>
          <w:vertAlign w:val="subscript"/>
        </w:rPr>
        <w:t>експл</w:t>
      </w:r>
      <w:proofErr w:type="spellEnd"/>
      <w:r w:rsidRPr="007A4AF3">
        <w:t>*С%, де</w:t>
      </w:r>
    </w:p>
    <w:p w:rsidR="009F075B" w:rsidRPr="007A4AF3" w:rsidRDefault="009F075B" w:rsidP="009F075B">
      <w:pPr>
        <w:jc w:val="both"/>
      </w:pPr>
    </w:p>
    <w:p w:rsidR="009F075B" w:rsidRPr="007A4AF3" w:rsidRDefault="009F075B" w:rsidP="009F075B">
      <w:pPr>
        <w:ind w:left="360"/>
        <w:jc w:val="both"/>
      </w:pPr>
      <w:r w:rsidRPr="007A4AF3">
        <w:t>С% – відсоткова ставка, що становить 10%.</w:t>
      </w:r>
    </w:p>
    <w:p w:rsidR="009F075B" w:rsidRPr="007A4AF3" w:rsidRDefault="009F075B" w:rsidP="009F075B">
      <w:pPr>
        <w:tabs>
          <w:tab w:val="left" w:pos="0"/>
        </w:tabs>
        <w:jc w:val="both"/>
        <w:rPr>
          <w:rFonts w:eastAsiaTheme="minorHAnsi"/>
          <w:lang w:eastAsia="en-US"/>
        </w:rPr>
      </w:pPr>
    </w:p>
    <w:p w:rsidR="00634050" w:rsidRPr="003B723D" w:rsidRDefault="001E13B7" w:rsidP="00634050">
      <w:pPr>
        <w:pStyle w:val="ad"/>
        <w:jc w:val="both"/>
        <w:rPr>
          <w:rFonts w:ascii="Times New Roman" w:hAnsi="Times New Roman"/>
          <w:color w:val="222222"/>
          <w:sz w:val="24"/>
          <w:szCs w:val="24"/>
          <w:shd w:val="clear" w:color="auto" w:fill="FFFFFF"/>
          <w:lang w:val="uk-UA"/>
        </w:rPr>
      </w:pPr>
      <w:r>
        <w:rPr>
          <w:rFonts w:ascii="Times New Roman" w:hAnsi="Times New Roman"/>
          <w:color w:val="000000" w:themeColor="text1"/>
          <w:sz w:val="24"/>
          <w:szCs w:val="24"/>
          <w:lang w:val="uk-UA"/>
        </w:rPr>
        <w:tab/>
      </w:r>
      <w:proofErr w:type="spellStart"/>
      <w:r w:rsidR="00634050" w:rsidRPr="003B723D">
        <w:rPr>
          <w:rFonts w:ascii="Times New Roman" w:hAnsi="Times New Roman"/>
          <w:color w:val="000000" w:themeColor="text1"/>
          <w:sz w:val="24"/>
          <w:szCs w:val="24"/>
        </w:rPr>
        <w:t>О</w:t>
      </w:r>
      <w:r w:rsidR="00634050" w:rsidRPr="003B723D">
        <w:rPr>
          <w:rFonts w:ascii="Times New Roman" w:hAnsi="Times New Roman"/>
          <w:sz w:val="24"/>
          <w:szCs w:val="24"/>
        </w:rPr>
        <w:t>дноразовий</w:t>
      </w:r>
      <w:proofErr w:type="spellEnd"/>
      <w:r w:rsidR="00634050" w:rsidRPr="003B723D">
        <w:rPr>
          <w:rFonts w:ascii="Times New Roman" w:hAnsi="Times New Roman"/>
          <w:sz w:val="24"/>
          <w:szCs w:val="24"/>
        </w:rPr>
        <w:t xml:space="preserve"> </w:t>
      </w:r>
      <w:proofErr w:type="spellStart"/>
      <w:r w:rsidR="00634050" w:rsidRPr="003B723D">
        <w:rPr>
          <w:rFonts w:ascii="Times New Roman" w:hAnsi="Times New Roman"/>
          <w:sz w:val="24"/>
          <w:szCs w:val="24"/>
        </w:rPr>
        <w:t>платіж</w:t>
      </w:r>
      <w:proofErr w:type="spellEnd"/>
      <w:r w:rsidR="00634050" w:rsidRPr="003B723D">
        <w:rPr>
          <w:rFonts w:ascii="Times New Roman" w:hAnsi="Times New Roman"/>
          <w:sz w:val="24"/>
          <w:szCs w:val="24"/>
        </w:rPr>
        <w:t xml:space="preserve"> за право </w:t>
      </w:r>
      <w:proofErr w:type="spellStart"/>
      <w:r w:rsidR="00634050" w:rsidRPr="003B723D">
        <w:rPr>
          <w:rFonts w:ascii="Times New Roman" w:hAnsi="Times New Roman"/>
          <w:sz w:val="24"/>
          <w:szCs w:val="24"/>
        </w:rPr>
        <w:t>укладання</w:t>
      </w:r>
      <w:proofErr w:type="spellEnd"/>
      <w:r w:rsidR="00634050" w:rsidRPr="003B723D">
        <w:rPr>
          <w:rFonts w:ascii="Times New Roman" w:hAnsi="Times New Roman"/>
          <w:sz w:val="24"/>
          <w:szCs w:val="24"/>
        </w:rPr>
        <w:t xml:space="preserve"> договору(</w:t>
      </w:r>
      <w:proofErr w:type="spellStart"/>
      <w:r w:rsidR="00634050" w:rsidRPr="003B723D">
        <w:rPr>
          <w:rFonts w:ascii="Times New Roman" w:hAnsi="Times New Roman"/>
          <w:sz w:val="24"/>
          <w:szCs w:val="24"/>
        </w:rPr>
        <w:t>П</w:t>
      </w:r>
      <w:r w:rsidR="00634050" w:rsidRPr="003B723D">
        <w:rPr>
          <w:rFonts w:ascii="Times New Roman" w:hAnsi="Times New Roman"/>
          <w:sz w:val="24"/>
          <w:szCs w:val="24"/>
          <w:vertAlign w:val="subscript"/>
        </w:rPr>
        <w:t>раз</w:t>
      </w:r>
      <w:proofErr w:type="spellEnd"/>
      <w:r w:rsidR="00634050" w:rsidRPr="003B723D">
        <w:rPr>
          <w:rFonts w:ascii="Times New Roman" w:hAnsi="Times New Roman"/>
          <w:sz w:val="24"/>
          <w:szCs w:val="24"/>
        </w:rPr>
        <w:t>)</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сплачується</w:t>
      </w:r>
      <w:proofErr w:type="spellEnd"/>
      <w:r w:rsidR="00634050" w:rsidRPr="003B723D">
        <w:rPr>
          <w:rFonts w:ascii="Times New Roman" w:hAnsi="Times New Roman"/>
          <w:color w:val="000000" w:themeColor="text1"/>
          <w:sz w:val="24"/>
          <w:szCs w:val="24"/>
        </w:rPr>
        <w:t xml:space="preserve"> </w:t>
      </w:r>
      <w:r w:rsidR="00634050" w:rsidRPr="003B723D">
        <w:rPr>
          <w:rFonts w:ascii="Times New Roman" w:hAnsi="Times New Roman"/>
          <w:b/>
          <w:color w:val="000000" w:themeColor="text1"/>
          <w:sz w:val="24"/>
          <w:szCs w:val="24"/>
          <w:u w:val="single"/>
        </w:rPr>
        <w:t>одноразово</w:t>
      </w:r>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Переможцем</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000000" w:themeColor="text1"/>
          <w:sz w:val="24"/>
          <w:szCs w:val="24"/>
        </w:rPr>
        <w:t>аукціону</w:t>
      </w:r>
      <w:proofErr w:type="spellEnd"/>
      <w:r w:rsidR="00634050" w:rsidRPr="003B723D">
        <w:rPr>
          <w:rFonts w:ascii="Times New Roman" w:hAnsi="Times New Roman"/>
          <w:color w:val="000000" w:themeColor="text1"/>
          <w:sz w:val="24"/>
          <w:szCs w:val="24"/>
        </w:rPr>
        <w:t xml:space="preserve"> на </w:t>
      </w:r>
      <w:proofErr w:type="spellStart"/>
      <w:r w:rsidR="00634050" w:rsidRPr="003B723D">
        <w:rPr>
          <w:rFonts w:ascii="Times New Roman" w:hAnsi="Times New Roman"/>
          <w:color w:val="000000" w:themeColor="text1"/>
          <w:sz w:val="24"/>
          <w:szCs w:val="24"/>
        </w:rPr>
        <w:t>користь</w:t>
      </w:r>
      <w:proofErr w:type="spellEnd"/>
      <w:r w:rsidR="00634050" w:rsidRPr="003B723D">
        <w:rPr>
          <w:rFonts w:ascii="Times New Roman" w:hAnsi="Times New Roman"/>
          <w:color w:val="000000" w:themeColor="text1"/>
          <w:sz w:val="24"/>
          <w:szCs w:val="24"/>
        </w:rPr>
        <w:t xml:space="preserve"> КП «</w:t>
      </w:r>
      <w:proofErr w:type="spellStart"/>
      <w:r w:rsidR="00634050" w:rsidRPr="003B723D">
        <w:rPr>
          <w:rFonts w:ascii="Times New Roman" w:hAnsi="Times New Roman"/>
          <w:color w:val="000000" w:themeColor="text1"/>
          <w:sz w:val="24"/>
          <w:szCs w:val="24"/>
        </w:rPr>
        <w:t>Київтранспарксервіс</w:t>
      </w:r>
      <w:proofErr w:type="spellEnd"/>
      <w:r w:rsidR="00634050" w:rsidRPr="003B723D">
        <w:rPr>
          <w:rFonts w:ascii="Times New Roman" w:hAnsi="Times New Roman"/>
          <w:color w:val="000000" w:themeColor="text1"/>
          <w:sz w:val="24"/>
          <w:szCs w:val="24"/>
        </w:rPr>
        <w:t xml:space="preserve">» </w:t>
      </w:r>
      <w:proofErr w:type="spellStart"/>
      <w:r w:rsidR="00634050" w:rsidRPr="003B723D">
        <w:rPr>
          <w:rFonts w:ascii="Times New Roman" w:hAnsi="Times New Roman"/>
          <w:color w:val="222222"/>
          <w:sz w:val="24"/>
          <w:szCs w:val="24"/>
          <w:shd w:val="clear" w:color="auto" w:fill="FFFFFF"/>
        </w:rPr>
        <w:t>впродовж</w:t>
      </w:r>
      <w:proofErr w:type="spellEnd"/>
      <w:r w:rsidR="00634050" w:rsidRPr="003B723D">
        <w:rPr>
          <w:rFonts w:ascii="Times New Roman" w:hAnsi="Times New Roman"/>
          <w:color w:val="222222"/>
          <w:sz w:val="24"/>
          <w:szCs w:val="24"/>
          <w:shd w:val="clear" w:color="auto" w:fill="FFFFFF"/>
        </w:rPr>
        <w:t xml:space="preserve"> 3-х </w:t>
      </w:r>
      <w:proofErr w:type="spellStart"/>
      <w:r w:rsidR="00634050" w:rsidRPr="003B723D">
        <w:rPr>
          <w:rFonts w:ascii="Times New Roman" w:hAnsi="Times New Roman"/>
          <w:color w:val="222222"/>
          <w:sz w:val="24"/>
          <w:szCs w:val="24"/>
          <w:shd w:val="clear" w:color="auto" w:fill="FFFFFF"/>
        </w:rPr>
        <w:t>банківських</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днів</w:t>
      </w:r>
      <w:proofErr w:type="spellEnd"/>
      <w:r w:rsidR="00634050" w:rsidRPr="003B723D">
        <w:rPr>
          <w:rFonts w:ascii="Times New Roman" w:hAnsi="Times New Roman"/>
          <w:color w:val="222222"/>
          <w:sz w:val="24"/>
          <w:szCs w:val="24"/>
          <w:shd w:val="clear" w:color="auto" w:fill="FFFFFF"/>
        </w:rPr>
        <w:t xml:space="preserve"> з дня </w:t>
      </w:r>
      <w:proofErr w:type="spellStart"/>
      <w:r w:rsidR="00634050" w:rsidRPr="003B723D">
        <w:rPr>
          <w:rFonts w:ascii="Times New Roman" w:hAnsi="Times New Roman"/>
          <w:color w:val="222222"/>
          <w:sz w:val="24"/>
          <w:szCs w:val="24"/>
          <w:shd w:val="clear" w:color="auto" w:fill="FFFFFF"/>
        </w:rPr>
        <w:t>підписання</w:t>
      </w:r>
      <w:proofErr w:type="spellEnd"/>
      <w:r w:rsidR="00634050" w:rsidRPr="003B723D">
        <w:rPr>
          <w:rFonts w:ascii="Times New Roman" w:hAnsi="Times New Roman"/>
          <w:color w:val="222222"/>
          <w:sz w:val="24"/>
          <w:szCs w:val="24"/>
          <w:shd w:val="clear" w:color="auto" w:fill="FFFFFF"/>
        </w:rPr>
        <w:t xml:space="preserve"> Протоколу </w:t>
      </w:r>
      <w:proofErr w:type="spellStart"/>
      <w:r w:rsidR="00634050" w:rsidRPr="003B723D">
        <w:rPr>
          <w:rFonts w:ascii="Times New Roman" w:hAnsi="Times New Roman"/>
          <w:color w:val="222222"/>
          <w:sz w:val="24"/>
          <w:szCs w:val="24"/>
          <w:shd w:val="clear" w:color="auto" w:fill="FFFFFF"/>
        </w:rPr>
        <w:t>електронного</w:t>
      </w:r>
      <w:proofErr w:type="spellEnd"/>
      <w:r w:rsidR="00634050" w:rsidRPr="003B723D">
        <w:rPr>
          <w:rFonts w:ascii="Times New Roman" w:hAnsi="Times New Roman"/>
          <w:color w:val="222222"/>
          <w:sz w:val="24"/>
          <w:szCs w:val="24"/>
          <w:shd w:val="clear" w:color="auto" w:fill="FFFFFF"/>
        </w:rPr>
        <w:t xml:space="preserve"> </w:t>
      </w:r>
      <w:proofErr w:type="spellStart"/>
      <w:r w:rsidR="00634050" w:rsidRPr="003B723D">
        <w:rPr>
          <w:rFonts w:ascii="Times New Roman" w:hAnsi="Times New Roman"/>
          <w:color w:val="222222"/>
          <w:sz w:val="24"/>
          <w:szCs w:val="24"/>
          <w:shd w:val="clear" w:color="auto" w:fill="FFFFFF"/>
        </w:rPr>
        <w:t>аукціону</w:t>
      </w:r>
      <w:proofErr w:type="spellEnd"/>
      <w:r w:rsidR="00634050" w:rsidRPr="003B723D">
        <w:rPr>
          <w:rFonts w:ascii="Times New Roman" w:hAnsi="Times New Roman"/>
          <w:color w:val="222222"/>
          <w:sz w:val="24"/>
          <w:szCs w:val="24"/>
          <w:shd w:val="clear" w:color="auto" w:fill="FFFFFF"/>
        </w:rPr>
        <w:t xml:space="preserve">  та не </w:t>
      </w:r>
      <w:proofErr w:type="spellStart"/>
      <w:r w:rsidR="00634050" w:rsidRPr="003B723D">
        <w:rPr>
          <w:rFonts w:ascii="Times New Roman" w:hAnsi="Times New Roman"/>
          <w:color w:val="222222"/>
          <w:sz w:val="24"/>
          <w:szCs w:val="24"/>
          <w:shd w:val="clear" w:color="auto" w:fill="FFFFFF"/>
        </w:rPr>
        <w:t>повертається</w:t>
      </w:r>
      <w:proofErr w:type="spellEnd"/>
      <w:r w:rsidR="00634050" w:rsidRPr="003B723D">
        <w:rPr>
          <w:rFonts w:ascii="Times New Roman" w:hAnsi="Times New Roman"/>
          <w:color w:val="222222"/>
          <w:sz w:val="24"/>
          <w:szCs w:val="24"/>
          <w:shd w:val="clear" w:color="auto" w:fill="FFFFFF"/>
        </w:rPr>
        <w:t xml:space="preserve"> у </w:t>
      </w:r>
      <w:proofErr w:type="spellStart"/>
      <w:r w:rsidR="00634050" w:rsidRPr="003B723D">
        <w:rPr>
          <w:rFonts w:ascii="Times New Roman" w:hAnsi="Times New Roman"/>
          <w:color w:val="222222"/>
          <w:sz w:val="24"/>
          <w:szCs w:val="24"/>
          <w:shd w:val="clear" w:color="auto" w:fill="FFFFFF"/>
        </w:rPr>
        <w:t>випадку</w:t>
      </w:r>
      <w:proofErr w:type="spellEnd"/>
      <w:r w:rsidR="00634050">
        <w:rPr>
          <w:rFonts w:ascii="Times New Roman" w:hAnsi="Times New Roman"/>
          <w:color w:val="222222"/>
          <w:sz w:val="24"/>
          <w:szCs w:val="24"/>
          <w:shd w:val="clear" w:color="auto" w:fill="FFFFFF"/>
          <w:lang w:val="uk-UA"/>
        </w:rPr>
        <w:t xml:space="preserve"> </w:t>
      </w:r>
      <w:proofErr w:type="spellStart"/>
      <w:r w:rsidR="00634050">
        <w:rPr>
          <w:rFonts w:ascii="Times New Roman" w:hAnsi="Times New Roman"/>
          <w:color w:val="222222"/>
          <w:sz w:val="24"/>
          <w:szCs w:val="24"/>
          <w:shd w:val="clear" w:color="auto" w:fill="FFFFFF"/>
          <w:lang w:val="uk-UA"/>
        </w:rPr>
        <w:t>непідписання</w:t>
      </w:r>
      <w:proofErr w:type="spellEnd"/>
      <w:r w:rsidR="00634050">
        <w:rPr>
          <w:rFonts w:ascii="Times New Roman" w:hAnsi="Times New Roman"/>
          <w:color w:val="222222"/>
          <w:sz w:val="24"/>
          <w:szCs w:val="24"/>
          <w:shd w:val="clear" w:color="auto" w:fill="FFFFFF"/>
          <w:lang w:val="uk-UA"/>
        </w:rPr>
        <w:t xml:space="preserve"> або</w:t>
      </w:r>
      <w:r w:rsidR="00634050" w:rsidRPr="003B723D">
        <w:rPr>
          <w:rFonts w:ascii="Times New Roman" w:hAnsi="Times New Roman"/>
          <w:color w:val="222222"/>
          <w:sz w:val="24"/>
          <w:szCs w:val="24"/>
          <w:shd w:val="clear" w:color="auto" w:fill="FFFFFF"/>
        </w:rPr>
        <w:t xml:space="preserve"> </w:t>
      </w:r>
      <w:proofErr w:type="spellStart"/>
      <w:r w:rsidR="00634050">
        <w:rPr>
          <w:rFonts w:ascii="Times New Roman" w:hAnsi="Times New Roman"/>
          <w:color w:val="222222"/>
          <w:sz w:val="24"/>
          <w:szCs w:val="24"/>
          <w:shd w:val="clear" w:color="auto" w:fill="FFFFFF"/>
        </w:rPr>
        <w:t>розірвання</w:t>
      </w:r>
      <w:proofErr w:type="spellEnd"/>
      <w:r w:rsidR="00634050" w:rsidRPr="003B723D">
        <w:rPr>
          <w:rFonts w:ascii="Times New Roman" w:hAnsi="Times New Roman"/>
          <w:color w:val="222222"/>
          <w:sz w:val="24"/>
          <w:szCs w:val="24"/>
          <w:shd w:val="clear" w:color="auto" w:fill="FFFFFF"/>
        </w:rPr>
        <w:t xml:space="preserve">  договору</w:t>
      </w:r>
      <w:r w:rsidR="00634050" w:rsidRPr="003B723D">
        <w:rPr>
          <w:rFonts w:ascii="Times New Roman" w:hAnsi="Times New Roman"/>
          <w:color w:val="222222"/>
          <w:sz w:val="24"/>
          <w:szCs w:val="24"/>
          <w:shd w:val="clear" w:color="auto" w:fill="FFFFFF"/>
          <w:lang w:val="uk-UA"/>
        </w:rPr>
        <w:t>.</w:t>
      </w:r>
    </w:p>
    <w:p w:rsidR="00634050" w:rsidRPr="003B723D" w:rsidRDefault="00634050" w:rsidP="00634050">
      <w:pPr>
        <w:pStyle w:val="ad"/>
        <w:jc w:val="both"/>
        <w:rPr>
          <w:rFonts w:ascii="Times New Roman" w:hAnsi="Times New Roman"/>
          <w:color w:val="000000" w:themeColor="text1"/>
          <w:sz w:val="24"/>
          <w:szCs w:val="24"/>
        </w:rPr>
      </w:pPr>
      <w:r w:rsidRPr="003B723D">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ab/>
      </w:r>
      <w:r w:rsidRPr="003B723D">
        <w:rPr>
          <w:rFonts w:ascii="Times New Roman" w:hAnsi="Times New Roman"/>
          <w:color w:val="000000" w:themeColor="text1"/>
          <w:sz w:val="24"/>
          <w:szCs w:val="24"/>
        </w:rPr>
        <w:t xml:space="preserve">Оплата </w:t>
      </w:r>
      <w:proofErr w:type="spellStart"/>
      <w:r w:rsidRPr="003B723D">
        <w:rPr>
          <w:rFonts w:ascii="Times New Roman" w:hAnsi="Times New Roman"/>
          <w:sz w:val="24"/>
          <w:szCs w:val="24"/>
        </w:rPr>
        <w:t>вартості</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експлуатації</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паркувального</w:t>
      </w:r>
      <w:proofErr w:type="spellEnd"/>
      <w:r w:rsidRPr="003B723D">
        <w:rPr>
          <w:rFonts w:ascii="Times New Roman" w:hAnsi="Times New Roman"/>
          <w:sz w:val="24"/>
          <w:szCs w:val="24"/>
        </w:rPr>
        <w:t xml:space="preserve"> </w:t>
      </w:r>
      <w:proofErr w:type="spellStart"/>
      <w:r w:rsidRPr="003B723D">
        <w:rPr>
          <w:rFonts w:ascii="Times New Roman" w:hAnsi="Times New Roman"/>
          <w:sz w:val="24"/>
          <w:szCs w:val="24"/>
        </w:rPr>
        <w:t>майданчика</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здійснюється</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щомісячно</w:t>
      </w:r>
      <w:proofErr w:type="spellEnd"/>
      <w:r w:rsidRPr="003B723D">
        <w:rPr>
          <w:rFonts w:ascii="Times New Roman" w:hAnsi="Times New Roman"/>
          <w:color w:val="000000" w:themeColor="text1"/>
          <w:sz w:val="24"/>
          <w:szCs w:val="24"/>
        </w:rPr>
        <w:t xml:space="preserve"> на </w:t>
      </w:r>
      <w:proofErr w:type="spellStart"/>
      <w:r w:rsidRPr="003B723D">
        <w:rPr>
          <w:rFonts w:ascii="Times New Roman" w:hAnsi="Times New Roman"/>
          <w:color w:val="000000" w:themeColor="text1"/>
          <w:sz w:val="24"/>
          <w:szCs w:val="24"/>
        </w:rPr>
        <w:t>умовах</w:t>
      </w:r>
      <w:proofErr w:type="spellEnd"/>
      <w:r w:rsidRPr="003B723D">
        <w:rPr>
          <w:rFonts w:ascii="Times New Roman" w:hAnsi="Times New Roman"/>
          <w:color w:val="000000" w:themeColor="text1"/>
          <w:sz w:val="24"/>
          <w:szCs w:val="24"/>
        </w:rPr>
        <w:t xml:space="preserve"> та </w:t>
      </w:r>
      <w:proofErr w:type="gramStart"/>
      <w:r w:rsidRPr="003B723D">
        <w:rPr>
          <w:rFonts w:ascii="Times New Roman" w:hAnsi="Times New Roman"/>
          <w:color w:val="000000" w:themeColor="text1"/>
          <w:sz w:val="24"/>
          <w:szCs w:val="24"/>
        </w:rPr>
        <w:t>в</w:t>
      </w:r>
      <w:proofErr w:type="gramEnd"/>
      <w:r w:rsidRPr="003B723D">
        <w:rPr>
          <w:rFonts w:ascii="Times New Roman" w:hAnsi="Times New Roman"/>
          <w:color w:val="000000" w:themeColor="text1"/>
          <w:sz w:val="24"/>
          <w:szCs w:val="24"/>
        </w:rPr>
        <w:t xml:space="preserve"> порядку, </w:t>
      </w:r>
      <w:proofErr w:type="spellStart"/>
      <w:r w:rsidRPr="003B723D">
        <w:rPr>
          <w:rFonts w:ascii="Times New Roman" w:hAnsi="Times New Roman"/>
          <w:color w:val="000000" w:themeColor="text1"/>
          <w:sz w:val="24"/>
          <w:szCs w:val="24"/>
        </w:rPr>
        <w:t>що</w:t>
      </w:r>
      <w:proofErr w:type="spellEnd"/>
      <w:r w:rsidRPr="003B723D">
        <w:rPr>
          <w:rFonts w:ascii="Times New Roman" w:hAnsi="Times New Roman"/>
          <w:color w:val="000000" w:themeColor="text1"/>
          <w:sz w:val="24"/>
          <w:szCs w:val="24"/>
        </w:rPr>
        <w:t xml:space="preserve"> </w:t>
      </w:r>
      <w:proofErr w:type="spellStart"/>
      <w:r w:rsidRPr="003B723D">
        <w:rPr>
          <w:rFonts w:ascii="Times New Roman" w:hAnsi="Times New Roman"/>
          <w:color w:val="000000" w:themeColor="text1"/>
          <w:sz w:val="24"/>
          <w:szCs w:val="24"/>
        </w:rPr>
        <w:t>визначається</w:t>
      </w:r>
      <w:proofErr w:type="spellEnd"/>
      <w:r w:rsidRPr="003B723D">
        <w:rPr>
          <w:rFonts w:ascii="Times New Roman" w:hAnsi="Times New Roman"/>
          <w:color w:val="000000" w:themeColor="text1"/>
          <w:sz w:val="24"/>
          <w:szCs w:val="24"/>
        </w:rPr>
        <w:t xml:space="preserve">  договором у </w:t>
      </w:r>
      <w:proofErr w:type="spellStart"/>
      <w:r w:rsidRPr="003B723D">
        <w:rPr>
          <w:rFonts w:ascii="Times New Roman" w:hAnsi="Times New Roman"/>
          <w:color w:val="000000" w:themeColor="text1"/>
          <w:sz w:val="24"/>
          <w:szCs w:val="24"/>
        </w:rPr>
        <w:t>відповідності</w:t>
      </w:r>
      <w:proofErr w:type="spellEnd"/>
      <w:r w:rsidRPr="003B723D">
        <w:rPr>
          <w:rFonts w:ascii="Times New Roman" w:hAnsi="Times New Roman"/>
          <w:color w:val="000000" w:themeColor="text1"/>
          <w:sz w:val="24"/>
          <w:szCs w:val="24"/>
        </w:rPr>
        <w:t xml:space="preserve"> до чинного </w:t>
      </w:r>
      <w:proofErr w:type="spellStart"/>
      <w:r w:rsidRPr="003B723D">
        <w:rPr>
          <w:rFonts w:ascii="Times New Roman" w:hAnsi="Times New Roman"/>
          <w:color w:val="000000" w:themeColor="text1"/>
          <w:sz w:val="24"/>
          <w:szCs w:val="24"/>
        </w:rPr>
        <w:t>законодавства</w:t>
      </w:r>
      <w:proofErr w:type="spellEnd"/>
      <w:r w:rsidRPr="003B723D">
        <w:rPr>
          <w:rFonts w:ascii="Times New Roman" w:hAnsi="Times New Roman"/>
          <w:color w:val="000000" w:themeColor="text1"/>
          <w:sz w:val="24"/>
          <w:szCs w:val="24"/>
        </w:rPr>
        <w:t xml:space="preserve"> </w:t>
      </w:r>
      <w:r w:rsidRPr="003B723D">
        <w:rPr>
          <w:rFonts w:ascii="Times New Roman" w:hAnsi="Times New Roman"/>
          <w:b/>
          <w:color w:val="000000" w:themeColor="text1"/>
          <w:sz w:val="24"/>
          <w:szCs w:val="24"/>
        </w:rPr>
        <w:t xml:space="preserve">та не є </w:t>
      </w:r>
      <w:proofErr w:type="spellStart"/>
      <w:r w:rsidRPr="003B723D">
        <w:rPr>
          <w:rFonts w:ascii="Times New Roman" w:hAnsi="Times New Roman"/>
          <w:b/>
          <w:color w:val="000000" w:themeColor="text1"/>
          <w:sz w:val="24"/>
          <w:szCs w:val="24"/>
        </w:rPr>
        <w:t>складовою</w:t>
      </w:r>
      <w:proofErr w:type="spellEnd"/>
      <w:r w:rsidRPr="003B723D">
        <w:rPr>
          <w:rFonts w:ascii="Times New Roman" w:hAnsi="Times New Roman"/>
          <w:b/>
          <w:color w:val="000000" w:themeColor="text1"/>
          <w:sz w:val="24"/>
          <w:szCs w:val="24"/>
        </w:rPr>
        <w:t xml:space="preserve"> одноразового платежу.</w:t>
      </w:r>
      <w:r w:rsidRPr="003B723D">
        <w:rPr>
          <w:rFonts w:ascii="Times New Roman" w:hAnsi="Times New Roman"/>
          <w:color w:val="000000" w:themeColor="text1"/>
          <w:sz w:val="24"/>
          <w:szCs w:val="24"/>
        </w:rPr>
        <w:t xml:space="preserve"> </w:t>
      </w:r>
    </w:p>
    <w:p w:rsidR="00634050" w:rsidRPr="003D3821" w:rsidRDefault="00634050" w:rsidP="00634050">
      <w:pPr>
        <w:tabs>
          <w:tab w:val="left" w:pos="0"/>
        </w:tabs>
        <w:jc w:val="both"/>
        <w:rPr>
          <w:color w:val="000000" w:themeColor="text1"/>
        </w:rPr>
      </w:pPr>
      <w:r>
        <w:rPr>
          <w:color w:val="000000" w:themeColor="text1"/>
        </w:rPr>
        <w:tab/>
      </w:r>
      <w:r w:rsidRPr="003D3821">
        <w:rPr>
          <w:color w:val="000000" w:themeColor="text1"/>
        </w:rPr>
        <w:t xml:space="preserve">Не підлягає оплаті експлуатація </w:t>
      </w:r>
      <w:r w:rsidRPr="003D3821">
        <w:t xml:space="preserve">спеціальних місць для безкоштовного паркування транспортних засобів, які </w:t>
      </w:r>
      <w:proofErr w:type="spellStart"/>
      <w:r w:rsidRPr="003D3821">
        <w:t>перевозять</w:t>
      </w:r>
      <w:proofErr w:type="spellEnd"/>
      <w:r w:rsidRPr="003D3821">
        <w:t xml:space="preserve"> осіб з інвалідністю.</w:t>
      </w:r>
    </w:p>
    <w:p w:rsidR="001E7273" w:rsidRPr="009A3E88" w:rsidRDefault="001E7273" w:rsidP="001E7273">
      <w:pPr>
        <w:pStyle w:val="a4"/>
        <w:spacing w:before="0" w:after="0"/>
        <w:jc w:val="both"/>
      </w:pPr>
      <w:r w:rsidRPr="009A3E88">
        <w:rPr>
          <w:color w:val="000000"/>
        </w:rPr>
        <w:t>3. Предмет продажу:</w:t>
      </w:r>
    </w:p>
    <w:p w:rsidR="001E7273" w:rsidRPr="00592C52" w:rsidRDefault="001E7273" w:rsidP="001E7273">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AD43DE" w:rsidRPr="00AD43DE">
        <w:rPr>
          <w:color w:val="000000" w:themeColor="text1"/>
        </w:rPr>
        <w:t>:</w:t>
      </w:r>
      <w:r w:rsidR="00AD43DE">
        <w:rPr>
          <w:b/>
          <w:i/>
          <w:color w:val="000000" w:themeColor="text1"/>
        </w:rPr>
        <w:t xml:space="preserve"> </w:t>
      </w:r>
      <w:r w:rsidR="00DC7497">
        <w:rPr>
          <w:b/>
          <w:i/>
          <w:color w:val="000000" w:themeColor="text1"/>
        </w:rPr>
        <w:t>право</w:t>
      </w:r>
      <w:r w:rsidR="00A45DDF" w:rsidRPr="00A45DDF">
        <w:rPr>
          <w:b/>
          <w:i/>
          <w:color w:val="000000" w:themeColor="text1"/>
        </w:rPr>
        <w:t xml:space="preserve"> на</w:t>
      </w:r>
      <w:r w:rsidR="006A3BA5">
        <w:rPr>
          <w:b/>
          <w:i/>
          <w:color w:val="000000" w:themeColor="text1"/>
        </w:rPr>
        <w:t xml:space="preserve"> </w:t>
      </w:r>
      <w:r w:rsidR="00D9785E" w:rsidRPr="00820A4C">
        <w:rPr>
          <w:b/>
          <w:i/>
        </w:rPr>
        <w:t xml:space="preserve">експлуатацію майданчика для паркування транспортних засобів за </w:t>
      </w:r>
      <w:proofErr w:type="spellStart"/>
      <w:r w:rsidR="00D9785E" w:rsidRPr="00820A4C">
        <w:rPr>
          <w:b/>
          <w:i/>
        </w:rPr>
        <w:t>адресою</w:t>
      </w:r>
      <w:proofErr w:type="spellEnd"/>
      <w:r w:rsidR="00D9785E" w:rsidRPr="00820A4C">
        <w:rPr>
          <w:b/>
          <w:i/>
        </w:rPr>
        <w:t xml:space="preserve">: </w:t>
      </w:r>
      <w:r w:rsidR="00B05BEB" w:rsidRPr="00B05BEB">
        <w:rPr>
          <w:b/>
          <w:i/>
        </w:rPr>
        <w:t xml:space="preserve">м. Київ, </w:t>
      </w:r>
      <w:r w:rsidR="007E1450" w:rsidRPr="007E1450">
        <w:rPr>
          <w:b/>
          <w:i/>
        </w:rPr>
        <w:t xml:space="preserve">Подільський р-н, </w:t>
      </w:r>
      <w:proofErr w:type="spellStart"/>
      <w:r w:rsidR="007E1450" w:rsidRPr="007E1450">
        <w:rPr>
          <w:b/>
          <w:i/>
        </w:rPr>
        <w:t>просп</w:t>
      </w:r>
      <w:proofErr w:type="spellEnd"/>
      <w:r w:rsidR="007E1450" w:rsidRPr="007E1450">
        <w:rPr>
          <w:b/>
          <w:i/>
        </w:rPr>
        <w:t xml:space="preserve">. </w:t>
      </w:r>
      <w:proofErr w:type="spellStart"/>
      <w:r w:rsidR="007E1450" w:rsidRPr="007E1450">
        <w:rPr>
          <w:b/>
          <w:i/>
        </w:rPr>
        <w:t>Порика</w:t>
      </w:r>
      <w:proofErr w:type="spellEnd"/>
      <w:r w:rsidR="007E1450" w:rsidRPr="007E1450">
        <w:rPr>
          <w:b/>
          <w:i/>
        </w:rPr>
        <w:t>, 18-20</w:t>
      </w:r>
      <w:r w:rsidR="00B05BEB">
        <w:rPr>
          <w:b/>
          <w:i/>
        </w:rPr>
        <w:t>,</w:t>
      </w:r>
      <w:r w:rsidR="00EF4C0D" w:rsidRPr="00BE3106">
        <w:rPr>
          <w:b/>
          <w:i/>
        </w:rPr>
        <w:t xml:space="preserve"> </w:t>
      </w:r>
      <w:r w:rsidR="00D9785E" w:rsidRPr="00BE3106">
        <w:rPr>
          <w:b/>
          <w:i/>
        </w:rPr>
        <w:t>в межах</w:t>
      </w:r>
      <w:r w:rsidR="00A71F12" w:rsidRPr="00BE3106">
        <w:rPr>
          <w:b/>
          <w:i/>
        </w:rPr>
        <w:t xml:space="preserve"> </w:t>
      </w:r>
      <w:r w:rsidR="000D747D" w:rsidRPr="00BE3106">
        <w:rPr>
          <w:b/>
          <w:i/>
        </w:rPr>
        <w:t>ІІ</w:t>
      </w:r>
      <w:r w:rsidR="00D931E1" w:rsidRPr="00BE3106">
        <w:rPr>
          <w:b/>
          <w:i/>
        </w:rPr>
        <w:t>І</w:t>
      </w:r>
      <w:r w:rsidR="000D747D" w:rsidRPr="00BE3106">
        <w:rPr>
          <w:b/>
          <w:i/>
        </w:rPr>
        <w:t xml:space="preserve"> </w:t>
      </w:r>
      <w:r w:rsidR="00D9785E" w:rsidRPr="00BE3106">
        <w:rPr>
          <w:b/>
          <w:i/>
        </w:rPr>
        <w:t>територіальної зони паркування м. Києва (надалі – майданчик для паркування), що включає</w:t>
      </w:r>
      <w:r w:rsidR="00241045" w:rsidRPr="00BE3106">
        <w:rPr>
          <w:b/>
          <w:i/>
        </w:rPr>
        <w:t xml:space="preserve"> </w:t>
      </w:r>
      <w:r w:rsidR="007E1450">
        <w:rPr>
          <w:b/>
          <w:i/>
        </w:rPr>
        <w:t>48</w:t>
      </w:r>
      <w:r w:rsidR="008F71FE" w:rsidRPr="00BE3106">
        <w:rPr>
          <w:b/>
          <w:i/>
        </w:rPr>
        <w:t xml:space="preserve"> </w:t>
      </w:r>
      <w:r w:rsidR="00D9785E" w:rsidRPr="00BE3106">
        <w:rPr>
          <w:b/>
          <w:i/>
        </w:rPr>
        <w:t>(</w:t>
      </w:r>
      <w:r w:rsidR="007E1450">
        <w:rPr>
          <w:b/>
          <w:i/>
        </w:rPr>
        <w:t>сорок вісім</w:t>
      </w:r>
      <w:r w:rsidR="00D9785E" w:rsidRPr="00BE3106">
        <w:rPr>
          <w:b/>
          <w:i/>
        </w:rPr>
        <w:t>) місц</w:t>
      </w:r>
      <w:r w:rsidR="001D341C">
        <w:rPr>
          <w:b/>
          <w:i/>
        </w:rPr>
        <w:t>ь</w:t>
      </w:r>
      <w:r w:rsidR="00D9785E" w:rsidRPr="00BE3106">
        <w:rPr>
          <w:b/>
          <w:i/>
        </w:rPr>
        <w:t xml:space="preserve"> для платного паркування транспортних засобів, а також</w:t>
      </w:r>
      <w:r w:rsidR="006959A7" w:rsidRPr="00BE3106">
        <w:rPr>
          <w:b/>
          <w:i/>
        </w:rPr>
        <w:t xml:space="preserve"> </w:t>
      </w:r>
      <w:r w:rsidR="007E1450">
        <w:rPr>
          <w:b/>
          <w:i/>
        </w:rPr>
        <w:t>5</w:t>
      </w:r>
      <w:r w:rsidR="0055790F">
        <w:rPr>
          <w:b/>
          <w:i/>
        </w:rPr>
        <w:t xml:space="preserve"> </w:t>
      </w:r>
      <w:r w:rsidR="00735356" w:rsidRPr="00BE3106">
        <w:rPr>
          <w:b/>
          <w:i/>
        </w:rPr>
        <w:t>(</w:t>
      </w:r>
      <w:r w:rsidR="007E1450">
        <w:rPr>
          <w:b/>
          <w:i/>
        </w:rPr>
        <w:t>п’ять</w:t>
      </w:r>
      <w:r w:rsidR="00D9785E" w:rsidRPr="00BE3106">
        <w:rPr>
          <w:b/>
          <w:i/>
        </w:rPr>
        <w:t>) спеціальних місц</w:t>
      </w:r>
      <w:r w:rsidR="00DB0513">
        <w:rPr>
          <w:b/>
          <w:i/>
        </w:rPr>
        <w:t>я</w:t>
      </w:r>
      <w:r w:rsidR="00D9785E" w:rsidRPr="00BE3106">
        <w:rPr>
          <w:b/>
          <w:i/>
        </w:rPr>
        <w:t xml:space="preserve"> для</w:t>
      </w:r>
      <w:r w:rsidR="00D9785E" w:rsidRPr="00820A4C">
        <w:rPr>
          <w:b/>
          <w:i/>
        </w:rPr>
        <w:t xml:space="preserve"> </w:t>
      </w:r>
      <w:r w:rsidR="00D9785E" w:rsidRPr="00820A4C">
        <w:rPr>
          <w:b/>
          <w:i/>
        </w:rPr>
        <w:lastRenderedPageBreak/>
        <w:t xml:space="preserve">безкоштовного паркування транспортних засобів, які </w:t>
      </w:r>
      <w:proofErr w:type="spellStart"/>
      <w:r w:rsidR="00D9785E" w:rsidRPr="00820A4C">
        <w:rPr>
          <w:b/>
          <w:i/>
        </w:rPr>
        <w:t>перевозять</w:t>
      </w:r>
      <w:proofErr w:type="spellEnd"/>
      <w:r w:rsidR="00D9785E" w:rsidRPr="00820A4C">
        <w:rPr>
          <w:b/>
          <w:i/>
        </w:rPr>
        <w:t xml:space="preserve"> осіб з інвалідністю</w:t>
      </w:r>
      <w:r w:rsidR="001E4874" w:rsidRPr="00D9785E">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відведеного майданчика для паркування</w:t>
      </w:r>
      <w:r w:rsidRPr="009A3E88">
        <w:t>:</w:t>
      </w:r>
      <w:r w:rsidR="00FF7C5C">
        <w:rPr>
          <w:b/>
          <w:i/>
        </w:rPr>
        <w:t xml:space="preserve"> </w:t>
      </w:r>
      <w:r w:rsidR="00DB0513" w:rsidRPr="00DB0513">
        <w:rPr>
          <w:b/>
          <w:i/>
          <w:color w:val="000000" w:themeColor="text1"/>
        </w:rPr>
        <w:t xml:space="preserve">м. Київ, </w:t>
      </w:r>
      <w:r w:rsidR="007E1450" w:rsidRPr="007E1450">
        <w:rPr>
          <w:b/>
          <w:i/>
          <w:color w:val="000000" w:themeColor="text1"/>
        </w:rPr>
        <w:t xml:space="preserve">Подільський р-н, </w:t>
      </w:r>
      <w:proofErr w:type="spellStart"/>
      <w:r w:rsidR="007E1450" w:rsidRPr="007E1450">
        <w:rPr>
          <w:b/>
          <w:i/>
          <w:color w:val="000000" w:themeColor="text1"/>
        </w:rPr>
        <w:t>просп</w:t>
      </w:r>
      <w:proofErr w:type="spellEnd"/>
      <w:r w:rsidR="007E1450" w:rsidRPr="007E1450">
        <w:rPr>
          <w:b/>
          <w:i/>
          <w:color w:val="000000" w:themeColor="text1"/>
        </w:rPr>
        <w:t xml:space="preserve">. </w:t>
      </w:r>
      <w:proofErr w:type="spellStart"/>
      <w:r w:rsidR="007E1450" w:rsidRPr="007E1450">
        <w:rPr>
          <w:b/>
          <w:i/>
          <w:color w:val="000000" w:themeColor="text1"/>
        </w:rPr>
        <w:t>Порика</w:t>
      </w:r>
      <w:proofErr w:type="spellEnd"/>
      <w:r w:rsidR="007E1450" w:rsidRPr="007E1450">
        <w:rPr>
          <w:b/>
          <w:i/>
          <w:color w:val="000000" w:themeColor="text1"/>
        </w:rPr>
        <w:t>, 18-20</w:t>
      </w:r>
      <w:r w:rsidR="00B05BEB">
        <w:rPr>
          <w:b/>
          <w:i/>
          <w:color w:val="000000" w:themeColor="text1"/>
        </w:rPr>
        <w:t>,</w:t>
      </w:r>
      <w:r w:rsidR="00F10CE7" w:rsidRPr="00BE3106">
        <w:rPr>
          <w:b/>
          <w:i/>
          <w:color w:val="000000" w:themeColor="text1"/>
        </w:rPr>
        <w:t xml:space="preserve"> </w:t>
      </w:r>
      <w:r w:rsidR="001E4874" w:rsidRPr="00BE3106">
        <w:rPr>
          <w:b/>
          <w:i/>
          <w:color w:val="000000" w:themeColor="text1"/>
        </w:rPr>
        <w:t>(в межах І</w:t>
      </w:r>
      <w:r w:rsidR="00683732" w:rsidRPr="00BE3106">
        <w:rPr>
          <w:b/>
          <w:i/>
          <w:color w:val="000000" w:themeColor="text1"/>
        </w:rPr>
        <w:t>І</w:t>
      </w:r>
      <w:r w:rsidR="00D931E1" w:rsidRPr="00BE3106">
        <w:rPr>
          <w:b/>
          <w:i/>
          <w:color w:val="000000" w:themeColor="text1"/>
        </w:rPr>
        <w:t>І</w:t>
      </w:r>
      <w:r w:rsidR="001E4874" w:rsidRPr="00BE3106">
        <w:rPr>
          <w:b/>
          <w:i/>
          <w:color w:val="000000" w:themeColor="text1"/>
        </w:rPr>
        <w:t xml:space="preserve"> територіальної зони)</w:t>
      </w:r>
      <w:r w:rsidR="007513E3" w:rsidRPr="00BE3106">
        <w:rPr>
          <w:b/>
          <w:i/>
          <w:color w:val="000000" w:themeColor="text1"/>
        </w:rPr>
        <w:t>.</w:t>
      </w:r>
    </w:p>
    <w:p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місць для паркування на майданчику для паркування</w:t>
      </w:r>
      <w:r w:rsidR="001E4874">
        <w:t xml:space="preserve">: </w:t>
      </w:r>
      <w:r w:rsidR="0009056F" w:rsidRPr="00634050">
        <w:rPr>
          <w:b/>
          <w:color w:val="000000" w:themeColor="text1"/>
        </w:rPr>
        <w:t>1096</w:t>
      </w:r>
      <w:r w:rsidR="00D1041F" w:rsidRPr="00634050">
        <w:rPr>
          <w:b/>
          <w:color w:val="000000" w:themeColor="text1"/>
        </w:rPr>
        <w:t xml:space="preserve"> </w:t>
      </w:r>
      <w:r w:rsidR="00D1041F" w:rsidRPr="00662B36">
        <w:rPr>
          <w:color w:val="000000" w:themeColor="text1"/>
        </w:rPr>
        <w:t>календарних днів</w:t>
      </w:r>
      <w:r w:rsidR="00897751" w:rsidRPr="00662B36">
        <w:t>;</w:t>
      </w:r>
    </w:p>
    <w:p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Правил благоустрою міста Києва, затверджених рішенням Київської міської ради </w:t>
      </w:r>
      <w:r w:rsidR="001E4874" w:rsidRPr="00C74473">
        <w:rPr>
          <w:bCs/>
          <w:color w:val="000000" w:themeColor="text1"/>
        </w:rPr>
        <w:t>від 25 грудня 2008 року N 1051/1051 (зі змінами та доповненнями)</w:t>
      </w:r>
      <w:r w:rsidR="00897751" w:rsidRPr="00C74473">
        <w:rPr>
          <w:color w:val="000000" w:themeColor="text1"/>
        </w:rPr>
        <w:t>;</w:t>
      </w:r>
    </w:p>
    <w:p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Умови облаштування та експлуатації місць для платного паркування</w:t>
      </w:r>
      <w:r w:rsidR="001E7273" w:rsidRPr="00C74473">
        <w:rPr>
          <w:color w:val="000000" w:themeColor="text1"/>
        </w:rPr>
        <w:t xml:space="preserve"> викладено в окремому файлі (Додаток № 1).</w:t>
      </w:r>
    </w:p>
    <w:p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rsidR="003D0622" w:rsidRPr="003D3821" w:rsidRDefault="003D0622" w:rsidP="003D0622">
      <w:pPr>
        <w:pStyle w:val="LO-normal"/>
        <w:spacing w:line="240" w:lineRule="auto"/>
        <w:jc w:val="both"/>
        <w:rPr>
          <w:rFonts w:ascii="Times New Roman" w:hAnsi="Times New Roman" w:cs="Times New Roman"/>
          <w:b/>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6. Мінімальний крок аукціону: </w:t>
      </w:r>
      <w:r>
        <w:rPr>
          <w:rFonts w:ascii="Times New Roman" w:hAnsi="Times New Roman" w:cs="Times New Roman"/>
          <w:b/>
          <w:color w:val="000000" w:themeColor="text1"/>
          <w:sz w:val="24"/>
          <w:szCs w:val="24"/>
          <w:lang w:val="uk-UA" w:eastAsia="uk-UA"/>
        </w:rPr>
        <w:t>0,20 грн</w:t>
      </w:r>
      <w:r w:rsidRPr="003D3821">
        <w:rPr>
          <w:rFonts w:ascii="Times New Roman" w:hAnsi="Times New Roman" w:cs="Times New Roman"/>
          <w:b/>
          <w:color w:val="000000" w:themeColor="text1"/>
          <w:sz w:val="24"/>
          <w:szCs w:val="24"/>
          <w:lang w:val="uk-UA" w:eastAsia="uk-UA"/>
        </w:rPr>
        <w:t xml:space="preserve"> </w:t>
      </w:r>
    </w:p>
    <w:p w:rsidR="003D0622" w:rsidRDefault="003D0622" w:rsidP="003D0622">
      <w:pPr>
        <w:pStyle w:val="LO-normal"/>
        <w:spacing w:line="240" w:lineRule="auto"/>
        <w:jc w:val="both"/>
        <w:rPr>
          <w:rFonts w:ascii="Times New Roman" w:hAnsi="Times New Roman" w:cs="Times New Roman"/>
          <w:color w:val="000000" w:themeColor="text1"/>
          <w:sz w:val="24"/>
          <w:szCs w:val="24"/>
          <w:lang w:val="uk-UA" w:eastAsia="uk-UA"/>
        </w:rPr>
      </w:pPr>
      <w:r w:rsidRPr="003D3821">
        <w:rPr>
          <w:rFonts w:ascii="Times New Roman" w:hAnsi="Times New Roman" w:cs="Times New Roman"/>
          <w:color w:val="000000" w:themeColor="text1"/>
          <w:sz w:val="24"/>
          <w:szCs w:val="24"/>
          <w:lang w:val="uk-UA" w:eastAsia="uk-UA"/>
        </w:rPr>
        <w:t xml:space="preserve">7. Гарантійний внесок: </w:t>
      </w:r>
      <w:r w:rsidR="009C50C6">
        <w:rPr>
          <w:rFonts w:ascii="Times New Roman" w:hAnsi="Times New Roman" w:cs="Times New Roman"/>
          <w:b/>
          <w:color w:val="000000" w:themeColor="text1"/>
          <w:sz w:val="24"/>
          <w:szCs w:val="24"/>
          <w:lang w:val="uk-UA" w:eastAsia="uk-UA"/>
        </w:rPr>
        <w:t>4</w:t>
      </w:r>
      <w:r>
        <w:rPr>
          <w:rFonts w:ascii="Times New Roman" w:hAnsi="Times New Roman" w:cs="Times New Roman"/>
          <w:b/>
          <w:color w:val="000000" w:themeColor="text1"/>
          <w:sz w:val="24"/>
          <w:szCs w:val="24"/>
          <w:lang w:val="uk-UA" w:eastAsia="uk-UA"/>
        </w:rPr>
        <w:t>0 000,00 грн</w:t>
      </w:r>
      <w:r>
        <w:rPr>
          <w:rFonts w:ascii="Times New Roman" w:hAnsi="Times New Roman" w:cs="Times New Roman"/>
          <w:color w:val="000000" w:themeColor="text1"/>
          <w:sz w:val="24"/>
          <w:szCs w:val="24"/>
          <w:lang w:val="uk-UA" w:eastAsia="uk-UA"/>
        </w:rPr>
        <w:t xml:space="preserve">  </w:t>
      </w:r>
    </w:p>
    <w:p w:rsidR="003D0622" w:rsidRPr="003D3821" w:rsidRDefault="003D0622" w:rsidP="003D0622">
      <w:pPr>
        <w:pStyle w:val="LO-normal"/>
        <w:spacing w:line="240" w:lineRule="auto"/>
        <w:jc w:val="both"/>
        <w:rPr>
          <w:rFonts w:ascii="Times New Roman" w:hAnsi="Times New Roman" w:cs="Times New Roman"/>
          <w:color w:val="auto"/>
          <w:sz w:val="24"/>
          <w:szCs w:val="24"/>
          <w:lang w:val="uk-UA" w:eastAsia="uk-UA"/>
        </w:rPr>
      </w:pPr>
      <w:r w:rsidRPr="003D3821">
        <w:rPr>
          <w:rFonts w:ascii="Times New Roman" w:hAnsi="Times New Roman" w:cs="Times New Roman"/>
          <w:color w:val="auto"/>
          <w:sz w:val="24"/>
          <w:szCs w:val="24"/>
          <w:lang w:val="uk-UA" w:eastAsia="uk-UA"/>
        </w:rPr>
        <w:t>8.</w:t>
      </w:r>
      <w:r>
        <w:rPr>
          <w:rFonts w:ascii="Times New Roman" w:hAnsi="Times New Roman" w:cs="Times New Roman"/>
          <w:color w:val="auto"/>
          <w:sz w:val="24"/>
          <w:szCs w:val="24"/>
          <w:lang w:val="uk-UA" w:eastAsia="uk-UA"/>
        </w:rPr>
        <w:t xml:space="preserve"> Компенсація</w:t>
      </w:r>
      <w:r w:rsidRPr="003D3821">
        <w:rPr>
          <w:rFonts w:ascii="Times New Roman" w:hAnsi="Times New Roman" w:cs="Times New Roman"/>
          <w:color w:val="auto"/>
          <w:sz w:val="24"/>
          <w:szCs w:val="24"/>
          <w:lang w:val="uk-UA" w:eastAsia="uk-UA"/>
        </w:rPr>
        <w:t xml:space="preserve"> витрат: переможець</w:t>
      </w:r>
      <w:r>
        <w:rPr>
          <w:rFonts w:ascii="Times New Roman" w:hAnsi="Times New Roman" w:cs="Times New Roman"/>
          <w:color w:val="auto"/>
          <w:sz w:val="24"/>
          <w:szCs w:val="24"/>
          <w:lang w:val="uk-UA" w:eastAsia="uk-UA"/>
        </w:rPr>
        <w:t xml:space="preserve"> протягом 3 (трьох) банківських днів з дня підписання договору</w:t>
      </w:r>
      <w:r w:rsidRPr="003D3821">
        <w:rPr>
          <w:rFonts w:ascii="Times New Roman" w:hAnsi="Times New Roman" w:cs="Times New Roman"/>
          <w:color w:val="auto"/>
          <w:sz w:val="24"/>
          <w:szCs w:val="24"/>
          <w:lang w:val="uk-UA" w:eastAsia="uk-UA"/>
        </w:rPr>
        <w:t xml:space="preserve"> сплачує компенсацію за підготовку лоту</w:t>
      </w:r>
      <w:r>
        <w:rPr>
          <w:rFonts w:ascii="Times New Roman" w:hAnsi="Times New Roman" w:cs="Times New Roman"/>
          <w:color w:val="auto"/>
          <w:sz w:val="24"/>
          <w:szCs w:val="24"/>
          <w:lang w:val="uk-UA" w:eastAsia="uk-UA"/>
        </w:rPr>
        <w:t xml:space="preserve"> (розробка схеми дорожнього руху, обстеження території </w:t>
      </w:r>
      <w:proofErr w:type="spellStart"/>
      <w:r>
        <w:rPr>
          <w:rFonts w:ascii="Times New Roman" w:hAnsi="Times New Roman" w:cs="Times New Roman"/>
          <w:color w:val="auto"/>
          <w:sz w:val="24"/>
          <w:szCs w:val="24"/>
          <w:lang w:val="uk-UA" w:eastAsia="uk-UA"/>
        </w:rPr>
        <w:t>паркувального</w:t>
      </w:r>
      <w:proofErr w:type="spellEnd"/>
      <w:r>
        <w:rPr>
          <w:rFonts w:ascii="Times New Roman" w:hAnsi="Times New Roman" w:cs="Times New Roman"/>
          <w:color w:val="auto"/>
          <w:sz w:val="24"/>
          <w:szCs w:val="24"/>
          <w:lang w:val="uk-UA" w:eastAsia="uk-UA"/>
        </w:rPr>
        <w:t xml:space="preserve"> майданчика)</w:t>
      </w:r>
      <w:r w:rsidRPr="003D3821">
        <w:rPr>
          <w:rFonts w:ascii="Times New Roman" w:hAnsi="Times New Roman" w:cs="Times New Roman"/>
          <w:color w:val="auto"/>
          <w:sz w:val="24"/>
          <w:szCs w:val="24"/>
          <w:lang w:val="uk-UA" w:eastAsia="uk-UA"/>
        </w:rPr>
        <w:t xml:space="preserve"> в сумі </w:t>
      </w:r>
      <w:r w:rsidRPr="003D3821">
        <w:rPr>
          <w:rFonts w:ascii="Times New Roman" w:hAnsi="Times New Roman" w:cs="Times New Roman"/>
          <w:b/>
          <w:color w:val="auto"/>
          <w:sz w:val="24"/>
          <w:szCs w:val="24"/>
          <w:lang w:val="uk-UA" w:eastAsia="uk-UA"/>
        </w:rPr>
        <w:t>2 950,00</w:t>
      </w:r>
      <w:r w:rsidRPr="003D3821">
        <w:rPr>
          <w:rFonts w:ascii="Times New Roman" w:hAnsi="Times New Roman" w:cs="Times New Roman"/>
          <w:color w:val="auto"/>
          <w:sz w:val="24"/>
          <w:szCs w:val="24"/>
          <w:lang w:val="uk-UA" w:eastAsia="uk-UA"/>
        </w:rPr>
        <w:t xml:space="preserve"> грн в </w:t>
      </w:r>
      <w:proofErr w:type="spellStart"/>
      <w:r w:rsidRPr="003D3821">
        <w:rPr>
          <w:rFonts w:ascii="Times New Roman" w:hAnsi="Times New Roman" w:cs="Times New Roman"/>
          <w:color w:val="auto"/>
          <w:sz w:val="24"/>
          <w:szCs w:val="24"/>
          <w:lang w:val="uk-UA" w:eastAsia="uk-UA"/>
        </w:rPr>
        <w:t>т.ч</w:t>
      </w:r>
      <w:proofErr w:type="spellEnd"/>
      <w:r w:rsidRPr="003D3821">
        <w:rPr>
          <w:rFonts w:ascii="Times New Roman" w:hAnsi="Times New Roman" w:cs="Times New Roman"/>
          <w:color w:val="auto"/>
          <w:sz w:val="24"/>
          <w:szCs w:val="24"/>
          <w:lang w:val="uk-UA" w:eastAsia="uk-UA"/>
        </w:rPr>
        <w:t>. ПДВ грн. шляхом перерахування коштів на розрахунковий рахунок Організатора.</w:t>
      </w:r>
    </w:p>
    <w:p w:rsidR="00D00F12" w:rsidRPr="00C16A6F" w:rsidRDefault="00A65BD3" w:rsidP="001E7273">
      <w:pPr>
        <w:pStyle w:val="LO-normal"/>
        <w:spacing w:line="240" w:lineRule="auto"/>
        <w:jc w:val="both"/>
        <w:rPr>
          <w:rFonts w:ascii="Times New Roman" w:hAnsi="Times New Roman" w:cs="Times New Roman"/>
          <w:color w:val="auto"/>
          <w:sz w:val="24"/>
          <w:szCs w:val="24"/>
          <w:lang w:val="uk-UA" w:eastAsia="uk-UA"/>
        </w:rPr>
      </w:pPr>
      <w:r w:rsidRPr="00C16A6F">
        <w:rPr>
          <w:rFonts w:ascii="Times New Roman" w:hAnsi="Times New Roman" w:cs="Times New Roman"/>
          <w:color w:val="auto"/>
          <w:sz w:val="24"/>
          <w:szCs w:val="24"/>
          <w:lang w:val="uk-UA" w:eastAsia="uk-UA"/>
        </w:rPr>
        <w:t>9</w:t>
      </w:r>
      <w:r w:rsidR="00C16A6F" w:rsidRPr="00C16A6F">
        <w:rPr>
          <w:rFonts w:ascii="Times New Roman" w:hAnsi="Times New Roman" w:cs="Times New Roman"/>
          <w:color w:val="auto"/>
          <w:sz w:val="24"/>
          <w:szCs w:val="24"/>
          <w:lang w:val="uk-UA" w:eastAsia="uk-UA"/>
        </w:rPr>
        <w:t xml:space="preserve">. </w:t>
      </w:r>
      <w:r w:rsidR="00D00F12" w:rsidRPr="00C16A6F">
        <w:rPr>
          <w:rFonts w:ascii="Times New Roman" w:hAnsi="Times New Roman" w:cs="Times New Roman"/>
          <w:color w:val="auto"/>
          <w:sz w:val="24"/>
          <w:szCs w:val="24"/>
          <w:lang w:val="uk-UA" w:eastAsia="uk-UA"/>
        </w:rPr>
        <w:t xml:space="preserve">У випадку відмови переможця торгів, визначеного протоколом торгів, від укладання договору останній сплачує на користь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 xml:space="preserve"> штраф в розмірі 50% від вартості договору шляхом перерахування коштів на розрахунковий рахунок </w:t>
      </w:r>
      <w:r w:rsidRPr="00C16A6F">
        <w:rPr>
          <w:rFonts w:ascii="Times New Roman" w:hAnsi="Times New Roman" w:cs="Times New Roman"/>
          <w:color w:val="auto"/>
          <w:sz w:val="24"/>
          <w:szCs w:val="24"/>
          <w:lang w:val="uk-UA" w:eastAsia="uk-UA"/>
        </w:rPr>
        <w:t>Організатора</w:t>
      </w:r>
      <w:r w:rsidR="00D00F12" w:rsidRPr="00C16A6F">
        <w:rPr>
          <w:rFonts w:ascii="Times New Roman" w:hAnsi="Times New Roman" w:cs="Times New Roman"/>
          <w:color w:val="auto"/>
          <w:sz w:val="24"/>
          <w:szCs w:val="24"/>
          <w:lang w:val="uk-UA" w:eastAsia="uk-UA"/>
        </w:rPr>
        <w:t>.</w:t>
      </w:r>
    </w:p>
    <w:p w:rsidR="001E7273" w:rsidRPr="009A3E88" w:rsidRDefault="00A65BD3" w:rsidP="001E7273">
      <w:pPr>
        <w:pStyle w:val="LO-normal"/>
        <w:spacing w:line="240" w:lineRule="auto"/>
        <w:jc w:val="both"/>
        <w:rPr>
          <w:rFonts w:ascii="Times New Roman" w:hAnsi="Times New Roman" w:cs="Times New Roman"/>
          <w:sz w:val="24"/>
          <w:szCs w:val="24"/>
          <w:lang w:val="uk-UA"/>
        </w:rPr>
      </w:pPr>
      <w:r>
        <w:rPr>
          <w:rFonts w:ascii="Times New Roman" w:hAnsi="Times New Roman" w:cs="Times New Roman"/>
          <w:color w:val="auto"/>
          <w:sz w:val="24"/>
          <w:szCs w:val="24"/>
          <w:lang w:val="uk-UA" w:eastAsia="uk-UA"/>
        </w:rPr>
        <w:t>10</w:t>
      </w:r>
      <w:r w:rsidR="001E7273" w:rsidRPr="00A67368">
        <w:rPr>
          <w:rFonts w:ascii="Times New Roman" w:hAnsi="Times New Roman" w:cs="Times New Roman"/>
          <w:color w:val="auto"/>
          <w:sz w:val="24"/>
          <w:szCs w:val="24"/>
          <w:lang w:val="uk-UA" w:eastAsia="uk-UA"/>
        </w:rPr>
        <w:t>. Оплата здійснюється переможцем торгів</w:t>
      </w:r>
      <w:r w:rsidR="001E7273" w:rsidRPr="009A3E88">
        <w:rPr>
          <w:rFonts w:ascii="Times New Roman" w:hAnsi="Times New Roman" w:cs="Times New Roman"/>
          <w:color w:val="auto"/>
          <w:sz w:val="24"/>
          <w:szCs w:val="24"/>
          <w:lang w:val="uk-UA" w:eastAsia="uk-UA"/>
        </w:rPr>
        <w:t xml:space="preserve"> в національній валюті України в безготівковій формі, шляхом перерахування коштів на рахунок КП «</w:t>
      </w:r>
      <w:proofErr w:type="spellStart"/>
      <w:r w:rsidR="002373E9">
        <w:rPr>
          <w:rFonts w:ascii="Times New Roman" w:hAnsi="Times New Roman" w:cs="Times New Roman"/>
          <w:color w:val="auto"/>
          <w:sz w:val="24"/>
          <w:szCs w:val="24"/>
          <w:lang w:val="uk-UA" w:eastAsia="uk-UA"/>
        </w:rPr>
        <w:t>Київтранспарксервіс</w:t>
      </w:r>
      <w:proofErr w:type="spellEnd"/>
      <w:r w:rsidR="001E7273" w:rsidRPr="009A3E88">
        <w:rPr>
          <w:rFonts w:ascii="Times New Roman" w:hAnsi="Times New Roman" w:cs="Times New Roman"/>
          <w:color w:val="auto"/>
          <w:sz w:val="24"/>
          <w:szCs w:val="24"/>
          <w:lang w:val="uk-UA" w:eastAsia="uk-UA"/>
        </w:rPr>
        <w:t>»;</w:t>
      </w:r>
    </w:p>
    <w:p w:rsidR="001E7273" w:rsidRPr="002957EC" w:rsidRDefault="00A65BD3" w:rsidP="001E7273">
      <w:pPr>
        <w:jc w:val="both"/>
      </w:pPr>
      <w:r>
        <w:t>11</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rsidR="001E7273" w:rsidRPr="002957EC" w:rsidRDefault="00583CB6" w:rsidP="001E7273">
      <w:pPr>
        <w:jc w:val="both"/>
        <w:rPr>
          <w:color w:val="000000"/>
        </w:rPr>
      </w:pPr>
      <w:r>
        <w:t>1</w:t>
      </w:r>
      <w:r w:rsidR="00A65BD3">
        <w:rPr>
          <w:lang w:val="ru-RU"/>
        </w:rPr>
        <w:t>2</w:t>
      </w:r>
      <w:r w:rsidR="00DC7497">
        <w:t xml:space="preserve">. </w:t>
      </w:r>
      <w:r w:rsidR="00C16A6F">
        <w:t>Організатор</w:t>
      </w:r>
      <w:r w:rsidR="00DC7497">
        <w:t xml:space="preserve"> після проведення аукціону</w:t>
      </w:r>
      <w:r w:rsidR="001E7273" w:rsidRPr="002957EC">
        <w:t xml:space="preserve">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rsidR="001E7273" w:rsidRPr="00C74473" w:rsidRDefault="00E73C05" w:rsidP="00D112E4">
      <w:pPr>
        <w:jc w:val="both"/>
        <w:rPr>
          <w:color w:val="000000" w:themeColor="text1"/>
        </w:rPr>
      </w:pPr>
      <w:r w:rsidRPr="00A24E5C">
        <w:rPr>
          <w:b/>
          <w:lang w:val="en-US"/>
        </w:rPr>
        <w:t>13</w:t>
      </w:r>
      <w:r w:rsidRPr="00A24E5C">
        <w:rPr>
          <w:b/>
        </w:rPr>
        <w:t>. Особливі умови</w:t>
      </w:r>
      <w:r>
        <w:rPr>
          <w:lang w:val="en-US"/>
        </w:rPr>
        <w:t>:</w:t>
      </w:r>
      <w:r w:rsidRPr="00A24E5C">
        <w:t xml:space="preserve"> </w:t>
      </w:r>
      <w:r w:rsidR="00D112E4" w:rsidRPr="00E5570C">
        <w:rPr>
          <w:color w:val="222222"/>
          <w:shd w:val="clear" w:color="auto" w:fill="FFFFFF"/>
        </w:rPr>
        <w:t>Акт приймання-передачі майданчика в експлуатацію має бути підписаний сторонами протягом 5 (п’</w:t>
      </w:r>
      <w:r w:rsidR="00D112E4">
        <w:rPr>
          <w:color w:val="222222"/>
          <w:shd w:val="clear" w:color="auto" w:fill="FFFFFF"/>
        </w:rPr>
        <w:t>яти) днів з</w:t>
      </w:r>
      <w:r w:rsidR="00D112E4" w:rsidRPr="00E5570C">
        <w:rPr>
          <w:color w:val="222222"/>
          <w:shd w:val="clear" w:color="auto" w:fill="FFFFFF"/>
        </w:rPr>
        <w:t xml:space="preserve"> моменту погодження схеми ОДР у встановленому порядку відповідно до Правил благоустрою м. Києва, затверджених рішенням Київської міської ради від </w:t>
      </w:r>
      <w:r w:rsidR="00150210">
        <w:rPr>
          <w:color w:val="222222"/>
          <w:shd w:val="clear" w:color="auto" w:fill="FFFFFF"/>
        </w:rPr>
        <w:t xml:space="preserve">25.12.2008 р. № 1051/1051, але </w:t>
      </w:r>
      <w:r w:rsidR="00D112E4" w:rsidRPr="00E5570C">
        <w:rPr>
          <w:color w:val="222222"/>
          <w:shd w:val="clear" w:color="auto" w:fill="FFFFFF"/>
        </w:rPr>
        <w:t>не раніше ніж 02.03.2020</w:t>
      </w:r>
      <w:r w:rsidR="00D112E4">
        <w:rPr>
          <w:color w:val="222222"/>
          <w:shd w:val="clear" w:color="auto" w:fill="FFFFFF"/>
        </w:rPr>
        <w:t>.</w:t>
      </w:r>
      <w:r w:rsidRPr="00976D6C">
        <w:br w:type="page"/>
      </w:r>
      <w:r w:rsidR="00F51489">
        <w:lastRenderedPageBreak/>
        <w:tab/>
      </w:r>
      <w:r w:rsidR="00F51489">
        <w:tab/>
      </w:r>
      <w:r w:rsidR="00F51489">
        <w:tab/>
      </w:r>
      <w:r w:rsidR="00F51489">
        <w:tab/>
      </w:r>
      <w:r w:rsidR="00F51489">
        <w:tab/>
      </w:r>
      <w:r w:rsidR="00F51489">
        <w:tab/>
      </w:r>
      <w:r w:rsidR="00F51489">
        <w:tab/>
      </w:r>
      <w:r w:rsidR="00F51489">
        <w:tab/>
      </w:r>
      <w:r w:rsidR="00F51489">
        <w:tab/>
      </w:r>
      <w:r w:rsidR="00F51489">
        <w:tab/>
      </w:r>
      <w:r w:rsidR="00F51489">
        <w:tab/>
      </w:r>
      <w:bookmarkStart w:id="0" w:name="_GoBack"/>
      <w:bookmarkEnd w:id="0"/>
      <w:r w:rsidR="001E7273" w:rsidRPr="00C74473">
        <w:rPr>
          <w:color w:val="000000" w:themeColor="text1"/>
        </w:rPr>
        <w:t xml:space="preserve">Додаток № 1 </w:t>
      </w:r>
    </w:p>
    <w:p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w:t>
      </w:r>
      <w:proofErr w:type="spellEnd"/>
      <w:r w:rsidR="002F2D52">
        <w:rPr>
          <w:color w:val="000000" w:themeColor="text1"/>
          <w:lang w:val="en-US"/>
        </w:rPr>
        <w:t>Z</w:t>
      </w:r>
      <w:proofErr w:type="spellStart"/>
      <w:r w:rsidRPr="00C74473">
        <w:rPr>
          <w:color w:val="000000" w:themeColor="text1"/>
        </w:rPr>
        <w:t>orro.</w:t>
      </w:r>
      <w:r w:rsidR="002F2D52">
        <w:rPr>
          <w:color w:val="000000" w:themeColor="text1"/>
        </w:rPr>
        <w:t>П</w:t>
      </w:r>
      <w:r w:rsidRPr="00C74473">
        <w:rPr>
          <w:color w:val="000000" w:themeColor="text1"/>
        </w:rPr>
        <w:t>родажі</w:t>
      </w:r>
      <w:proofErr w:type="spellEnd"/>
      <w:r w:rsidRPr="00C74473">
        <w:rPr>
          <w:color w:val="000000" w:themeColor="text1"/>
        </w:rPr>
        <w:t xml:space="preserve">  </w:t>
      </w:r>
    </w:p>
    <w:p w:rsidR="001E7273" w:rsidRPr="00C74473" w:rsidRDefault="001E7273" w:rsidP="001E7273">
      <w:pPr>
        <w:jc w:val="center"/>
        <w:rPr>
          <w:b/>
          <w:color w:val="000000" w:themeColor="text1"/>
        </w:rPr>
      </w:pPr>
    </w:p>
    <w:p w:rsidR="001E7273" w:rsidRPr="001403C0" w:rsidRDefault="001E7273" w:rsidP="001E7273">
      <w:pPr>
        <w:ind w:right="230"/>
        <w:jc w:val="center"/>
        <w:rPr>
          <w:b/>
          <w:color w:val="000000" w:themeColor="text1"/>
        </w:rPr>
      </w:pPr>
      <w:r w:rsidRPr="001403C0">
        <w:rPr>
          <w:b/>
          <w:color w:val="000000" w:themeColor="text1"/>
        </w:rPr>
        <w:t xml:space="preserve">Умови </w:t>
      </w:r>
      <w:r w:rsidRPr="001403C0">
        <w:rPr>
          <w:b/>
          <w:color w:val="000000" w:themeColor="text1"/>
        </w:rPr>
        <w:br/>
      </w:r>
      <w:r w:rsidR="00A3185E" w:rsidRPr="001403C0">
        <w:rPr>
          <w:b/>
          <w:color w:val="000000" w:themeColor="text1"/>
        </w:rPr>
        <w:t xml:space="preserve">розміщення </w:t>
      </w:r>
      <w:r w:rsidR="000B547B" w:rsidRPr="001403C0">
        <w:rPr>
          <w:b/>
          <w:color w:val="000000" w:themeColor="text1"/>
        </w:rPr>
        <w:t>та експлуатації місць для платного паркування</w:t>
      </w:r>
    </w:p>
    <w:p w:rsidR="001E7273" w:rsidRPr="00C74473" w:rsidRDefault="001E7273" w:rsidP="001E7273">
      <w:pPr>
        <w:ind w:right="230"/>
        <w:jc w:val="center"/>
        <w:rPr>
          <w:color w:val="000000" w:themeColor="text1"/>
        </w:rPr>
      </w:pPr>
    </w:p>
    <w:p w:rsidR="001E7273" w:rsidRPr="00C74473" w:rsidRDefault="000B547B" w:rsidP="001E7273">
      <w:pPr>
        <w:ind w:right="230"/>
        <w:jc w:val="both"/>
        <w:rPr>
          <w:color w:val="000000" w:themeColor="text1"/>
        </w:rPr>
      </w:pPr>
      <w:r w:rsidRPr="00C74473">
        <w:rPr>
          <w:color w:val="000000" w:themeColor="text1"/>
        </w:rPr>
        <w:t>Враховуючи, що КП «</w:t>
      </w:r>
      <w:proofErr w:type="spellStart"/>
      <w:r w:rsidRPr="00C74473">
        <w:rPr>
          <w:color w:val="000000" w:themeColor="text1"/>
        </w:rPr>
        <w:t>Київтранспарксервіс</w:t>
      </w:r>
      <w:proofErr w:type="spellEnd"/>
      <w:r w:rsidRPr="00C74473">
        <w:rPr>
          <w:color w:val="000000" w:themeColor="text1"/>
        </w:rPr>
        <w:t xml:space="preserve">» визначене єдиним оператором з паркування транспортних засобів в м. Києві згідно з рішенням Київської міської ради від 26.06.2007 </w:t>
      </w:r>
      <w:r w:rsidR="001D341C">
        <w:rPr>
          <w:color w:val="000000" w:themeColor="text1"/>
        </w:rPr>
        <w:br/>
      </w:r>
      <w:r w:rsidRPr="00C74473">
        <w:rPr>
          <w:color w:val="000000" w:themeColor="text1"/>
        </w:rPr>
        <w:t xml:space="preserve">№ 930/1591 «Про вдосконалення паркування автотранспорту в м. Києві», </w:t>
      </w:r>
      <w:r w:rsidR="00DA027F">
        <w:rPr>
          <w:color w:val="000000" w:themeColor="text1"/>
        </w:rPr>
        <w:t xml:space="preserve">спеціально </w:t>
      </w:r>
      <w:r w:rsidR="00DA027F" w:rsidRPr="00BE3106">
        <w:rPr>
          <w:color w:val="000000" w:themeColor="text1"/>
        </w:rPr>
        <w:t>обладнаний</w:t>
      </w:r>
      <w:r w:rsidRPr="00BE3106">
        <w:rPr>
          <w:color w:val="000000" w:themeColor="text1"/>
        </w:rPr>
        <w:t xml:space="preserve"> майданчик для паркування за </w:t>
      </w:r>
      <w:proofErr w:type="spellStart"/>
      <w:r w:rsidRPr="00BE3106">
        <w:rPr>
          <w:color w:val="000000" w:themeColor="text1"/>
        </w:rPr>
        <w:t>адресою</w:t>
      </w:r>
      <w:proofErr w:type="spellEnd"/>
      <w:r w:rsidRPr="00BE3106">
        <w:rPr>
          <w:color w:val="000000" w:themeColor="text1"/>
        </w:rPr>
        <w:t xml:space="preserve">: </w:t>
      </w:r>
      <w:r w:rsidR="00DB0513" w:rsidRPr="00DB0513">
        <w:rPr>
          <w:color w:val="000000" w:themeColor="text1"/>
        </w:rPr>
        <w:t xml:space="preserve">м. Київ, </w:t>
      </w:r>
      <w:r w:rsidR="007E1450" w:rsidRPr="007E1450">
        <w:rPr>
          <w:color w:val="000000" w:themeColor="text1"/>
        </w:rPr>
        <w:t xml:space="preserve">Подільський р-н, </w:t>
      </w:r>
      <w:proofErr w:type="spellStart"/>
      <w:r w:rsidR="007E1450" w:rsidRPr="007E1450">
        <w:rPr>
          <w:color w:val="000000" w:themeColor="text1"/>
        </w:rPr>
        <w:t>просп</w:t>
      </w:r>
      <w:proofErr w:type="spellEnd"/>
      <w:r w:rsidR="007E1450" w:rsidRPr="007E1450">
        <w:rPr>
          <w:color w:val="000000" w:themeColor="text1"/>
        </w:rPr>
        <w:t xml:space="preserve">. </w:t>
      </w:r>
      <w:proofErr w:type="spellStart"/>
      <w:r w:rsidR="007E1450" w:rsidRPr="007E1450">
        <w:rPr>
          <w:color w:val="000000" w:themeColor="text1"/>
        </w:rPr>
        <w:t>Порика</w:t>
      </w:r>
      <w:proofErr w:type="spellEnd"/>
      <w:r w:rsidR="007E1450" w:rsidRPr="007E1450">
        <w:rPr>
          <w:color w:val="000000" w:themeColor="text1"/>
        </w:rPr>
        <w:t>, 18-20</w:t>
      </w:r>
      <w:r w:rsidR="00B05BEB">
        <w:rPr>
          <w:color w:val="000000" w:themeColor="text1"/>
        </w:rPr>
        <w:t>,</w:t>
      </w:r>
      <w:r w:rsidR="00D61F24" w:rsidRPr="00BE3106">
        <w:rPr>
          <w:color w:val="000000" w:themeColor="text1"/>
        </w:rPr>
        <w:t xml:space="preserve"> </w:t>
      </w:r>
      <w:r w:rsidRPr="00BE3106">
        <w:rPr>
          <w:color w:val="000000" w:themeColor="text1"/>
        </w:rPr>
        <w:t>закріплено за КП «</w:t>
      </w:r>
      <w:proofErr w:type="spellStart"/>
      <w:r w:rsidRPr="00BE3106">
        <w:rPr>
          <w:color w:val="000000" w:themeColor="text1"/>
        </w:rPr>
        <w:t>Київтранспарксервіс</w:t>
      </w:r>
      <w:proofErr w:type="spellEnd"/>
      <w:r w:rsidRPr="00BE3106">
        <w:rPr>
          <w:color w:val="000000" w:themeColor="text1"/>
        </w:rPr>
        <w:t>»  на підставі рішення Київської міської</w:t>
      </w:r>
      <w:r w:rsidRPr="00C74473">
        <w:rPr>
          <w:color w:val="000000" w:themeColor="text1"/>
        </w:rPr>
        <w:t xml:space="preserve"> ради від 23.06.2011 № 242/5629 «Про встановлення місцевих податків і зборів в м. Києві» (зі змінами та доповненнями)</w:t>
      </w:r>
      <w:r w:rsidR="00FE35B1">
        <w:rPr>
          <w:color w:val="000000" w:themeColor="text1"/>
        </w:rPr>
        <w:t>, надаємо</w:t>
      </w:r>
      <w:r w:rsidR="001E7273" w:rsidRPr="00C74473">
        <w:rPr>
          <w:color w:val="000000" w:themeColor="text1"/>
        </w:rPr>
        <w:t xml:space="preserve"> наступні умови </w:t>
      </w:r>
      <w:r w:rsidR="00A3185E">
        <w:rPr>
          <w:color w:val="000000" w:themeColor="text1"/>
        </w:rPr>
        <w:t>розміщення</w:t>
      </w:r>
      <w:r w:rsidR="00A3185E" w:rsidRPr="00C74473">
        <w:rPr>
          <w:color w:val="000000" w:themeColor="text1"/>
        </w:rPr>
        <w:t xml:space="preserve"> </w:t>
      </w:r>
      <w:r w:rsidRPr="00C74473">
        <w:rPr>
          <w:color w:val="000000" w:themeColor="text1"/>
        </w:rPr>
        <w:t>та експлуатації місць для платного паркування суб’єктом господарювання</w:t>
      </w:r>
      <w:r w:rsidR="00FE35B1" w:rsidRPr="00FE35B1">
        <w:rPr>
          <w:color w:val="000000" w:themeColor="text1"/>
        </w:rPr>
        <w:t>, зг</w:t>
      </w:r>
      <w:r w:rsidR="00FE35B1">
        <w:rPr>
          <w:color w:val="000000" w:themeColor="text1"/>
        </w:rPr>
        <w:t>ідно яких останній</w:t>
      </w:r>
      <w:r w:rsidR="001E7273" w:rsidRPr="00C74473">
        <w:rPr>
          <w:color w:val="000000" w:themeColor="text1"/>
        </w:rPr>
        <w:t>:</w:t>
      </w:r>
    </w:p>
    <w:p w:rsidR="0005790A" w:rsidRPr="00C74473" w:rsidRDefault="0005790A" w:rsidP="001E7273">
      <w:pPr>
        <w:ind w:right="230"/>
        <w:jc w:val="both"/>
        <w:rPr>
          <w:color w:val="000000" w:themeColor="text1"/>
        </w:rPr>
      </w:pP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w:t>
      </w:r>
      <w:r w:rsidR="00A3185E">
        <w:rPr>
          <w:sz w:val="25"/>
          <w:szCs w:val="25"/>
          <w:lang w:eastAsia="ru-RU"/>
        </w:rPr>
        <w:t>розміщенням</w:t>
      </w:r>
      <w:r w:rsidRPr="000B547B">
        <w:rPr>
          <w:sz w:val="25"/>
          <w:szCs w:val="25"/>
          <w:lang w:eastAsia="ru-RU"/>
        </w:rPr>
        <w:t xml:space="preserve">, організацією та експлуатацією </w:t>
      </w:r>
      <w:r>
        <w:rPr>
          <w:sz w:val="25"/>
          <w:szCs w:val="25"/>
          <w:lang w:eastAsia="ru-RU"/>
        </w:rPr>
        <w:t>місць для паркування</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 xml:space="preserve">згідно з Правилами паркування транспортних засобів, затверджених Постановою Кабінету Міністрів України від 03.12.2009 № 1342 (дорожніми знаками, дорожньою розміткою, шлагбаумом, приміщенням для охорони, огорожею, тощо) у відповідності до схеми організації дорожнього руху. </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Міністрів України від 03.12.2009 № 1342 у відповідності до схеми організації дорожнього руху.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007C5183">
        <w:rPr>
          <w:sz w:val="25"/>
          <w:szCs w:val="25"/>
          <w:lang w:eastAsia="ru-RU"/>
        </w:rPr>
        <w:t xml:space="preserve"> </w:t>
      </w:r>
      <w:r w:rsidRPr="000B547B">
        <w:rPr>
          <w:sz w:val="25"/>
          <w:szCs w:val="25"/>
          <w:lang w:eastAsia="ru-RU"/>
        </w:rPr>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6. Зобов’язується своєчасно та в повному обсязі здійснювати розрахунки</w:t>
      </w:r>
      <w:r w:rsidR="00DC7497">
        <w:rPr>
          <w:sz w:val="25"/>
          <w:szCs w:val="25"/>
          <w:lang w:eastAsia="ru-RU"/>
        </w:rPr>
        <w:t xml:space="preserve"> з</w:t>
      </w:r>
      <w:r w:rsidRPr="000B547B">
        <w:rPr>
          <w:sz w:val="25"/>
          <w:szCs w:val="25"/>
          <w:lang w:eastAsia="ru-RU"/>
        </w:rPr>
        <w:t xml:space="preserve">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7. Забезпечує безоплатне паркування транспортних засобів, передбачених Законом України «Про основи соціальної захищеності осіб з інвалідністю</w:t>
      </w:r>
      <w:r w:rsidR="00DC7497">
        <w:rPr>
          <w:sz w:val="25"/>
          <w:szCs w:val="25"/>
          <w:lang w:eastAsia="ru-RU"/>
        </w:rPr>
        <w:t xml:space="preserve"> в</w:t>
      </w:r>
      <w:r w:rsidRPr="000B547B">
        <w:rPr>
          <w:sz w:val="25"/>
          <w:szCs w:val="25"/>
          <w:lang w:eastAsia="ru-RU"/>
        </w:rPr>
        <w:t xml:space="preserve"> Україні».</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FC7D9A">
        <w:rPr>
          <w:sz w:val="25"/>
          <w:szCs w:val="25"/>
          <w:lang w:eastAsia="ru-RU"/>
        </w:rPr>
        <w:t>КП «</w:t>
      </w:r>
      <w:proofErr w:type="spellStart"/>
      <w:r w:rsidR="00FC7D9A">
        <w:rPr>
          <w:sz w:val="25"/>
          <w:szCs w:val="25"/>
          <w:lang w:eastAsia="ru-RU"/>
        </w:rPr>
        <w:t>Київтранспарксервіс</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rsid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11. Зобов’язується здійснювати заходи щодо взаємодії з органами, що забезпечують охорону громадського порядку на майданчику для паркування.</w:t>
      </w:r>
      <w:r w:rsidR="007A221B">
        <w:rPr>
          <w:sz w:val="25"/>
          <w:szCs w:val="25"/>
          <w:lang w:eastAsia="ru-RU"/>
        </w:rPr>
        <w:t xml:space="preserve"> </w:t>
      </w:r>
    </w:p>
    <w:p w:rsidR="00C74473" w:rsidRPr="000B547B" w:rsidRDefault="00F10CE7" w:rsidP="000B547B">
      <w:pPr>
        <w:widowControl w:val="0"/>
        <w:suppressAutoHyphens w:val="0"/>
        <w:autoSpaceDE w:val="0"/>
        <w:autoSpaceDN w:val="0"/>
        <w:adjustRightInd w:val="0"/>
        <w:jc w:val="both"/>
        <w:rPr>
          <w:sz w:val="25"/>
          <w:szCs w:val="25"/>
          <w:lang w:eastAsia="ru-RU"/>
        </w:rPr>
      </w:pPr>
      <w:r>
        <w:rPr>
          <w:sz w:val="25"/>
          <w:szCs w:val="25"/>
          <w:lang w:eastAsia="ru-RU"/>
        </w:rPr>
        <w:t>12</w:t>
      </w:r>
      <w:r w:rsidR="00C74473">
        <w:rPr>
          <w:sz w:val="25"/>
          <w:szCs w:val="25"/>
          <w:lang w:eastAsia="ru-RU"/>
        </w:rPr>
        <w:t>. Зобов’язується дотриму</w:t>
      </w:r>
      <w:r w:rsidR="00C201F4">
        <w:rPr>
          <w:sz w:val="25"/>
          <w:szCs w:val="25"/>
          <w:lang w:eastAsia="ru-RU"/>
        </w:rPr>
        <w:t>ватись режиму роботи відведеног</w:t>
      </w:r>
      <w:r w:rsidR="00C201F4" w:rsidRPr="00C201F4">
        <w:rPr>
          <w:sz w:val="25"/>
          <w:szCs w:val="25"/>
          <w:lang w:eastAsia="ru-RU"/>
        </w:rPr>
        <w:t>о</w:t>
      </w:r>
      <w:r w:rsidR="00C74473">
        <w:rPr>
          <w:sz w:val="25"/>
          <w:szCs w:val="25"/>
          <w:lang w:eastAsia="ru-RU"/>
        </w:rPr>
        <w:t xml:space="preserve"> майданчика для паркування, згідно </w:t>
      </w:r>
      <w:r w:rsidR="00C74473" w:rsidRPr="00C74473">
        <w:rPr>
          <w:sz w:val="25"/>
          <w:szCs w:val="25"/>
          <w:lang w:eastAsia="ru-RU"/>
        </w:rPr>
        <w:t xml:space="preserve">Правил благоустрою міста Києва, затверджених рішенням Київської міської ради </w:t>
      </w:r>
      <w:r w:rsidR="00C74473" w:rsidRPr="00C74473">
        <w:rPr>
          <w:bCs/>
          <w:sz w:val="25"/>
          <w:szCs w:val="25"/>
          <w:lang w:eastAsia="ru-RU"/>
        </w:rPr>
        <w:t>від 25 грудня 2008 року N 1051/1051 (зі змінами та доповненнями)</w:t>
      </w:r>
      <w:r w:rsidR="00C74473">
        <w:rPr>
          <w:bCs/>
          <w:sz w:val="25"/>
          <w:szCs w:val="25"/>
          <w:lang w:eastAsia="ru-RU"/>
        </w:rPr>
        <w:t>.</w:t>
      </w:r>
    </w:p>
    <w:p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rsidR="00BE3106" w:rsidRDefault="00FC7D9A" w:rsidP="007513E3">
      <w:pPr>
        <w:rPr>
          <w:color w:val="FF0000"/>
        </w:rPr>
      </w:pPr>
      <w:r>
        <w:rPr>
          <w:color w:val="FF0000"/>
        </w:rPr>
        <w:t xml:space="preserve">                                                                                                                       </w:t>
      </w:r>
    </w:p>
    <w:p w:rsidR="001E7273" w:rsidRPr="00C74473" w:rsidRDefault="001E7273" w:rsidP="00BE3106">
      <w:pPr>
        <w:jc w:val="right"/>
        <w:rPr>
          <w:color w:val="000000" w:themeColor="text1"/>
        </w:rPr>
      </w:pPr>
      <w:r w:rsidRPr="00C74473">
        <w:rPr>
          <w:color w:val="000000" w:themeColor="text1"/>
        </w:rPr>
        <w:lastRenderedPageBreak/>
        <w:t xml:space="preserve">Додаток № 2 </w:t>
      </w:r>
    </w:p>
    <w:p w:rsidR="001E7273" w:rsidRPr="002957EC" w:rsidRDefault="001E7273" w:rsidP="001E7273">
      <w:pPr>
        <w:ind w:left="4248" w:firstLine="708"/>
        <w:jc w:val="right"/>
        <w:rPr>
          <w:b/>
        </w:rPr>
      </w:pPr>
      <w:r w:rsidRPr="002957EC">
        <w:t xml:space="preserve">до Оголошення про проведення продажу через систему </w:t>
      </w:r>
      <w:proofErr w:type="spellStart"/>
      <w:r w:rsidRPr="002957EC">
        <w:t>Pro</w:t>
      </w:r>
      <w:proofErr w:type="spellEnd"/>
      <w:r w:rsidR="00BA3A16">
        <w:rPr>
          <w:lang w:val="en-US"/>
        </w:rPr>
        <w:t>Z</w:t>
      </w:r>
      <w:proofErr w:type="spellStart"/>
      <w:r w:rsidRPr="002957EC">
        <w:t>orro.</w:t>
      </w:r>
      <w:r w:rsidR="00BA3A16">
        <w:t>П</w:t>
      </w:r>
      <w:r w:rsidRPr="002957EC">
        <w:t>родажі</w:t>
      </w:r>
      <w:proofErr w:type="spellEnd"/>
    </w:p>
    <w:p w:rsidR="001E7273" w:rsidRPr="002957EC" w:rsidRDefault="001E7273" w:rsidP="001E7273">
      <w:pPr>
        <w:tabs>
          <w:tab w:val="left" w:pos="1072"/>
        </w:tabs>
        <w:jc w:val="center"/>
        <w:rPr>
          <w:b/>
        </w:rPr>
      </w:pPr>
    </w:p>
    <w:p w:rsidR="00AF6B24" w:rsidRPr="003D3821" w:rsidRDefault="00AF6B24" w:rsidP="00AF6B24">
      <w:pPr>
        <w:tabs>
          <w:tab w:val="left" w:pos="1072"/>
        </w:tabs>
        <w:jc w:val="center"/>
        <w:rPr>
          <w:b/>
        </w:rPr>
      </w:pPr>
      <w:r w:rsidRPr="003D3821">
        <w:rPr>
          <w:b/>
        </w:rPr>
        <w:t>ВИМОГИ ДО КВАЛІФІКАЦІЇ УЧАСНИКІВ ТА СПОСІБ ЇХ ПІДТВЕРДЖЕННЯ</w:t>
      </w:r>
    </w:p>
    <w:p w:rsidR="00AF6B24" w:rsidRPr="003D3821" w:rsidRDefault="00AF6B24" w:rsidP="00AF6B24">
      <w:pPr>
        <w:rPr>
          <w:b/>
        </w:rPr>
      </w:pPr>
    </w:p>
    <w:p w:rsidR="00AF6B24" w:rsidRPr="003D3821" w:rsidRDefault="00AF6B24" w:rsidP="00AF6B24">
      <w:pPr>
        <w:jc w:val="both"/>
      </w:pPr>
      <w:r w:rsidRPr="003D3821">
        <w:tab/>
        <w:t xml:space="preserve">1. </w:t>
      </w:r>
      <w:r w:rsidRPr="003D3821">
        <w:rPr>
          <w:b/>
        </w:rPr>
        <w:t>Учасник повинен надати в електронному (сканованому) вигляді наступні документи:</w:t>
      </w:r>
      <w:r w:rsidRPr="003D3821">
        <w:t xml:space="preserve"> </w:t>
      </w:r>
    </w:p>
    <w:p w:rsidR="00AF6B24" w:rsidRPr="00AF6B24" w:rsidRDefault="00AB0267" w:rsidP="00AF6B24">
      <w:pPr>
        <w:jc w:val="both"/>
      </w:pPr>
      <w:r>
        <w:tab/>
        <w:t xml:space="preserve">1.1. </w:t>
      </w:r>
      <w:r w:rsidR="00AF6B24" w:rsidRPr="003D3821">
        <w:t xml:space="preserve">Витяг з Єдиного державного реєстру юридичних осіб, фізичних осіб-підприємців та громадських формувань за всіма пунктами з </w:t>
      </w:r>
      <w:r w:rsidR="00AF6B24" w:rsidRPr="003D3821">
        <w:rPr>
          <w:b/>
        </w:rPr>
        <w:t>відміткою, що дані є актуальними на дату подання пропозиції</w:t>
      </w:r>
      <w:r w:rsidR="00AF6B24" w:rsidRPr="003D3821">
        <w:t>.</w:t>
      </w:r>
    </w:p>
    <w:p w:rsidR="00AF6B24" w:rsidRPr="003D3821" w:rsidRDefault="00AF6B24" w:rsidP="002766AE">
      <w:pPr>
        <w:jc w:val="both"/>
      </w:pPr>
      <w:r w:rsidRPr="003D3821">
        <w:tab/>
        <w:t>1.2. Контактну інформацію учасника (з зазначенням реквізитів учасника: назви, коду ЄДРПОУ, місцезнаходження, поштової адреси, банківських реквізитів, відомостей про контактну особу (прізвище, ім’я, по-батькові, посада, контактний телефон).</w:t>
      </w:r>
    </w:p>
    <w:p w:rsidR="00AF6B24" w:rsidRPr="003D3821" w:rsidRDefault="00AF6B24" w:rsidP="002766AE">
      <w:pPr>
        <w:jc w:val="both"/>
        <w:rPr>
          <w:b/>
          <w:bCs/>
          <w:color w:val="000000"/>
          <w:shd w:val="clear" w:color="auto" w:fill="FFFFFF"/>
          <w:lang w:eastAsia="uk-UA"/>
        </w:rPr>
      </w:pPr>
      <w:r w:rsidRPr="003D3821">
        <w:tab/>
        <w:t>1.3. Копію діючого Статуту (у разі наявності).</w:t>
      </w:r>
      <w:r w:rsidRPr="003D3821">
        <w:rPr>
          <w:lang w:eastAsia="uk-UA"/>
        </w:rPr>
        <w:t xml:space="preserve"> У разі реєстрації Статуту або внесення змін до Статуту (нова редакція) з 01.01.2016 відповідно ЗУ «</w:t>
      </w:r>
      <w:r w:rsidRPr="003D3821">
        <w:rPr>
          <w:bCs/>
          <w:color w:val="000000"/>
          <w:shd w:val="clear" w:color="auto" w:fill="FFFFFF"/>
          <w:lang w:eastAsia="uk-UA"/>
        </w:rPr>
        <w:t xml:space="preserve">Про державну реєстрацію юридичних осіб, фізичних осіб </w:t>
      </w:r>
      <w:r>
        <w:rPr>
          <w:bCs/>
          <w:color w:val="000000"/>
          <w:shd w:val="clear" w:color="auto" w:fill="FFFFFF"/>
          <w:lang w:eastAsia="uk-UA"/>
        </w:rPr>
        <w:t>–</w:t>
      </w:r>
      <w:r w:rsidRPr="003D3821">
        <w:rPr>
          <w:bCs/>
          <w:color w:val="000000"/>
          <w:shd w:val="clear" w:color="auto" w:fill="FFFFFF"/>
          <w:lang w:eastAsia="uk-UA"/>
        </w:rPr>
        <w:t xml:space="preserve"> підприємців та громадських формувань»  учасник надає інформацію стосовно коду доступу за яким можливо здійснити пошук установчих документів юридичної особи (Статуту або останніх змін до Статуту (нова редакція)) – </w:t>
      </w:r>
      <w:r w:rsidRPr="003D3821">
        <w:rPr>
          <w:b/>
          <w:bCs/>
          <w:color w:val="000000"/>
          <w:shd w:val="clear" w:color="auto" w:fill="FFFFFF"/>
          <w:lang w:eastAsia="uk-UA"/>
        </w:rPr>
        <w:t>для юридичної особи</w:t>
      </w:r>
    </w:p>
    <w:p w:rsidR="00AF6B24" w:rsidRPr="003D3821" w:rsidRDefault="00AB0267" w:rsidP="002766AE">
      <w:pPr>
        <w:jc w:val="both"/>
        <w:rPr>
          <w:bCs/>
        </w:rPr>
      </w:pPr>
      <w:r>
        <w:rPr>
          <w:bCs/>
          <w:color w:val="000000"/>
          <w:shd w:val="clear" w:color="auto" w:fill="FFFFFF"/>
          <w:lang w:eastAsia="uk-UA"/>
        </w:rPr>
        <w:tab/>
        <w:t>1.4</w:t>
      </w:r>
      <w:r w:rsidR="00AF6B24" w:rsidRPr="003D3821">
        <w:rPr>
          <w:bCs/>
          <w:color w:val="000000"/>
          <w:shd w:val="clear" w:color="auto" w:fill="FFFFFF"/>
          <w:lang w:eastAsia="uk-UA"/>
        </w:rPr>
        <w:t xml:space="preserve">. </w:t>
      </w:r>
      <w:r w:rsidR="00AF6B24" w:rsidRPr="003D3821">
        <w:rPr>
          <w:bCs/>
        </w:rPr>
        <w:t>Лист-згоду на обробку персональних даних.</w:t>
      </w:r>
    </w:p>
    <w:p w:rsidR="00AF6B24" w:rsidRPr="003D3821" w:rsidRDefault="00AB0267" w:rsidP="002766AE">
      <w:pPr>
        <w:ind w:firstLine="709"/>
        <w:jc w:val="both"/>
        <w:rPr>
          <w:bCs/>
        </w:rPr>
      </w:pPr>
      <w:r>
        <w:rPr>
          <w:bCs/>
        </w:rPr>
        <w:t>1.5</w:t>
      </w:r>
      <w:r w:rsidR="00AF6B24" w:rsidRPr="003D3821">
        <w:rPr>
          <w:bCs/>
        </w:rPr>
        <w:t xml:space="preserve">. Лист у довільній формі щодо відсутності учасника у списку контрагентів із негативною ознакою, що міститься на сайті </w:t>
      </w:r>
      <w:hyperlink r:id="rId7" w:history="1">
        <w:r w:rsidR="00AF6B24" w:rsidRPr="003D3821">
          <w:rPr>
            <w:rStyle w:val="a3"/>
            <w:bCs/>
          </w:rPr>
          <w:t>http://kyivaudit.gov.ua</w:t>
        </w:r>
      </w:hyperlink>
      <w:r w:rsidR="00AF6B24" w:rsidRPr="003D3821">
        <w:rPr>
          <w:bCs/>
        </w:rPr>
        <w:t>.</w:t>
      </w:r>
    </w:p>
    <w:p w:rsidR="0011580F" w:rsidRPr="003D3821" w:rsidRDefault="00AB0267" w:rsidP="0011580F">
      <w:pPr>
        <w:ind w:firstLine="709"/>
        <w:jc w:val="both"/>
        <w:rPr>
          <w:bCs/>
        </w:rPr>
      </w:pPr>
      <w:r>
        <w:rPr>
          <w:bCs/>
        </w:rPr>
        <w:t>1.6</w:t>
      </w:r>
      <w:r w:rsidR="00AF6B24" w:rsidRPr="003D3821">
        <w:rPr>
          <w:bCs/>
        </w:rPr>
        <w:t xml:space="preserve">. </w:t>
      </w:r>
      <w:r w:rsidR="0011580F" w:rsidRPr="003D3821">
        <w:rPr>
          <w:bCs/>
        </w:rPr>
        <w:t xml:space="preserve">Документи, що підтверджують повноваження особи щодо підпису документів пропозиції торгів (копію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протоколу електронних торгів, договору, інших документів) </w:t>
      </w:r>
    </w:p>
    <w:p w:rsidR="00AF6B24" w:rsidRPr="003D3821" w:rsidRDefault="00A12669" w:rsidP="00AF6B24">
      <w:pPr>
        <w:ind w:firstLine="709"/>
        <w:jc w:val="both"/>
        <w:rPr>
          <w:bCs/>
        </w:rPr>
      </w:pPr>
      <w:r w:rsidRPr="00A12669">
        <w:rPr>
          <w:bCs/>
        </w:rPr>
        <w:t>1.7. Згоду на вчинення правочину загальними зборами учасників згідно статті 44 Закону України «Про товариства з обмеженою та додатковою відповідальністю» (для ТОВ та ТДВ).</w:t>
      </w:r>
    </w:p>
    <w:p w:rsidR="00AF6B24" w:rsidRPr="003D3821" w:rsidRDefault="00AB0267" w:rsidP="00AF6B24">
      <w:pPr>
        <w:ind w:firstLine="709"/>
        <w:jc w:val="both"/>
        <w:rPr>
          <w:bCs/>
          <w:color w:val="000000" w:themeColor="text1"/>
        </w:rPr>
      </w:pPr>
      <w:r>
        <w:rPr>
          <w:bCs/>
          <w:color w:val="000000" w:themeColor="text1"/>
        </w:rPr>
        <w:t>1</w:t>
      </w:r>
      <w:r w:rsidR="00A12669">
        <w:rPr>
          <w:bCs/>
          <w:color w:val="000000" w:themeColor="text1"/>
          <w:lang w:val="ru-RU"/>
        </w:rPr>
        <w:t>.</w:t>
      </w:r>
      <w:r>
        <w:rPr>
          <w:bCs/>
          <w:color w:val="000000" w:themeColor="text1"/>
        </w:rPr>
        <w:t>8</w:t>
      </w:r>
      <w:r w:rsidR="00AF6B24" w:rsidRPr="003D3821">
        <w:rPr>
          <w:bCs/>
          <w:color w:val="000000" w:themeColor="text1"/>
        </w:rPr>
        <w:t xml:space="preserve">. Гарантійний лист у довільній формі щодо прийняття умов облаштування та експлуатації місць для платного паркування, які зазначені в Додатку № 1 до цього оголошення про проведення продажу через систему </w:t>
      </w:r>
      <w:proofErr w:type="spellStart"/>
      <w:r w:rsidR="00AF6B24" w:rsidRPr="003D3821">
        <w:rPr>
          <w:bCs/>
          <w:color w:val="000000" w:themeColor="text1"/>
        </w:rPr>
        <w:t>Pro</w:t>
      </w:r>
      <w:proofErr w:type="spellEnd"/>
      <w:r w:rsidR="00AF6B24" w:rsidRPr="003D3821">
        <w:rPr>
          <w:bCs/>
          <w:color w:val="000000" w:themeColor="text1"/>
          <w:lang w:val="en-US"/>
        </w:rPr>
        <w:t>Z</w:t>
      </w:r>
      <w:proofErr w:type="spellStart"/>
      <w:r w:rsidR="00AF6B24" w:rsidRPr="003D3821">
        <w:rPr>
          <w:bCs/>
          <w:color w:val="000000" w:themeColor="text1"/>
        </w:rPr>
        <w:t>orro.Продажі</w:t>
      </w:r>
      <w:proofErr w:type="spellEnd"/>
      <w:r w:rsidR="00AF6B24" w:rsidRPr="003D3821">
        <w:rPr>
          <w:bCs/>
          <w:color w:val="000000" w:themeColor="text1"/>
        </w:rPr>
        <w:t xml:space="preserve"> та умов проекту Договору (Додається окремим файлом).</w:t>
      </w:r>
    </w:p>
    <w:p w:rsidR="00AF6B24" w:rsidRPr="003D3821" w:rsidRDefault="00AB0267" w:rsidP="00AF6B24">
      <w:pPr>
        <w:ind w:firstLine="709"/>
        <w:jc w:val="both"/>
        <w:rPr>
          <w:iCs/>
        </w:rPr>
      </w:pPr>
      <w:r>
        <w:rPr>
          <w:bCs/>
        </w:rPr>
        <w:t>1.9</w:t>
      </w:r>
      <w:r w:rsidR="00AF6B24" w:rsidRPr="003D3821">
        <w:rPr>
          <w:bCs/>
        </w:rPr>
        <w:t>. Гарантійний лист щодо сплати штрафу в разі відмови від укладання договору за формою, наведеною в Додатку</w:t>
      </w:r>
      <w:r w:rsidR="00AF6B24">
        <w:rPr>
          <w:bCs/>
        </w:rPr>
        <w:t xml:space="preserve"> №</w:t>
      </w:r>
      <w:r w:rsidR="00AF6B24" w:rsidRPr="003D3821">
        <w:rPr>
          <w:bCs/>
        </w:rPr>
        <w:t xml:space="preserve"> 3 до оголошення (</w:t>
      </w:r>
      <w:r w:rsidR="00AF6B24" w:rsidRPr="003D3821">
        <w:rPr>
          <w:iCs/>
        </w:rPr>
        <w:t>за підписом уповноваженої особи учасника та завірений печаткою).</w:t>
      </w:r>
    </w:p>
    <w:p w:rsidR="00AF6B24" w:rsidRPr="003D3821" w:rsidRDefault="00AB0267" w:rsidP="00AF6B24">
      <w:pPr>
        <w:ind w:firstLine="709"/>
        <w:jc w:val="both"/>
        <w:rPr>
          <w:bCs/>
        </w:rPr>
      </w:pPr>
      <w:r>
        <w:rPr>
          <w:iCs/>
        </w:rPr>
        <w:t>1.10</w:t>
      </w:r>
      <w:r w:rsidR="00AF6B24" w:rsidRPr="003D3821">
        <w:rPr>
          <w:iCs/>
        </w:rPr>
        <w:t xml:space="preserve">. Довідку в довільній формі, яка підтверджує, що у попередніх господарських відносинах з Організатором до Учасника не застосовувалися </w:t>
      </w:r>
      <w:proofErr w:type="spellStart"/>
      <w:r w:rsidR="00AF6B24" w:rsidRPr="003D3821">
        <w:rPr>
          <w:iCs/>
        </w:rPr>
        <w:t>оперативно</w:t>
      </w:r>
      <w:proofErr w:type="spellEnd"/>
      <w:r w:rsidR="00AF6B24" w:rsidRPr="003D3821">
        <w:rPr>
          <w:iCs/>
        </w:rPr>
        <w:t>-господарські санкції відповідно до вимог ч. 1 ст. 237 Господарського кодексу України.</w:t>
      </w:r>
    </w:p>
    <w:p w:rsidR="00AF6B24" w:rsidRPr="003D3821" w:rsidRDefault="00AF6B24" w:rsidP="00AF6B24">
      <w:pPr>
        <w:ind w:right="-1" w:firstLine="708"/>
        <w:jc w:val="both"/>
        <w:rPr>
          <w:b/>
          <w:bCs/>
          <w:i/>
        </w:rPr>
      </w:pPr>
      <w:r w:rsidRPr="003D3821">
        <w:rPr>
          <w:b/>
          <w:bCs/>
          <w:i/>
        </w:rPr>
        <w:t>Учасник завантажує зазначені документи одночасно із поданням своєї пропозиції.</w:t>
      </w:r>
    </w:p>
    <w:p w:rsidR="00AF6B24" w:rsidRPr="003D3821" w:rsidRDefault="00AF6B24" w:rsidP="00AF6B24">
      <w:pPr>
        <w:ind w:right="-1" w:firstLine="708"/>
        <w:jc w:val="both"/>
        <w:rPr>
          <w:b/>
          <w:bCs/>
          <w:i/>
        </w:rPr>
      </w:pPr>
      <w:r w:rsidRPr="003D3821">
        <w:rPr>
          <w:b/>
          <w:i/>
          <w:lang w:eastAsia="uk-UA"/>
        </w:rPr>
        <w:t>Рекомендується надавати кожний документ окремим файлом, який іменується відповідно змісту документа. Документи повинні бути завантажені у вигляді сканованих файлів PDF (</w:t>
      </w:r>
      <w:proofErr w:type="spellStart"/>
      <w:r w:rsidRPr="003D3821">
        <w:rPr>
          <w:b/>
          <w:i/>
          <w:lang w:eastAsia="uk-UA"/>
        </w:rPr>
        <w:t>PortableDocumentFormat</w:t>
      </w:r>
      <w:proofErr w:type="spellEnd"/>
      <w:r w:rsidRPr="003D3821">
        <w:rPr>
          <w:b/>
          <w:i/>
          <w:lang w:eastAsia="uk-UA"/>
        </w:rPr>
        <w:t xml:space="preserve">), мають бути відкриті для загального доступу, не містити паролів. </w:t>
      </w:r>
      <w:r w:rsidRPr="003D3821">
        <w:rPr>
          <w:b/>
          <w:bCs/>
          <w:i/>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AF6B24" w:rsidRPr="003D3821" w:rsidRDefault="00AF6B24" w:rsidP="00AF6B24">
      <w:pPr>
        <w:ind w:right="-1" w:firstLine="708"/>
        <w:jc w:val="both"/>
        <w:rPr>
          <w:b/>
          <w:bCs/>
          <w:i/>
        </w:rPr>
      </w:pPr>
      <w:r w:rsidRPr="003D3821">
        <w:rPr>
          <w:b/>
          <w:bCs/>
          <w:i/>
        </w:rPr>
        <w:t>Документи</w:t>
      </w:r>
      <w:r w:rsidR="002766AE">
        <w:rPr>
          <w:b/>
          <w:bCs/>
          <w:i/>
        </w:rPr>
        <w:t>,</w:t>
      </w:r>
      <w:r w:rsidRPr="003D3821">
        <w:rPr>
          <w:b/>
          <w:bCs/>
          <w:i/>
        </w:rPr>
        <w:t xml:space="preserve"> на які відсутні форми або орган, що їх видає, надаються в довільній формі. Всі документи, що готуються Учасником, викладаються </w:t>
      </w:r>
      <w:r w:rsidR="002766AE">
        <w:rPr>
          <w:b/>
          <w:bCs/>
          <w:i/>
        </w:rPr>
        <w:t xml:space="preserve"> українською мовою. Всі довідки</w:t>
      </w:r>
      <w:r w:rsidRPr="003D3821">
        <w:rPr>
          <w:b/>
          <w:bCs/>
          <w:i/>
        </w:rPr>
        <w:t xml:space="preserve"> повинні бути на фірмовому бланку з обов’язковим зазначенням вихідного номера, підпису керівника підприємства та печатки (у разі наявності) </w:t>
      </w:r>
    </w:p>
    <w:p w:rsidR="00AF6B24" w:rsidRPr="003D3821" w:rsidRDefault="00AF6B24" w:rsidP="00AF6B24">
      <w:pPr>
        <w:ind w:right="-1" w:firstLine="708"/>
        <w:jc w:val="both"/>
        <w:rPr>
          <w:b/>
          <w:bCs/>
          <w:i/>
        </w:rPr>
      </w:pPr>
      <w:r w:rsidRPr="003D3821">
        <w:rPr>
          <w:b/>
          <w:bCs/>
          <w:i/>
        </w:rPr>
        <w:lastRenderedPageBreak/>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AF6B24" w:rsidRPr="003D3821" w:rsidRDefault="00AF6B24" w:rsidP="00AF6B24">
      <w:pPr>
        <w:ind w:firstLine="709"/>
        <w:jc w:val="both"/>
        <w:rPr>
          <w:bCs/>
        </w:rPr>
      </w:pPr>
    </w:p>
    <w:p w:rsidR="00AF6B24" w:rsidRPr="003D3821" w:rsidRDefault="00AF6B24" w:rsidP="00AF6B24">
      <w:pPr>
        <w:ind w:firstLine="708"/>
        <w:jc w:val="both"/>
      </w:pPr>
      <w:r w:rsidRPr="003D3821">
        <w:rPr>
          <w:b/>
        </w:rPr>
        <w:t>2.</w:t>
      </w:r>
      <w:r w:rsidRPr="003D3821">
        <w:t xml:space="preserve"> </w:t>
      </w:r>
      <w:r w:rsidRPr="003D3821">
        <w:rPr>
          <w:b/>
        </w:rPr>
        <w:t>Оцінка пропозицій учасників будуть розглянуті та проаналізовані на основі наступних критеріїв оцінки, а саме:</w:t>
      </w:r>
    </w:p>
    <w:p w:rsidR="00AF6B24" w:rsidRPr="003D3821" w:rsidRDefault="00AF6B24" w:rsidP="00AF6B24">
      <w:pPr>
        <w:ind w:firstLine="708"/>
        <w:jc w:val="both"/>
      </w:pPr>
      <w:r w:rsidRPr="003D3821">
        <w:t xml:space="preserve">1) </w:t>
      </w:r>
      <w:r w:rsidR="00D7586D">
        <w:t xml:space="preserve">   </w:t>
      </w:r>
      <w:r w:rsidRPr="003D3821">
        <w:t>Отримання найвищої цінової пропозиції.</w:t>
      </w:r>
    </w:p>
    <w:p w:rsidR="00AF6B24" w:rsidRPr="003D3821" w:rsidRDefault="00AF6B24" w:rsidP="00AF6B24">
      <w:pPr>
        <w:ind w:firstLine="708"/>
        <w:jc w:val="both"/>
      </w:pPr>
      <w:r w:rsidRPr="003D3821">
        <w:t xml:space="preserve">2) Відповідність вимогам до учасників електронних торгів (аукціону) на </w:t>
      </w:r>
      <w:proofErr w:type="spellStart"/>
      <w:r w:rsidRPr="003D3821">
        <w:t>ProZorro.Продажі</w:t>
      </w:r>
      <w:proofErr w:type="spellEnd"/>
      <w:r w:rsidRPr="003D3821">
        <w:t xml:space="preserve"> (Додаток № 1, Додаток № 2)</w:t>
      </w:r>
    </w:p>
    <w:p w:rsidR="00AF6B24" w:rsidRPr="003D3821" w:rsidRDefault="00AF6B24" w:rsidP="00AF6B24">
      <w:pPr>
        <w:ind w:firstLine="567"/>
        <w:jc w:val="both"/>
        <w:rPr>
          <w:b/>
          <w:bCs/>
          <w:i/>
        </w:rPr>
      </w:pPr>
      <w:r w:rsidRPr="003D3821">
        <w:rPr>
          <w:b/>
          <w:bCs/>
          <w:i/>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w:t>
      </w:r>
      <w:r w:rsidRPr="003D3821">
        <w:rPr>
          <w:b/>
          <w:bCs/>
          <w:i/>
          <w:color w:val="000000" w:themeColor="text1"/>
        </w:rPr>
        <w:t>,</w:t>
      </w:r>
      <w:r w:rsidRPr="003D3821">
        <w:rPr>
          <w:b/>
          <w:bCs/>
          <w:i/>
        </w:rPr>
        <w:t xml:space="preserve"> або надані документи не відповідають дійсності, замовник відхиляє пропозицію такого Учасника.</w:t>
      </w:r>
    </w:p>
    <w:p w:rsidR="00AF6B24" w:rsidRPr="003D3821" w:rsidRDefault="00AF6B24" w:rsidP="00AF6B24">
      <w:pPr>
        <w:ind w:firstLine="567"/>
        <w:jc w:val="both"/>
        <w:rPr>
          <w:b/>
          <w:bCs/>
          <w:i/>
        </w:rPr>
      </w:pPr>
    </w:p>
    <w:p w:rsidR="00F27839" w:rsidRPr="00D7586D" w:rsidRDefault="00AF6B24" w:rsidP="00F055EC">
      <w:pPr>
        <w:suppressAutoHyphens w:val="0"/>
        <w:ind w:firstLine="709"/>
        <w:jc w:val="both"/>
        <w:rPr>
          <w:rFonts w:eastAsia="Calibri"/>
          <w:b/>
          <w:color w:val="FF0000"/>
          <w:lang w:eastAsia="en-US"/>
        </w:rPr>
      </w:pPr>
      <w:r w:rsidRPr="00D7586D">
        <w:rPr>
          <w:rFonts w:eastAsia="Calibri"/>
          <w:b/>
          <w:color w:val="FF0000"/>
          <w:lang w:eastAsia="en-US"/>
        </w:rPr>
        <w:t>Учасник, що визнаний Переможцем торгів</w:t>
      </w:r>
      <w:r w:rsidR="00F055EC">
        <w:rPr>
          <w:rFonts w:eastAsia="Calibri"/>
          <w:b/>
          <w:color w:val="FF0000"/>
          <w:lang w:val="ru-RU" w:eastAsia="en-US"/>
        </w:rPr>
        <w:t>,</w:t>
      </w:r>
      <w:r w:rsidRPr="00D7586D">
        <w:rPr>
          <w:rFonts w:eastAsia="Calibri"/>
          <w:b/>
          <w:color w:val="FF0000"/>
          <w:lang w:eastAsia="en-US"/>
        </w:rPr>
        <w:t xml:space="preserve"> за результатами аукціону зобов’язаний:</w:t>
      </w:r>
    </w:p>
    <w:p w:rsidR="00AF6B24" w:rsidRPr="00F27839" w:rsidRDefault="00F27839" w:rsidP="001E5AF4">
      <w:pPr>
        <w:suppressAutoHyphens w:val="0"/>
        <w:ind w:firstLine="709"/>
        <w:jc w:val="both"/>
        <w:rPr>
          <w:rFonts w:eastAsia="Calibri"/>
          <w:b/>
          <w:lang w:eastAsia="en-US"/>
        </w:rPr>
      </w:pPr>
      <w:r>
        <w:rPr>
          <w:rFonts w:eastAsia="Calibri"/>
          <w:b/>
          <w:lang w:eastAsia="en-US"/>
        </w:rPr>
        <w:t xml:space="preserve">- </w:t>
      </w:r>
      <w:r w:rsidR="00AF6B24" w:rsidRPr="003D3821">
        <w:rPr>
          <w:rFonts w:eastAsia="Calibri"/>
          <w:lang w:eastAsia="en-US"/>
        </w:rPr>
        <w:t>протягом 1 (одного) р</w:t>
      </w:r>
      <w:r w:rsidR="00141B6E">
        <w:rPr>
          <w:rFonts w:eastAsia="Calibri"/>
          <w:lang w:eastAsia="en-US"/>
        </w:rPr>
        <w:t>обочого дня з моменту завершення</w:t>
      </w:r>
      <w:r w:rsidR="00AF6B24" w:rsidRPr="003D3821">
        <w:rPr>
          <w:rFonts w:eastAsia="Calibri"/>
          <w:lang w:eastAsia="en-US"/>
        </w:rPr>
        <w:t xml:space="preserve"> аукціону, завантажити на </w:t>
      </w:r>
      <w:proofErr w:type="spellStart"/>
      <w:r w:rsidR="00AF6B24" w:rsidRPr="003D3821">
        <w:rPr>
          <w:rFonts w:eastAsia="Calibri"/>
          <w:lang w:eastAsia="en-US"/>
        </w:rPr>
        <w:t>ProZorro.продажі</w:t>
      </w:r>
      <w:proofErr w:type="spellEnd"/>
      <w:r w:rsidR="00AF6B24" w:rsidRPr="003D3821">
        <w:rPr>
          <w:rFonts w:eastAsia="Calibri"/>
          <w:lang w:eastAsia="en-US"/>
        </w:rPr>
        <w:t xml:space="preserve"> свою цінову пропозицію за результатами торгів (в довільній формі), яка в подальшому є основою для складання договору;</w:t>
      </w:r>
    </w:p>
    <w:p w:rsidR="00942DE3" w:rsidRDefault="00F27839" w:rsidP="001E5AF4">
      <w:pPr>
        <w:jc w:val="both"/>
        <w:rPr>
          <w:b/>
        </w:rPr>
      </w:pPr>
      <w:r>
        <w:rPr>
          <w:rFonts w:eastAsia="Calibri"/>
          <w:lang w:eastAsia="en-US"/>
        </w:rPr>
        <w:tab/>
        <w:t xml:space="preserve">- </w:t>
      </w:r>
      <w:r w:rsidR="00141B6E">
        <w:rPr>
          <w:rFonts w:eastAsia="Calibri"/>
          <w:lang w:eastAsia="en-US"/>
        </w:rPr>
        <w:t>протягом 1 (одного) робочого дня з моменту</w:t>
      </w:r>
      <w:r>
        <w:rPr>
          <w:rFonts w:eastAsia="Calibri"/>
          <w:lang w:eastAsia="en-US"/>
        </w:rPr>
        <w:t xml:space="preserve"> завершення аукціону</w:t>
      </w:r>
      <w:r w:rsidR="00141B6E">
        <w:rPr>
          <w:rFonts w:eastAsia="Calibri"/>
          <w:lang w:eastAsia="en-US"/>
        </w:rPr>
        <w:t xml:space="preserve"> </w:t>
      </w:r>
      <w:proofErr w:type="spellStart"/>
      <w:r w:rsidR="00C9044B">
        <w:rPr>
          <w:rFonts w:eastAsia="Calibri"/>
          <w:lang w:val="ru-RU" w:eastAsia="en-US"/>
        </w:rPr>
        <w:t>надіслати</w:t>
      </w:r>
      <w:proofErr w:type="spellEnd"/>
      <w:r w:rsidR="00C9044B">
        <w:rPr>
          <w:rFonts w:eastAsia="Calibri"/>
          <w:lang w:val="ru-RU" w:eastAsia="en-US"/>
        </w:rPr>
        <w:t xml:space="preserve"> на </w:t>
      </w:r>
      <w:proofErr w:type="spellStart"/>
      <w:r w:rsidR="00C9044B">
        <w:rPr>
          <w:rFonts w:eastAsia="Calibri"/>
          <w:lang w:val="ru-RU" w:eastAsia="en-US"/>
        </w:rPr>
        <w:t>електронну</w:t>
      </w:r>
      <w:proofErr w:type="spellEnd"/>
      <w:r w:rsidR="00C9044B">
        <w:rPr>
          <w:rFonts w:eastAsia="Calibri"/>
          <w:lang w:val="ru-RU" w:eastAsia="en-US"/>
        </w:rPr>
        <w:t xml:space="preserve"> адресу</w:t>
      </w:r>
      <w:r w:rsidR="00AB0267">
        <w:rPr>
          <w:rFonts w:eastAsia="Calibri"/>
          <w:lang w:val="ru-RU" w:eastAsia="en-US"/>
        </w:rPr>
        <w:t xml:space="preserve"> </w:t>
      </w:r>
      <w:proofErr w:type="spellStart"/>
      <w:r w:rsidR="00AB0267">
        <w:rPr>
          <w:rFonts w:eastAsia="Calibri"/>
          <w:lang w:val="ru-RU" w:eastAsia="en-US"/>
        </w:rPr>
        <w:t>Організатора</w:t>
      </w:r>
      <w:proofErr w:type="spellEnd"/>
      <w:r w:rsidR="00C9044B">
        <w:rPr>
          <w:rFonts w:eastAsia="Calibri"/>
          <w:lang w:val="ru-RU" w:eastAsia="en-US"/>
        </w:rPr>
        <w:t xml:space="preserve"> </w:t>
      </w:r>
      <w:hyperlink r:id="rId8" w:history="1">
        <w:r w:rsidR="00C9044B" w:rsidRPr="00BB6DE9">
          <w:rPr>
            <w:rStyle w:val="a3"/>
            <w:rFonts w:eastAsia="Calibri"/>
            <w:lang w:val="en-US" w:eastAsia="en-US"/>
          </w:rPr>
          <w:t>zev@ktps.kiev.ua</w:t>
        </w:r>
      </w:hyperlink>
      <w:r w:rsidR="00C9044B">
        <w:rPr>
          <w:rFonts w:eastAsia="Calibri"/>
          <w:lang w:val="en-US" w:eastAsia="en-US"/>
        </w:rPr>
        <w:t xml:space="preserve"> </w:t>
      </w:r>
      <w:r w:rsidR="00942DE3">
        <w:t>к</w:t>
      </w:r>
      <w:r w:rsidRPr="003D3821">
        <w:t xml:space="preserve">опію паспорта та довідку про присвоєння реєстраційного номеру облікової картки платника податків (ідентифікаційного номера) </w:t>
      </w:r>
      <w:r>
        <w:t>–</w:t>
      </w:r>
      <w:r w:rsidRPr="003D3821">
        <w:t xml:space="preserve"> </w:t>
      </w:r>
      <w:r w:rsidRPr="003D3821">
        <w:rPr>
          <w:b/>
        </w:rPr>
        <w:t>для фізичних осіб-підприємців.</w:t>
      </w:r>
      <w:r w:rsidR="00942DE3">
        <w:rPr>
          <w:b/>
        </w:rPr>
        <w:t xml:space="preserve"> </w:t>
      </w:r>
    </w:p>
    <w:p w:rsidR="00AF6B24" w:rsidRPr="00942DE3" w:rsidRDefault="00942DE3" w:rsidP="001E5AF4">
      <w:pPr>
        <w:jc w:val="both"/>
      </w:pPr>
      <w:r>
        <w:tab/>
        <w:t xml:space="preserve">- </w:t>
      </w:r>
      <w:r w:rsidR="00AF6B24" w:rsidRPr="003D3821">
        <w:rPr>
          <w:rFonts w:eastAsia="Calibri"/>
          <w:lang w:eastAsia="en-US"/>
        </w:rPr>
        <w:t xml:space="preserve">протягом </w:t>
      </w:r>
      <w:r w:rsidR="00E73C05">
        <w:rPr>
          <w:rFonts w:eastAsia="Calibri"/>
          <w:lang w:eastAsia="en-US"/>
        </w:rPr>
        <w:t>4</w:t>
      </w:r>
      <w:r w:rsidR="00AF6B24" w:rsidRPr="003D3821">
        <w:rPr>
          <w:rFonts w:eastAsia="Calibri"/>
          <w:lang w:eastAsia="en-US"/>
        </w:rPr>
        <w:t xml:space="preserve"> (</w:t>
      </w:r>
      <w:r w:rsidR="00E73C05">
        <w:rPr>
          <w:rFonts w:eastAsia="Calibri"/>
          <w:lang w:eastAsia="en-US"/>
        </w:rPr>
        <w:t>чотирьох</w:t>
      </w:r>
      <w:r w:rsidR="00AF6B24" w:rsidRPr="003D3821">
        <w:rPr>
          <w:rFonts w:eastAsia="Calibri"/>
          <w:lang w:eastAsia="en-US"/>
        </w:rPr>
        <w:t>) робочих днів з моменту проведення аукціону, надати Організатору підписаний зі своєї сторони та майданчика (на якому реєструвався для участі в торгах) протокол електронних торгів.</w:t>
      </w:r>
    </w:p>
    <w:p w:rsidR="00AF6B24" w:rsidRPr="003D3821" w:rsidRDefault="00AF6B24" w:rsidP="00AF6B24">
      <w:pPr>
        <w:jc w:val="right"/>
      </w:pPr>
    </w:p>
    <w:p w:rsidR="00AF6B24" w:rsidRPr="003D3821" w:rsidRDefault="00AF6B24" w:rsidP="00AF6B24"/>
    <w:p w:rsidR="00463D67" w:rsidRPr="003D3821" w:rsidRDefault="00463D67" w:rsidP="00463D67">
      <w:pPr>
        <w:ind w:firstLine="708"/>
        <w:jc w:val="both"/>
        <w:rPr>
          <w:b/>
          <w:sz w:val="20"/>
          <w:szCs w:val="20"/>
          <w:u w:val="single"/>
        </w:rPr>
      </w:pPr>
      <w:r w:rsidRPr="003D3821">
        <w:rPr>
          <w:rStyle w:val="mcntfontstyle14"/>
          <w:b/>
          <w:color w:val="222222"/>
          <w:sz w:val="28"/>
          <w:szCs w:val="28"/>
          <w:u w:val="single"/>
        </w:rPr>
        <w:t xml:space="preserve">Безумовній дискваліфікації підлягають учасники торгів, які раніше брали участь у оголошених Організатором Торгах, були визнані у встановленому порядку переможцями Торгів та відмовились від підписання протоколу Торгів або укладення договору, а саме: </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«КИЇВСЬКИЙ МІСЬКИЙ ЯРМАРОК»</w:t>
      </w:r>
    </w:p>
    <w:p w:rsidR="00463D67" w:rsidRPr="003D3821" w:rsidRDefault="00463D67" w:rsidP="00463D67">
      <w:pPr>
        <w:ind w:firstLine="1985"/>
        <w:rPr>
          <w:rStyle w:val="mcntfontstyle14"/>
          <w:b/>
          <w:color w:val="222222"/>
          <w:sz w:val="28"/>
          <w:szCs w:val="28"/>
          <w:u w:val="single"/>
        </w:rPr>
      </w:pPr>
      <w:r w:rsidRPr="003D3821">
        <w:rPr>
          <w:rStyle w:val="mcntfontstyle14"/>
          <w:b/>
          <w:color w:val="222222"/>
          <w:sz w:val="28"/>
          <w:szCs w:val="28"/>
          <w:u w:val="single"/>
        </w:rPr>
        <w:t>- ТОВ «ТРЕЙДМАСТЕР СЕРВІС ЮКРЕЙН»</w:t>
      </w:r>
    </w:p>
    <w:p w:rsidR="00463D67" w:rsidRPr="000B74B4" w:rsidRDefault="00463D67" w:rsidP="00463D67">
      <w:pPr>
        <w:ind w:firstLine="1985"/>
        <w:rPr>
          <w:b/>
          <w:sz w:val="28"/>
          <w:szCs w:val="28"/>
          <w:u w:val="single"/>
        </w:rPr>
      </w:pPr>
      <w:r w:rsidRPr="000B74B4">
        <w:rPr>
          <w:b/>
          <w:sz w:val="28"/>
          <w:szCs w:val="28"/>
          <w:u w:val="single"/>
        </w:rPr>
        <w:t>- ТОВ «КИЇВПАРКТРАНС»</w:t>
      </w:r>
    </w:p>
    <w:p w:rsidR="00463D67" w:rsidRPr="005E4328" w:rsidRDefault="00463D67" w:rsidP="00463D67">
      <w:pPr>
        <w:ind w:firstLine="1985"/>
        <w:rPr>
          <w:b/>
          <w:sz w:val="28"/>
          <w:szCs w:val="28"/>
          <w:u w:val="single"/>
        </w:rPr>
      </w:pPr>
      <w:r w:rsidRPr="005E4328">
        <w:rPr>
          <w:b/>
          <w:sz w:val="28"/>
          <w:szCs w:val="28"/>
          <w:u w:val="single"/>
        </w:rPr>
        <w:t>- ПП «РІАЛІС ФУЕРІТЕ ІНВЕСТМЕНТ»</w:t>
      </w:r>
    </w:p>
    <w:p w:rsidR="00463D67" w:rsidRPr="005E4328" w:rsidRDefault="00463D67" w:rsidP="00463D67">
      <w:pPr>
        <w:tabs>
          <w:tab w:val="left" w:pos="1890"/>
        </w:tabs>
        <w:ind w:firstLine="1985"/>
        <w:rPr>
          <w:b/>
          <w:sz w:val="28"/>
          <w:szCs w:val="28"/>
          <w:u w:val="single"/>
        </w:rPr>
      </w:pPr>
      <w:r w:rsidRPr="005E4328">
        <w:rPr>
          <w:b/>
          <w:sz w:val="28"/>
          <w:szCs w:val="28"/>
          <w:u w:val="single"/>
        </w:rPr>
        <w:t>- ТОВ «БУДТЕХПОСТАЧ»</w:t>
      </w:r>
    </w:p>
    <w:p w:rsidR="00463D67" w:rsidRPr="005E4328" w:rsidRDefault="00463D67" w:rsidP="00463D67">
      <w:pPr>
        <w:tabs>
          <w:tab w:val="left" w:pos="1890"/>
        </w:tabs>
        <w:ind w:firstLine="1985"/>
        <w:rPr>
          <w:b/>
          <w:sz w:val="28"/>
          <w:szCs w:val="28"/>
          <w:u w:val="single"/>
          <w:lang w:val="ru-RU"/>
        </w:rPr>
      </w:pPr>
      <w:r w:rsidRPr="005E4328">
        <w:rPr>
          <w:b/>
          <w:sz w:val="28"/>
          <w:szCs w:val="28"/>
          <w:u w:val="single"/>
        </w:rPr>
        <w:t>- ТОВ «СОНЯЧНИЙ ЯРМАРОК»</w:t>
      </w:r>
    </w:p>
    <w:p w:rsidR="00463D67" w:rsidRPr="005E4328" w:rsidRDefault="00463D67" w:rsidP="00463D67">
      <w:pPr>
        <w:tabs>
          <w:tab w:val="left" w:pos="1890"/>
        </w:tabs>
        <w:ind w:firstLine="1985"/>
        <w:rPr>
          <w:b/>
          <w:sz w:val="28"/>
          <w:szCs w:val="28"/>
          <w:u w:val="single"/>
        </w:rPr>
      </w:pPr>
      <w:r w:rsidRPr="005E4328">
        <w:rPr>
          <w:b/>
          <w:sz w:val="28"/>
          <w:szCs w:val="28"/>
          <w:u w:val="single"/>
        </w:rPr>
        <w:t>- ТОВ «ОМЕГА ТРАНЗИТ СЕРВІС»</w:t>
      </w:r>
    </w:p>
    <w:p w:rsidR="00463D67" w:rsidRPr="005E4328" w:rsidRDefault="00463D67" w:rsidP="00463D67">
      <w:pPr>
        <w:tabs>
          <w:tab w:val="left" w:pos="1890"/>
        </w:tabs>
        <w:ind w:firstLine="1985"/>
        <w:rPr>
          <w:b/>
          <w:sz w:val="28"/>
          <w:szCs w:val="28"/>
          <w:u w:val="single"/>
        </w:rPr>
      </w:pPr>
      <w:r w:rsidRPr="005E4328">
        <w:rPr>
          <w:b/>
          <w:sz w:val="28"/>
          <w:szCs w:val="28"/>
          <w:u w:val="single"/>
        </w:rPr>
        <w:t>- ТОВ «СІСТЕМ КЕПІТАЛ ГРУП»</w:t>
      </w:r>
    </w:p>
    <w:p w:rsidR="00463D67" w:rsidRPr="005E4328" w:rsidRDefault="00463D67" w:rsidP="00463D67">
      <w:pPr>
        <w:tabs>
          <w:tab w:val="left" w:pos="1890"/>
        </w:tabs>
        <w:ind w:firstLine="1985"/>
        <w:rPr>
          <w:b/>
          <w:sz w:val="28"/>
          <w:szCs w:val="28"/>
          <w:u w:val="single"/>
        </w:rPr>
      </w:pPr>
      <w:r w:rsidRPr="005E4328">
        <w:rPr>
          <w:b/>
          <w:sz w:val="28"/>
          <w:szCs w:val="28"/>
          <w:u w:val="single"/>
        </w:rPr>
        <w:t>- ФОП ВЛАСЕНКО Б.В.</w:t>
      </w:r>
    </w:p>
    <w:p w:rsidR="00463D67" w:rsidRDefault="00463D67" w:rsidP="00463D67">
      <w:pPr>
        <w:tabs>
          <w:tab w:val="left" w:pos="1890"/>
        </w:tabs>
        <w:ind w:firstLine="1985"/>
        <w:rPr>
          <w:b/>
          <w:sz w:val="28"/>
          <w:szCs w:val="28"/>
          <w:u w:val="single"/>
        </w:rPr>
      </w:pPr>
      <w:r w:rsidRPr="005E4328">
        <w:rPr>
          <w:b/>
          <w:sz w:val="28"/>
          <w:szCs w:val="28"/>
          <w:u w:val="single"/>
        </w:rPr>
        <w:t>- ТОВ «ЕЛЛАНТ»</w:t>
      </w:r>
    </w:p>
    <w:p w:rsidR="00846EB1" w:rsidRPr="005E4328" w:rsidRDefault="00846EB1" w:rsidP="00463D67">
      <w:pPr>
        <w:tabs>
          <w:tab w:val="left" w:pos="1890"/>
        </w:tabs>
        <w:ind w:firstLine="1985"/>
        <w:rPr>
          <w:b/>
          <w:sz w:val="28"/>
          <w:szCs w:val="28"/>
          <w:u w:val="single"/>
        </w:rPr>
      </w:pPr>
      <w:r w:rsidRPr="00846EB1">
        <w:rPr>
          <w:b/>
          <w:sz w:val="28"/>
          <w:szCs w:val="28"/>
          <w:u w:val="single"/>
        </w:rPr>
        <w:t>- ТОВ «АЙЛЕРС»</w:t>
      </w:r>
    </w:p>
    <w:p w:rsidR="00AF6B24" w:rsidRPr="003D3821" w:rsidRDefault="00AF6B24" w:rsidP="00AF6B24"/>
    <w:p w:rsidR="00AF6B24" w:rsidRPr="003D3821" w:rsidRDefault="00AF6B24" w:rsidP="00AF6B24"/>
    <w:p w:rsidR="00AF6B24" w:rsidRPr="003D3821" w:rsidRDefault="00AF6B24" w:rsidP="00AF6B24"/>
    <w:p w:rsidR="009B1002" w:rsidRDefault="009B1002">
      <w:pPr>
        <w:suppressAutoHyphens w:val="0"/>
        <w:spacing w:after="160" w:line="259" w:lineRule="auto"/>
      </w:pPr>
      <w:r>
        <w:br w:type="page"/>
      </w:r>
    </w:p>
    <w:p w:rsidR="00AF6B24" w:rsidRPr="003D3821" w:rsidRDefault="00AF6B24" w:rsidP="00AF6B24"/>
    <w:p w:rsidR="00E81AC8" w:rsidRPr="00C74473" w:rsidRDefault="00E81AC8" w:rsidP="00E81AC8">
      <w:pPr>
        <w:rPr>
          <w:color w:val="000000" w:themeColor="text1"/>
        </w:rPr>
      </w:pPr>
      <w:r>
        <w:tab/>
      </w:r>
      <w:r>
        <w:tab/>
      </w:r>
      <w:r>
        <w:tab/>
      </w:r>
      <w:r>
        <w:tab/>
      </w:r>
      <w:r>
        <w:tab/>
      </w:r>
      <w:r>
        <w:tab/>
      </w:r>
      <w:r>
        <w:tab/>
      </w:r>
      <w:r>
        <w:tab/>
      </w:r>
      <w:r>
        <w:tab/>
      </w:r>
      <w:r>
        <w:rPr>
          <w:color w:val="000000" w:themeColor="text1"/>
        </w:rPr>
        <w:t>Додаток № 3</w:t>
      </w:r>
    </w:p>
    <w:p w:rsidR="00E81AC8" w:rsidRPr="002957EC" w:rsidRDefault="00E81AC8" w:rsidP="00E81AC8">
      <w:pPr>
        <w:ind w:left="4248" w:firstLine="708"/>
        <w:jc w:val="right"/>
        <w:rPr>
          <w:b/>
        </w:rPr>
      </w:pPr>
      <w:r w:rsidRPr="002957EC">
        <w:t xml:space="preserve">до Оголошення про проведення продажу через систему </w:t>
      </w:r>
      <w:proofErr w:type="spellStart"/>
      <w:r w:rsidRPr="002957EC">
        <w:t>Prozorro.</w:t>
      </w:r>
      <w:r w:rsidR="00BA3A16">
        <w:t>П</w:t>
      </w:r>
      <w:r w:rsidRPr="002957EC">
        <w:t>родажі</w:t>
      </w:r>
      <w:proofErr w:type="spellEnd"/>
    </w:p>
    <w:p w:rsidR="004F3F4D" w:rsidRDefault="004F3F4D"/>
    <w:p w:rsidR="004F3F4D" w:rsidRDefault="004F3F4D"/>
    <w:p w:rsidR="004F3F4D" w:rsidRDefault="004F3F4D"/>
    <w:tbl>
      <w:tblPr>
        <w:tblW w:w="9900" w:type="dxa"/>
        <w:tblCellMar>
          <w:left w:w="0" w:type="dxa"/>
          <w:right w:w="0" w:type="dxa"/>
        </w:tblCellMar>
        <w:tblLook w:val="04A0" w:firstRow="1" w:lastRow="0" w:firstColumn="1" w:lastColumn="0" w:noHBand="0" w:noVBand="1"/>
      </w:tblPr>
      <w:tblGrid>
        <w:gridCol w:w="4950"/>
        <w:gridCol w:w="4950"/>
      </w:tblGrid>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proofErr w:type="spellStart"/>
            <w:r w:rsidRPr="003D43DC">
              <w:rPr>
                <w:sz w:val="28"/>
                <w:szCs w:val="28"/>
              </w:rPr>
              <w:t>Вих</w:t>
            </w:r>
            <w:proofErr w:type="spellEnd"/>
            <w:r w:rsidRPr="003D43DC">
              <w:rPr>
                <w:sz w:val="28"/>
                <w:szCs w:val="28"/>
              </w:rPr>
              <w:t>. № __ від __ «_______» 20__ р.</w:t>
            </w:r>
          </w:p>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hideMark/>
          </w:tcPr>
          <w:p w:rsidR="00E81AC8" w:rsidRPr="003D43DC" w:rsidRDefault="00E81AC8" w:rsidP="0007736F">
            <w:pPr>
              <w:rPr>
                <w:sz w:val="28"/>
                <w:szCs w:val="28"/>
              </w:rPr>
            </w:pPr>
            <w:r w:rsidRPr="003D43DC">
              <w:rPr>
                <w:sz w:val="28"/>
                <w:szCs w:val="28"/>
              </w:rPr>
              <w:t>Директору</w:t>
            </w:r>
            <w:r w:rsidRPr="003D43DC">
              <w:rPr>
                <w:sz w:val="28"/>
                <w:szCs w:val="28"/>
              </w:rPr>
              <w:br/>
              <w:t>КП «</w:t>
            </w:r>
            <w:proofErr w:type="spellStart"/>
            <w:r w:rsidRPr="003D43DC">
              <w:rPr>
                <w:sz w:val="28"/>
                <w:szCs w:val="28"/>
              </w:rPr>
              <w:t>Київтранспарксервіс</w:t>
            </w:r>
            <w:proofErr w:type="spellEnd"/>
            <w:r w:rsidRPr="003D43DC">
              <w:rPr>
                <w:sz w:val="28"/>
                <w:szCs w:val="28"/>
              </w:rPr>
              <w:t>»</w:t>
            </w:r>
            <w:r w:rsidRPr="003D43DC">
              <w:rPr>
                <w:sz w:val="28"/>
                <w:szCs w:val="28"/>
              </w:rPr>
              <w:br/>
            </w:r>
            <w:proofErr w:type="spellStart"/>
            <w:r w:rsidRPr="003D43DC">
              <w:rPr>
                <w:sz w:val="28"/>
                <w:szCs w:val="28"/>
              </w:rPr>
              <w:t>Німасу</w:t>
            </w:r>
            <w:proofErr w:type="spellEnd"/>
            <w:r w:rsidRPr="003D43DC">
              <w:rPr>
                <w:sz w:val="28"/>
                <w:szCs w:val="28"/>
              </w:rPr>
              <w:t xml:space="preserve"> О.Я.</w:t>
            </w:r>
          </w:p>
        </w:tc>
      </w:tr>
      <w:tr w:rsidR="00E81AC8" w:rsidRPr="005A2C42" w:rsidTr="0007736F">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Default="00E81AC8" w:rsidP="0007736F"/>
          <w:p w:rsidR="00E81AC8" w:rsidRPr="002A7AD0" w:rsidRDefault="00E81AC8" w:rsidP="0007736F"/>
        </w:tc>
        <w:tc>
          <w:tcPr>
            <w:tcW w:w="2500" w:type="pct"/>
            <w:tcBorders>
              <w:top w:val="single" w:sz="2" w:space="0" w:color="EAEAEA"/>
              <w:left w:val="single" w:sz="2" w:space="0" w:color="EAEAEA"/>
              <w:bottom w:val="single" w:sz="2" w:space="0" w:color="EAEAEA"/>
              <w:right w:val="single" w:sz="2" w:space="0" w:color="EAEAEA"/>
            </w:tcBorders>
            <w:tcMar>
              <w:top w:w="195" w:type="dxa"/>
              <w:left w:w="210" w:type="dxa"/>
              <w:bottom w:w="195" w:type="dxa"/>
              <w:right w:w="210" w:type="dxa"/>
            </w:tcMar>
          </w:tcPr>
          <w:p w:rsidR="00E81AC8" w:rsidRPr="005A2C42" w:rsidRDefault="00E81AC8" w:rsidP="0007736F"/>
        </w:tc>
      </w:tr>
    </w:tbl>
    <w:p w:rsidR="006E4436" w:rsidRPr="003D3821" w:rsidRDefault="00E81AC8" w:rsidP="006E4436">
      <w:pPr>
        <w:rPr>
          <w:sz w:val="28"/>
          <w:szCs w:val="28"/>
        </w:rPr>
      </w:pPr>
      <w:r>
        <w:tab/>
      </w:r>
      <w:r>
        <w:tab/>
      </w:r>
      <w:r>
        <w:tab/>
      </w:r>
      <w:r>
        <w:tab/>
        <w:t xml:space="preserve">       </w:t>
      </w:r>
    </w:p>
    <w:p w:rsidR="006E4436" w:rsidRPr="003D3821" w:rsidRDefault="006E4436" w:rsidP="006E4436">
      <w:pPr>
        <w:rPr>
          <w:sz w:val="28"/>
          <w:szCs w:val="28"/>
        </w:rPr>
      </w:pPr>
      <w:r w:rsidRPr="003D3821">
        <w:rPr>
          <w:sz w:val="28"/>
          <w:szCs w:val="28"/>
        </w:rPr>
        <w:t>Гарантійний лист</w:t>
      </w:r>
    </w:p>
    <w:p w:rsidR="006E4436" w:rsidRPr="003D3821" w:rsidRDefault="006E4436" w:rsidP="006E4436">
      <w:pPr>
        <w:spacing w:after="375"/>
        <w:jc w:val="both"/>
        <w:textAlignment w:val="baseline"/>
        <w:rPr>
          <w:lang w:eastAsia="uk-UA"/>
        </w:rPr>
      </w:pPr>
      <w:r w:rsidRPr="003D3821">
        <w:rPr>
          <w:sz w:val="28"/>
          <w:szCs w:val="28"/>
          <w:lang w:eastAsia="ru-RU"/>
        </w:rPr>
        <w:tab/>
        <w:t>Цим листом учасник торгів з реалізації лоту «</w:t>
      </w:r>
      <w:r w:rsidRPr="003D3821">
        <w:rPr>
          <w:i/>
          <w:sz w:val="28"/>
          <w:szCs w:val="28"/>
          <w:u w:val="single"/>
          <w:lang w:eastAsia="ru-RU"/>
        </w:rPr>
        <w:t>**назва лоту**</w:t>
      </w:r>
      <w:r w:rsidRPr="003D3821">
        <w:rPr>
          <w:sz w:val="28"/>
          <w:szCs w:val="28"/>
          <w:lang w:eastAsia="ru-RU"/>
        </w:rPr>
        <w:t xml:space="preserve">» </w:t>
      </w:r>
      <w:r w:rsidRPr="003D3821">
        <w:rPr>
          <w:sz w:val="28"/>
          <w:szCs w:val="28"/>
          <w:lang w:eastAsia="ru-RU"/>
        </w:rPr>
        <w:softHyphen/>
        <w:t xml:space="preserve"> – </w:t>
      </w:r>
      <w:r w:rsidRPr="003D3821">
        <w:rPr>
          <w:i/>
          <w:sz w:val="28"/>
          <w:szCs w:val="28"/>
          <w:u w:val="single"/>
          <w:lang w:eastAsia="ru-RU"/>
        </w:rPr>
        <w:t>**організаційно-правова форма, найменування учасника торгів**</w:t>
      </w:r>
      <w:r w:rsidRPr="003D3821">
        <w:rPr>
          <w:sz w:val="28"/>
          <w:szCs w:val="28"/>
          <w:lang w:eastAsia="ru-RU"/>
        </w:rPr>
        <w:t xml:space="preserve"> (далі – Учасник) в особі </w:t>
      </w:r>
      <w:r w:rsidRPr="003D3821">
        <w:rPr>
          <w:i/>
          <w:sz w:val="28"/>
          <w:szCs w:val="28"/>
          <w:u w:val="single"/>
          <w:lang w:eastAsia="ru-RU"/>
        </w:rPr>
        <w:t>**(ПІБ особи, уповноваженої на укладення договору)**</w:t>
      </w:r>
      <w:r w:rsidRPr="003D3821">
        <w:rPr>
          <w:sz w:val="28"/>
          <w:szCs w:val="28"/>
          <w:lang w:eastAsia="ru-RU"/>
        </w:rPr>
        <w:t xml:space="preserve"> підтверджує свою згоду</w:t>
      </w:r>
      <w:r w:rsidRPr="003D3821">
        <w:rPr>
          <w:sz w:val="28"/>
          <w:szCs w:val="28"/>
        </w:rPr>
        <w:t xml:space="preserve"> на сплату штрафу в розмірі 50 % від вартості договору шляхом перерахування коштів на розрахунковий рахунок КП «</w:t>
      </w:r>
      <w:proofErr w:type="spellStart"/>
      <w:r w:rsidRPr="003D3821">
        <w:rPr>
          <w:sz w:val="28"/>
          <w:szCs w:val="28"/>
        </w:rPr>
        <w:t>Київтранспарксервіс</w:t>
      </w:r>
      <w:proofErr w:type="spellEnd"/>
      <w:r w:rsidRPr="003D3821">
        <w:rPr>
          <w:sz w:val="28"/>
          <w:szCs w:val="28"/>
        </w:rPr>
        <w:t>»,</w:t>
      </w:r>
      <w:r w:rsidRPr="003D3821">
        <w:rPr>
          <w:color w:val="464646"/>
          <w:sz w:val="28"/>
          <w:szCs w:val="28"/>
          <w:lang w:eastAsia="ru-RU"/>
        </w:rPr>
        <w:t xml:space="preserve"> </w:t>
      </w:r>
      <w:r w:rsidRPr="003D3821">
        <w:rPr>
          <w:sz w:val="28"/>
          <w:szCs w:val="28"/>
        </w:rPr>
        <w:t>у</w:t>
      </w:r>
      <w:r w:rsidRPr="003D3821">
        <w:rPr>
          <w:color w:val="464646"/>
          <w:sz w:val="28"/>
          <w:szCs w:val="28"/>
          <w:lang w:eastAsia="ru-RU"/>
        </w:rPr>
        <w:t xml:space="preserve"> </w:t>
      </w:r>
      <w:r w:rsidRPr="003D3821">
        <w:rPr>
          <w:sz w:val="28"/>
          <w:szCs w:val="28"/>
          <w:lang w:eastAsia="uk-UA"/>
        </w:rPr>
        <w:t>випадку підписання протоколу про визнанн</w:t>
      </w:r>
      <w:r>
        <w:rPr>
          <w:sz w:val="28"/>
          <w:szCs w:val="28"/>
          <w:lang w:eastAsia="uk-UA"/>
        </w:rPr>
        <w:t>я Учасника переможцем торгів та</w:t>
      </w:r>
      <w:r w:rsidRPr="003D3821">
        <w:rPr>
          <w:sz w:val="28"/>
          <w:szCs w:val="28"/>
          <w:lang w:eastAsia="uk-UA"/>
        </w:rPr>
        <w:t xml:space="preserve"> </w:t>
      </w:r>
      <w:r>
        <w:rPr>
          <w:sz w:val="28"/>
          <w:szCs w:val="28"/>
          <w:lang w:eastAsia="uk-UA"/>
        </w:rPr>
        <w:t>не підписання договору у строк передбачений чинним законодавством України.</w:t>
      </w:r>
    </w:p>
    <w:p w:rsidR="00E81AC8" w:rsidRDefault="00E81AC8" w:rsidP="00E81AC8">
      <w:pPr>
        <w:spacing w:after="375"/>
        <w:jc w:val="both"/>
        <w:textAlignment w:val="baseline"/>
        <w:rPr>
          <w:lang w:eastAsia="uk-UA"/>
        </w:rPr>
      </w:pPr>
    </w:p>
    <w:p w:rsidR="00E81AC8" w:rsidRPr="00420087" w:rsidRDefault="00E81AC8" w:rsidP="00E81AC8">
      <w:pPr>
        <w:spacing w:after="375"/>
        <w:jc w:val="both"/>
        <w:textAlignment w:val="baseline"/>
        <w:rPr>
          <w:rFonts w:ascii="Arial" w:hAnsi="Arial" w:cs="Arial"/>
          <w:color w:val="464646"/>
          <w:lang w:eastAsia="ru-RU"/>
        </w:rPr>
      </w:pPr>
    </w:p>
    <w:p w:rsidR="00E81AC8" w:rsidRDefault="00E81AC8" w:rsidP="00E81AC8">
      <w:pPr>
        <w:spacing w:after="375"/>
        <w:textAlignment w:val="baseline"/>
        <w:rPr>
          <w:sz w:val="28"/>
          <w:szCs w:val="28"/>
          <w:lang w:eastAsia="ru-RU"/>
        </w:rPr>
      </w:pPr>
      <w:r>
        <w:rPr>
          <w:rFonts w:ascii="Arial" w:hAnsi="Arial" w:cs="Arial"/>
          <w:color w:val="464646"/>
          <w:lang w:eastAsia="ru-RU"/>
        </w:rPr>
        <w:t xml:space="preserve">    </w:t>
      </w:r>
      <w:r w:rsidRPr="00420087">
        <w:rPr>
          <w:rFonts w:ascii="Arial" w:hAnsi="Arial" w:cs="Arial"/>
          <w:color w:val="464646"/>
          <w:lang w:eastAsia="ru-RU"/>
        </w:rPr>
        <w:t xml:space="preserve"> </w:t>
      </w:r>
      <w:r w:rsidRPr="00D60B5C">
        <w:rPr>
          <w:color w:val="464646"/>
          <w:sz w:val="28"/>
          <w:szCs w:val="28"/>
          <w:lang w:eastAsia="ru-RU"/>
        </w:rPr>
        <w:t>_________      </w:t>
      </w:r>
      <w:r w:rsidRPr="00D60B5C">
        <w:rPr>
          <w:sz w:val="28"/>
          <w:szCs w:val="28"/>
          <w:lang w:eastAsia="ru-RU"/>
        </w:rPr>
        <w:t>(підпис)     (ПІБ)</w:t>
      </w:r>
    </w:p>
    <w:p w:rsidR="004F3F4D" w:rsidRPr="002957EC" w:rsidRDefault="004F3F4D" w:rsidP="004F3F4D"/>
    <w:sectPr w:rsidR="004F3F4D"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363"/>
    <w:multiLevelType w:val="hybridMultilevel"/>
    <w:tmpl w:val="9E88387A"/>
    <w:lvl w:ilvl="0" w:tplc="BDBC841C">
      <w:start w:val="1"/>
      <w:numFmt w:val="bullet"/>
      <w:lvlText w:val="-"/>
      <w:lvlJc w:val="left"/>
      <w:pPr>
        <w:ind w:left="720" w:hanging="360"/>
      </w:pPr>
      <w:rPr>
        <w:rFonts w:ascii="Times New Roman" w:eastAsiaTheme="minorHAns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024EC"/>
    <w:rsid w:val="00004400"/>
    <w:rsid w:val="000079F1"/>
    <w:rsid w:val="000231A9"/>
    <w:rsid w:val="00054010"/>
    <w:rsid w:val="0005790A"/>
    <w:rsid w:val="00060406"/>
    <w:rsid w:val="000626E8"/>
    <w:rsid w:val="000710DF"/>
    <w:rsid w:val="00074FD5"/>
    <w:rsid w:val="000764AC"/>
    <w:rsid w:val="0009056F"/>
    <w:rsid w:val="000B547B"/>
    <w:rsid w:val="000D747D"/>
    <w:rsid w:val="0011580F"/>
    <w:rsid w:val="00121711"/>
    <w:rsid w:val="001403C0"/>
    <w:rsid w:val="00141B6E"/>
    <w:rsid w:val="00146787"/>
    <w:rsid w:val="00150210"/>
    <w:rsid w:val="001540C8"/>
    <w:rsid w:val="0015576C"/>
    <w:rsid w:val="001725C0"/>
    <w:rsid w:val="00190144"/>
    <w:rsid w:val="00196BF5"/>
    <w:rsid w:val="001A5507"/>
    <w:rsid w:val="001B2174"/>
    <w:rsid w:val="001B7B77"/>
    <w:rsid w:val="001D341C"/>
    <w:rsid w:val="001D3C9C"/>
    <w:rsid w:val="001E13B7"/>
    <w:rsid w:val="001E1DF1"/>
    <w:rsid w:val="001E362C"/>
    <w:rsid w:val="001E44FF"/>
    <w:rsid w:val="001E4874"/>
    <w:rsid w:val="001E5AF4"/>
    <w:rsid w:val="001E7273"/>
    <w:rsid w:val="002142BC"/>
    <w:rsid w:val="00216963"/>
    <w:rsid w:val="00221E78"/>
    <w:rsid w:val="00234D6F"/>
    <w:rsid w:val="002373E9"/>
    <w:rsid w:val="00241045"/>
    <w:rsid w:val="0025649E"/>
    <w:rsid w:val="00263410"/>
    <w:rsid w:val="002703A5"/>
    <w:rsid w:val="00271FAC"/>
    <w:rsid w:val="002766AE"/>
    <w:rsid w:val="0028071D"/>
    <w:rsid w:val="002957EC"/>
    <w:rsid w:val="00296041"/>
    <w:rsid w:val="002A494F"/>
    <w:rsid w:val="002A4B83"/>
    <w:rsid w:val="002C22F7"/>
    <w:rsid w:val="002C395E"/>
    <w:rsid w:val="002C6548"/>
    <w:rsid w:val="002E1F89"/>
    <w:rsid w:val="002F1FF3"/>
    <w:rsid w:val="002F2D52"/>
    <w:rsid w:val="003047D1"/>
    <w:rsid w:val="00315D58"/>
    <w:rsid w:val="00327C9C"/>
    <w:rsid w:val="0033008D"/>
    <w:rsid w:val="0035341D"/>
    <w:rsid w:val="003641AD"/>
    <w:rsid w:val="0038111D"/>
    <w:rsid w:val="00385D5F"/>
    <w:rsid w:val="00386349"/>
    <w:rsid w:val="00393F8C"/>
    <w:rsid w:val="003C065B"/>
    <w:rsid w:val="003D0622"/>
    <w:rsid w:val="003E7BD2"/>
    <w:rsid w:val="004034ED"/>
    <w:rsid w:val="00450278"/>
    <w:rsid w:val="00463D67"/>
    <w:rsid w:val="00486CDF"/>
    <w:rsid w:val="004B0235"/>
    <w:rsid w:val="004E7929"/>
    <w:rsid w:val="004F3F4D"/>
    <w:rsid w:val="00500165"/>
    <w:rsid w:val="00502BD3"/>
    <w:rsid w:val="00506B68"/>
    <w:rsid w:val="0050747C"/>
    <w:rsid w:val="0050797F"/>
    <w:rsid w:val="00522974"/>
    <w:rsid w:val="005524C6"/>
    <w:rsid w:val="0055790F"/>
    <w:rsid w:val="00573FAF"/>
    <w:rsid w:val="005769AA"/>
    <w:rsid w:val="005828EC"/>
    <w:rsid w:val="00583CB6"/>
    <w:rsid w:val="00592C52"/>
    <w:rsid w:val="005A6030"/>
    <w:rsid w:val="005B6244"/>
    <w:rsid w:val="005D610E"/>
    <w:rsid w:val="005E3094"/>
    <w:rsid w:val="005E5D82"/>
    <w:rsid w:val="00614C5F"/>
    <w:rsid w:val="00617DCC"/>
    <w:rsid w:val="00634050"/>
    <w:rsid w:val="00644BCB"/>
    <w:rsid w:val="00645875"/>
    <w:rsid w:val="006541C4"/>
    <w:rsid w:val="00662B36"/>
    <w:rsid w:val="00664CFC"/>
    <w:rsid w:val="00666E15"/>
    <w:rsid w:val="00670C6B"/>
    <w:rsid w:val="00681CC7"/>
    <w:rsid w:val="00682791"/>
    <w:rsid w:val="00683732"/>
    <w:rsid w:val="00685694"/>
    <w:rsid w:val="006959A7"/>
    <w:rsid w:val="006A3BA5"/>
    <w:rsid w:val="006B5014"/>
    <w:rsid w:val="006D5FEC"/>
    <w:rsid w:val="006D6CDC"/>
    <w:rsid w:val="006E2257"/>
    <w:rsid w:val="006E4436"/>
    <w:rsid w:val="006E4AC8"/>
    <w:rsid w:val="006E7CD2"/>
    <w:rsid w:val="00735356"/>
    <w:rsid w:val="007513E3"/>
    <w:rsid w:val="007923A7"/>
    <w:rsid w:val="007A221B"/>
    <w:rsid w:val="007A3C53"/>
    <w:rsid w:val="007A4AF3"/>
    <w:rsid w:val="007B7650"/>
    <w:rsid w:val="007B79CE"/>
    <w:rsid w:val="007C0E8B"/>
    <w:rsid w:val="007C5183"/>
    <w:rsid w:val="007E0288"/>
    <w:rsid w:val="007E1450"/>
    <w:rsid w:val="007E261D"/>
    <w:rsid w:val="007E7A9A"/>
    <w:rsid w:val="007F3181"/>
    <w:rsid w:val="008072E3"/>
    <w:rsid w:val="00815C0A"/>
    <w:rsid w:val="00820A4C"/>
    <w:rsid w:val="00833F0E"/>
    <w:rsid w:val="008372AA"/>
    <w:rsid w:val="00846EB1"/>
    <w:rsid w:val="00870E6A"/>
    <w:rsid w:val="00877EB6"/>
    <w:rsid w:val="00894223"/>
    <w:rsid w:val="00897751"/>
    <w:rsid w:val="008C207B"/>
    <w:rsid w:val="008C6FE1"/>
    <w:rsid w:val="008C71BF"/>
    <w:rsid w:val="008C7FD0"/>
    <w:rsid w:val="008F64C5"/>
    <w:rsid w:val="008F71FE"/>
    <w:rsid w:val="0091428B"/>
    <w:rsid w:val="0093186C"/>
    <w:rsid w:val="00942DE3"/>
    <w:rsid w:val="00943D6A"/>
    <w:rsid w:val="009450ED"/>
    <w:rsid w:val="009532F1"/>
    <w:rsid w:val="0096312B"/>
    <w:rsid w:val="0096709C"/>
    <w:rsid w:val="00976D6C"/>
    <w:rsid w:val="0098551F"/>
    <w:rsid w:val="00994171"/>
    <w:rsid w:val="0099465F"/>
    <w:rsid w:val="009A3E88"/>
    <w:rsid w:val="009B1002"/>
    <w:rsid w:val="009B1787"/>
    <w:rsid w:val="009B5BEC"/>
    <w:rsid w:val="009C50C6"/>
    <w:rsid w:val="009D182B"/>
    <w:rsid w:val="009E0729"/>
    <w:rsid w:val="009E2B77"/>
    <w:rsid w:val="009F075B"/>
    <w:rsid w:val="009F49A0"/>
    <w:rsid w:val="00A0294D"/>
    <w:rsid w:val="00A12669"/>
    <w:rsid w:val="00A2301C"/>
    <w:rsid w:val="00A3185E"/>
    <w:rsid w:val="00A40C33"/>
    <w:rsid w:val="00A40F7C"/>
    <w:rsid w:val="00A45DDF"/>
    <w:rsid w:val="00A47568"/>
    <w:rsid w:val="00A52D41"/>
    <w:rsid w:val="00A55EEB"/>
    <w:rsid w:val="00A6352A"/>
    <w:rsid w:val="00A65BD3"/>
    <w:rsid w:val="00A67368"/>
    <w:rsid w:val="00A71F12"/>
    <w:rsid w:val="00A741F5"/>
    <w:rsid w:val="00AB0267"/>
    <w:rsid w:val="00AD0CA1"/>
    <w:rsid w:val="00AD4279"/>
    <w:rsid w:val="00AD43DE"/>
    <w:rsid w:val="00AE18A0"/>
    <w:rsid w:val="00AE5FB2"/>
    <w:rsid w:val="00AF14F5"/>
    <w:rsid w:val="00AF6B24"/>
    <w:rsid w:val="00AF796A"/>
    <w:rsid w:val="00B05BEB"/>
    <w:rsid w:val="00B06ED3"/>
    <w:rsid w:val="00B10E21"/>
    <w:rsid w:val="00B12CB8"/>
    <w:rsid w:val="00B1593E"/>
    <w:rsid w:val="00B17B55"/>
    <w:rsid w:val="00B212DA"/>
    <w:rsid w:val="00B74CF3"/>
    <w:rsid w:val="00BA3A16"/>
    <w:rsid w:val="00BD37DD"/>
    <w:rsid w:val="00BD76B7"/>
    <w:rsid w:val="00BE3106"/>
    <w:rsid w:val="00BF239C"/>
    <w:rsid w:val="00C064BF"/>
    <w:rsid w:val="00C137F5"/>
    <w:rsid w:val="00C16A6F"/>
    <w:rsid w:val="00C201F4"/>
    <w:rsid w:val="00C74473"/>
    <w:rsid w:val="00C9044B"/>
    <w:rsid w:val="00C9758A"/>
    <w:rsid w:val="00CB2564"/>
    <w:rsid w:val="00CB6B17"/>
    <w:rsid w:val="00CB7CB9"/>
    <w:rsid w:val="00CC0BCC"/>
    <w:rsid w:val="00CD2163"/>
    <w:rsid w:val="00CD554D"/>
    <w:rsid w:val="00CE1CEB"/>
    <w:rsid w:val="00D00F12"/>
    <w:rsid w:val="00D1041F"/>
    <w:rsid w:val="00D112E4"/>
    <w:rsid w:val="00D21582"/>
    <w:rsid w:val="00D21A06"/>
    <w:rsid w:val="00D23F6D"/>
    <w:rsid w:val="00D249FC"/>
    <w:rsid w:val="00D3250A"/>
    <w:rsid w:val="00D40539"/>
    <w:rsid w:val="00D47F71"/>
    <w:rsid w:val="00D51294"/>
    <w:rsid w:val="00D51A41"/>
    <w:rsid w:val="00D51FD0"/>
    <w:rsid w:val="00D601D9"/>
    <w:rsid w:val="00D60B5C"/>
    <w:rsid w:val="00D60C9E"/>
    <w:rsid w:val="00D61F24"/>
    <w:rsid w:val="00D7400F"/>
    <w:rsid w:val="00D74B62"/>
    <w:rsid w:val="00D7586D"/>
    <w:rsid w:val="00D811D6"/>
    <w:rsid w:val="00D870F8"/>
    <w:rsid w:val="00D92433"/>
    <w:rsid w:val="00D931E1"/>
    <w:rsid w:val="00D9785E"/>
    <w:rsid w:val="00DA027F"/>
    <w:rsid w:val="00DB0513"/>
    <w:rsid w:val="00DB7E4A"/>
    <w:rsid w:val="00DC7497"/>
    <w:rsid w:val="00E00ED3"/>
    <w:rsid w:val="00E20B04"/>
    <w:rsid w:val="00E33E79"/>
    <w:rsid w:val="00E50DE8"/>
    <w:rsid w:val="00E73C05"/>
    <w:rsid w:val="00E81AC8"/>
    <w:rsid w:val="00E8753D"/>
    <w:rsid w:val="00EA1F92"/>
    <w:rsid w:val="00EA4A63"/>
    <w:rsid w:val="00EF4C0D"/>
    <w:rsid w:val="00F00D56"/>
    <w:rsid w:val="00F055EC"/>
    <w:rsid w:val="00F10CE7"/>
    <w:rsid w:val="00F246AC"/>
    <w:rsid w:val="00F27192"/>
    <w:rsid w:val="00F27839"/>
    <w:rsid w:val="00F37D9F"/>
    <w:rsid w:val="00F51489"/>
    <w:rsid w:val="00F55C3A"/>
    <w:rsid w:val="00F56E88"/>
    <w:rsid w:val="00F5745A"/>
    <w:rsid w:val="00F61706"/>
    <w:rsid w:val="00F62582"/>
    <w:rsid w:val="00F701BC"/>
    <w:rsid w:val="00F83445"/>
    <w:rsid w:val="00F903A9"/>
    <w:rsid w:val="00F906F5"/>
    <w:rsid w:val="00F9138F"/>
    <w:rsid w:val="00F9269E"/>
    <w:rsid w:val="00F9577F"/>
    <w:rsid w:val="00FC609A"/>
    <w:rsid w:val="00FC7D9A"/>
    <w:rsid w:val="00FD1984"/>
    <w:rsid w:val="00FE35B1"/>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8">
    <w:name w:val="annotation reference"/>
    <w:basedOn w:val="a0"/>
    <w:uiPriority w:val="99"/>
    <w:semiHidden/>
    <w:unhideWhenUsed/>
    <w:rsid w:val="009450ED"/>
    <w:rPr>
      <w:sz w:val="16"/>
      <w:szCs w:val="16"/>
    </w:rPr>
  </w:style>
  <w:style w:type="paragraph" w:styleId="a9">
    <w:name w:val="annotation text"/>
    <w:basedOn w:val="a"/>
    <w:link w:val="aa"/>
    <w:uiPriority w:val="99"/>
    <w:semiHidden/>
    <w:unhideWhenUsed/>
    <w:rsid w:val="009450ED"/>
    <w:rPr>
      <w:sz w:val="20"/>
      <w:szCs w:val="20"/>
    </w:rPr>
  </w:style>
  <w:style w:type="character" w:customStyle="1" w:styleId="aa">
    <w:name w:val="Текст примечания Знак"/>
    <w:basedOn w:val="a0"/>
    <w:link w:val="a9"/>
    <w:uiPriority w:val="99"/>
    <w:semiHidden/>
    <w:rsid w:val="009450ED"/>
    <w:rPr>
      <w:rFonts w:ascii="Times New Roman" w:eastAsia="Times New Roman" w:hAnsi="Times New Roman" w:cs="Times New Roman"/>
      <w:sz w:val="20"/>
      <w:szCs w:val="20"/>
      <w:lang w:val="uk-UA" w:eastAsia="zh-CN"/>
    </w:rPr>
  </w:style>
  <w:style w:type="paragraph" w:styleId="ab">
    <w:name w:val="annotation subject"/>
    <w:basedOn w:val="a9"/>
    <w:next w:val="a9"/>
    <w:link w:val="ac"/>
    <w:uiPriority w:val="99"/>
    <w:semiHidden/>
    <w:unhideWhenUsed/>
    <w:rsid w:val="009450ED"/>
    <w:rPr>
      <w:b/>
      <w:bCs/>
    </w:rPr>
  </w:style>
  <w:style w:type="character" w:customStyle="1" w:styleId="ac">
    <w:name w:val="Тема примечания Знак"/>
    <w:basedOn w:val="aa"/>
    <w:link w:val="ab"/>
    <w:uiPriority w:val="99"/>
    <w:semiHidden/>
    <w:rsid w:val="009450ED"/>
    <w:rPr>
      <w:rFonts w:ascii="Times New Roman" w:eastAsia="Times New Roman" w:hAnsi="Times New Roman" w:cs="Times New Roman"/>
      <w:b/>
      <w:bCs/>
      <w:sz w:val="20"/>
      <w:szCs w:val="20"/>
      <w:lang w:val="uk-UA" w:eastAsia="zh-CN"/>
    </w:rPr>
  </w:style>
  <w:style w:type="character" w:customStyle="1" w:styleId="mcntfontstyle14">
    <w:name w:val="mcntfontstyle14"/>
    <w:basedOn w:val="a0"/>
    <w:rsid w:val="00296041"/>
  </w:style>
  <w:style w:type="paragraph" w:styleId="ad">
    <w:name w:val="No Spacing"/>
    <w:uiPriority w:val="1"/>
    <w:qFormat/>
    <w:rsid w:val="0063405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v@ktps.kiev.ua" TargetMode="External"/><Relationship Id="rId3" Type="http://schemas.openxmlformats.org/officeDocument/2006/relationships/styles" Target="styles.xml"/><Relationship Id="rId7" Type="http://schemas.openxmlformats.org/officeDocument/2006/relationships/hyperlink" Target="http://kyivaudi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03F9-6F61-405D-8A57-F2A2D79A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Зеленая</cp:lastModifiedBy>
  <cp:revision>7</cp:revision>
  <cp:lastPrinted>2019-03-28T13:11:00Z</cp:lastPrinted>
  <dcterms:created xsi:type="dcterms:W3CDTF">2020-01-03T11:31:00Z</dcterms:created>
  <dcterms:modified xsi:type="dcterms:W3CDTF">2020-01-10T10:06:00Z</dcterms:modified>
</cp:coreProperties>
</file>