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3D" w:rsidRPr="00717978" w:rsidRDefault="003D493D" w:rsidP="003D493D">
      <w:pPr>
        <w:pStyle w:val="a3"/>
        <w:spacing w:before="60" w:after="60" w:line="276" w:lineRule="auto"/>
        <w:ind w:right="-2"/>
        <w:jc w:val="center"/>
        <w:rPr>
          <w:rStyle w:val="FontStyle33"/>
          <w:rFonts w:ascii="Times New Roman" w:hAnsi="Times New Roman" w:cs="Times New Roman"/>
          <w:sz w:val="24"/>
          <w:szCs w:val="24"/>
          <w:lang w:val="uk-UA" w:eastAsia="uk-UA"/>
        </w:rPr>
      </w:pPr>
      <w:r w:rsidRPr="00717978">
        <w:rPr>
          <w:rFonts w:ascii="Times New Roman" w:hAnsi="Times New Roman"/>
          <w:b/>
          <w:sz w:val="24"/>
          <w:szCs w:val="24"/>
          <w:lang w:val="uk-UA"/>
        </w:rPr>
        <w:t xml:space="preserve">ДОГОВІР </w:t>
      </w:r>
      <w:r w:rsidRPr="00717978">
        <w:rPr>
          <w:rStyle w:val="FontStyle33"/>
          <w:rFonts w:ascii="Times New Roman" w:hAnsi="Times New Roman" w:cs="Times New Roman"/>
          <w:sz w:val="24"/>
          <w:szCs w:val="24"/>
          <w:lang w:eastAsia="uk-UA"/>
        </w:rPr>
        <w:t xml:space="preserve">КУПІВЛІ-ПРОДАЖУ </w:t>
      </w:r>
    </w:p>
    <w:p w:rsidR="003D493D" w:rsidRPr="00717978" w:rsidRDefault="003D493D" w:rsidP="003D493D">
      <w:pPr>
        <w:pStyle w:val="a3"/>
        <w:spacing w:before="60" w:after="60" w:line="276" w:lineRule="auto"/>
        <w:ind w:right="-2"/>
        <w:jc w:val="center"/>
        <w:rPr>
          <w:rFonts w:ascii="Times New Roman" w:hAnsi="Times New Roman"/>
          <w:b/>
          <w:sz w:val="24"/>
          <w:szCs w:val="24"/>
        </w:rPr>
      </w:pPr>
      <w:r w:rsidRPr="00717978">
        <w:rPr>
          <w:rStyle w:val="FontStyle33"/>
          <w:rFonts w:ascii="Times New Roman" w:hAnsi="Times New Roman" w:cs="Times New Roman"/>
          <w:sz w:val="24"/>
          <w:szCs w:val="24"/>
          <w:lang w:eastAsia="uk-UA"/>
        </w:rPr>
        <w:t>НЕОБРОБЛЕНОЇ ДЕРЕВИНИ</w:t>
      </w:r>
      <w:r w:rsidRPr="00717978">
        <w:rPr>
          <w:rFonts w:ascii="Times New Roman" w:hAnsi="Times New Roman"/>
          <w:b/>
          <w:sz w:val="24"/>
          <w:szCs w:val="24"/>
          <w:lang w:val="uk-UA"/>
        </w:rPr>
        <w:t xml:space="preserve">  № ____</w:t>
      </w:r>
    </w:p>
    <w:p w:rsidR="003D493D" w:rsidRDefault="003D493D" w:rsidP="003D493D">
      <w:pPr>
        <w:pStyle w:val="a3"/>
        <w:spacing w:before="60" w:after="60" w:line="276" w:lineRule="auto"/>
        <w:ind w:right="-2"/>
        <w:jc w:val="center"/>
        <w:rPr>
          <w:rFonts w:ascii="Times New Roman" w:hAnsi="Times New Roman"/>
          <w:color w:val="008000"/>
          <w:sz w:val="24"/>
          <w:szCs w:val="24"/>
          <w:lang w:val="uk-UA"/>
        </w:rPr>
      </w:pPr>
      <w:r>
        <w:rPr>
          <w:rFonts w:ascii="Times New Roman" w:hAnsi="Times New Roman"/>
          <w:sz w:val="24"/>
          <w:szCs w:val="24"/>
          <w:lang w:val="uk-UA"/>
        </w:rPr>
        <w:t xml:space="preserve">Смт. </w:t>
      </w:r>
      <w:proofErr w:type="spellStart"/>
      <w:r>
        <w:rPr>
          <w:rFonts w:ascii="Times New Roman" w:hAnsi="Times New Roman"/>
          <w:sz w:val="24"/>
          <w:szCs w:val="24"/>
          <w:lang w:val="uk-UA"/>
        </w:rPr>
        <w:t>Маневичі</w:t>
      </w:r>
      <w:proofErr w:type="spellEnd"/>
      <w:r w:rsidRPr="00717978">
        <w:rPr>
          <w:rFonts w:ascii="Times New Roman" w:hAnsi="Times New Roman"/>
          <w:sz w:val="24"/>
          <w:szCs w:val="24"/>
          <w:lang w:val="uk-UA"/>
        </w:rPr>
        <w:t xml:space="preserve">                                          </w:t>
      </w:r>
      <w:r w:rsidRPr="00717978">
        <w:rPr>
          <w:rFonts w:ascii="Times New Roman" w:hAnsi="Times New Roman"/>
          <w:sz w:val="24"/>
          <w:szCs w:val="24"/>
        </w:rPr>
        <w:t xml:space="preserve">   </w:t>
      </w:r>
      <w:r w:rsidRPr="00717978">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color w:val="008000"/>
          <w:sz w:val="24"/>
          <w:szCs w:val="24"/>
          <w:lang w:val="uk-UA"/>
        </w:rPr>
        <w:t xml:space="preserve"> _____________2020 р.</w:t>
      </w:r>
    </w:p>
    <w:p w:rsidR="003D493D" w:rsidRPr="00717978" w:rsidRDefault="003D493D" w:rsidP="003D493D">
      <w:pPr>
        <w:pStyle w:val="a3"/>
        <w:spacing w:before="60" w:after="60" w:line="276" w:lineRule="auto"/>
        <w:ind w:right="-2"/>
        <w:jc w:val="center"/>
        <w:rPr>
          <w:rFonts w:ascii="Times New Roman" w:hAnsi="Times New Roman"/>
          <w:sz w:val="24"/>
          <w:szCs w:val="24"/>
          <w:lang w:val="uk-UA"/>
        </w:rPr>
      </w:pP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sidRPr="00717978">
        <w:rPr>
          <w:rFonts w:ascii="Times New Roman" w:hAnsi="Times New Roman"/>
          <w:b/>
          <w:sz w:val="24"/>
          <w:szCs w:val="24"/>
          <w:lang w:val="uk-UA"/>
        </w:rPr>
        <w:t>Державне підприємство "Поліське лісове господарство"</w:t>
      </w:r>
      <w:r w:rsidRPr="00717978">
        <w:rPr>
          <w:rFonts w:ascii="Times New Roman" w:hAnsi="Times New Roman"/>
          <w:sz w:val="24"/>
          <w:szCs w:val="24"/>
          <w:lang w:val="uk-UA"/>
        </w:rPr>
        <w:t>, що діє на підставі Статуту,</w:t>
      </w:r>
      <w:r w:rsidRPr="00717978">
        <w:rPr>
          <w:rFonts w:ascii="Times New Roman" w:hAnsi="Times New Roman"/>
          <w:sz w:val="24"/>
          <w:szCs w:val="24"/>
        </w:rPr>
        <w:t xml:space="preserve"> </w:t>
      </w:r>
      <w:r w:rsidRPr="00717978">
        <w:rPr>
          <w:rFonts w:ascii="Times New Roman" w:hAnsi="Times New Roman"/>
          <w:sz w:val="24"/>
          <w:szCs w:val="24"/>
          <w:lang w:val="uk-UA"/>
        </w:rPr>
        <w:t xml:space="preserve">в особі директора </w:t>
      </w:r>
      <w:proofErr w:type="spellStart"/>
      <w:r w:rsidRPr="00717978">
        <w:rPr>
          <w:rFonts w:ascii="Times New Roman" w:hAnsi="Times New Roman"/>
          <w:sz w:val="24"/>
          <w:szCs w:val="24"/>
          <w:lang w:val="uk-UA"/>
        </w:rPr>
        <w:t>Яцини</w:t>
      </w:r>
      <w:proofErr w:type="spellEnd"/>
      <w:r w:rsidRPr="00717978">
        <w:rPr>
          <w:rFonts w:ascii="Times New Roman" w:hAnsi="Times New Roman"/>
          <w:sz w:val="24"/>
          <w:szCs w:val="24"/>
          <w:lang w:val="uk-UA"/>
        </w:rPr>
        <w:t xml:space="preserve"> А.М., назване надалі «Продавець»,</w:t>
      </w:r>
      <w:r w:rsidRPr="00717978">
        <w:rPr>
          <w:rFonts w:ascii="Times New Roman" w:hAnsi="Times New Roman"/>
          <w:sz w:val="24"/>
          <w:szCs w:val="24"/>
        </w:rPr>
        <w:t xml:space="preserve"> </w:t>
      </w:r>
      <w:r w:rsidRPr="00717978">
        <w:rPr>
          <w:rFonts w:ascii="Times New Roman" w:hAnsi="Times New Roman"/>
          <w:sz w:val="24"/>
          <w:szCs w:val="24"/>
          <w:lang w:val="uk-UA"/>
        </w:rPr>
        <w:t>з одного боку та</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Pr>
          <w:rFonts w:ascii="Times New Roman" w:hAnsi="Times New Roman"/>
          <w:b/>
          <w:sz w:val="24"/>
          <w:szCs w:val="24"/>
          <w:lang w:val="uk-UA"/>
        </w:rPr>
        <w:t>____________________________________________</w:t>
      </w:r>
      <w:r w:rsidRPr="00717978">
        <w:rPr>
          <w:rFonts w:ascii="Times New Roman" w:hAnsi="Times New Roman"/>
          <w:b/>
          <w:sz w:val="24"/>
          <w:szCs w:val="24"/>
          <w:lang w:val="uk-UA"/>
        </w:rPr>
        <w:t>,</w:t>
      </w:r>
      <w:r w:rsidR="00734E84">
        <w:rPr>
          <w:rFonts w:ascii="Times New Roman" w:hAnsi="Times New Roman"/>
          <w:sz w:val="24"/>
          <w:szCs w:val="24"/>
          <w:lang w:val="uk-UA"/>
        </w:rPr>
        <w:t xml:space="preserve"> що діє на підставі ____________, в особі _________________</w:t>
      </w:r>
      <w:r w:rsidRPr="00717978">
        <w:rPr>
          <w:rFonts w:ascii="Times New Roman" w:hAnsi="Times New Roman"/>
          <w:sz w:val="24"/>
          <w:szCs w:val="24"/>
          <w:lang w:val="uk-UA"/>
        </w:rPr>
        <w:t>, називається надалі «Покупець» з другого боку уклали даний договір про наступне:</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p>
    <w:p w:rsidR="003D493D" w:rsidRPr="00717978" w:rsidRDefault="003D493D" w:rsidP="003D493D">
      <w:pPr>
        <w:pStyle w:val="a3"/>
        <w:spacing w:line="276" w:lineRule="auto"/>
        <w:jc w:val="center"/>
        <w:rPr>
          <w:rFonts w:ascii="Times New Roman" w:hAnsi="Times New Roman"/>
          <w:sz w:val="24"/>
          <w:szCs w:val="24"/>
          <w:lang w:val="uk-UA"/>
        </w:rPr>
      </w:pPr>
      <w:r w:rsidRPr="00717978">
        <w:rPr>
          <w:rFonts w:ascii="Times New Roman" w:hAnsi="Times New Roman"/>
          <w:sz w:val="24"/>
          <w:szCs w:val="24"/>
          <w:lang w:val="uk-UA"/>
        </w:rPr>
        <w:t>1.</w:t>
      </w:r>
      <w:r w:rsidRPr="00717978">
        <w:rPr>
          <w:rFonts w:ascii="Times New Roman" w:hAnsi="Times New Roman"/>
          <w:sz w:val="24"/>
          <w:szCs w:val="24"/>
        </w:rPr>
        <w:t xml:space="preserve"> </w:t>
      </w:r>
      <w:r w:rsidRPr="00717978">
        <w:rPr>
          <w:rFonts w:ascii="Times New Roman" w:hAnsi="Times New Roman"/>
          <w:sz w:val="24"/>
          <w:szCs w:val="24"/>
          <w:lang w:val="uk-UA"/>
        </w:rPr>
        <w:t xml:space="preserve"> ПРЕДМЕТ ДОГОВОРУ.</w:t>
      </w:r>
    </w:p>
    <w:p w:rsidR="003D493D" w:rsidRPr="00717978" w:rsidRDefault="003D493D" w:rsidP="003D493D">
      <w:pPr>
        <w:spacing w:line="276" w:lineRule="auto"/>
        <w:ind w:firstLine="426"/>
        <w:jc w:val="both"/>
        <w:rPr>
          <w:rStyle w:val="FontStyle32"/>
          <w:rFonts w:ascii="Times New Roman" w:hAnsi="Times New Roman" w:cs="Times New Roman"/>
          <w:sz w:val="24"/>
          <w:szCs w:val="24"/>
          <w:lang w:val="uk-UA" w:eastAsia="uk-UA"/>
        </w:rPr>
      </w:pPr>
      <w:r w:rsidRPr="00717978">
        <w:rPr>
          <w:sz w:val="24"/>
          <w:szCs w:val="24"/>
          <w:lang w:val="uk-UA"/>
        </w:rPr>
        <w:t xml:space="preserve">1.1. </w:t>
      </w:r>
      <w:r w:rsidRPr="00717978">
        <w:rPr>
          <w:rStyle w:val="FontStyle32"/>
          <w:rFonts w:ascii="Times New Roman" w:hAnsi="Times New Roman" w:cs="Times New Roman"/>
          <w:sz w:val="24"/>
          <w:szCs w:val="24"/>
          <w:lang w:val="uk-UA" w:eastAsia="uk-UA"/>
        </w:rPr>
        <w:t>За результатами проведення аукціону із продажу ресурсів необробленої деревини заготівлі</w:t>
      </w:r>
      <w:r w:rsidRPr="00717978">
        <w:rPr>
          <w:rStyle w:val="FontStyle32"/>
          <w:rFonts w:ascii="Times New Roman" w:hAnsi="Times New Roman" w:cs="Times New Roman"/>
          <w:color w:val="008000"/>
          <w:sz w:val="24"/>
          <w:szCs w:val="24"/>
          <w:lang w:val="uk-UA" w:eastAsia="uk-UA"/>
        </w:rPr>
        <w:t xml:space="preserve"> </w:t>
      </w:r>
      <w:r w:rsidR="00F91ABC">
        <w:rPr>
          <w:rStyle w:val="FontStyle32"/>
          <w:rFonts w:ascii="Times New Roman" w:hAnsi="Times New Roman" w:cs="Times New Roman"/>
          <w:color w:val="008000"/>
          <w:sz w:val="24"/>
          <w:szCs w:val="24"/>
          <w:lang w:val="uk-UA" w:eastAsia="uk-UA"/>
        </w:rPr>
        <w:t>4</w:t>
      </w:r>
      <w:bookmarkStart w:id="0" w:name="_GoBack"/>
      <w:bookmarkEnd w:id="0"/>
      <w:r w:rsidRPr="00717978">
        <w:rPr>
          <w:rStyle w:val="FontStyle32"/>
          <w:rFonts w:ascii="Times New Roman" w:hAnsi="Times New Roman" w:cs="Times New Roman"/>
          <w:color w:val="008000"/>
          <w:sz w:val="24"/>
          <w:szCs w:val="24"/>
          <w:lang w:val="uk-UA" w:eastAsia="uk-UA"/>
        </w:rPr>
        <w:t xml:space="preserve"> кварталу 20</w:t>
      </w:r>
      <w:r w:rsidRPr="00717978">
        <w:rPr>
          <w:rStyle w:val="FontStyle32"/>
          <w:rFonts w:ascii="Times New Roman" w:hAnsi="Times New Roman" w:cs="Times New Roman"/>
          <w:color w:val="008000"/>
          <w:sz w:val="24"/>
          <w:szCs w:val="24"/>
          <w:lang w:eastAsia="uk-UA"/>
        </w:rPr>
        <w:t>20</w:t>
      </w:r>
      <w:r w:rsidRPr="00717978">
        <w:rPr>
          <w:rStyle w:val="FontStyle32"/>
          <w:rFonts w:ascii="Times New Roman" w:hAnsi="Times New Roman" w:cs="Times New Roman"/>
          <w:color w:val="008000"/>
          <w:sz w:val="24"/>
          <w:szCs w:val="24"/>
          <w:lang w:val="uk-UA" w:eastAsia="uk-UA"/>
        </w:rPr>
        <w:t xml:space="preserve"> року</w:t>
      </w:r>
      <w:r w:rsidRPr="00717978">
        <w:rPr>
          <w:rStyle w:val="FontStyle32"/>
          <w:rFonts w:ascii="Times New Roman" w:hAnsi="Times New Roman" w:cs="Times New Roman"/>
          <w:sz w:val="24"/>
          <w:szCs w:val="24"/>
          <w:lang w:val="uk-UA" w:eastAsia="uk-UA"/>
        </w:rPr>
        <w:t>, який відбувся</w:t>
      </w:r>
      <w:r w:rsidRPr="00717978">
        <w:rPr>
          <w:rStyle w:val="FontStyle32"/>
          <w:rFonts w:ascii="Times New Roman" w:hAnsi="Times New Roman" w:cs="Times New Roman"/>
          <w:sz w:val="24"/>
          <w:szCs w:val="24"/>
          <w:lang w:eastAsia="uk-UA"/>
        </w:rPr>
        <w:t xml:space="preserve"> </w:t>
      </w:r>
      <w:r>
        <w:rPr>
          <w:color w:val="008000"/>
          <w:sz w:val="24"/>
          <w:szCs w:val="24"/>
          <w:lang w:val="uk-UA"/>
        </w:rPr>
        <w:t>______________</w:t>
      </w:r>
      <w:r w:rsidRPr="00717978">
        <w:rPr>
          <w:rStyle w:val="FontStyle32"/>
          <w:rFonts w:ascii="Times New Roman" w:hAnsi="Times New Roman" w:cs="Times New Roman"/>
          <w:sz w:val="24"/>
          <w:szCs w:val="24"/>
          <w:lang w:val="uk-UA" w:eastAsia="uk-UA"/>
        </w:rPr>
        <w:t xml:space="preserve">, Продавець передає у власність на умовах </w:t>
      </w:r>
      <w:r w:rsidRPr="00717978">
        <w:rPr>
          <w:rStyle w:val="FontStyle32"/>
          <w:rFonts w:ascii="Times New Roman" w:hAnsi="Times New Roman" w:cs="Times New Roman"/>
          <w:b/>
          <w:sz w:val="24"/>
          <w:szCs w:val="24"/>
          <w:lang w:val="uk-UA" w:eastAsia="uk-UA"/>
        </w:rPr>
        <w:t xml:space="preserve">франко </w:t>
      </w:r>
      <w:r>
        <w:rPr>
          <w:rStyle w:val="FontStyle32"/>
          <w:rFonts w:ascii="Times New Roman" w:hAnsi="Times New Roman" w:cs="Times New Roman"/>
          <w:b/>
          <w:sz w:val="24"/>
          <w:szCs w:val="24"/>
          <w:lang w:val="uk-UA" w:eastAsia="uk-UA"/>
        </w:rPr>
        <w:t>ПРОМІЖНИЙ</w:t>
      </w:r>
      <w:r w:rsidRPr="00717978">
        <w:rPr>
          <w:rStyle w:val="FontStyle32"/>
          <w:rFonts w:ascii="Times New Roman" w:hAnsi="Times New Roman" w:cs="Times New Roman"/>
          <w:b/>
          <w:sz w:val="24"/>
          <w:szCs w:val="24"/>
          <w:lang w:val="uk-UA" w:eastAsia="uk-UA"/>
        </w:rPr>
        <w:t xml:space="preserve"> - склад </w:t>
      </w:r>
      <w:r w:rsidRPr="00717978">
        <w:rPr>
          <w:rStyle w:val="FontStyle32"/>
          <w:rFonts w:ascii="Times New Roman" w:hAnsi="Times New Roman" w:cs="Times New Roman"/>
          <w:sz w:val="24"/>
          <w:szCs w:val="24"/>
          <w:lang w:val="uk-UA" w:eastAsia="uk-UA"/>
        </w:rPr>
        <w:t>Продавця необроблену деревину (надалі-товар), за номерами лотів /п.4.1./, а Покупець зобов’язується прийняти товар і сплатити за нього ціну відповідно до умов, що визначені в цьому Договорі.</w:t>
      </w:r>
    </w:p>
    <w:p w:rsidR="003D493D" w:rsidRPr="00717978" w:rsidRDefault="003D493D" w:rsidP="003D493D">
      <w:pPr>
        <w:spacing w:line="276" w:lineRule="auto"/>
        <w:ind w:firstLine="426"/>
        <w:jc w:val="both"/>
        <w:rPr>
          <w:sz w:val="24"/>
          <w:szCs w:val="24"/>
          <w:lang w:val="uk-UA"/>
        </w:rPr>
      </w:pPr>
      <w:r>
        <w:rPr>
          <w:rStyle w:val="FontStyle38"/>
          <w:rFonts w:ascii="Times New Roman" w:hAnsi="Times New Roman" w:cs="Times New Roman"/>
          <w:lang w:val="uk-UA" w:eastAsia="uk-UA"/>
        </w:rPr>
        <w:t>1.2</w:t>
      </w:r>
      <w:r w:rsidRPr="00717978">
        <w:rPr>
          <w:rStyle w:val="FontStyle38"/>
          <w:rFonts w:ascii="Times New Roman" w:hAnsi="Times New Roman" w:cs="Times New Roman"/>
          <w:lang w:val="uk-UA" w:eastAsia="uk-UA"/>
        </w:rPr>
        <w:t xml:space="preserve">. </w:t>
      </w:r>
      <w:r w:rsidRPr="00717978">
        <w:rPr>
          <w:rStyle w:val="FontStyle"/>
          <w:rFonts w:cs="Times New Roman"/>
          <w:sz w:val="24"/>
          <w:szCs w:val="24"/>
          <w:lang w:val="uk-UA"/>
        </w:rPr>
        <w:t>Право власності на майно переходить до Покупця з моменту повної оплати Продавцю вартості купленого на аукціоні товару.</w:t>
      </w:r>
    </w:p>
    <w:p w:rsidR="003D493D" w:rsidRPr="00717978" w:rsidRDefault="003D493D" w:rsidP="003D493D">
      <w:pPr>
        <w:pStyle w:val="a3"/>
        <w:spacing w:line="276" w:lineRule="auto"/>
        <w:jc w:val="center"/>
        <w:rPr>
          <w:rFonts w:ascii="Times New Roman" w:hAnsi="Times New Roman"/>
          <w:sz w:val="24"/>
          <w:szCs w:val="24"/>
          <w:lang w:val="uk-UA"/>
        </w:rPr>
      </w:pPr>
    </w:p>
    <w:p w:rsidR="003D493D" w:rsidRPr="00717978" w:rsidRDefault="003D493D" w:rsidP="003D493D">
      <w:pPr>
        <w:pStyle w:val="a3"/>
        <w:spacing w:line="276" w:lineRule="auto"/>
        <w:jc w:val="center"/>
        <w:rPr>
          <w:rFonts w:ascii="Times New Roman" w:hAnsi="Times New Roman"/>
          <w:sz w:val="24"/>
          <w:szCs w:val="24"/>
          <w:lang w:val="uk-UA"/>
        </w:rPr>
      </w:pPr>
      <w:r w:rsidRPr="00717978">
        <w:rPr>
          <w:rFonts w:ascii="Times New Roman" w:hAnsi="Times New Roman"/>
          <w:sz w:val="24"/>
          <w:szCs w:val="24"/>
          <w:lang w:val="uk-UA"/>
        </w:rPr>
        <w:t>2.</w:t>
      </w:r>
      <w:r w:rsidRPr="00717978">
        <w:rPr>
          <w:rFonts w:ascii="Times New Roman" w:hAnsi="Times New Roman"/>
          <w:sz w:val="24"/>
          <w:szCs w:val="24"/>
        </w:rPr>
        <w:t xml:space="preserve"> </w:t>
      </w:r>
      <w:r w:rsidRPr="00717978">
        <w:rPr>
          <w:rFonts w:ascii="Times New Roman" w:hAnsi="Times New Roman"/>
          <w:sz w:val="24"/>
          <w:szCs w:val="24"/>
          <w:lang w:val="uk-UA"/>
        </w:rPr>
        <w:t xml:space="preserve"> ЯКІСТЬ</w:t>
      </w:r>
      <w:r w:rsidRPr="00717978">
        <w:rPr>
          <w:rStyle w:val="FontStyle33"/>
          <w:rFonts w:ascii="Times New Roman" w:hAnsi="Times New Roman" w:cs="Times New Roman"/>
          <w:b w:val="0"/>
          <w:sz w:val="24"/>
          <w:szCs w:val="24"/>
        </w:rPr>
        <w:t xml:space="preserve"> ТА ОБМІР</w:t>
      </w:r>
      <w:r w:rsidRPr="00717978">
        <w:rPr>
          <w:rFonts w:ascii="Times New Roman" w:hAnsi="Times New Roman"/>
          <w:sz w:val="24"/>
          <w:szCs w:val="24"/>
          <w:lang w:val="uk-UA"/>
        </w:rPr>
        <w:t xml:space="preserve"> ТОВАРУ.</w:t>
      </w:r>
    </w:p>
    <w:p w:rsidR="003D493D" w:rsidRPr="00717978" w:rsidRDefault="003D493D" w:rsidP="003D493D">
      <w:pPr>
        <w:spacing w:line="276" w:lineRule="auto"/>
        <w:ind w:firstLine="426"/>
        <w:jc w:val="both"/>
        <w:rPr>
          <w:sz w:val="24"/>
          <w:szCs w:val="24"/>
          <w:lang w:val="uk-UA"/>
        </w:rPr>
      </w:pPr>
      <w:r w:rsidRPr="00717978">
        <w:rPr>
          <w:sz w:val="24"/>
          <w:szCs w:val="24"/>
          <w:lang w:val="uk-UA"/>
        </w:rPr>
        <w:t>2.1. По якості необроблена деревина відповідає вимогам чинних стандартів.</w:t>
      </w:r>
    </w:p>
    <w:p w:rsidR="003D493D" w:rsidRPr="00717978" w:rsidRDefault="003D493D" w:rsidP="003D493D">
      <w:pPr>
        <w:spacing w:line="276" w:lineRule="auto"/>
        <w:ind w:firstLine="426"/>
        <w:jc w:val="both"/>
        <w:rPr>
          <w:sz w:val="24"/>
          <w:szCs w:val="24"/>
          <w:lang w:val="uk-UA"/>
        </w:rPr>
      </w:pPr>
      <w:r w:rsidRPr="00717978">
        <w:rPr>
          <w:sz w:val="24"/>
          <w:szCs w:val="24"/>
          <w:lang w:val="uk-UA"/>
        </w:rPr>
        <w:t xml:space="preserve">2.2. </w:t>
      </w:r>
      <w:r w:rsidRPr="00717978">
        <w:rPr>
          <w:rStyle w:val="FontStyle32"/>
          <w:rFonts w:ascii="Times New Roman" w:hAnsi="Times New Roman" w:cs="Times New Roman"/>
          <w:sz w:val="24"/>
          <w:szCs w:val="24"/>
          <w:lang w:val="uk-UA" w:eastAsia="uk-UA"/>
        </w:rPr>
        <w:t>Об'єм товару визначається згідно ДСТУ.</w:t>
      </w:r>
    </w:p>
    <w:p w:rsidR="003D493D" w:rsidRPr="00717978" w:rsidRDefault="003D493D" w:rsidP="003D493D">
      <w:pPr>
        <w:pStyle w:val="a3"/>
        <w:spacing w:before="60" w:after="60" w:line="276" w:lineRule="auto"/>
        <w:jc w:val="center"/>
        <w:rPr>
          <w:rFonts w:ascii="Times New Roman" w:hAnsi="Times New Roman"/>
          <w:sz w:val="24"/>
          <w:szCs w:val="24"/>
          <w:lang w:val="uk-UA"/>
        </w:rPr>
      </w:pPr>
    </w:p>
    <w:p w:rsidR="003D493D" w:rsidRPr="00717978" w:rsidRDefault="003D493D" w:rsidP="003D493D">
      <w:pPr>
        <w:pStyle w:val="a3"/>
        <w:spacing w:before="60" w:after="60" w:line="276" w:lineRule="auto"/>
        <w:jc w:val="center"/>
        <w:rPr>
          <w:rFonts w:ascii="Times New Roman" w:hAnsi="Times New Roman"/>
          <w:sz w:val="24"/>
          <w:szCs w:val="24"/>
          <w:lang w:val="uk-UA"/>
        </w:rPr>
      </w:pPr>
      <w:r w:rsidRPr="00717978">
        <w:rPr>
          <w:rFonts w:ascii="Times New Roman" w:hAnsi="Times New Roman"/>
          <w:sz w:val="24"/>
          <w:szCs w:val="24"/>
          <w:lang w:val="uk-UA"/>
        </w:rPr>
        <w:t>3.</w:t>
      </w:r>
      <w:r w:rsidRPr="00717978">
        <w:rPr>
          <w:rFonts w:ascii="Times New Roman" w:hAnsi="Times New Roman"/>
          <w:sz w:val="24"/>
          <w:szCs w:val="24"/>
        </w:rPr>
        <w:t xml:space="preserve"> </w:t>
      </w:r>
      <w:r w:rsidRPr="00717978">
        <w:rPr>
          <w:rFonts w:ascii="Times New Roman" w:hAnsi="Times New Roman"/>
          <w:sz w:val="24"/>
          <w:szCs w:val="24"/>
          <w:lang w:val="uk-UA"/>
        </w:rPr>
        <w:t xml:space="preserve"> ЦІНА ТА ЗАГАЛЬНА СУМА ДОГОВОРУ.</w:t>
      </w:r>
    </w:p>
    <w:p w:rsidR="003D493D" w:rsidRPr="00717978" w:rsidRDefault="003D493D" w:rsidP="003D493D">
      <w:pPr>
        <w:pStyle w:val="a3"/>
        <w:spacing w:after="120" w:line="276" w:lineRule="auto"/>
        <w:ind w:firstLine="425"/>
        <w:jc w:val="both"/>
        <w:rPr>
          <w:rFonts w:ascii="Times New Roman" w:hAnsi="Times New Roman"/>
          <w:sz w:val="24"/>
          <w:szCs w:val="24"/>
        </w:rPr>
      </w:pPr>
      <w:r w:rsidRPr="00717978">
        <w:rPr>
          <w:rFonts w:ascii="Times New Roman" w:hAnsi="Times New Roman"/>
          <w:sz w:val="24"/>
          <w:szCs w:val="24"/>
          <w:lang w:val="uk-UA"/>
        </w:rPr>
        <w:t xml:space="preserve">3.1. Ціна на товар встановлена в гривнях за 1 куб. м на умовах </w:t>
      </w:r>
      <w:r w:rsidRPr="00717978">
        <w:rPr>
          <w:rStyle w:val="FontStyle32"/>
          <w:rFonts w:ascii="Times New Roman" w:hAnsi="Times New Roman" w:cs="Times New Roman"/>
          <w:b/>
          <w:sz w:val="24"/>
          <w:szCs w:val="24"/>
          <w:lang w:val="uk-UA" w:eastAsia="uk-UA"/>
        </w:rPr>
        <w:t xml:space="preserve">франко </w:t>
      </w:r>
      <w:r>
        <w:rPr>
          <w:rStyle w:val="FontStyle32"/>
          <w:rFonts w:ascii="Times New Roman" w:hAnsi="Times New Roman" w:cs="Times New Roman"/>
          <w:b/>
          <w:sz w:val="24"/>
          <w:szCs w:val="24"/>
          <w:lang w:val="uk-UA" w:eastAsia="uk-UA"/>
        </w:rPr>
        <w:t>ПРОМІЖНИЙ</w:t>
      </w:r>
      <w:r w:rsidRPr="00717978">
        <w:rPr>
          <w:rStyle w:val="FontStyle32"/>
          <w:rFonts w:ascii="Times New Roman" w:hAnsi="Times New Roman" w:cs="Times New Roman"/>
          <w:b/>
          <w:sz w:val="24"/>
          <w:szCs w:val="24"/>
          <w:lang w:val="uk-UA" w:eastAsia="uk-UA"/>
        </w:rPr>
        <w:t xml:space="preserve"> - склад</w:t>
      </w:r>
      <w:r w:rsidRPr="00717978">
        <w:rPr>
          <w:rFonts w:ascii="Times New Roman" w:hAnsi="Times New Roman"/>
          <w:sz w:val="24"/>
          <w:szCs w:val="24"/>
          <w:lang w:val="uk-UA"/>
        </w:rPr>
        <w:t xml:space="preserve"> Продавця згідно Аукціонного свідоцтва про результати проведення аукціону від </w:t>
      </w:r>
      <w:r>
        <w:rPr>
          <w:rFonts w:ascii="Times New Roman" w:hAnsi="Times New Roman"/>
          <w:color w:val="008000"/>
          <w:sz w:val="24"/>
          <w:szCs w:val="24"/>
          <w:lang w:val="uk-UA"/>
        </w:rPr>
        <w:t>______________</w:t>
      </w:r>
      <w:r w:rsidRPr="00717978">
        <w:rPr>
          <w:rFonts w:ascii="Times New Roman" w:hAnsi="Times New Roman"/>
          <w:sz w:val="24"/>
          <w:szCs w:val="24"/>
          <w:lang w:val="uk-UA"/>
        </w:rPr>
        <w:t xml:space="preserve"> та становить:</w:t>
      </w:r>
    </w:p>
    <w:tbl>
      <w:tblPr>
        <w:tblW w:w="10040" w:type="dxa"/>
        <w:jc w:val="center"/>
        <w:tblLook w:val="04A0" w:firstRow="1" w:lastRow="0" w:firstColumn="1" w:lastColumn="0" w:noHBand="0" w:noVBand="1"/>
      </w:tblPr>
      <w:tblGrid>
        <w:gridCol w:w="439"/>
        <w:gridCol w:w="352"/>
        <w:gridCol w:w="1215"/>
        <w:gridCol w:w="222"/>
        <w:gridCol w:w="373"/>
        <w:gridCol w:w="567"/>
        <w:gridCol w:w="299"/>
        <w:gridCol w:w="417"/>
        <w:gridCol w:w="302"/>
        <w:gridCol w:w="597"/>
        <w:gridCol w:w="279"/>
        <w:gridCol w:w="718"/>
        <w:gridCol w:w="257"/>
        <w:gridCol w:w="959"/>
        <w:gridCol w:w="625"/>
        <w:gridCol w:w="1021"/>
        <w:gridCol w:w="1398"/>
      </w:tblGrid>
      <w:tr w:rsidR="007A3C7F" w:rsidRPr="00344F74" w:rsidTr="00734E84">
        <w:trPr>
          <w:trHeight w:val="414"/>
          <w:jc w:val="center"/>
        </w:trPr>
        <w:tc>
          <w:tcPr>
            <w:tcW w:w="439" w:type="dxa"/>
            <w:vMerge w:val="restart"/>
            <w:tcBorders>
              <w:top w:val="single" w:sz="4" w:space="0" w:color="auto"/>
              <w:left w:val="single" w:sz="4" w:space="0" w:color="auto"/>
              <w:bottom w:val="single" w:sz="4" w:space="0" w:color="auto"/>
              <w:right w:val="single" w:sz="4" w:space="0" w:color="auto"/>
            </w:tcBorders>
            <w:vAlign w:val="center"/>
          </w:tcPr>
          <w:p w:rsidR="007A3C7F" w:rsidRPr="003D39F9" w:rsidRDefault="007A3C7F" w:rsidP="00EE7DD4">
            <w:pPr>
              <w:ind w:right="-39"/>
              <w:jc w:val="center"/>
              <w:rPr>
                <w:b/>
                <w:bCs/>
                <w:sz w:val="22"/>
                <w:szCs w:val="22"/>
              </w:rPr>
            </w:pPr>
            <w:r w:rsidRPr="003D39F9">
              <w:rPr>
                <w:b/>
                <w:bCs/>
                <w:sz w:val="22"/>
                <w:szCs w:val="22"/>
              </w:rPr>
              <w:t xml:space="preserve">№ </w:t>
            </w:r>
          </w:p>
        </w:tc>
        <w:tc>
          <w:tcPr>
            <w:tcW w:w="1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A3C7F" w:rsidRPr="003D39F9" w:rsidRDefault="007A3C7F" w:rsidP="00EE7DD4">
            <w:pPr>
              <w:jc w:val="center"/>
              <w:rPr>
                <w:b/>
                <w:sz w:val="22"/>
                <w:szCs w:val="22"/>
              </w:rPr>
            </w:pPr>
            <w:proofErr w:type="spellStart"/>
            <w:r w:rsidRPr="003D39F9">
              <w:rPr>
                <w:rStyle w:val="FontStyle33"/>
                <w:rFonts w:ascii="Times New Roman" w:hAnsi="Times New Roman"/>
              </w:rPr>
              <w:t>Назва</w:t>
            </w:r>
            <w:proofErr w:type="spellEnd"/>
            <w:r w:rsidRPr="003D39F9">
              <w:rPr>
                <w:rStyle w:val="FontStyle33"/>
                <w:rFonts w:ascii="Times New Roman" w:hAnsi="Times New Roman"/>
              </w:rPr>
              <w:t xml:space="preserve"> товару</w:t>
            </w:r>
          </w:p>
        </w:tc>
        <w:tc>
          <w:tcPr>
            <w:tcW w:w="222" w:type="dxa"/>
            <w:vMerge w:val="restart"/>
            <w:tcBorders>
              <w:top w:val="single" w:sz="4" w:space="0" w:color="auto"/>
              <w:left w:val="single" w:sz="4" w:space="0" w:color="auto"/>
              <w:bottom w:val="single" w:sz="4" w:space="0" w:color="auto"/>
              <w:right w:val="nil"/>
            </w:tcBorders>
          </w:tcPr>
          <w:p w:rsidR="007A3C7F" w:rsidRPr="003D39F9" w:rsidRDefault="007A3C7F" w:rsidP="00EE7DD4">
            <w:pPr>
              <w:ind w:left="-45" w:right="-37"/>
              <w:jc w:val="center"/>
              <w:rPr>
                <w:b/>
                <w:sz w:val="22"/>
                <w:szCs w:val="22"/>
              </w:rPr>
            </w:pPr>
          </w:p>
        </w:tc>
        <w:tc>
          <w:tcPr>
            <w:tcW w:w="940" w:type="dxa"/>
            <w:gridSpan w:val="2"/>
            <w:vMerge w:val="restart"/>
            <w:tcBorders>
              <w:top w:val="single" w:sz="4" w:space="0" w:color="auto"/>
              <w:left w:val="nil"/>
              <w:bottom w:val="single" w:sz="4" w:space="0" w:color="auto"/>
              <w:right w:val="single" w:sz="4" w:space="0" w:color="auto"/>
            </w:tcBorders>
            <w:vAlign w:val="center"/>
            <w:hideMark/>
          </w:tcPr>
          <w:p w:rsidR="007A3C7F" w:rsidRPr="003D39F9" w:rsidRDefault="007A3C7F" w:rsidP="00EE7DD4">
            <w:pPr>
              <w:ind w:left="-45" w:right="-37"/>
              <w:rPr>
                <w:b/>
                <w:sz w:val="22"/>
                <w:szCs w:val="22"/>
              </w:rPr>
            </w:pPr>
            <w:r w:rsidRPr="003D39F9">
              <w:rPr>
                <w:b/>
                <w:sz w:val="22"/>
                <w:szCs w:val="22"/>
              </w:rPr>
              <w:t>Порода</w:t>
            </w:r>
          </w:p>
        </w:tc>
        <w:tc>
          <w:tcPr>
            <w:tcW w:w="4453" w:type="dxa"/>
            <w:gridSpan w:val="9"/>
            <w:tcBorders>
              <w:top w:val="single" w:sz="4" w:space="0" w:color="auto"/>
              <w:left w:val="nil"/>
              <w:bottom w:val="single" w:sz="4" w:space="0" w:color="auto"/>
              <w:right w:val="single" w:sz="4" w:space="0" w:color="auto"/>
            </w:tcBorders>
            <w:vAlign w:val="center"/>
            <w:hideMark/>
          </w:tcPr>
          <w:p w:rsidR="007A3C7F" w:rsidRPr="003D39F9" w:rsidRDefault="007A3C7F" w:rsidP="00EE7DD4">
            <w:pPr>
              <w:ind w:left="-72"/>
              <w:jc w:val="center"/>
              <w:rPr>
                <w:b/>
                <w:sz w:val="22"/>
                <w:szCs w:val="22"/>
              </w:rPr>
            </w:pPr>
            <w:r w:rsidRPr="003D39F9">
              <w:rPr>
                <w:b/>
                <w:sz w:val="22"/>
                <w:szCs w:val="22"/>
              </w:rPr>
              <w:t>Характеристика лота</w:t>
            </w:r>
          </w:p>
        </w:tc>
        <w:tc>
          <w:tcPr>
            <w:tcW w:w="1021" w:type="dxa"/>
            <w:vMerge w:val="restart"/>
            <w:tcBorders>
              <w:top w:val="single" w:sz="4" w:space="0" w:color="auto"/>
              <w:left w:val="nil"/>
              <w:bottom w:val="single" w:sz="4" w:space="0" w:color="auto"/>
              <w:right w:val="single" w:sz="4" w:space="0" w:color="auto"/>
            </w:tcBorders>
            <w:noWrap/>
            <w:vAlign w:val="center"/>
            <w:hideMark/>
          </w:tcPr>
          <w:p w:rsidR="007A3C7F" w:rsidRPr="003D39F9" w:rsidRDefault="007A3C7F" w:rsidP="00EE7DD4">
            <w:pPr>
              <w:ind w:left="-62" w:right="-88"/>
              <w:jc w:val="center"/>
              <w:rPr>
                <w:b/>
                <w:sz w:val="22"/>
                <w:szCs w:val="22"/>
              </w:rPr>
            </w:pPr>
            <w:proofErr w:type="spellStart"/>
            <w:r w:rsidRPr="003D39F9">
              <w:rPr>
                <w:b/>
                <w:sz w:val="22"/>
                <w:szCs w:val="22"/>
              </w:rPr>
              <w:t>Ціна</w:t>
            </w:r>
            <w:proofErr w:type="spellEnd"/>
            <w:r w:rsidRPr="003D39F9">
              <w:rPr>
                <w:b/>
                <w:sz w:val="22"/>
                <w:szCs w:val="22"/>
              </w:rPr>
              <w:t xml:space="preserve">, </w:t>
            </w:r>
          </w:p>
          <w:p w:rsidR="007A3C7F" w:rsidRPr="003D39F9" w:rsidRDefault="007A3C7F" w:rsidP="00EE7DD4">
            <w:pPr>
              <w:ind w:left="-62" w:right="-88"/>
              <w:jc w:val="center"/>
              <w:rPr>
                <w:b/>
                <w:sz w:val="22"/>
                <w:szCs w:val="22"/>
              </w:rPr>
            </w:pPr>
            <w:r w:rsidRPr="003D39F9">
              <w:rPr>
                <w:b/>
                <w:sz w:val="22"/>
                <w:szCs w:val="22"/>
              </w:rPr>
              <w:t>грн./куб. м</w:t>
            </w:r>
          </w:p>
          <w:p w:rsidR="007A3C7F" w:rsidRPr="003D39F9" w:rsidRDefault="007A3C7F" w:rsidP="00EE7DD4">
            <w:pPr>
              <w:ind w:left="-62" w:right="-88"/>
              <w:jc w:val="center"/>
              <w:rPr>
                <w:b/>
                <w:sz w:val="22"/>
                <w:szCs w:val="22"/>
              </w:rPr>
            </w:pPr>
            <w:r w:rsidRPr="003D39F9">
              <w:rPr>
                <w:b/>
                <w:sz w:val="22"/>
                <w:szCs w:val="22"/>
              </w:rPr>
              <w:t>(з ПДВ)</w:t>
            </w:r>
          </w:p>
        </w:tc>
        <w:tc>
          <w:tcPr>
            <w:tcW w:w="1398" w:type="dxa"/>
            <w:vMerge w:val="restart"/>
            <w:tcBorders>
              <w:top w:val="single" w:sz="4" w:space="0" w:color="auto"/>
              <w:left w:val="nil"/>
              <w:bottom w:val="single" w:sz="4" w:space="0" w:color="auto"/>
              <w:right w:val="single" w:sz="4" w:space="0" w:color="auto"/>
            </w:tcBorders>
            <w:vAlign w:val="center"/>
            <w:hideMark/>
          </w:tcPr>
          <w:p w:rsidR="007A3C7F" w:rsidRPr="003D39F9" w:rsidRDefault="007A3C7F" w:rsidP="00EE7DD4">
            <w:pPr>
              <w:jc w:val="center"/>
              <w:rPr>
                <w:b/>
                <w:sz w:val="22"/>
                <w:szCs w:val="22"/>
              </w:rPr>
            </w:pPr>
            <w:proofErr w:type="spellStart"/>
            <w:r w:rsidRPr="003D39F9">
              <w:rPr>
                <w:b/>
                <w:sz w:val="22"/>
                <w:szCs w:val="22"/>
              </w:rPr>
              <w:t>Вартість</w:t>
            </w:r>
            <w:proofErr w:type="spellEnd"/>
            <w:r w:rsidRPr="003D39F9">
              <w:rPr>
                <w:b/>
                <w:sz w:val="22"/>
                <w:szCs w:val="22"/>
              </w:rPr>
              <w:t>,</w:t>
            </w:r>
          </w:p>
          <w:p w:rsidR="007A3C7F" w:rsidRPr="003D39F9" w:rsidRDefault="007A3C7F" w:rsidP="00EE7DD4">
            <w:pPr>
              <w:jc w:val="center"/>
              <w:rPr>
                <w:b/>
                <w:sz w:val="22"/>
                <w:szCs w:val="22"/>
              </w:rPr>
            </w:pPr>
            <w:r w:rsidRPr="003D39F9">
              <w:rPr>
                <w:b/>
                <w:sz w:val="22"/>
                <w:szCs w:val="22"/>
              </w:rPr>
              <w:t>грн.</w:t>
            </w:r>
          </w:p>
          <w:p w:rsidR="007A3C7F" w:rsidRPr="003D39F9" w:rsidRDefault="007A3C7F" w:rsidP="00EE7DD4">
            <w:pPr>
              <w:ind w:left="-62" w:right="-88"/>
              <w:jc w:val="center"/>
              <w:rPr>
                <w:b/>
                <w:sz w:val="22"/>
                <w:szCs w:val="22"/>
              </w:rPr>
            </w:pPr>
            <w:r w:rsidRPr="003D39F9">
              <w:rPr>
                <w:b/>
                <w:sz w:val="22"/>
                <w:szCs w:val="22"/>
              </w:rPr>
              <w:t>(з ПДВ)</w:t>
            </w:r>
          </w:p>
        </w:tc>
      </w:tr>
      <w:tr w:rsidR="007A3C7F" w:rsidRPr="00344F74" w:rsidTr="00734E8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A3C7F" w:rsidRPr="00344F74" w:rsidRDefault="007A3C7F" w:rsidP="00EE7DD4">
            <w:pPr>
              <w:rPr>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A3C7F" w:rsidRPr="00344F74" w:rsidRDefault="007A3C7F" w:rsidP="00EE7DD4">
            <w:pPr>
              <w:rPr>
                <w:b/>
                <w:sz w:val="22"/>
                <w:szCs w:val="22"/>
              </w:rPr>
            </w:pPr>
          </w:p>
        </w:tc>
        <w:tc>
          <w:tcPr>
            <w:tcW w:w="0" w:type="auto"/>
            <w:vMerge/>
            <w:tcBorders>
              <w:top w:val="single" w:sz="4" w:space="0" w:color="auto"/>
              <w:left w:val="single" w:sz="4" w:space="0" w:color="auto"/>
              <w:bottom w:val="single" w:sz="4" w:space="0" w:color="auto"/>
              <w:right w:val="nil"/>
            </w:tcBorders>
            <w:vAlign w:val="center"/>
            <w:hideMark/>
          </w:tcPr>
          <w:p w:rsidR="007A3C7F" w:rsidRPr="00344F74" w:rsidRDefault="007A3C7F" w:rsidP="00EE7DD4">
            <w:pPr>
              <w:rPr>
                <w:sz w:val="22"/>
                <w:szCs w:val="22"/>
              </w:rPr>
            </w:pPr>
          </w:p>
        </w:tc>
        <w:tc>
          <w:tcPr>
            <w:tcW w:w="0" w:type="auto"/>
            <w:gridSpan w:val="2"/>
            <w:vMerge/>
            <w:tcBorders>
              <w:top w:val="single" w:sz="4" w:space="0" w:color="auto"/>
              <w:left w:val="nil"/>
              <w:bottom w:val="single" w:sz="4" w:space="0" w:color="auto"/>
              <w:right w:val="single" w:sz="4" w:space="0" w:color="auto"/>
            </w:tcBorders>
            <w:vAlign w:val="center"/>
            <w:hideMark/>
          </w:tcPr>
          <w:p w:rsidR="007A3C7F" w:rsidRPr="00344F74" w:rsidRDefault="007A3C7F" w:rsidP="00EE7DD4">
            <w:pPr>
              <w:rPr>
                <w:sz w:val="22"/>
                <w:szCs w:val="22"/>
              </w:rPr>
            </w:pPr>
          </w:p>
        </w:tc>
        <w:tc>
          <w:tcPr>
            <w:tcW w:w="716" w:type="dxa"/>
            <w:gridSpan w:val="2"/>
            <w:tcBorders>
              <w:top w:val="single" w:sz="4" w:space="0" w:color="auto"/>
              <w:left w:val="nil"/>
              <w:bottom w:val="single" w:sz="4" w:space="0" w:color="auto"/>
              <w:right w:val="single" w:sz="4" w:space="0" w:color="auto"/>
            </w:tcBorders>
            <w:vAlign w:val="center"/>
            <w:hideMark/>
          </w:tcPr>
          <w:p w:rsidR="007A3C7F" w:rsidRPr="00344F74" w:rsidRDefault="007A3C7F" w:rsidP="00EE7DD4">
            <w:pPr>
              <w:ind w:left="-73" w:right="-61"/>
              <w:jc w:val="center"/>
              <w:rPr>
                <w:sz w:val="22"/>
                <w:szCs w:val="22"/>
                <w:lang w:val="en-US"/>
              </w:rPr>
            </w:pPr>
            <w:proofErr w:type="spellStart"/>
            <w:r w:rsidRPr="00344F74">
              <w:rPr>
                <w:sz w:val="22"/>
                <w:szCs w:val="22"/>
              </w:rPr>
              <w:t>Клас</w:t>
            </w:r>
            <w:proofErr w:type="spellEnd"/>
            <w:r w:rsidRPr="00344F74">
              <w:rPr>
                <w:sz w:val="22"/>
                <w:szCs w:val="22"/>
              </w:rPr>
              <w:t xml:space="preserve"> </w:t>
            </w:r>
            <w:proofErr w:type="spellStart"/>
            <w:r w:rsidRPr="00344F74">
              <w:rPr>
                <w:sz w:val="22"/>
                <w:szCs w:val="22"/>
              </w:rPr>
              <w:t>якості</w:t>
            </w:r>
            <w:proofErr w:type="spellEnd"/>
          </w:p>
        </w:tc>
        <w:tc>
          <w:tcPr>
            <w:tcW w:w="899" w:type="dxa"/>
            <w:gridSpan w:val="2"/>
            <w:tcBorders>
              <w:top w:val="nil"/>
              <w:left w:val="nil"/>
              <w:bottom w:val="single" w:sz="4" w:space="0" w:color="auto"/>
              <w:right w:val="single" w:sz="4" w:space="0" w:color="auto"/>
            </w:tcBorders>
            <w:vAlign w:val="center"/>
            <w:hideMark/>
          </w:tcPr>
          <w:p w:rsidR="007A3C7F" w:rsidRPr="00344F74" w:rsidRDefault="007A3C7F" w:rsidP="00EE7DD4">
            <w:pPr>
              <w:ind w:left="-69" w:right="-83"/>
              <w:jc w:val="center"/>
              <w:rPr>
                <w:sz w:val="22"/>
                <w:szCs w:val="22"/>
              </w:rPr>
            </w:pPr>
            <w:r w:rsidRPr="00344F74">
              <w:rPr>
                <w:sz w:val="22"/>
                <w:szCs w:val="22"/>
                <w:lang w:val="en-US"/>
              </w:rPr>
              <w:t>Д</w:t>
            </w:r>
            <w:proofErr w:type="spellStart"/>
            <w:r w:rsidRPr="00344F74">
              <w:rPr>
                <w:sz w:val="22"/>
                <w:szCs w:val="22"/>
              </w:rPr>
              <w:t>іаметр</w:t>
            </w:r>
            <w:proofErr w:type="spellEnd"/>
          </w:p>
          <w:p w:rsidR="007A3C7F" w:rsidRPr="00344F74" w:rsidRDefault="007A3C7F" w:rsidP="00EE7DD4">
            <w:pPr>
              <w:ind w:left="-69" w:right="-83"/>
              <w:jc w:val="center"/>
              <w:rPr>
                <w:sz w:val="22"/>
                <w:szCs w:val="22"/>
              </w:rPr>
            </w:pPr>
            <w:r w:rsidRPr="00344F74">
              <w:rPr>
                <w:sz w:val="22"/>
                <w:szCs w:val="22"/>
              </w:rPr>
              <w:t>( см )</w:t>
            </w:r>
          </w:p>
        </w:tc>
        <w:tc>
          <w:tcPr>
            <w:tcW w:w="997" w:type="dxa"/>
            <w:gridSpan w:val="2"/>
            <w:tcBorders>
              <w:top w:val="nil"/>
              <w:left w:val="nil"/>
              <w:bottom w:val="single" w:sz="4" w:space="0" w:color="auto"/>
              <w:right w:val="single" w:sz="4" w:space="0" w:color="auto"/>
            </w:tcBorders>
            <w:vAlign w:val="center"/>
            <w:hideMark/>
          </w:tcPr>
          <w:p w:rsidR="007A3C7F" w:rsidRPr="00344F74" w:rsidRDefault="007A3C7F" w:rsidP="00EE7DD4">
            <w:pPr>
              <w:ind w:left="-73" w:right="-61"/>
              <w:jc w:val="center"/>
              <w:rPr>
                <w:sz w:val="22"/>
                <w:szCs w:val="22"/>
              </w:rPr>
            </w:pPr>
            <w:proofErr w:type="spellStart"/>
            <w:r w:rsidRPr="00344F74">
              <w:rPr>
                <w:sz w:val="22"/>
                <w:szCs w:val="22"/>
              </w:rPr>
              <w:t>Довжина</w:t>
            </w:r>
            <w:proofErr w:type="spellEnd"/>
          </w:p>
          <w:p w:rsidR="007A3C7F" w:rsidRPr="00344F74" w:rsidRDefault="007A3C7F" w:rsidP="00EE7DD4">
            <w:pPr>
              <w:ind w:left="-73" w:right="-61"/>
              <w:jc w:val="center"/>
              <w:rPr>
                <w:sz w:val="22"/>
                <w:szCs w:val="22"/>
              </w:rPr>
            </w:pPr>
            <w:r w:rsidRPr="00344F74">
              <w:rPr>
                <w:sz w:val="22"/>
                <w:szCs w:val="22"/>
              </w:rPr>
              <w:t>( м )</w:t>
            </w:r>
          </w:p>
        </w:tc>
        <w:tc>
          <w:tcPr>
            <w:tcW w:w="1216"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A3C7F" w:rsidRPr="00344F74" w:rsidRDefault="007A3C7F" w:rsidP="00EE7DD4">
            <w:pPr>
              <w:ind w:left="-94" w:right="-61"/>
              <w:jc w:val="center"/>
              <w:rPr>
                <w:sz w:val="22"/>
                <w:szCs w:val="22"/>
              </w:rPr>
            </w:pPr>
            <w:r w:rsidRPr="00344F74">
              <w:rPr>
                <w:sz w:val="22"/>
                <w:szCs w:val="22"/>
              </w:rPr>
              <w:t>склад</w:t>
            </w:r>
          </w:p>
        </w:tc>
        <w:tc>
          <w:tcPr>
            <w:tcW w:w="625" w:type="dxa"/>
            <w:tcBorders>
              <w:top w:val="single" w:sz="4" w:space="0" w:color="auto"/>
              <w:left w:val="single" w:sz="4" w:space="0" w:color="auto"/>
              <w:bottom w:val="single" w:sz="4" w:space="0" w:color="auto"/>
              <w:right w:val="single" w:sz="4" w:space="0" w:color="auto"/>
            </w:tcBorders>
            <w:vAlign w:val="center"/>
            <w:hideMark/>
          </w:tcPr>
          <w:p w:rsidR="007A3C7F" w:rsidRPr="00344F74" w:rsidRDefault="007A3C7F" w:rsidP="00EE7DD4">
            <w:pPr>
              <w:ind w:left="-83"/>
              <w:jc w:val="center"/>
              <w:rPr>
                <w:sz w:val="22"/>
                <w:szCs w:val="22"/>
              </w:rPr>
            </w:pPr>
            <w:proofErr w:type="spellStart"/>
            <w:r w:rsidRPr="00344F74">
              <w:rPr>
                <w:sz w:val="22"/>
                <w:szCs w:val="22"/>
              </w:rPr>
              <w:t>Кіль-ть</w:t>
            </w:r>
            <w:proofErr w:type="spellEnd"/>
          </w:p>
          <w:p w:rsidR="007A3C7F" w:rsidRPr="00344F74" w:rsidRDefault="007A3C7F" w:rsidP="00EE7DD4">
            <w:pPr>
              <w:ind w:left="-83"/>
              <w:jc w:val="center"/>
              <w:rPr>
                <w:sz w:val="22"/>
                <w:szCs w:val="22"/>
              </w:rPr>
            </w:pPr>
            <w:r w:rsidRPr="00344F74">
              <w:rPr>
                <w:sz w:val="22"/>
                <w:szCs w:val="22"/>
              </w:rPr>
              <w:t>(куб. м)</w:t>
            </w:r>
          </w:p>
        </w:tc>
        <w:tc>
          <w:tcPr>
            <w:tcW w:w="1021" w:type="dxa"/>
            <w:vMerge/>
            <w:tcBorders>
              <w:top w:val="single" w:sz="4" w:space="0" w:color="auto"/>
              <w:left w:val="nil"/>
              <w:bottom w:val="single" w:sz="4" w:space="0" w:color="auto"/>
              <w:right w:val="single" w:sz="4" w:space="0" w:color="auto"/>
            </w:tcBorders>
            <w:vAlign w:val="center"/>
            <w:hideMark/>
          </w:tcPr>
          <w:p w:rsidR="007A3C7F" w:rsidRPr="00344F74" w:rsidRDefault="007A3C7F" w:rsidP="00EE7DD4">
            <w:pPr>
              <w:rPr>
                <w:sz w:val="22"/>
                <w:szCs w:val="22"/>
              </w:rPr>
            </w:pPr>
          </w:p>
        </w:tc>
        <w:tc>
          <w:tcPr>
            <w:tcW w:w="1398" w:type="dxa"/>
            <w:vMerge/>
            <w:tcBorders>
              <w:top w:val="single" w:sz="4" w:space="0" w:color="auto"/>
              <w:left w:val="nil"/>
              <w:bottom w:val="single" w:sz="4" w:space="0" w:color="auto"/>
              <w:right w:val="single" w:sz="4" w:space="0" w:color="auto"/>
            </w:tcBorders>
            <w:vAlign w:val="center"/>
            <w:hideMark/>
          </w:tcPr>
          <w:p w:rsidR="007A3C7F" w:rsidRPr="00344F74" w:rsidRDefault="007A3C7F" w:rsidP="00EE7DD4">
            <w:pPr>
              <w:rPr>
                <w:sz w:val="22"/>
                <w:szCs w:val="22"/>
              </w:rPr>
            </w:pPr>
          </w:p>
        </w:tc>
      </w:tr>
      <w:tr w:rsidR="007A3C7F" w:rsidRPr="00344F74" w:rsidTr="00734E84">
        <w:trPr>
          <w:trHeight w:val="351"/>
          <w:jc w:val="center"/>
        </w:trPr>
        <w:tc>
          <w:tcPr>
            <w:tcW w:w="439" w:type="dxa"/>
            <w:tcBorders>
              <w:top w:val="single" w:sz="4" w:space="0" w:color="auto"/>
              <w:left w:val="single" w:sz="4" w:space="0" w:color="auto"/>
              <w:bottom w:val="single" w:sz="4" w:space="0" w:color="auto"/>
              <w:right w:val="nil"/>
            </w:tcBorders>
            <w:vAlign w:val="center"/>
          </w:tcPr>
          <w:p w:rsidR="007A3C7F" w:rsidRPr="00344F74" w:rsidRDefault="007A3C7F" w:rsidP="00EE7DD4">
            <w:pPr>
              <w:ind w:right="-39"/>
              <w:jc w:val="center"/>
              <w:rPr>
                <w:b/>
                <w:bCs/>
                <w:sz w:val="22"/>
                <w:szCs w:val="22"/>
              </w:rPr>
            </w:pPr>
          </w:p>
        </w:tc>
        <w:tc>
          <w:tcPr>
            <w:tcW w:w="352" w:type="dxa"/>
            <w:tcBorders>
              <w:top w:val="single" w:sz="4" w:space="0" w:color="auto"/>
              <w:left w:val="nil"/>
              <w:bottom w:val="single" w:sz="4" w:space="0" w:color="auto"/>
              <w:right w:val="nil"/>
            </w:tcBorders>
            <w:tcMar>
              <w:top w:w="0" w:type="dxa"/>
              <w:left w:w="28" w:type="dxa"/>
              <w:bottom w:w="0" w:type="dxa"/>
              <w:right w:w="28" w:type="dxa"/>
            </w:tcMar>
            <w:vAlign w:val="center"/>
          </w:tcPr>
          <w:p w:rsidR="007A3C7F" w:rsidRPr="00344F74" w:rsidRDefault="007A3C7F" w:rsidP="00EE7DD4">
            <w:pPr>
              <w:ind w:left="-64" w:right="-67"/>
              <w:jc w:val="center"/>
              <w:rPr>
                <w:sz w:val="22"/>
                <w:szCs w:val="22"/>
              </w:rPr>
            </w:pPr>
          </w:p>
        </w:tc>
        <w:tc>
          <w:tcPr>
            <w:tcW w:w="1437" w:type="dxa"/>
            <w:gridSpan w:val="2"/>
            <w:tcBorders>
              <w:top w:val="single" w:sz="4" w:space="0" w:color="auto"/>
              <w:left w:val="nil"/>
              <w:bottom w:val="single" w:sz="4" w:space="0" w:color="auto"/>
              <w:right w:val="nil"/>
            </w:tcBorders>
            <w:vAlign w:val="center"/>
          </w:tcPr>
          <w:p w:rsidR="007A3C7F" w:rsidRPr="00344F74" w:rsidRDefault="007A3C7F" w:rsidP="00EE7DD4">
            <w:pPr>
              <w:rPr>
                <w:sz w:val="22"/>
                <w:szCs w:val="22"/>
              </w:rPr>
            </w:pPr>
          </w:p>
        </w:tc>
        <w:tc>
          <w:tcPr>
            <w:tcW w:w="373" w:type="dxa"/>
            <w:tcBorders>
              <w:top w:val="single" w:sz="4" w:space="0" w:color="auto"/>
              <w:left w:val="nil"/>
              <w:bottom w:val="single" w:sz="4" w:space="0" w:color="auto"/>
              <w:right w:val="nil"/>
            </w:tcBorders>
          </w:tcPr>
          <w:p w:rsidR="007A3C7F" w:rsidRPr="00344F74" w:rsidRDefault="007A3C7F" w:rsidP="00EE7DD4">
            <w:pPr>
              <w:ind w:left="-45" w:right="-37"/>
              <w:jc w:val="center"/>
              <w:rPr>
                <w:sz w:val="22"/>
                <w:szCs w:val="22"/>
              </w:rPr>
            </w:pPr>
          </w:p>
        </w:tc>
        <w:tc>
          <w:tcPr>
            <w:tcW w:w="866" w:type="dxa"/>
            <w:gridSpan w:val="2"/>
            <w:tcBorders>
              <w:top w:val="single" w:sz="4" w:space="0" w:color="auto"/>
              <w:left w:val="nil"/>
              <w:bottom w:val="single" w:sz="4" w:space="0" w:color="auto"/>
              <w:right w:val="nil"/>
            </w:tcBorders>
            <w:vAlign w:val="center"/>
          </w:tcPr>
          <w:p w:rsidR="007A3C7F" w:rsidRPr="00344F74" w:rsidRDefault="007A3C7F" w:rsidP="00EE7DD4">
            <w:pPr>
              <w:ind w:left="-45" w:right="-37"/>
              <w:rPr>
                <w:sz w:val="22"/>
                <w:szCs w:val="22"/>
              </w:rPr>
            </w:pPr>
          </w:p>
        </w:tc>
        <w:tc>
          <w:tcPr>
            <w:tcW w:w="719" w:type="dxa"/>
            <w:gridSpan w:val="2"/>
            <w:tcBorders>
              <w:top w:val="single" w:sz="4" w:space="0" w:color="auto"/>
              <w:left w:val="nil"/>
              <w:bottom w:val="single" w:sz="4" w:space="0" w:color="auto"/>
              <w:right w:val="nil"/>
            </w:tcBorders>
            <w:vAlign w:val="center"/>
          </w:tcPr>
          <w:p w:rsidR="007A3C7F" w:rsidRPr="00344F74" w:rsidRDefault="007A3C7F" w:rsidP="00EE7DD4">
            <w:pPr>
              <w:jc w:val="center"/>
              <w:rPr>
                <w:b/>
                <w:sz w:val="22"/>
                <w:szCs w:val="22"/>
              </w:rPr>
            </w:pPr>
          </w:p>
        </w:tc>
        <w:tc>
          <w:tcPr>
            <w:tcW w:w="876" w:type="dxa"/>
            <w:gridSpan w:val="2"/>
            <w:tcBorders>
              <w:top w:val="single" w:sz="4" w:space="0" w:color="auto"/>
              <w:left w:val="nil"/>
              <w:bottom w:val="single" w:sz="4" w:space="0" w:color="auto"/>
              <w:right w:val="nil"/>
            </w:tcBorders>
            <w:vAlign w:val="center"/>
          </w:tcPr>
          <w:p w:rsidR="007A3C7F" w:rsidRPr="00344F74" w:rsidRDefault="007A3C7F" w:rsidP="00EE7DD4">
            <w:pPr>
              <w:ind w:left="-69" w:right="-91"/>
              <w:jc w:val="center"/>
              <w:rPr>
                <w:sz w:val="22"/>
                <w:szCs w:val="22"/>
              </w:rPr>
            </w:pPr>
          </w:p>
        </w:tc>
        <w:tc>
          <w:tcPr>
            <w:tcW w:w="975" w:type="dxa"/>
            <w:gridSpan w:val="2"/>
            <w:tcBorders>
              <w:top w:val="single" w:sz="4" w:space="0" w:color="auto"/>
              <w:left w:val="nil"/>
              <w:bottom w:val="single" w:sz="4" w:space="0" w:color="auto"/>
              <w:right w:val="nil"/>
            </w:tcBorders>
            <w:vAlign w:val="center"/>
            <w:hideMark/>
          </w:tcPr>
          <w:p w:rsidR="007A3C7F" w:rsidRPr="00344F74" w:rsidRDefault="007A3C7F" w:rsidP="00EE7DD4">
            <w:pPr>
              <w:ind w:left="-49" w:right="-85"/>
              <w:jc w:val="center"/>
              <w:rPr>
                <w:sz w:val="22"/>
                <w:szCs w:val="22"/>
              </w:rPr>
            </w:pPr>
            <w:r w:rsidRPr="00344F74">
              <w:rPr>
                <w:sz w:val="22"/>
                <w:szCs w:val="22"/>
              </w:rPr>
              <w:t>РАЗОМ:</w:t>
            </w:r>
          </w:p>
        </w:tc>
        <w:tc>
          <w:tcPr>
            <w:tcW w:w="959" w:type="dxa"/>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7A3C7F" w:rsidRPr="00344F74" w:rsidRDefault="007A3C7F" w:rsidP="00EE7DD4">
            <w:pPr>
              <w:ind w:left="-73" w:right="-61"/>
              <w:jc w:val="center"/>
              <w:rPr>
                <w:sz w:val="22"/>
                <w:szCs w:val="22"/>
              </w:rPr>
            </w:pPr>
          </w:p>
        </w:tc>
        <w:tc>
          <w:tcPr>
            <w:tcW w:w="625" w:type="dxa"/>
            <w:tcBorders>
              <w:top w:val="single" w:sz="4" w:space="0" w:color="auto"/>
              <w:left w:val="nil"/>
              <w:bottom w:val="single" w:sz="4" w:space="0" w:color="auto"/>
              <w:right w:val="single" w:sz="4" w:space="0" w:color="auto"/>
            </w:tcBorders>
            <w:vAlign w:val="center"/>
          </w:tcPr>
          <w:p w:rsidR="007A3C7F" w:rsidRPr="00344F74" w:rsidRDefault="007A3C7F" w:rsidP="00EE7DD4">
            <w:pPr>
              <w:jc w:val="center"/>
              <w:rPr>
                <w:sz w:val="22"/>
                <w:szCs w:val="22"/>
              </w:rPr>
            </w:pPr>
          </w:p>
        </w:tc>
        <w:tc>
          <w:tcPr>
            <w:tcW w:w="1021" w:type="dxa"/>
            <w:tcBorders>
              <w:top w:val="single" w:sz="4" w:space="0" w:color="auto"/>
              <w:left w:val="nil"/>
              <w:bottom w:val="single" w:sz="4" w:space="0" w:color="auto"/>
              <w:right w:val="single" w:sz="4" w:space="0" w:color="auto"/>
            </w:tcBorders>
            <w:vAlign w:val="center"/>
          </w:tcPr>
          <w:p w:rsidR="007A3C7F" w:rsidRPr="00344F74" w:rsidRDefault="007A3C7F" w:rsidP="00EE7DD4">
            <w:pPr>
              <w:jc w:val="right"/>
              <w:rPr>
                <w:b/>
                <w:sz w:val="22"/>
                <w:szCs w:val="22"/>
              </w:rPr>
            </w:pPr>
          </w:p>
        </w:tc>
        <w:tc>
          <w:tcPr>
            <w:tcW w:w="1398" w:type="dxa"/>
            <w:tcBorders>
              <w:top w:val="single" w:sz="4" w:space="0" w:color="auto"/>
              <w:left w:val="nil"/>
              <w:bottom w:val="single" w:sz="4" w:space="0" w:color="auto"/>
              <w:right w:val="single" w:sz="4" w:space="0" w:color="auto"/>
            </w:tcBorders>
            <w:noWrap/>
            <w:vAlign w:val="center"/>
          </w:tcPr>
          <w:p w:rsidR="007A3C7F" w:rsidRPr="00344F74" w:rsidRDefault="007A3C7F" w:rsidP="00EE7DD4">
            <w:pPr>
              <w:jc w:val="right"/>
              <w:rPr>
                <w:b/>
                <w:sz w:val="22"/>
                <w:szCs w:val="22"/>
              </w:rPr>
            </w:pPr>
          </w:p>
        </w:tc>
      </w:tr>
    </w:tbl>
    <w:p w:rsidR="003D493D" w:rsidRPr="00717978" w:rsidRDefault="003D493D" w:rsidP="003D493D">
      <w:pPr>
        <w:pStyle w:val="a3"/>
        <w:spacing w:line="276" w:lineRule="auto"/>
        <w:ind w:firstLine="425"/>
        <w:jc w:val="both"/>
        <w:rPr>
          <w:rFonts w:ascii="Times New Roman" w:hAnsi="Times New Roman"/>
          <w:sz w:val="24"/>
          <w:szCs w:val="24"/>
        </w:rPr>
      </w:pPr>
    </w:p>
    <w:p w:rsidR="003D493D" w:rsidRPr="00717978" w:rsidRDefault="003D493D" w:rsidP="003D493D">
      <w:pPr>
        <w:pStyle w:val="a3"/>
        <w:spacing w:before="120" w:line="276" w:lineRule="auto"/>
        <w:ind w:firstLine="426"/>
        <w:jc w:val="both"/>
        <w:rPr>
          <w:rFonts w:ascii="Times New Roman" w:hAnsi="Times New Roman"/>
          <w:b/>
          <w:sz w:val="24"/>
          <w:szCs w:val="24"/>
          <w:lang w:val="uk-UA"/>
        </w:rPr>
      </w:pPr>
      <w:r w:rsidRPr="00717978">
        <w:rPr>
          <w:rFonts w:ascii="Times New Roman" w:hAnsi="Times New Roman"/>
          <w:b/>
          <w:sz w:val="24"/>
          <w:szCs w:val="24"/>
          <w:lang w:val="uk-UA"/>
        </w:rPr>
        <w:t xml:space="preserve">3.2. Загальна сума договору </w:t>
      </w:r>
      <w:r>
        <w:rPr>
          <w:rFonts w:ascii="Times New Roman" w:hAnsi="Times New Roman"/>
          <w:b/>
          <w:sz w:val="24"/>
          <w:szCs w:val="24"/>
          <w:lang w:val="uk-UA"/>
        </w:rPr>
        <w:t>____________________________</w:t>
      </w:r>
      <w:r w:rsidRPr="00717978">
        <w:rPr>
          <w:rFonts w:ascii="Times New Roman" w:hAnsi="Times New Roman"/>
          <w:b/>
          <w:sz w:val="24"/>
          <w:szCs w:val="24"/>
          <w:lang w:val="uk-UA"/>
        </w:rPr>
        <w:t>грн. з врахуванням ПДВ.</w:t>
      </w:r>
    </w:p>
    <w:p w:rsidR="003D493D" w:rsidRPr="00717978" w:rsidRDefault="003D493D" w:rsidP="003D493D">
      <w:pPr>
        <w:pStyle w:val="a3"/>
        <w:spacing w:before="60" w:line="276" w:lineRule="auto"/>
        <w:jc w:val="center"/>
        <w:rPr>
          <w:rFonts w:ascii="Times New Roman" w:hAnsi="Times New Roman"/>
          <w:sz w:val="24"/>
          <w:szCs w:val="24"/>
          <w:lang w:val="uk-UA"/>
        </w:rPr>
      </w:pPr>
    </w:p>
    <w:p w:rsidR="003D493D" w:rsidRPr="00717978" w:rsidRDefault="003D493D" w:rsidP="003D493D">
      <w:pPr>
        <w:pStyle w:val="a3"/>
        <w:spacing w:before="60" w:line="276" w:lineRule="auto"/>
        <w:jc w:val="center"/>
        <w:rPr>
          <w:rFonts w:ascii="Times New Roman" w:hAnsi="Times New Roman"/>
          <w:sz w:val="24"/>
          <w:szCs w:val="24"/>
          <w:lang w:val="uk-UA"/>
        </w:rPr>
      </w:pPr>
      <w:r w:rsidRPr="00717978">
        <w:rPr>
          <w:rFonts w:ascii="Times New Roman" w:hAnsi="Times New Roman"/>
          <w:sz w:val="24"/>
          <w:szCs w:val="24"/>
          <w:lang w:val="uk-UA"/>
        </w:rPr>
        <w:t>4.</w:t>
      </w:r>
      <w:r w:rsidRPr="00717978">
        <w:rPr>
          <w:rFonts w:ascii="Times New Roman" w:hAnsi="Times New Roman"/>
          <w:sz w:val="24"/>
          <w:szCs w:val="24"/>
        </w:rPr>
        <w:t xml:space="preserve"> </w:t>
      </w:r>
      <w:r w:rsidRPr="00717978">
        <w:rPr>
          <w:rFonts w:ascii="Times New Roman" w:hAnsi="Times New Roman"/>
          <w:sz w:val="24"/>
          <w:szCs w:val="24"/>
          <w:lang w:val="uk-UA"/>
        </w:rPr>
        <w:t xml:space="preserve"> УМОВИ ПОСТАВКИ.</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sidRPr="00717978">
        <w:rPr>
          <w:rFonts w:ascii="Times New Roman" w:hAnsi="Times New Roman"/>
          <w:sz w:val="24"/>
          <w:szCs w:val="24"/>
          <w:lang w:val="uk-UA"/>
        </w:rPr>
        <w:t xml:space="preserve">4.1. </w:t>
      </w:r>
      <w:r w:rsidRPr="00717978">
        <w:rPr>
          <w:rStyle w:val="FontStyle32"/>
          <w:rFonts w:ascii="Times New Roman" w:hAnsi="Times New Roman" w:cs="Times New Roman"/>
          <w:sz w:val="24"/>
          <w:szCs w:val="24"/>
          <w:lang w:val="uk-UA" w:eastAsia="uk-UA"/>
        </w:rPr>
        <w:t xml:space="preserve">Поставка товару по даному договору здійснюється згідно щомісячного подекадного графіку поставок, який є невід'ємною частиною даного договору, на умовах франко </w:t>
      </w:r>
      <w:proofErr w:type="spellStart"/>
      <w:r>
        <w:rPr>
          <w:rStyle w:val="FontStyle32"/>
          <w:rFonts w:ascii="Times New Roman" w:hAnsi="Times New Roman" w:cs="Times New Roman"/>
          <w:sz w:val="24"/>
          <w:szCs w:val="24"/>
          <w:lang w:val="uk-UA" w:eastAsia="uk-UA"/>
        </w:rPr>
        <w:t>франко</w:t>
      </w:r>
      <w:proofErr w:type="spellEnd"/>
      <w:r>
        <w:rPr>
          <w:rStyle w:val="FontStyle32"/>
          <w:rFonts w:ascii="Times New Roman" w:hAnsi="Times New Roman" w:cs="Times New Roman"/>
          <w:sz w:val="24"/>
          <w:szCs w:val="24"/>
          <w:lang w:val="uk-UA" w:eastAsia="uk-UA"/>
        </w:rPr>
        <w:t xml:space="preserve"> ПРОМІЖНИЙ</w:t>
      </w:r>
      <w:r w:rsidRPr="00717978">
        <w:rPr>
          <w:rStyle w:val="FontStyle32"/>
          <w:rFonts w:ascii="Times New Roman" w:hAnsi="Times New Roman" w:cs="Times New Roman"/>
          <w:sz w:val="24"/>
          <w:szCs w:val="24"/>
          <w:lang w:val="uk-UA" w:eastAsia="uk-UA"/>
        </w:rPr>
        <w:t xml:space="preserve"> - склад.</w:t>
      </w:r>
      <w:r w:rsidRPr="00717978">
        <w:rPr>
          <w:rStyle w:val="FontStyle44"/>
          <w:rFonts w:ascii="Times New Roman" w:hAnsi="Times New Roman" w:cs="Times New Roman"/>
          <w:sz w:val="24"/>
          <w:szCs w:val="24"/>
          <w:lang w:val="uk-UA" w:eastAsia="uk-UA"/>
        </w:rPr>
        <w:t xml:space="preserve"> (Додаток №1)</w:t>
      </w:r>
      <w:r w:rsidRPr="00717978">
        <w:rPr>
          <w:rFonts w:ascii="Times New Roman" w:hAnsi="Times New Roman"/>
          <w:sz w:val="24"/>
          <w:szCs w:val="24"/>
          <w:lang w:val="uk-UA"/>
        </w:rPr>
        <w:t>.</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sidRPr="00717978">
        <w:rPr>
          <w:rStyle w:val="FontStyle32"/>
          <w:rFonts w:ascii="Times New Roman" w:hAnsi="Times New Roman" w:cs="Times New Roman"/>
          <w:sz w:val="24"/>
          <w:szCs w:val="24"/>
          <w:lang w:val="uk-UA" w:eastAsia="uk-UA"/>
        </w:rPr>
        <w:t>4.</w:t>
      </w:r>
      <w:r w:rsidRPr="00717978">
        <w:rPr>
          <w:rFonts w:ascii="Times New Roman" w:hAnsi="Times New Roman"/>
          <w:sz w:val="24"/>
          <w:szCs w:val="24"/>
          <w:lang w:val="uk-UA"/>
        </w:rPr>
        <w:t xml:space="preserve">2. </w:t>
      </w:r>
      <w:r w:rsidRPr="00717978">
        <w:rPr>
          <w:rStyle w:val="FontStyle32"/>
          <w:rFonts w:ascii="Times New Roman" w:hAnsi="Times New Roman" w:cs="Times New Roman"/>
          <w:sz w:val="24"/>
          <w:szCs w:val="24"/>
          <w:lang w:val="uk-UA" w:eastAsia="uk-UA"/>
        </w:rPr>
        <w:t>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sidRPr="00717978">
        <w:rPr>
          <w:rFonts w:ascii="Times New Roman" w:hAnsi="Times New Roman"/>
          <w:sz w:val="24"/>
          <w:szCs w:val="24"/>
          <w:lang w:val="uk-UA"/>
        </w:rPr>
        <w:t xml:space="preserve">4.3. </w:t>
      </w:r>
      <w:r w:rsidRPr="00717978">
        <w:rPr>
          <w:rStyle w:val="FontStyle32"/>
          <w:rFonts w:ascii="Times New Roman" w:hAnsi="Times New Roman" w:cs="Times New Roman"/>
          <w:sz w:val="24"/>
          <w:szCs w:val="24"/>
          <w:lang w:val="uk-UA" w:eastAsia="uk-UA"/>
        </w:rPr>
        <w:t xml:space="preserve">Покупець оплачує вартість витрат на реквізит (вагонні </w:t>
      </w:r>
      <w:proofErr w:type="spellStart"/>
      <w:r w:rsidRPr="00717978">
        <w:rPr>
          <w:rStyle w:val="FontStyle32"/>
          <w:rFonts w:ascii="Times New Roman" w:hAnsi="Times New Roman" w:cs="Times New Roman"/>
          <w:sz w:val="24"/>
          <w:szCs w:val="24"/>
          <w:lang w:val="uk-UA" w:eastAsia="uk-UA"/>
        </w:rPr>
        <w:t>стійки</w:t>
      </w:r>
      <w:proofErr w:type="spellEnd"/>
      <w:r w:rsidRPr="00717978">
        <w:rPr>
          <w:rStyle w:val="FontStyle32"/>
          <w:rFonts w:ascii="Times New Roman" w:hAnsi="Times New Roman" w:cs="Times New Roman"/>
          <w:sz w:val="24"/>
          <w:szCs w:val="24"/>
          <w:lang w:val="uk-UA" w:eastAsia="uk-UA"/>
        </w:rPr>
        <w:t>, дошки для оббивки, цвяхи).</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sidRPr="00717978">
        <w:rPr>
          <w:rFonts w:ascii="Times New Roman" w:hAnsi="Times New Roman"/>
          <w:sz w:val="24"/>
          <w:szCs w:val="24"/>
          <w:lang w:val="uk-UA"/>
        </w:rPr>
        <w:t xml:space="preserve">4.4. Комплект товаросупровідних документів:  </w:t>
      </w:r>
      <w:r w:rsidRPr="00717978">
        <w:rPr>
          <w:rFonts w:ascii="Times New Roman" w:hAnsi="Times New Roman"/>
          <w:b/>
          <w:sz w:val="24"/>
          <w:szCs w:val="24"/>
          <w:lang w:val="uk-UA"/>
        </w:rPr>
        <w:t>–</w:t>
      </w:r>
      <w:r w:rsidRPr="00717978">
        <w:rPr>
          <w:rFonts w:ascii="Times New Roman" w:hAnsi="Times New Roman"/>
          <w:sz w:val="24"/>
          <w:szCs w:val="24"/>
          <w:lang w:val="uk-UA"/>
        </w:rPr>
        <w:t xml:space="preserve"> товаротранспортна (залізнична) накладна; </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sidRPr="00717978">
        <w:rPr>
          <w:rFonts w:ascii="Times New Roman" w:hAnsi="Times New Roman"/>
          <w:b/>
          <w:sz w:val="24"/>
          <w:szCs w:val="24"/>
          <w:lang w:val="uk-UA"/>
        </w:rPr>
        <w:t>–</w:t>
      </w:r>
      <w:r w:rsidRPr="00717978">
        <w:rPr>
          <w:rFonts w:ascii="Times New Roman" w:hAnsi="Times New Roman"/>
          <w:sz w:val="24"/>
          <w:szCs w:val="24"/>
          <w:lang w:val="uk-UA"/>
        </w:rPr>
        <w:t xml:space="preserve"> рахунок-фактура;    </w:t>
      </w:r>
      <w:r w:rsidRPr="00717978">
        <w:rPr>
          <w:rFonts w:ascii="Times New Roman" w:hAnsi="Times New Roman"/>
          <w:b/>
          <w:sz w:val="24"/>
          <w:szCs w:val="24"/>
          <w:lang w:val="uk-UA"/>
        </w:rPr>
        <w:t>–</w:t>
      </w:r>
      <w:r w:rsidRPr="00717978">
        <w:rPr>
          <w:rFonts w:ascii="Times New Roman" w:hAnsi="Times New Roman"/>
          <w:sz w:val="24"/>
          <w:szCs w:val="24"/>
          <w:lang w:val="uk-UA"/>
        </w:rPr>
        <w:t xml:space="preserve"> податкова накладна;    </w:t>
      </w:r>
      <w:r w:rsidRPr="00717978">
        <w:rPr>
          <w:rFonts w:ascii="Times New Roman" w:hAnsi="Times New Roman"/>
          <w:b/>
          <w:sz w:val="24"/>
          <w:szCs w:val="24"/>
          <w:lang w:val="uk-UA"/>
        </w:rPr>
        <w:t>–</w:t>
      </w:r>
      <w:r w:rsidRPr="00717978">
        <w:rPr>
          <w:rFonts w:ascii="Times New Roman" w:hAnsi="Times New Roman"/>
          <w:sz w:val="24"/>
          <w:szCs w:val="24"/>
          <w:lang w:val="uk-UA"/>
        </w:rPr>
        <w:t xml:space="preserve"> специфікація</w:t>
      </w:r>
      <w:r w:rsidRPr="00717978">
        <w:rPr>
          <w:rFonts w:ascii="Times New Roman" w:hAnsi="Times New Roman"/>
          <w:sz w:val="24"/>
          <w:szCs w:val="24"/>
        </w:rPr>
        <w:t>;</w:t>
      </w:r>
      <w:r w:rsidRPr="00717978">
        <w:rPr>
          <w:rFonts w:ascii="Times New Roman" w:hAnsi="Times New Roman"/>
          <w:sz w:val="24"/>
          <w:szCs w:val="24"/>
          <w:lang w:val="uk-UA"/>
        </w:rPr>
        <w:t>.</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sidRPr="00717978">
        <w:rPr>
          <w:rFonts w:ascii="Times New Roman" w:hAnsi="Times New Roman"/>
          <w:sz w:val="24"/>
          <w:szCs w:val="24"/>
          <w:lang w:val="uk-UA"/>
        </w:rPr>
        <w:t>4.5. Графік поставки може змінюватися за згодою Сторін про що укладається додаткова угода або  на підставі усної домовленості Сторін.</w:t>
      </w:r>
    </w:p>
    <w:p w:rsidR="003D493D" w:rsidRPr="00717978" w:rsidRDefault="003D493D" w:rsidP="003D493D">
      <w:pPr>
        <w:pStyle w:val="a3"/>
        <w:spacing w:before="60" w:line="276" w:lineRule="auto"/>
        <w:jc w:val="center"/>
        <w:rPr>
          <w:rFonts w:ascii="Times New Roman" w:hAnsi="Times New Roman"/>
          <w:sz w:val="24"/>
          <w:szCs w:val="24"/>
          <w:lang w:val="uk-UA"/>
        </w:rPr>
      </w:pPr>
    </w:p>
    <w:p w:rsidR="003D493D" w:rsidRPr="00717978" w:rsidRDefault="003D493D" w:rsidP="003D493D">
      <w:pPr>
        <w:pStyle w:val="a3"/>
        <w:spacing w:before="60" w:line="276" w:lineRule="auto"/>
        <w:jc w:val="center"/>
        <w:rPr>
          <w:rFonts w:ascii="Times New Roman" w:hAnsi="Times New Roman"/>
          <w:sz w:val="24"/>
          <w:szCs w:val="24"/>
          <w:lang w:val="uk-UA"/>
        </w:rPr>
      </w:pPr>
      <w:r w:rsidRPr="00717978">
        <w:rPr>
          <w:rFonts w:ascii="Times New Roman" w:hAnsi="Times New Roman"/>
          <w:sz w:val="24"/>
          <w:szCs w:val="24"/>
          <w:lang w:val="uk-UA"/>
        </w:rPr>
        <w:t>5.</w:t>
      </w:r>
      <w:r w:rsidRPr="00717978">
        <w:rPr>
          <w:rFonts w:ascii="Times New Roman" w:hAnsi="Times New Roman"/>
          <w:sz w:val="24"/>
          <w:szCs w:val="24"/>
        </w:rPr>
        <w:t xml:space="preserve"> </w:t>
      </w:r>
      <w:r w:rsidRPr="00717978">
        <w:rPr>
          <w:rFonts w:ascii="Times New Roman" w:hAnsi="Times New Roman"/>
          <w:sz w:val="24"/>
          <w:szCs w:val="24"/>
          <w:lang w:val="uk-UA"/>
        </w:rPr>
        <w:t xml:space="preserve"> ПРИЙМАННЯ </w:t>
      </w:r>
      <w:r w:rsidRPr="00717978">
        <w:rPr>
          <w:rFonts w:ascii="Times New Roman" w:hAnsi="Times New Roman"/>
          <w:sz w:val="24"/>
          <w:szCs w:val="24"/>
        </w:rPr>
        <w:t xml:space="preserve">- </w:t>
      </w:r>
      <w:r w:rsidRPr="00717978">
        <w:rPr>
          <w:rFonts w:ascii="Times New Roman" w:hAnsi="Times New Roman"/>
          <w:sz w:val="24"/>
          <w:szCs w:val="24"/>
          <w:lang w:eastAsia="uk-UA"/>
        </w:rPr>
        <w:t>ПЕРЕДАЧА ТОВАР</w:t>
      </w:r>
      <w:r w:rsidRPr="00717978">
        <w:rPr>
          <w:rFonts w:ascii="Times New Roman" w:hAnsi="Times New Roman"/>
          <w:sz w:val="24"/>
          <w:szCs w:val="24"/>
          <w:lang w:val="uk-UA"/>
        </w:rPr>
        <w:t>У.</w:t>
      </w:r>
    </w:p>
    <w:p w:rsidR="003D493D" w:rsidRPr="00717978" w:rsidRDefault="003D493D" w:rsidP="003D493D">
      <w:pPr>
        <w:pStyle w:val="210"/>
        <w:tabs>
          <w:tab w:val="left" w:pos="993"/>
        </w:tabs>
        <w:spacing w:after="0" w:line="276" w:lineRule="auto"/>
        <w:ind w:left="426"/>
        <w:jc w:val="both"/>
        <w:rPr>
          <w:rFonts w:ascii="Times New Roman" w:hAnsi="Times New Roman" w:cs="Times New Roman"/>
          <w:sz w:val="24"/>
          <w:szCs w:val="24"/>
        </w:rPr>
      </w:pPr>
      <w:r w:rsidRPr="00717978">
        <w:rPr>
          <w:rFonts w:ascii="Times New Roman" w:hAnsi="Times New Roman" w:cs="Times New Roman"/>
          <w:sz w:val="24"/>
          <w:szCs w:val="24"/>
        </w:rPr>
        <w:t>5.1. Прийом-передача товару здійснюється на складі Продавця за умовами:</w:t>
      </w:r>
      <w:r w:rsidRPr="00717978">
        <w:rPr>
          <w:rStyle w:val="FontStyle32"/>
          <w:rFonts w:ascii="Times New Roman" w:hAnsi="Times New Roman" w:cs="Times New Roman"/>
          <w:sz w:val="24"/>
          <w:szCs w:val="24"/>
        </w:rPr>
        <w:t xml:space="preserve"> франко </w:t>
      </w:r>
      <w:r>
        <w:rPr>
          <w:rStyle w:val="FontStyle32"/>
          <w:rFonts w:ascii="Times New Roman" w:hAnsi="Times New Roman" w:cs="Times New Roman"/>
          <w:sz w:val="24"/>
          <w:szCs w:val="24"/>
        </w:rPr>
        <w:t>ПРОМІЖНИЙ</w:t>
      </w:r>
      <w:r w:rsidRPr="00717978">
        <w:rPr>
          <w:rStyle w:val="FontStyle32"/>
          <w:rFonts w:ascii="Times New Roman" w:hAnsi="Times New Roman" w:cs="Times New Roman"/>
          <w:sz w:val="24"/>
          <w:szCs w:val="24"/>
        </w:rPr>
        <w:t xml:space="preserve"> - склад Продавця.</w:t>
      </w:r>
    </w:p>
    <w:p w:rsidR="003D493D" w:rsidRPr="00717978" w:rsidRDefault="003D493D" w:rsidP="003D493D">
      <w:pPr>
        <w:pStyle w:val="a5"/>
        <w:tabs>
          <w:tab w:val="left" w:pos="993"/>
        </w:tabs>
        <w:spacing w:after="0" w:line="276" w:lineRule="auto"/>
        <w:ind w:firstLine="426"/>
        <w:jc w:val="both"/>
        <w:rPr>
          <w:sz w:val="24"/>
          <w:szCs w:val="24"/>
          <w:lang w:val="uk-UA"/>
        </w:rPr>
      </w:pPr>
      <w:r w:rsidRPr="00717978">
        <w:rPr>
          <w:b/>
          <w:sz w:val="24"/>
          <w:szCs w:val="24"/>
          <w:lang w:val="uk-UA" w:eastAsia="uk-UA"/>
        </w:rPr>
        <w:t>за якістю</w:t>
      </w:r>
      <w:r w:rsidRPr="00717978">
        <w:rPr>
          <w:sz w:val="24"/>
          <w:szCs w:val="24"/>
          <w:lang w:val="uk-UA" w:eastAsia="uk-UA"/>
        </w:rPr>
        <w:t xml:space="preserve"> </w:t>
      </w:r>
      <w:r w:rsidRPr="00717978">
        <w:rPr>
          <w:sz w:val="24"/>
          <w:szCs w:val="24"/>
          <w:lang w:val="uk-UA"/>
        </w:rPr>
        <w:t xml:space="preserve">– </w:t>
      </w:r>
      <w:r w:rsidRPr="00717978">
        <w:rPr>
          <w:sz w:val="24"/>
          <w:szCs w:val="24"/>
          <w:lang w:val="uk-UA" w:eastAsia="uk-UA"/>
        </w:rPr>
        <w:t xml:space="preserve">у відповідності з нормами відповідних </w:t>
      </w:r>
      <w:r w:rsidRPr="00717978">
        <w:rPr>
          <w:sz w:val="24"/>
          <w:szCs w:val="24"/>
        </w:rPr>
        <w:t>ДСТУ</w:t>
      </w:r>
      <w:r w:rsidRPr="00717978">
        <w:rPr>
          <w:sz w:val="24"/>
          <w:szCs w:val="24"/>
          <w:lang w:val="uk-UA"/>
        </w:rPr>
        <w:t xml:space="preserve">, </w:t>
      </w:r>
      <w:r w:rsidRPr="00717978">
        <w:rPr>
          <w:sz w:val="24"/>
          <w:szCs w:val="24"/>
          <w:lang w:val="uk-UA" w:eastAsia="uk-UA"/>
        </w:rPr>
        <w:t>ТУ та ін. згідно законодавства України;</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sidRPr="00717978">
        <w:rPr>
          <w:rFonts w:ascii="Times New Roman" w:hAnsi="Times New Roman"/>
          <w:b/>
          <w:sz w:val="24"/>
          <w:szCs w:val="24"/>
          <w:lang w:val="uk-UA" w:eastAsia="uk-UA"/>
        </w:rPr>
        <w:t>за кількістю</w:t>
      </w:r>
      <w:r w:rsidRPr="00717978">
        <w:rPr>
          <w:rFonts w:ascii="Times New Roman" w:hAnsi="Times New Roman"/>
          <w:sz w:val="24"/>
          <w:szCs w:val="24"/>
          <w:lang w:val="uk-UA" w:eastAsia="uk-UA"/>
        </w:rPr>
        <w:t xml:space="preserve"> </w:t>
      </w:r>
      <w:r w:rsidRPr="00717978">
        <w:rPr>
          <w:rFonts w:ascii="Times New Roman" w:hAnsi="Times New Roman"/>
          <w:sz w:val="24"/>
          <w:szCs w:val="24"/>
          <w:lang w:val="uk-UA"/>
        </w:rPr>
        <w:t xml:space="preserve">– </w:t>
      </w:r>
      <w:r w:rsidRPr="00717978">
        <w:rPr>
          <w:rFonts w:ascii="Times New Roman" w:hAnsi="Times New Roman"/>
          <w:sz w:val="24"/>
          <w:szCs w:val="24"/>
          <w:lang w:val="uk-UA" w:eastAsia="uk-UA"/>
        </w:rPr>
        <w:t>у відповідності з товарно</w:t>
      </w:r>
      <w:r w:rsidRPr="00717978">
        <w:rPr>
          <w:rFonts w:ascii="Times New Roman" w:hAnsi="Times New Roman"/>
          <w:sz w:val="24"/>
          <w:szCs w:val="24"/>
          <w:lang w:val="uk-UA"/>
        </w:rPr>
        <w:t>-</w:t>
      </w:r>
      <w:r w:rsidRPr="00717978">
        <w:rPr>
          <w:rFonts w:ascii="Times New Roman" w:hAnsi="Times New Roman"/>
          <w:sz w:val="24"/>
          <w:szCs w:val="24"/>
          <w:lang w:val="uk-UA" w:eastAsia="uk-UA"/>
        </w:rPr>
        <w:t>транспортними чи залізничними накладними та специфікаціями до них та актом приймання передачі товару (за кожною партією)</w:t>
      </w:r>
      <w:r w:rsidRPr="00717978">
        <w:rPr>
          <w:rFonts w:ascii="Times New Roman" w:hAnsi="Times New Roman"/>
          <w:sz w:val="24"/>
          <w:szCs w:val="24"/>
          <w:lang w:eastAsia="uk-UA"/>
        </w:rPr>
        <w:t xml:space="preserve"> </w:t>
      </w:r>
      <w:r w:rsidRPr="00717978">
        <w:rPr>
          <w:rFonts w:ascii="Times New Roman" w:hAnsi="Times New Roman"/>
          <w:sz w:val="24"/>
          <w:szCs w:val="24"/>
          <w:lang w:val="uk-UA" w:eastAsia="uk-UA"/>
        </w:rPr>
        <w:t>з підписом уповноваженої особи та печаткою Продавця.</w:t>
      </w:r>
    </w:p>
    <w:p w:rsidR="003D493D" w:rsidRPr="00717978" w:rsidRDefault="003D493D" w:rsidP="003D493D">
      <w:pPr>
        <w:pStyle w:val="a3"/>
        <w:spacing w:line="276" w:lineRule="auto"/>
        <w:ind w:right="-1" w:firstLine="426"/>
        <w:jc w:val="both"/>
        <w:rPr>
          <w:rFonts w:ascii="Times New Roman" w:hAnsi="Times New Roman"/>
          <w:sz w:val="24"/>
          <w:szCs w:val="24"/>
          <w:lang w:val="uk-UA" w:eastAsia="uk-UA"/>
        </w:rPr>
      </w:pPr>
      <w:r w:rsidRPr="00717978">
        <w:rPr>
          <w:rFonts w:ascii="Times New Roman" w:hAnsi="Times New Roman"/>
          <w:sz w:val="24"/>
          <w:szCs w:val="24"/>
          <w:lang w:val="uk-UA"/>
        </w:rPr>
        <w:t xml:space="preserve">5.2. </w:t>
      </w:r>
      <w:r w:rsidRPr="00717978">
        <w:rPr>
          <w:rFonts w:ascii="Times New Roman" w:hAnsi="Times New Roman"/>
          <w:sz w:val="24"/>
          <w:szCs w:val="24"/>
          <w:lang w:val="uk-UA" w:eastAsia="uk-UA"/>
        </w:rPr>
        <w:t xml:space="preserve">Не пізніше </w:t>
      </w:r>
      <w:r w:rsidRPr="00717978">
        <w:rPr>
          <w:rFonts w:ascii="Times New Roman" w:hAnsi="Times New Roman"/>
          <w:b/>
          <w:color w:val="008000"/>
          <w:sz w:val="24"/>
          <w:szCs w:val="24"/>
          <w:lang w:val="uk-UA" w:eastAsia="uk-UA"/>
        </w:rPr>
        <w:t>_</w:t>
      </w:r>
      <w:r w:rsidRPr="00717978">
        <w:rPr>
          <w:rStyle w:val="FontStyle"/>
          <w:rFonts w:ascii="Times New Roman" w:hAnsi="Times New Roman" w:cs="Times New Roman"/>
          <w:b/>
          <w:color w:val="008000"/>
          <w:sz w:val="24"/>
          <w:szCs w:val="24"/>
          <w:u w:val="single"/>
          <w:lang w:val="uk-UA"/>
        </w:rPr>
        <w:t>5_</w:t>
      </w:r>
      <w:r w:rsidRPr="00717978">
        <w:rPr>
          <w:rFonts w:ascii="Times New Roman" w:hAnsi="Times New Roman"/>
          <w:sz w:val="24"/>
          <w:szCs w:val="24"/>
          <w:lang w:val="uk-UA" w:eastAsia="uk-UA"/>
        </w:rPr>
        <w:t xml:space="preserve"> діб до передачі товару Продавець повідомляє Покупця про дату та місце поставки.</w:t>
      </w:r>
    </w:p>
    <w:p w:rsidR="003D493D" w:rsidRPr="00717978" w:rsidRDefault="003D493D" w:rsidP="003D493D">
      <w:pPr>
        <w:pStyle w:val="a3"/>
        <w:spacing w:line="276" w:lineRule="auto"/>
        <w:ind w:right="-1" w:firstLine="426"/>
        <w:jc w:val="both"/>
        <w:rPr>
          <w:rFonts w:ascii="Times New Roman" w:hAnsi="Times New Roman"/>
          <w:sz w:val="24"/>
          <w:szCs w:val="24"/>
          <w:lang w:val="uk-UA" w:eastAsia="uk-UA"/>
        </w:rPr>
      </w:pPr>
      <w:r w:rsidRPr="00717978">
        <w:rPr>
          <w:rFonts w:ascii="Times New Roman" w:hAnsi="Times New Roman"/>
          <w:sz w:val="24"/>
          <w:szCs w:val="24"/>
          <w:lang w:val="uk-UA" w:eastAsia="uk-UA"/>
        </w:rPr>
        <w:t xml:space="preserve">5.3. У разі </w:t>
      </w:r>
      <w:proofErr w:type="spellStart"/>
      <w:r w:rsidRPr="00717978">
        <w:rPr>
          <w:rFonts w:ascii="Times New Roman" w:hAnsi="Times New Roman"/>
          <w:sz w:val="24"/>
          <w:szCs w:val="24"/>
          <w:lang w:val="uk-UA" w:eastAsia="uk-UA"/>
        </w:rPr>
        <w:t>необгрунтованої</w:t>
      </w:r>
      <w:proofErr w:type="spellEnd"/>
      <w:r w:rsidRPr="00717978">
        <w:rPr>
          <w:rFonts w:ascii="Times New Roman" w:hAnsi="Times New Roman"/>
          <w:sz w:val="24"/>
          <w:szCs w:val="24"/>
          <w:lang w:val="uk-UA" w:eastAsia="uk-UA"/>
        </w:rPr>
        <w:t xml:space="preserve"> відмови Покупця від приймання чергової партії товару за погодженим графіком поставки та /або неповідомлення про поважність причини неможливості з’явитися для приймання товару, такий  Покупець позбавляється права на подальше отримання цієї партії. У такому випадку кошти за неотриману партію товару повертаються Продавцем на рахунок Покупця на протязі 10 банківських днів з дня надсилання заяви Продавцю про повернення коштів за </w:t>
      </w:r>
      <w:proofErr w:type="spellStart"/>
      <w:r w:rsidRPr="00717978">
        <w:rPr>
          <w:rFonts w:ascii="Times New Roman" w:hAnsi="Times New Roman"/>
          <w:sz w:val="24"/>
          <w:szCs w:val="24"/>
          <w:lang w:val="uk-UA" w:eastAsia="uk-UA"/>
        </w:rPr>
        <w:t>невідгружену</w:t>
      </w:r>
      <w:proofErr w:type="spellEnd"/>
      <w:r w:rsidRPr="00717978">
        <w:rPr>
          <w:rFonts w:ascii="Times New Roman" w:hAnsi="Times New Roman"/>
          <w:sz w:val="24"/>
          <w:szCs w:val="24"/>
          <w:lang w:val="uk-UA" w:eastAsia="uk-UA"/>
        </w:rPr>
        <w:t xml:space="preserve"> партію товару.</w:t>
      </w:r>
    </w:p>
    <w:p w:rsidR="003D493D" w:rsidRPr="00717978" w:rsidRDefault="003D493D" w:rsidP="003D493D">
      <w:pPr>
        <w:pStyle w:val="a3"/>
        <w:spacing w:line="276" w:lineRule="auto"/>
        <w:ind w:right="-1" w:firstLine="426"/>
        <w:jc w:val="both"/>
        <w:rPr>
          <w:rFonts w:ascii="Times New Roman" w:hAnsi="Times New Roman"/>
          <w:sz w:val="24"/>
          <w:szCs w:val="24"/>
          <w:lang w:val="uk-UA" w:eastAsia="uk-UA"/>
        </w:rPr>
      </w:pPr>
      <w:r w:rsidRPr="00717978">
        <w:rPr>
          <w:rFonts w:ascii="Times New Roman" w:hAnsi="Times New Roman"/>
          <w:sz w:val="24"/>
          <w:szCs w:val="24"/>
          <w:lang w:val="uk-UA" w:eastAsia="uk-UA"/>
        </w:rPr>
        <w:t>5.</w:t>
      </w:r>
      <w:r w:rsidRPr="00717978">
        <w:rPr>
          <w:rFonts w:ascii="Times New Roman" w:hAnsi="Times New Roman"/>
          <w:sz w:val="24"/>
          <w:szCs w:val="24"/>
          <w:lang w:eastAsia="uk-UA"/>
        </w:rPr>
        <w:t>4</w:t>
      </w:r>
      <w:r w:rsidRPr="00717978">
        <w:rPr>
          <w:rFonts w:ascii="Times New Roman" w:hAnsi="Times New Roman"/>
          <w:sz w:val="24"/>
          <w:szCs w:val="24"/>
          <w:lang w:val="uk-UA" w:eastAsia="uk-UA"/>
        </w:rPr>
        <w:t>. Датою передачі товару Продавцем та прийому його Покупцем, тобто датою поставки, вважається дата товарно</w:t>
      </w:r>
      <w:r w:rsidRPr="00717978">
        <w:rPr>
          <w:rFonts w:ascii="Times New Roman" w:hAnsi="Times New Roman"/>
          <w:sz w:val="24"/>
          <w:szCs w:val="24"/>
          <w:lang w:val="uk-UA"/>
        </w:rPr>
        <w:t>-</w:t>
      </w:r>
      <w:r w:rsidRPr="00717978">
        <w:rPr>
          <w:rFonts w:ascii="Times New Roman" w:hAnsi="Times New Roman"/>
          <w:sz w:val="24"/>
          <w:szCs w:val="24"/>
          <w:lang w:val="uk-UA" w:eastAsia="uk-UA"/>
        </w:rPr>
        <w:t>транспортної накладної.</w:t>
      </w:r>
    </w:p>
    <w:p w:rsidR="003D493D" w:rsidRPr="00717978" w:rsidRDefault="003D493D" w:rsidP="003D493D">
      <w:pPr>
        <w:pStyle w:val="a3"/>
        <w:spacing w:line="276" w:lineRule="auto"/>
        <w:ind w:right="-1" w:firstLine="426"/>
        <w:jc w:val="both"/>
        <w:rPr>
          <w:rFonts w:ascii="Times New Roman" w:hAnsi="Times New Roman"/>
          <w:sz w:val="24"/>
          <w:szCs w:val="24"/>
          <w:lang w:val="uk-UA" w:eastAsia="uk-UA"/>
        </w:rPr>
      </w:pPr>
      <w:r w:rsidRPr="00717978">
        <w:rPr>
          <w:rFonts w:ascii="Times New Roman" w:hAnsi="Times New Roman"/>
          <w:sz w:val="24"/>
          <w:szCs w:val="24"/>
          <w:lang w:val="uk-UA" w:eastAsia="uk-UA"/>
        </w:rPr>
        <w:t xml:space="preserve">5.5. Приймання товару по кількості і якості здійснюється у відповідності з вимогами інструкцій про порядок приймання </w:t>
      </w:r>
      <w:proofErr w:type="spellStart"/>
      <w:r w:rsidRPr="00717978">
        <w:rPr>
          <w:rFonts w:ascii="Times New Roman" w:hAnsi="Times New Roman"/>
          <w:sz w:val="24"/>
          <w:szCs w:val="24"/>
          <w:lang w:val="uk-UA" w:eastAsia="uk-UA"/>
        </w:rPr>
        <w:t>лісопродукції</w:t>
      </w:r>
      <w:proofErr w:type="spellEnd"/>
      <w:r w:rsidRPr="00717978">
        <w:rPr>
          <w:rFonts w:ascii="Times New Roman" w:hAnsi="Times New Roman"/>
          <w:sz w:val="24"/>
          <w:szCs w:val="24"/>
          <w:lang w:val="uk-UA" w:eastAsia="uk-UA"/>
        </w:rPr>
        <w:t xml:space="preserve"> по кількості і якості</w:t>
      </w:r>
      <w:r w:rsidRPr="00717978">
        <w:rPr>
          <w:rFonts w:ascii="Times New Roman" w:hAnsi="Times New Roman"/>
          <w:sz w:val="24"/>
          <w:szCs w:val="24"/>
          <w:lang w:val="uk-UA"/>
        </w:rPr>
        <w:t xml:space="preserve"> та підтверджується актом </w:t>
      </w:r>
      <w:proofErr w:type="spellStart"/>
      <w:r w:rsidRPr="00717978">
        <w:rPr>
          <w:rFonts w:ascii="Times New Roman" w:hAnsi="Times New Roman"/>
          <w:sz w:val="24"/>
          <w:szCs w:val="24"/>
          <w:lang w:val="uk-UA"/>
        </w:rPr>
        <w:t>прийманння</w:t>
      </w:r>
      <w:proofErr w:type="spellEnd"/>
      <w:r w:rsidRPr="00717978">
        <w:rPr>
          <w:rFonts w:ascii="Times New Roman" w:hAnsi="Times New Roman"/>
          <w:sz w:val="24"/>
          <w:szCs w:val="24"/>
          <w:lang w:val="uk-UA"/>
        </w:rPr>
        <w:t xml:space="preserve"> передачі, що підписується Сторонами за фактичної </w:t>
      </w:r>
      <w:proofErr w:type="spellStart"/>
      <w:r w:rsidRPr="00717978">
        <w:rPr>
          <w:rFonts w:ascii="Times New Roman" w:hAnsi="Times New Roman"/>
          <w:sz w:val="24"/>
          <w:szCs w:val="24"/>
          <w:lang w:val="uk-UA"/>
        </w:rPr>
        <w:t>відгрузки</w:t>
      </w:r>
      <w:proofErr w:type="spellEnd"/>
      <w:r w:rsidRPr="00717978">
        <w:rPr>
          <w:rFonts w:ascii="Times New Roman" w:hAnsi="Times New Roman"/>
          <w:sz w:val="24"/>
          <w:szCs w:val="24"/>
          <w:lang w:val="uk-UA"/>
        </w:rPr>
        <w:t xml:space="preserve"> партії товару.</w:t>
      </w:r>
    </w:p>
    <w:p w:rsidR="003D493D" w:rsidRPr="00717978" w:rsidRDefault="003D493D" w:rsidP="003D493D">
      <w:pPr>
        <w:pStyle w:val="a3"/>
        <w:spacing w:line="276" w:lineRule="auto"/>
        <w:ind w:right="-1" w:firstLine="426"/>
        <w:jc w:val="both"/>
        <w:rPr>
          <w:rFonts w:ascii="Times New Roman" w:hAnsi="Times New Roman"/>
          <w:sz w:val="24"/>
          <w:szCs w:val="24"/>
          <w:lang w:val="uk-UA" w:eastAsia="uk-UA"/>
        </w:rPr>
      </w:pPr>
      <w:r w:rsidRPr="00717978">
        <w:rPr>
          <w:rFonts w:ascii="Times New Roman" w:hAnsi="Times New Roman"/>
          <w:sz w:val="24"/>
          <w:szCs w:val="24"/>
          <w:lang w:val="uk-UA"/>
        </w:rPr>
        <w:t xml:space="preserve">5.6. </w:t>
      </w:r>
      <w:r w:rsidRPr="00717978">
        <w:rPr>
          <w:rFonts w:ascii="Times New Roman" w:hAnsi="Times New Roman"/>
          <w:sz w:val="24"/>
          <w:szCs w:val="24"/>
          <w:lang w:val="uk-UA" w:eastAsia="uk-UA"/>
        </w:rPr>
        <w:t>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кожній із сторін.</w:t>
      </w:r>
    </w:p>
    <w:p w:rsidR="003D493D" w:rsidRPr="00717978" w:rsidRDefault="003D493D" w:rsidP="003D493D">
      <w:pPr>
        <w:pStyle w:val="a3"/>
        <w:spacing w:before="60" w:line="276" w:lineRule="auto"/>
        <w:jc w:val="center"/>
        <w:rPr>
          <w:rFonts w:ascii="Times New Roman" w:hAnsi="Times New Roman"/>
          <w:sz w:val="24"/>
          <w:szCs w:val="24"/>
          <w:lang w:val="uk-UA"/>
        </w:rPr>
      </w:pPr>
    </w:p>
    <w:p w:rsidR="003D493D" w:rsidRPr="00717978" w:rsidRDefault="003D493D" w:rsidP="003D493D">
      <w:pPr>
        <w:pStyle w:val="a3"/>
        <w:spacing w:before="60" w:line="276" w:lineRule="auto"/>
        <w:jc w:val="center"/>
        <w:rPr>
          <w:rFonts w:ascii="Times New Roman" w:hAnsi="Times New Roman"/>
          <w:sz w:val="24"/>
          <w:szCs w:val="24"/>
          <w:lang w:val="uk-UA"/>
        </w:rPr>
      </w:pPr>
      <w:r w:rsidRPr="00717978">
        <w:rPr>
          <w:rFonts w:ascii="Times New Roman" w:hAnsi="Times New Roman"/>
          <w:sz w:val="24"/>
          <w:szCs w:val="24"/>
          <w:lang w:val="uk-UA"/>
        </w:rPr>
        <w:t>6.</w:t>
      </w:r>
      <w:r w:rsidRPr="00717978">
        <w:rPr>
          <w:rFonts w:ascii="Times New Roman" w:hAnsi="Times New Roman"/>
          <w:sz w:val="24"/>
          <w:szCs w:val="24"/>
        </w:rPr>
        <w:t xml:space="preserve"> </w:t>
      </w:r>
      <w:r w:rsidRPr="00717978">
        <w:rPr>
          <w:rFonts w:ascii="Times New Roman" w:hAnsi="Times New Roman"/>
          <w:sz w:val="24"/>
          <w:szCs w:val="24"/>
          <w:lang w:val="uk-UA"/>
        </w:rPr>
        <w:t xml:space="preserve"> ПОРЯДОК РОЗРАХУНКІВ.</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sidRPr="00717978">
        <w:rPr>
          <w:rFonts w:ascii="Times New Roman" w:hAnsi="Times New Roman"/>
          <w:sz w:val="24"/>
          <w:szCs w:val="24"/>
          <w:lang w:val="uk-UA"/>
        </w:rPr>
        <w:t xml:space="preserve">6.1. </w:t>
      </w:r>
      <w:r w:rsidRPr="00717978">
        <w:rPr>
          <w:rStyle w:val="FontStyle32"/>
          <w:rFonts w:ascii="Times New Roman" w:hAnsi="Times New Roman" w:cs="Times New Roman"/>
          <w:sz w:val="24"/>
          <w:szCs w:val="24"/>
          <w:lang w:val="uk-UA" w:eastAsia="uk-UA"/>
        </w:rPr>
        <w:t>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w:t>
      </w:r>
    </w:p>
    <w:p w:rsidR="003D493D" w:rsidRPr="00717978" w:rsidRDefault="003D493D" w:rsidP="003D493D">
      <w:pPr>
        <w:pStyle w:val="a3"/>
        <w:spacing w:line="276" w:lineRule="auto"/>
        <w:ind w:right="-1" w:firstLine="426"/>
        <w:jc w:val="both"/>
        <w:rPr>
          <w:rStyle w:val="FontStyle32"/>
          <w:rFonts w:ascii="Times New Roman" w:hAnsi="Times New Roman" w:cs="Times New Roman"/>
          <w:sz w:val="24"/>
          <w:szCs w:val="24"/>
          <w:lang w:val="uk-UA" w:eastAsia="uk-UA"/>
        </w:rPr>
      </w:pPr>
      <w:r w:rsidRPr="00717978">
        <w:rPr>
          <w:rStyle w:val="FontStyle32"/>
          <w:rFonts w:ascii="Times New Roman" w:hAnsi="Times New Roman" w:cs="Times New Roman"/>
          <w:sz w:val="24"/>
          <w:szCs w:val="24"/>
          <w:lang w:val="uk-UA" w:eastAsia="uk-UA"/>
        </w:rPr>
        <w:t>6.2. Банківські витрати, пов’язані із перерахуванням коштів, оплачуються Покупцем.</w:t>
      </w:r>
    </w:p>
    <w:p w:rsidR="003D493D" w:rsidRPr="00717978" w:rsidRDefault="003D493D" w:rsidP="003D493D">
      <w:pPr>
        <w:pStyle w:val="a3"/>
        <w:spacing w:line="276" w:lineRule="auto"/>
        <w:ind w:right="-1" w:firstLine="426"/>
        <w:jc w:val="both"/>
        <w:rPr>
          <w:rStyle w:val="FontStyle32"/>
          <w:rFonts w:ascii="Times New Roman" w:hAnsi="Times New Roman" w:cs="Times New Roman"/>
          <w:sz w:val="24"/>
          <w:szCs w:val="24"/>
          <w:lang w:val="uk-UA" w:eastAsia="uk-UA"/>
        </w:rPr>
      </w:pPr>
      <w:r w:rsidRPr="00717978">
        <w:rPr>
          <w:rStyle w:val="FontStyle32"/>
          <w:rFonts w:ascii="Times New Roman" w:hAnsi="Times New Roman" w:cs="Times New Roman"/>
          <w:sz w:val="24"/>
          <w:szCs w:val="24"/>
          <w:lang w:val="uk-UA" w:eastAsia="uk-UA"/>
        </w:rPr>
        <w:t xml:space="preserve">6.3. Сума гарантійного внеску перерахована Покупцем на рахунок Біржі для участі в аукціоні із продажу ресурсів необробленої деревини, зараховується Продавцю в якості частини оплати за проданий Товар. </w:t>
      </w:r>
    </w:p>
    <w:p w:rsidR="003D493D" w:rsidRPr="00717978" w:rsidRDefault="003D493D" w:rsidP="003D493D">
      <w:pPr>
        <w:pStyle w:val="a3"/>
        <w:spacing w:line="276" w:lineRule="auto"/>
        <w:ind w:right="-1" w:firstLine="426"/>
        <w:jc w:val="both"/>
        <w:rPr>
          <w:rFonts w:ascii="Times New Roman" w:hAnsi="Times New Roman"/>
          <w:sz w:val="24"/>
          <w:szCs w:val="24"/>
          <w:lang w:val="uk-UA"/>
        </w:rPr>
      </w:pPr>
      <w:r w:rsidRPr="00717978">
        <w:rPr>
          <w:rStyle w:val="FontStyle32"/>
          <w:rFonts w:ascii="Times New Roman" w:hAnsi="Times New Roman" w:cs="Times New Roman"/>
          <w:sz w:val="24"/>
          <w:szCs w:val="24"/>
          <w:lang w:val="uk-UA" w:eastAsia="uk-UA"/>
        </w:rPr>
        <w:t xml:space="preserve">6.4. У випадку ненадходження коштів на рахунок </w:t>
      </w:r>
      <w:r>
        <w:rPr>
          <w:rStyle w:val="FontStyle32"/>
          <w:rFonts w:ascii="Times New Roman" w:hAnsi="Times New Roman" w:cs="Times New Roman"/>
          <w:sz w:val="24"/>
          <w:szCs w:val="24"/>
          <w:lang w:val="uk-UA" w:eastAsia="uk-UA"/>
        </w:rPr>
        <w:t>Продавця в зазначений у пункті 6</w:t>
      </w:r>
      <w:r w:rsidRPr="00717978">
        <w:rPr>
          <w:rStyle w:val="FontStyle32"/>
          <w:rFonts w:ascii="Times New Roman" w:hAnsi="Times New Roman" w:cs="Times New Roman"/>
          <w:sz w:val="24"/>
          <w:szCs w:val="24"/>
          <w:lang w:val="uk-UA" w:eastAsia="uk-UA"/>
        </w:rPr>
        <w:t>.1. Договору термін, Покупець втрачає право на придбання даної партії товару і вона залишається у власності Продавця.</w:t>
      </w:r>
    </w:p>
    <w:p w:rsidR="003D493D" w:rsidRPr="00717978" w:rsidRDefault="003D493D" w:rsidP="003D493D">
      <w:pPr>
        <w:pStyle w:val="a3"/>
        <w:spacing w:before="60" w:line="276" w:lineRule="auto"/>
        <w:jc w:val="center"/>
        <w:rPr>
          <w:rFonts w:ascii="Times New Roman" w:hAnsi="Times New Roman"/>
          <w:sz w:val="24"/>
          <w:szCs w:val="24"/>
          <w:lang w:val="uk-UA"/>
        </w:rPr>
      </w:pPr>
    </w:p>
    <w:p w:rsidR="003D493D" w:rsidRPr="00717978" w:rsidRDefault="003D493D" w:rsidP="003D493D">
      <w:pPr>
        <w:pStyle w:val="a3"/>
        <w:spacing w:before="60" w:line="276" w:lineRule="auto"/>
        <w:jc w:val="center"/>
        <w:rPr>
          <w:rFonts w:ascii="Times New Roman" w:hAnsi="Times New Roman"/>
          <w:sz w:val="24"/>
          <w:szCs w:val="24"/>
          <w:lang w:val="uk-UA"/>
        </w:rPr>
      </w:pPr>
      <w:r w:rsidRPr="00717978">
        <w:rPr>
          <w:rFonts w:ascii="Times New Roman" w:hAnsi="Times New Roman"/>
          <w:sz w:val="24"/>
          <w:szCs w:val="24"/>
          <w:lang w:val="uk-UA"/>
        </w:rPr>
        <w:t>7. ПРАВА ТА</w:t>
      </w:r>
      <w:r w:rsidRPr="00717978">
        <w:rPr>
          <w:rFonts w:ascii="Times New Roman" w:hAnsi="Times New Roman"/>
          <w:sz w:val="24"/>
          <w:szCs w:val="24"/>
        </w:rPr>
        <w:t xml:space="preserve"> </w:t>
      </w:r>
      <w:r w:rsidRPr="00717978">
        <w:rPr>
          <w:rFonts w:ascii="Times New Roman" w:hAnsi="Times New Roman"/>
          <w:sz w:val="24"/>
          <w:szCs w:val="24"/>
          <w:lang w:val="uk-UA"/>
        </w:rPr>
        <w:t>ОБОВ’ЯЗКИ СТОРІН.</w:t>
      </w:r>
    </w:p>
    <w:p w:rsidR="003D493D" w:rsidRPr="00717978" w:rsidRDefault="003D493D" w:rsidP="003D493D">
      <w:pPr>
        <w:pStyle w:val="a3"/>
        <w:spacing w:line="276" w:lineRule="auto"/>
        <w:ind w:right="-2" w:firstLine="426"/>
        <w:jc w:val="both"/>
        <w:rPr>
          <w:rFonts w:ascii="Times New Roman" w:hAnsi="Times New Roman"/>
          <w:sz w:val="24"/>
          <w:szCs w:val="24"/>
          <w:lang w:val="uk-UA"/>
        </w:rPr>
      </w:pPr>
      <w:r w:rsidRPr="00717978">
        <w:rPr>
          <w:rFonts w:ascii="Times New Roman" w:hAnsi="Times New Roman"/>
          <w:sz w:val="24"/>
          <w:szCs w:val="24"/>
          <w:lang w:val="uk-UA"/>
        </w:rPr>
        <w:t>7.1. Продавець має право  вимагати від Покупця надання довіреності на отримання товару згідно даного договору.</w:t>
      </w:r>
    </w:p>
    <w:p w:rsidR="003D493D" w:rsidRPr="00717978" w:rsidRDefault="003D493D" w:rsidP="003D493D">
      <w:pPr>
        <w:pStyle w:val="a3"/>
        <w:spacing w:line="276" w:lineRule="auto"/>
        <w:ind w:right="-2" w:firstLine="426"/>
        <w:jc w:val="both"/>
        <w:rPr>
          <w:rFonts w:ascii="Times New Roman" w:hAnsi="Times New Roman"/>
          <w:sz w:val="24"/>
          <w:szCs w:val="24"/>
          <w:lang w:val="uk-UA"/>
        </w:rPr>
      </w:pPr>
      <w:r w:rsidRPr="00717978">
        <w:rPr>
          <w:rFonts w:ascii="Times New Roman" w:hAnsi="Times New Roman"/>
          <w:sz w:val="24"/>
          <w:szCs w:val="24"/>
          <w:lang w:val="uk-UA"/>
        </w:rPr>
        <w:t>7.2. Покупець зобов’язаний на вимогу Продавця надати довіреність на отримання товару згідно даного договору.</w:t>
      </w:r>
    </w:p>
    <w:p w:rsidR="003D493D" w:rsidRPr="00717978" w:rsidRDefault="003D493D" w:rsidP="003D493D">
      <w:pPr>
        <w:pStyle w:val="a3"/>
        <w:spacing w:line="276" w:lineRule="auto"/>
        <w:ind w:right="-2" w:firstLine="426"/>
        <w:jc w:val="both"/>
        <w:rPr>
          <w:rFonts w:ascii="Times New Roman" w:hAnsi="Times New Roman"/>
          <w:sz w:val="24"/>
          <w:szCs w:val="24"/>
          <w:lang w:val="uk-UA"/>
        </w:rPr>
      </w:pPr>
      <w:r w:rsidRPr="00717978">
        <w:rPr>
          <w:rFonts w:ascii="Times New Roman" w:hAnsi="Times New Roman"/>
          <w:sz w:val="24"/>
          <w:szCs w:val="24"/>
          <w:lang w:val="uk-UA"/>
        </w:rPr>
        <w:t xml:space="preserve">7.3. </w:t>
      </w:r>
      <w:r w:rsidRPr="00717978">
        <w:rPr>
          <w:rStyle w:val="FontStyle38"/>
          <w:rFonts w:ascii="Times New Roman" w:hAnsi="Times New Roman" w:cs="Times New Roman"/>
          <w:lang w:val="uk-UA" w:eastAsia="uk-UA"/>
        </w:rPr>
        <w:t>Покупець зобов'язаний здійснювати попередню оплату за кожну партію товару протягом 5-ти календарних днів з дати пред’явлення рахунку до сплати.</w:t>
      </w:r>
    </w:p>
    <w:p w:rsidR="003D493D" w:rsidRPr="00717978" w:rsidRDefault="003D493D" w:rsidP="003D493D">
      <w:pPr>
        <w:pStyle w:val="a3"/>
        <w:spacing w:line="276" w:lineRule="auto"/>
        <w:ind w:right="-2" w:firstLine="426"/>
        <w:jc w:val="both"/>
        <w:rPr>
          <w:rFonts w:ascii="Times New Roman" w:hAnsi="Times New Roman"/>
          <w:sz w:val="24"/>
          <w:szCs w:val="24"/>
          <w:lang w:val="uk-UA"/>
        </w:rPr>
      </w:pPr>
      <w:r w:rsidRPr="00717978">
        <w:rPr>
          <w:rFonts w:ascii="Times New Roman" w:hAnsi="Times New Roman"/>
          <w:sz w:val="24"/>
          <w:szCs w:val="24"/>
          <w:lang w:val="uk-UA"/>
        </w:rPr>
        <w:t xml:space="preserve">7.4. </w:t>
      </w:r>
      <w:r w:rsidRPr="00717978">
        <w:rPr>
          <w:rStyle w:val="FontStyle38"/>
          <w:rFonts w:ascii="Times New Roman" w:hAnsi="Times New Roman" w:cs="Times New Roman"/>
          <w:lang w:val="uk-UA" w:eastAsia="uk-UA"/>
        </w:rPr>
        <w:t>Покупець зобов'язаний</w:t>
      </w:r>
      <w:r w:rsidRPr="00717978">
        <w:rPr>
          <w:rStyle w:val="FontStyle"/>
          <w:rFonts w:ascii="Times New Roman" w:hAnsi="Times New Roman" w:cs="Times New Roman"/>
          <w:sz w:val="24"/>
          <w:szCs w:val="24"/>
          <w:lang w:val="uk-UA"/>
        </w:rPr>
        <w:t xml:space="preserve"> прийняти товар в установлений цим Договором термін.</w:t>
      </w:r>
    </w:p>
    <w:p w:rsidR="003D493D" w:rsidRPr="00717978" w:rsidRDefault="003D493D" w:rsidP="003D493D">
      <w:pPr>
        <w:pStyle w:val="a3"/>
        <w:spacing w:line="276" w:lineRule="auto"/>
        <w:ind w:right="-2" w:firstLine="426"/>
        <w:jc w:val="both"/>
        <w:rPr>
          <w:rFonts w:ascii="Times New Roman" w:hAnsi="Times New Roman"/>
          <w:sz w:val="24"/>
          <w:szCs w:val="24"/>
          <w:lang w:val="uk-UA"/>
        </w:rPr>
      </w:pPr>
      <w:r w:rsidRPr="00717978">
        <w:rPr>
          <w:rFonts w:ascii="Times New Roman" w:hAnsi="Times New Roman"/>
          <w:sz w:val="24"/>
          <w:szCs w:val="24"/>
          <w:lang w:val="uk-UA"/>
        </w:rPr>
        <w:lastRenderedPageBreak/>
        <w:t xml:space="preserve">7.5. </w:t>
      </w:r>
      <w:r w:rsidRPr="00717978">
        <w:rPr>
          <w:rStyle w:val="FontStyle"/>
          <w:rFonts w:ascii="Times New Roman" w:hAnsi="Times New Roman" w:cs="Times New Roman"/>
          <w:sz w:val="24"/>
          <w:szCs w:val="24"/>
          <w:lang w:val="uk-UA"/>
        </w:rPr>
        <w:t xml:space="preserve">Продавець зобов'язаний передати Покупцю товар після сплати рахунку-фактури протягом </w:t>
      </w:r>
      <w:r w:rsidRPr="00717978">
        <w:rPr>
          <w:rStyle w:val="FontStyle"/>
          <w:rFonts w:ascii="Times New Roman" w:hAnsi="Times New Roman" w:cs="Times New Roman"/>
          <w:color w:val="008000"/>
          <w:sz w:val="24"/>
          <w:szCs w:val="24"/>
          <w:lang w:val="uk-UA"/>
        </w:rPr>
        <w:t>_</w:t>
      </w:r>
      <w:r w:rsidRPr="00717978">
        <w:rPr>
          <w:rStyle w:val="FontStyle"/>
          <w:rFonts w:ascii="Times New Roman" w:hAnsi="Times New Roman" w:cs="Times New Roman"/>
          <w:b/>
          <w:color w:val="008000"/>
          <w:sz w:val="24"/>
          <w:szCs w:val="24"/>
          <w:u w:val="single"/>
          <w:lang w:val="uk-UA"/>
        </w:rPr>
        <w:t>15_</w:t>
      </w:r>
      <w:r w:rsidRPr="00717978">
        <w:rPr>
          <w:rStyle w:val="FontStyle"/>
          <w:rFonts w:ascii="Times New Roman" w:hAnsi="Times New Roman" w:cs="Times New Roman"/>
          <w:sz w:val="24"/>
          <w:szCs w:val="24"/>
          <w:lang w:val="uk-UA"/>
        </w:rPr>
        <w:t xml:space="preserve"> календарних днів або у інші терміни узгоджені Сторонами.</w:t>
      </w:r>
    </w:p>
    <w:p w:rsidR="003D493D" w:rsidRPr="00717978" w:rsidRDefault="003D493D" w:rsidP="003D493D">
      <w:pPr>
        <w:pStyle w:val="a3"/>
        <w:spacing w:line="276" w:lineRule="auto"/>
        <w:ind w:right="-2" w:firstLine="426"/>
        <w:jc w:val="both"/>
        <w:rPr>
          <w:rStyle w:val="FontStyle38"/>
          <w:rFonts w:ascii="Times New Roman" w:hAnsi="Times New Roman" w:cs="Times New Roman"/>
          <w:lang w:val="uk-UA" w:eastAsia="uk-UA"/>
        </w:rPr>
      </w:pPr>
      <w:r w:rsidRPr="00717978">
        <w:rPr>
          <w:rFonts w:ascii="Times New Roman" w:hAnsi="Times New Roman"/>
          <w:sz w:val="24"/>
          <w:szCs w:val="24"/>
          <w:lang w:val="uk-UA"/>
        </w:rPr>
        <w:t xml:space="preserve">7.6. </w:t>
      </w:r>
      <w:r w:rsidRPr="00717978">
        <w:rPr>
          <w:rStyle w:val="FontStyle38"/>
          <w:rFonts w:ascii="Times New Roman" w:hAnsi="Times New Roman" w:cs="Times New Roman"/>
          <w:lang w:val="uk-UA" w:eastAsia="uk-UA"/>
        </w:rPr>
        <w:t>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rsidR="003D493D" w:rsidRPr="00717978" w:rsidRDefault="003D493D" w:rsidP="003D493D">
      <w:pPr>
        <w:pStyle w:val="a3"/>
        <w:spacing w:line="276" w:lineRule="auto"/>
        <w:ind w:right="-2" w:firstLine="426"/>
        <w:jc w:val="both"/>
        <w:rPr>
          <w:rFonts w:ascii="Times New Roman" w:hAnsi="Times New Roman"/>
          <w:sz w:val="24"/>
          <w:szCs w:val="24"/>
          <w:lang w:val="uk-UA"/>
        </w:rPr>
      </w:pPr>
      <w:r w:rsidRPr="00717978">
        <w:rPr>
          <w:rStyle w:val="FontStyle38"/>
          <w:rFonts w:ascii="Times New Roman" w:hAnsi="Times New Roman" w:cs="Times New Roman"/>
          <w:lang w:val="uk-UA" w:eastAsia="uk-UA"/>
        </w:rPr>
        <w:t>7.7. Покупець купує товар для власної переробки без права подальшої реалізації в необробленому вигляді.</w:t>
      </w:r>
    </w:p>
    <w:p w:rsidR="003D493D" w:rsidRPr="00717978" w:rsidRDefault="003D493D" w:rsidP="003D493D">
      <w:pPr>
        <w:pStyle w:val="a3"/>
        <w:spacing w:before="60" w:line="276" w:lineRule="auto"/>
        <w:jc w:val="center"/>
        <w:rPr>
          <w:rFonts w:ascii="Times New Roman" w:hAnsi="Times New Roman"/>
          <w:sz w:val="24"/>
          <w:szCs w:val="24"/>
          <w:lang w:val="uk-UA"/>
        </w:rPr>
      </w:pPr>
    </w:p>
    <w:p w:rsidR="003D493D" w:rsidRPr="00717978" w:rsidRDefault="003D493D" w:rsidP="003D493D">
      <w:pPr>
        <w:pStyle w:val="a3"/>
        <w:spacing w:before="60" w:line="276" w:lineRule="auto"/>
        <w:jc w:val="center"/>
        <w:rPr>
          <w:rFonts w:ascii="Times New Roman" w:hAnsi="Times New Roman"/>
          <w:sz w:val="24"/>
          <w:szCs w:val="24"/>
          <w:lang w:val="uk-UA"/>
        </w:rPr>
      </w:pPr>
      <w:r w:rsidRPr="00717978">
        <w:rPr>
          <w:rFonts w:ascii="Times New Roman" w:hAnsi="Times New Roman"/>
          <w:sz w:val="24"/>
          <w:szCs w:val="24"/>
          <w:lang w:val="uk-UA"/>
        </w:rPr>
        <w:t xml:space="preserve">8. </w:t>
      </w:r>
      <w:r w:rsidRPr="00717978">
        <w:rPr>
          <w:rFonts w:ascii="Times New Roman" w:hAnsi="Times New Roman"/>
          <w:sz w:val="24"/>
          <w:szCs w:val="24"/>
        </w:rPr>
        <w:t xml:space="preserve"> ВІДПОВІДАЛЬНІСТЬ СТОРІН ЗА ПОРУШЕННЯ ДОГОВОРУ</w:t>
      </w:r>
      <w:r w:rsidRPr="00717978">
        <w:rPr>
          <w:rFonts w:ascii="Times New Roman" w:hAnsi="Times New Roman"/>
          <w:sz w:val="24"/>
          <w:szCs w:val="24"/>
          <w:lang w:val="uk-UA"/>
        </w:rPr>
        <w:t>.</w:t>
      </w:r>
    </w:p>
    <w:p w:rsidR="003D493D" w:rsidRPr="00717978" w:rsidRDefault="003D493D" w:rsidP="003D493D">
      <w:pPr>
        <w:pStyle w:val="a5"/>
        <w:spacing w:after="0" w:line="276" w:lineRule="auto"/>
        <w:ind w:firstLine="426"/>
        <w:jc w:val="both"/>
        <w:rPr>
          <w:sz w:val="24"/>
          <w:szCs w:val="24"/>
          <w:lang w:val="uk-UA"/>
        </w:rPr>
      </w:pPr>
      <w:r w:rsidRPr="00717978">
        <w:rPr>
          <w:sz w:val="24"/>
          <w:szCs w:val="24"/>
          <w:lang w:val="uk-UA"/>
        </w:rPr>
        <w:t>8.1. Сторони несуть майнову відповідальність за невиконання чи неналежне виконання умов даного Договору.</w:t>
      </w:r>
    </w:p>
    <w:p w:rsidR="003D493D" w:rsidRPr="00717978" w:rsidRDefault="003D493D" w:rsidP="003D493D">
      <w:pPr>
        <w:pStyle w:val="a5"/>
        <w:spacing w:after="0" w:line="276" w:lineRule="auto"/>
        <w:ind w:firstLine="426"/>
        <w:jc w:val="both"/>
        <w:rPr>
          <w:sz w:val="24"/>
          <w:szCs w:val="24"/>
          <w:lang w:val="uk-UA"/>
        </w:rPr>
      </w:pPr>
      <w:r w:rsidRPr="00717978">
        <w:rPr>
          <w:rStyle w:val="FontStyle38"/>
          <w:rFonts w:ascii="Times New Roman" w:hAnsi="Times New Roman" w:cs="Times New Roman"/>
          <w:lang w:val="uk-UA" w:eastAsia="uk-UA"/>
        </w:rPr>
        <w:t>8.2. Сторони даного</w:t>
      </w:r>
      <w:r w:rsidRPr="00717978">
        <w:rPr>
          <w:sz w:val="24"/>
          <w:szCs w:val="24"/>
          <w:lang w:val="uk-UA"/>
        </w:rPr>
        <w:t xml:space="preserve"> Договору попереджені, що фальсифікація та внесення несправжніх свідчень у документи караються відповідно до ст.№190 та ст.№358 Кримінального Кодексу України. Сторонам роз’яснені статті №№229,230,231 Цивільного Кодексу України, порушення яких може провести до визнання даного Договору недійсним.</w:t>
      </w:r>
    </w:p>
    <w:p w:rsidR="003D493D" w:rsidRPr="00717978" w:rsidRDefault="003D493D" w:rsidP="003D493D">
      <w:pPr>
        <w:pStyle w:val="a5"/>
        <w:spacing w:after="0" w:line="276" w:lineRule="auto"/>
        <w:ind w:firstLine="426"/>
        <w:jc w:val="both"/>
        <w:rPr>
          <w:sz w:val="24"/>
          <w:szCs w:val="24"/>
          <w:lang w:val="uk-UA"/>
        </w:rPr>
      </w:pPr>
      <w:r w:rsidRPr="00717978">
        <w:rPr>
          <w:sz w:val="24"/>
          <w:szCs w:val="24"/>
          <w:lang w:val="uk-UA"/>
        </w:rPr>
        <w:t>8.3. За прострочення оплати за товар на умовах з даним Договором Покупець сплачує Продавцю штраф у розмірі 1 % (один  відсоток) від партії поставленої продукції та пеню у розмірі 0,1 % за кожен день прострочення оплати.</w:t>
      </w:r>
    </w:p>
    <w:p w:rsidR="003D493D" w:rsidRPr="00717978" w:rsidRDefault="003D493D" w:rsidP="003D493D">
      <w:pPr>
        <w:pStyle w:val="a5"/>
        <w:spacing w:after="0" w:line="276" w:lineRule="auto"/>
        <w:ind w:firstLine="426"/>
        <w:jc w:val="both"/>
        <w:rPr>
          <w:sz w:val="24"/>
          <w:szCs w:val="24"/>
          <w:lang w:val="uk-UA"/>
        </w:rPr>
      </w:pPr>
      <w:r w:rsidRPr="00717978">
        <w:rPr>
          <w:sz w:val="24"/>
          <w:szCs w:val="24"/>
          <w:lang w:val="uk-UA"/>
        </w:rPr>
        <w:t>8.4.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партії недопоставленої продукції.</w:t>
      </w:r>
    </w:p>
    <w:p w:rsidR="003D493D" w:rsidRPr="00717978" w:rsidRDefault="003D493D" w:rsidP="003D493D">
      <w:pPr>
        <w:pStyle w:val="a5"/>
        <w:spacing w:after="0" w:line="276" w:lineRule="auto"/>
        <w:ind w:firstLine="426"/>
        <w:jc w:val="both"/>
        <w:rPr>
          <w:sz w:val="24"/>
          <w:szCs w:val="24"/>
          <w:lang w:val="uk-UA"/>
        </w:rPr>
      </w:pPr>
      <w:r w:rsidRPr="00717978">
        <w:rPr>
          <w:sz w:val="24"/>
          <w:szCs w:val="24"/>
          <w:lang w:val="uk-UA"/>
        </w:rPr>
        <w:t>8.5. За прострочення Продавцем строків поставки товару згідно з графіком поставки на умовах з даним Договором Продавець сплачує Покупцю штраф у розмірі 1% (один відсоток) від суми даного Договору.</w:t>
      </w:r>
    </w:p>
    <w:p w:rsidR="003D493D" w:rsidRPr="00717978" w:rsidRDefault="003D493D" w:rsidP="003D493D">
      <w:pPr>
        <w:pStyle w:val="a5"/>
        <w:spacing w:after="0" w:line="276" w:lineRule="auto"/>
        <w:ind w:firstLine="426"/>
        <w:jc w:val="both"/>
        <w:rPr>
          <w:sz w:val="24"/>
          <w:szCs w:val="24"/>
          <w:lang w:val="uk-UA"/>
        </w:rPr>
      </w:pPr>
      <w:r w:rsidRPr="00717978">
        <w:rPr>
          <w:sz w:val="24"/>
          <w:szCs w:val="24"/>
          <w:lang w:val="uk-UA"/>
        </w:rPr>
        <w:t>8.6. За відмову Продавцем від поставки товару Покупцю на умовах даного Договору Продавець сплачує Покупцю штраф у розмірі 1% (один відсоток) від суми даного Договору.</w:t>
      </w:r>
    </w:p>
    <w:p w:rsidR="003D493D" w:rsidRPr="00717978" w:rsidRDefault="003D493D" w:rsidP="003D493D">
      <w:pPr>
        <w:pStyle w:val="a5"/>
        <w:spacing w:after="0" w:line="276" w:lineRule="auto"/>
        <w:ind w:firstLine="426"/>
        <w:jc w:val="both"/>
        <w:rPr>
          <w:sz w:val="24"/>
          <w:szCs w:val="24"/>
          <w:lang w:val="uk-UA"/>
        </w:rPr>
      </w:pPr>
      <w:r w:rsidRPr="00717978">
        <w:rPr>
          <w:sz w:val="24"/>
          <w:szCs w:val="24"/>
          <w:lang w:val="uk-UA"/>
        </w:rPr>
        <w:t>8.</w:t>
      </w:r>
      <w:r w:rsidRPr="00717978">
        <w:rPr>
          <w:sz w:val="24"/>
          <w:szCs w:val="24"/>
        </w:rPr>
        <w:t>7</w:t>
      </w:r>
      <w:r w:rsidRPr="00717978">
        <w:rPr>
          <w:sz w:val="24"/>
          <w:szCs w:val="24"/>
          <w:lang w:val="uk-UA"/>
        </w:rPr>
        <w:t>.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rsidR="003D493D" w:rsidRPr="00717978" w:rsidRDefault="003D493D" w:rsidP="003D493D">
      <w:pPr>
        <w:pStyle w:val="a5"/>
        <w:spacing w:after="0" w:line="276" w:lineRule="auto"/>
        <w:ind w:firstLine="426"/>
        <w:jc w:val="center"/>
        <w:rPr>
          <w:sz w:val="24"/>
          <w:szCs w:val="24"/>
          <w:lang w:val="uk-UA"/>
        </w:rPr>
      </w:pPr>
    </w:p>
    <w:p w:rsidR="003D493D" w:rsidRPr="00717978" w:rsidRDefault="003D493D" w:rsidP="003D493D">
      <w:pPr>
        <w:pStyle w:val="a5"/>
        <w:spacing w:after="0" w:line="276" w:lineRule="auto"/>
        <w:ind w:firstLine="426"/>
        <w:jc w:val="center"/>
        <w:rPr>
          <w:sz w:val="24"/>
          <w:szCs w:val="24"/>
          <w:lang w:val="uk-UA"/>
        </w:rPr>
      </w:pPr>
      <w:r w:rsidRPr="00717978">
        <w:rPr>
          <w:sz w:val="24"/>
          <w:szCs w:val="24"/>
          <w:lang w:val="uk-UA"/>
        </w:rPr>
        <w:t>9. КОНФІДЕНЦІЙНІСТЬ ПО ДАНОМУ ДОГОВОРУ.</w:t>
      </w:r>
    </w:p>
    <w:p w:rsidR="003D493D" w:rsidRPr="00717978" w:rsidRDefault="003D493D" w:rsidP="003D493D">
      <w:pPr>
        <w:pStyle w:val="a5"/>
        <w:spacing w:after="0" w:line="276" w:lineRule="auto"/>
        <w:ind w:firstLine="426"/>
        <w:jc w:val="both"/>
        <w:rPr>
          <w:sz w:val="24"/>
          <w:szCs w:val="24"/>
          <w:lang w:val="uk-UA"/>
        </w:rPr>
      </w:pPr>
      <w:r w:rsidRPr="00717978">
        <w:rPr>
          <w:sz w:val="24"/>
          <w:szCs w:val="24"/>
          <w:lang w:val="uk-UA"/>
        </w:rPr>
        <w:t>9.1. Продавець і Покупець підписанням даного Договору підтверджують і погоджують, що вся інформація, яка буде в рамках виконання умов даного Договору, є конфіденційною інформацією (далі-Конфіденційна інформація).</w:t>
      </w:r>
    </w:p>
    <w:p w:rsidR="003D493D" w:rsidRPr="00717978" w:rsidRDefault="003D493D" w:rsidP="003D493D">
      <w:pPr>
        <w:pStyle w:val="a5"/>
        <w:spacing w:after="0" w:line="276" w:lineRule="auto"/>
        <w:ind w:firstLine="426"/>
        <w:jc w:val="both"/>
        <w:rPr>
          <w:sz w:val="24"/>
          <w:szCs w:val="24"/>
          <w:lang w:val="uk-UA"/>
        </w:rPr>
      </w:pPr>
      <w:r w:rsidRPr="00717978">
        <w:rPr>
          <w:sz w:val="24"/>
          <w:szCs w:val="24"/>
          <w:lang w:val="uk-UA"/>
        </w:rPr>
        <w:t>9.2. Впродовж  всього терміну дії даного Договору і впродовж п’яти років після дати первинного розкриття Конфіденційної інформації однією Стороною іншій Стороні Продавець і Покупець зобов’язалися  її не розкривати і не  передавати таку інформацію третім особам без здобуття попередньої згоди другої Сторони.</w:t>
      </w:r>
    </w:p>
    <w:p w:rsidR="003D493D" w:rsidRPr="00717978" w:rsidRDefault="003D493D" w:rsidP="003D493D">
      <w:pPr>
        <w:pStyle w:val="a3"/>
        <w:spacing w:line="276" w:lineRule="auto"/>
        <w:jc w:val="center"/>
        <w:rPr>
          <w:rFonts w:ascii="Times New Roman" w:hAnsi="Times New Roman"/>
          <w:sz w:val="24"/>
          <w:szCs w:val="24"/>
          <w:lang w:val="uk-UA"/>
        </w:rPr>
      </w:pPr>
    </w:p>
    <w:p w:rsidR="003D493D" w:rsidRPr="00717978" w:rsidRDefault="003D493D" w:rsidP="003D493D">
      <w:pPr>
        <w:pStyle w:val="a3"/>
        <w:spacing w:line="276" w:lineRule="auto"/>
        <w:jc w:val="center"/>
        <w:rPr>
          <w:rFonts w:ascii="Times New Roman" w:hAnsi="Times New Roman"/>
          <w:sz w:val="24"/>
          <w:szCs w:val="24"/>
          <w:lang w:val="uk-UA"/>
        </w:rPr>
      </w:pPr>
      <w:r w:rsidRPr="00717978">
        <w:rPr>
          <w:rFonts w:ascii="Times New Roman" w:hAnsi="Times New Roman"/>
          <w:sz w:val="24"/>
          <w:szCs w:val="24"/>
          <w:lang w:val="uk-UA"/>
        </w:rPr>
        <w:t xml:space="preserve">10. </w:t>
      </w:r>
      <w:r w:rsidRPr="00717978">
        <w:rPr>
          <w:rFonts w:ascii="Times New Roman" w:hAnsi="Times New Roman"/>
          <w:sz w:val="24"/>
          <w:szCs w:val="24"/>
        </w:rPr>
        <w:t xml:space="preserve"> ФОРС-МАЖОРНІ ОБСТАВИНИ</w:t>
      </w:r>
      <w:r w:rsidRPr="00717978">
        <w:rPr>
          <w:rFonts w:ascii="Times New Roman" w:hAnsi="Times New Roman"/>
          <w:sz w:val="24"/>
          <w:szCs w:val="24"/>
          <w:lang w:val="uk-UA"/>
        </w:rPr>
        <w:t>.</w:t>
      </w:r>
    </w:p>
    <w:p w:rsidR="003D493D" w:rsidRPr="00717978" w:rsidRDefault="003D493D" w:rsidP="003D493D">
      <w:pPr>
        <w:pStyle w:val="a5"/>
        <w:spacing w:after="0" w:line="276" w:lineRule="auto"/>
        <w:ind w:firstLine="425"/>
        <w:jc w:val="both"/>
        <w:rPr>
          <w:sz w:val="24"/>
          <w:szCs w:val="24"/>
          <w:lang w:val="uk-UA"/>
        </w:rPr>
      </w:pPr>
      <w:r w:rsidRPr="00717978">
        <w:rPr>
          <w:sz w:val="24"/>
          <w:szCs w:val="24"/>
          <w:lang w:val="uk-UA"/>
        </w:rPr>
        <w:t xml:space="preserve">10.1. Сторона звільняється від визначеної цим Договором та (або) </w:t>
      </w:r>
      <w:r w:rsidRPr="00717978">
        <w:rPr>
          <w:noProof/>
          <w:sz w:val="24"/>
          <w:szCs w:val="24"/>
          <w:lang w:val="uk-UA"/>
        </w:rPr>
        <w:t xml:space="preserve">чинним законодавством України </w:t>
      </w:r>
      <w:r w:rsidRPr="00717978">
        <w:rPr>
          <w:sz w:val="24"/>
          <w:szCs w:val="24"/>
          <w:lang w:val="uk-UA"/>
        </w:rPr>
        <w:t>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3D493D" w:rsidRPr="00717978" w:rsidRDefault="003D493D" w:rsidP="003D493D">
      <w:pPr>
        <w:pStyle w:val="a5"/>
        <w:spacing w:after="0" w:line="276" w:lineRule="auto"/>
        <w:ind w:firstLine="425"/>
        <w:jc w:val="both"/>
        <w:rPr>
          <w:sz w:val="24"/>
          <w:szCs w:val="24"/>
          <w:lang w:val="uk-UA"/>
        </w:rPr>
      </w:pPr>
      <w:r w:rsidRPr="00717978">
        <w:rPr>
          <w:sz w:val="24"/>
          <w:szCs w:val="24"/>
          <w:lang w:val="uk-UA"/>
        </w:rPr>
        <w:t xml:space="preserve">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w:t>
      </w:r>
      <w:r w:rsidRPr="00717978">
        <w:rPr>
          <w:sz w:val="24"/>
          <w:szCs w:val="24"/>
          <w:lang w:val="uk-UA"/>
        </w:rPr>
        <w:lastRenderedPageBreak/>
        <w:t xml:space="preserve">вихід з ладу машин й обладнання, масові епідемії, епізоотії, епіфітотії тощо), обставини суспільного життя (війна, воєнні дії, блокади, громадські </w:t>
      </w:r>
      <w:r w:rsidRPr="00717978">
        <w:rPr>
          <w:noProof/>
          <w:sz w:val="24"/>
          <w:szCs w:val="24"/>
          <w:lang w:val="uk-UA"/>
        </w:rPr>
        <w:t>заворушення</w:t>
      </w:r>
      <w:r w:rsidRPr="00717978">
        <w:rPr>
          <w:sz w:val="24"/>
          <w:szCs w:val="24"/>
          <w:lang w:val="uk-UA"/>
        </w:rPr>
        <w:t xml:space="preserve">,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w:t>
      </w:r>
      <w:r w:rsidRPr="00717978">
        <w:rPr>
          <w:noProof/>
          <w:sz w:val="24"/>
          <w:szCs w:val="24"/>
          <w:lang w:val="uk-UA"/>
        </w:rPr>
        <w:t xml:space="preserve">його </w:t>
      </w:r>
      <w:r w:rsidRPr="00717978">
        <w:rPr>
          <w:sz w:val="24"/>
          <w:szCs w:val="24"/>
          <w:lang w:val="uk-UA"/>
        </w:rPr>
        <w:t>виконанню.</w:t>
      </w:r>
    </w:p>
    <w:p w:rsidR="003D493D" w:rsidRPr="00717978" w:rsidRDefault="003D493D" w:rsidP="003D493D">
      <w:pPr>
        <w:pStyle w:val="a5"/>
        <w:spacing w:after="0" w:line="276" w:lineRule="auto"/>
        <w:ind w:firstLine="425"/>
        <w:jc w:val="both"/>
        <w:rPr>
          <w:sz w:val="24"/>
          <w:szCs w:val="24"/>
          <w:lang w:val="uk-UA"/>
        </w:rPr>
      </w:pPr>
      <w:r w:rsidRPr="00717978">
        <w:rPr>
          <w:sz w:val="24"/>
          <w:szCs w:val="24"/>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3D493D" w:rsidRPr="00717978" w:rsidRDefault="003D493D" w:rsidP="003D493D">
      <w:pPr>
        <w:pStyle w:val="a5"/>
        <w:spacing w:after="0" w:line="276" w:lineRule="auto"/>
        <w:ind w:firstLine="425"/>
        <w:jc w:val="both"/>
        <w:rPr>
          <w:sz w:val="24"/>
          <w:szCs w:val="24"/>
          <w:lang w:val="uk-UA"/>
        </w:rPr>
      </w:pPr>
      <w:r w:rsidRPr="00717978">
        <w:rPr>
          <w:sz w:val="24"/>
          <w:szCs w:val="24"/>
          <w:lang w:val="uk-UA"/>
        </w:rPr>
        <w:t xml:space="preserve">10.4. Настання непереборної сили має бути засвідчено компетентним органом, що визначений </w:t>
      </w:r>
      <w:r w:rsidRPr="00717978">
        <w:rPr>
          <w:noProof/>
          <w:sz w:val="24"/>
          <w:szCs w:val="24"/>
          <w:lang w:val="uk-UA"/>
        </w:rPr>
        <w:t>чинним законодавством України</w:t>
      </w:r>
      <w:r w:rsidRPr="00717978">
        <w:rPr>
          <w:sz w:val="24"/>
          <w:szCs w:val="24"/>
          <w:lang w:val="uk-UA"/>
        </w:rPr>
        <w:t>.</w:t>
      </w:r>
    </w:p>
    <w:p w:rsidR="003D493D" w:rsidRPr="00717978" w:rsidRDefault="003D493D" w:rsidP="003D493D">
      <w:pPr>
        <w:pStyle w:val="a5"/>
        <w:spacing w:after="0" w:line="276" w:lineRule="auto"/>
        <w:ind w:firstLine="425"/>
        <w:jc w:val="both"/>
        <w:rPr>
          <w:sz w:val="24"/>
          <w:szCs w:val="24"/>
          <w:lang w:val="uk-UA"/>
        </w:rPr>
      </w:pPr>
      <w:r w:rsidRPr="00717978">
        <w:rPr>
          <w:sz w:val="24"/>
          <w:szCs w:val="24"/>
          <w:lang w:val="uk-UA"/>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3D493D" w:rsidRPr="00717978" w:rsidRDefault="003D493D" w:rsidP="003D493D">
      <w:pPr>
        <w:pStyle w:val="a3"/>
        <w:spacing w:line="276" w:lineRule="auto"/>
        <w:jc w:val="center"/>
        <w:rPr>
          <w:rFonts w:ascii="Times New Roman" w:hAnsi="Times New Roman"/>
          <w:sz w:val="24"/>
          <w:szCs w:val="24"/>
          <w:lang w:val="uk-UA"/>
        </w:rPr>
      </w:pPr>
    </w:p>
    <w:p w:rsidR="003D493D" w:rsidRPr="00717978" w:rsidRDefault="003D493D" w:rsidP="003D493D">
      <w:pPr>
        <w:pStyle w:val="a3"/>
        <w:spacing w:line="276" w:lineRule="auto"/>
        <w:jc w:val="center"/>
        <w:rPr>
          <w:rFonts w:ascii="Times New Roman" w:hAnsi="Times New Roman"/>
          <w:sz w:val="24"/>
          <w:szCs w:val="24"/>
          <w:lang w:val="uk-UA"/>
        </w:rPr>
      </w:pPr>
      <w:r w:rsidRPr="00717978">
        <w:rPr>
          <w:rFonts w:ascii="Times New Roman" w:hAnsi="Times New Roman"/>
          <w:sz w:val="24"/>
          <w:szCs w:val="24"/>
          <w:lang w:val="uk-UA"/>
        </w:rPr>
        <w:t>11.  ВИРІШЕННЯ СПОРІВ</w:t>
      </w:r>
    </w:p>
    <w:p w:rsidR="003D493D" w:rsidRPr="00717978" w:rsidRDefault="003D493D" w:rsidP="003D493D">
      <w:pPr>
        <w:spacing w:line="276" w:lineRule="auto"/>
        <w:ind w:firstLine="426"/>
        <w:jc w:val="both"/>
        <w:rPr>
          <w:sz w:val="24"/>
          <w:szCs w:val="24"/>
          <w:lang w:val="uk-UA"/>
        </w:rPr>
      </w:pPr>
      <w:r w:rsidRPr="00717978">
        <w:rPr>
          <w:sz w:val="24"/>
          <w:szCs w:val="24"/>
          <w:lang w:val="uk-UA"/>
        </w:rPr>
        <w:t>11.1. Усі спори, що виникають з цього Договору або пов'язані із ним, вирішуються шляхом переговорів між Сторонами.</w:t>
      </w:r>
    </w:p>
    <w:p w:rsidR="003D493D" w:rsidRPr="00717978" w:rsidRDefault="003D493D" w:rsidP="003D493D">
      <w:pPr>
        <w:pStyle w:val="a5"/>
        <w:spacing w:after="0" w:line="276" w:lineRule="auto"/>
        <w:ind w:firstLine="426"/>
        <w:jc w:val="both"/>
        <w:rPr>
          <w:sz w:val="24"/>
          <w:szCs w:val="24"/>
          <w:lang w:val="uk-UA"/>
        </w:rPr>
      </w:pPr>
      <w:r w:rsidRPr="00717978">
        <w:rPr>
          <w:sz w:val="24"/>
          <w:szCs w:val="24"/>
          <w:lang w:val="uk-UA"/>
        </w:rPr>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717978">
        <w:rPr>
          <w:noProof/>
          <w:sz w:val="24"/>
          <w:szCs w:val="24"/>
          <w:lang w:val="uk-UA"/>
        </w:rPr>
        <w:t>чинного законодавства України</w:t>
      </w:r>
      <w:r w:rsidRPr="00717978">
        <w:rPr>
          <w:sz w:val="24"/>
          <w:szCs w:val="24"/>
          <w:lang w:val="uk-UA"/>
        </w:rPr>
        <w:t>.</w:t>
      </w:r>
    </w:p>
    <w:p w:rsidR="003D493D" w:rsidRPr="00717978" w:rsidRDefault="003D493D" w:rsidP="003D493D">
      <w:pPr>
        <w:pStyle w:val="a3"/>
        <w:spacing w:before="60" w:line="276" w:lineRule="auto"/>
        <w:jc w:val="center"/>
        <w:rPr>
          <w:rFonts w:ascii="Times New Roman" w:hAnsi="Times New Roman"/>
          <w:sz w:val="24"/>
          <w:szCs w:val="24"/>
        </w:rPr>
      </w:pPr>
    </w:p>
    <w:p w:rsidR="003D493D" w:rsidRPr="00717978" w:rsidRDefault="003D493D" w:rsidP="003D493D">
      <w:pPr>
        <w:pStyle w:val="a3"/>
        <w:spacing w:before="60" w:line="276" w:lineRule="auto"/>
        <w:jc w:val="center"/>
        <w:rPr>
          <w:rFonts w:ascii="Times New Roman" w:hAnsi="Times New Roman"/>
          <w:sz w:val="24"/>
          <w:szCs w:val="24"/>
          <w:lang w:val="uk-UA"/>
        </w:rPr>
      </w:pPr>
      <w:r w:rsidRPr="00717978">
        <w:rPr>
          <w:rFonts w:ascii="Times New Roman" w:hAnsi="Times New Roman"/>
          <w:sz w:val="24"/>
          <w:szCs w:val="24"/>
        </w:rPr>
        <w:t>1</w:t>
      </w:r>
      <w:r w:rsidRPr="00717978">
        <w:rPr>
          <w:rFonts w:ascii="Times New Roman" w:hAnsi="Times New Roman"/>
          <w:sz w:val="24"/>
          <w:szCs w:val="24"/>
          <w:lang w:val="uk-UA"/>
        </w:rPr>
        <w:t>2</w:t>
      </w:r>
      <w:r w:rsidRPr="00717978">
        <w:rPr>
          <w:rFonts w:ascii="Times New Roman" w:hAnsi="Times New Roman"/>
          <w:sz w:val="24"/>
          <w:szCs w:val="24"/>
        </w:rPr>
        <w:t>.  ДІЯ ДОГОВОРУ</w:t>
      </w:r>
    </w:p>
    <w:p w:rsidR="003D493D" w:rsidRPr="00717978" w:rsidRDefault="003D493D" w:rsidP="003D493D">
      <w:pPr>
        <w:spacing w:line="276" w:lineRule="auto"/>
        <w:ind w:firstLine="425"/>
        <w:jc w:val="both"/>
        <w:rPr>
          <w:sz w:val="24"/>
          <w:szCs w:val="24"/>
          <w:lang w:val="uk-UA"/>
        </w:rPr>
      </w:pPr>
      <w:r w:rsidRPr="00717978">
        <w:rPr>
          <w:sz w:val="24"/>
          <w:szCs w:val="24"/>
          <w:lang w:val="uk-UA"/>
        </w:rPr>
        <w:t>12.1. Цей Договір вважається укладеним і набирає чинності з моменту його підписання Сторонами та скріплення печатками Сторін.</w:t>
      </w:r>
    </w:p>
    <w:p w:rsidR="003D493D" w:rsidRPr="00717978" w:rsidRDefault="003D493D" w:rsidP="003D493D">
      <w:pPr>
        <w:spacing w:line="276" w:lineRule="auto"/>
        <w:jc w:val="both"/>
        <w:rPr>
          <w:sz w:val="24"/>
          <w:szCs w:val="24"/>
          <w:lang w:val="uk-UA"/>
        </w:rPr>
      </w:pPr>
      <w:r w:rsidRPr="00717978">
        <w:rPr>
          <w:sz w:val="24"/>
          <w:szCs w:val="24"/>
          <w:lang w:val="uk-UA"/>
        </w:rPr>
        <w:t xml:space="preserve">          12.2. Сторони згодні з тим, що факсимільні (</w:t>
      </w:r>
      <w:proofErr w:type="spellStart"/>
      <w:r w:rsidRPr="00717978">
        <w:rPr>
          <w:sz w:val="24"/>
          <w:szCs w:val="24"/>
          <w:lang w:val="uk-UA"/>
        </w:rPr>
        <w:t>відскановані</w:t>
      </w:r>
      <w:proofErr w:type="spellEnd"/>
      <w:r w:rsidRPr="00717978">
        <w:rPr>
          <w:sz w:val="24"/>
          <w:szCs w:val="24"/>
          <w:lang w:val="uk-UA"/>
        </w:rPr>
        <w:t xml:space="preserve"> та передані електронною поштою) копії цього Договору та інших документів, якими Сторони обмінюються у рамках виконання своїх зобов’язань за цим Договором, мають силу оригіналів. При цьому Сторони зобов’язуються вислати оригінали документів.</w:t>
      </w:r>
    </w:p>
    <w:p w:rsidR="003D493D" w:rsidRPr="00717978" w:rsidRDefault="003D493D" w:rsidP="003D493D">
      <w:pPr>
        <w:spacing w:line="276" w:lineRule="auto"/>
        <w:ind w:firstLine="425"/>
        <w:jc w:val="both"/>
        <w:rPr>
          <w:sz w:val="24"/>
          <w:szCs w:val="24"/>
          <w:lang w:val="uk-UA"/>
        </w:rPr>
      </w:pPr>
      <w:r w:rsidRPr="00717978">
        <w:rPr>
          <w:sz w:val="24"/>
          <w:szCs w:val="24"/>
          <w:lang w:val="uk-UA"/>
        </w:rPr>
        <w:t>12.2. Даний договір діє з</w:t>
      </w:r>
      <w:r>
        <w:rPr>
          <w:color w:val="008000"/>
          <w:sz w:val="24"/>
          <w:szCs w:val="24"/>
          <w:lang w:val="uk-UA"/>
        </w:rPr>
        <w:t>____________________________________</w:t>
      </w:r>
      <w:r w:rsidRPr="00717978">
        <w:rPr>
          <w:color w:val="008000"/>
          <w:sz w:val="24"/>
          <w:szCs w:val="24"/>
          <w:lang w:val="uk-UA"/>
        </w:rPr>
        <w:t>.</w:t>
      </w:r>
    </w:p>
    <w:p w:rsidR="003D493D" w:rsidRPr="00717978" w:rsidRDefault="003D493D" w:rsidP="003D493D">
      <w:pPr>
        <w:pStyle w:val="a5"/>
        <w:spacing w:after="0" w:line="276" w:lineRule="auto"/>
        <w:ind w:firstLine="425"/>
        <w:jc w:val="both"/>
        <w:rPr>
          <w:sz w:val="24"/>
          <w:szCs w:val="24"/>
          <w:lang w:val="uk-UA"/>
        </w:rPr>
      </w:pPr>
      <w:r w:rsidRPr="00717978">
        <w:rPr>
          <w:sz w:val="24"/>
          <w:szCs w:val="24"/>
          <w:lang w:val="uk-UA"/>
        </w:rPr>
        <w:t>12.3. Закінчення строку цього Договору не звільняє Сторони від відповідальності за його порушення під час дії цього Договору.</w:t>
      </w:r>
    </w:p>
    <w:p w:rsidR="003D493D" w:rsidRPr="00717978" w:rsidRDefault="003D493D" w:rsidP="003D493D">
      <w:pPr>
        <w:pStyle w:val="a5"/>
        <w:spacing w:after="0" w:line="276" w:lineRule="auto"/>
        <w:ind w:firstLine="425"/>
        <w:jc w:val="both"/>
        <w:rPr>
          <w:sz w:val="24"/>
          <w:szCs w:val="24"/>
          <w:lang w:val="uk-UA"/>
        </w:rPr>
      </w:pPr>
      <w:r w:rsidRPr="00717978">
        <w:rPr>
          <w:sz w:val="24"/>
          <w:szCs w:val="24"/>
          <w:lang w:val="uk-UA"/>
        </w:rPr>
        <w:t>12.4.</w:t>
      </w:r>
      <w:r w:rsidRPr="00717978">
        <w:rPr>
          <w:color w:val="FF0000"/>
          <w:sz w:val="24"/>
          <w:szCs w:val="24"/>
          <w:lang w:val="uk-UA"/>
        </w:rPr>
        <w:t xml:space="preserve"> </w:t>
      </w:r>
      <w:r w:rsidRPr="00717978">
        <w:rPr>
          <w:sz w:val="24"/>
          <w:szCs w:val="24"/>
          <w:lang w:val="uk-UA"/>
        </w:rPr>
        <w:t>Усі зміни та доповнення до цього Договору мають бути виконані у письмовій формі і підписані уповноваженими представниками сторін та є невід’ємною частиною цього Договору. Усі повідомлення та платежі за цим Договором здійснюються за реквізитами, вказаними у Договорі. У разі зміни реквізитів Сторони зобов’язані інформувати одна одну протягом 5 календарних днів.</w:t>
      </w:r>
    </w:p>
    <w:p w:rsidR="003D493D" w:rsidRPr="00717978" w:rsidRDefault="003D493D" w:rsidP="003D493D">
      <w:pPr>
        <w:pStyle w:val="a5"/>
        <w:spacing w:after="0" w:line="276" w:lineRule="auto"/>
        <w:ind w:firstLine="425"/>
        <w:jc w:val="both"/>
        <w:rPr>
          <w:sz w:val="24"/>
          <w:szCs w:val="24"/>
          <w:lang w:val="uk-UA"/>
        </w:rPr>
      </w:pPr>
      <w:r w:rsidRPr="00717978">
        <w:rPr>
          <w:sz w:val="24"/>
          <w:szCs w:val="24"/>
          <w:lang w:val="uk-UA"/>
        </w:rPr>
        <w:t xml:space="preserve">12.4. Якщо інше прямо не передбачено цим Договором або </w:t>
      </w:r>
      <w:r w:rsidRPr="00717978">
        <w:rPr>
          <w:noProof/>
          <w:sz w:val="24"/>
          <w:szCs w:val="24"/>
          <w:lang w:val="uk-UA"/>
        </w:rPr>
        <w:t>чинним законодавством України</w:t>
      </w:r>
      <w:r w:rsidRPr="00717978">
        <w:rPr>
          <w:sz w:val="24"/>
          <w:szCs w:val="24"/>
          <w:lang w:val="uk-UA"/>
        </w:rPr>
        <w:t>, зміни у цей Договір можуть бути внесені тільки за домовленістю Сторін, яка оформлюється додатковою угодою до цього Договору.</w:t>
      </w:r>
    </w:p>
    <w:p w:rsidR="003D493D" w:rsidRPr="00717978" w:rsidRDefault="003D493D" w:rsidP="003D493D">
      <w:pPr>
        <w:pStyle w:val="a3"/>
        <w:spacing w:line="276" w:lineRule="auto"/>
        <w:ind w:firstLine="426"/>
        <w:jc w:val="both"/>
        <w:rPr>
          <w:rFonts w:ascii="Times New Roman" w:hAnsi="Times New Roman"/>
          <w:sz w:val="24"/>
          <w:szCs w:val="24"/>
          <w:lang w:val="uk-UA"/>
        </w:rPr>
      </w:pPr>
      <w:r w:rsidRPr="00717978">
        <w:rPr>
          <w:rFonts w:ascii="Times New Roman" w:hAnsi="Times New Roman"/>
          <w:sz w:val="24"/>
          <w:szCs w:val="24"/>
          <w:lang w:val="uk-UA"/>
        </w:rPr>
        <w:t>12.5. Даний договір складено на 3 сторінках.</w:t>
      </w:r>
    </w:p>
    <w:p w:rsidR="003D493D" w:rsidRPr="00717978" w:rsidRDefault="003D493D" w:rsidP="003D493D">
      <w:pPr>
        <w:pStyle w:val="a3"/>
        <w:spacing w:line="276" w:lineRule="auto"/>
        <w:ind w:firstLine="426"/>
        <w:jc w:val="both"/>
        <w:rPr>
          <w:rFonts w:ascii="Times New Roman" w:hAnsi="Times New Roman"/>
          <w:sz w:val="24"/>
          <w:szCs w:val="24"/>
          <w:lang w:val="uk-UA"/>
        </w:rPr>
      </w:pPr>
    </w:p>
    <w:p w:rsidR="003D493D" w:rsidRPr="00717978" w:rsidRDefault="003D493D" w:rsidP="003D493D">
      <w:pPr>
        <w:pStyle w:val="a3"/>
        <w:spacing w:line="276" w:lineRule="auto"/>
        <w:jc w:val="center"/>
        <w:rPr>
          <w:rFonts w:ascii="Times New Roman" w:hAnsi="Times New Roman"/>
          <w:sz w:val="24"/>
          <w:szCs w:val="24"/>
          <w:lang w:val="uk-UA"/>
        </w:rPr>
      </w:pPr>
      <w:r w:rsidRPr="00717978">
        <w:rPr>
          <w:rFonts w:ascii="Times New Roman" w:hAnsi="Times New Roman"/>
          <w:sz w:val="24"/>
          <w:szCs w:val="24"/>
          <w:lang w:val="uk-UA"/>
        </w:rPr>
        <w:t xml:space="preserve">12. </w:t>
      </w:r>
      <w:r w:rsidRPr="00717978">
        <w:rPr>
          <w:rFonts w:ascii="Times New Roman" w:hAnsi="Times New Roman"/>
          <w:sz w:val="24"/>
          <w:szCs w:val="24"/>
          <w:lang w:val="en-US"/>
        </w:rPr>
        <w:t xml:space="preserve"> </w:t>
      </w:r>
      <w:r w:rsidRPr="00717978">
        <w:rPr>
          <w:rFonts w:ascii="Times New Roman" w:hAnsi="Times New Roman"/>
          <w:sz w:val="24"/>
          <w:szCs w:val="24"/>
          <w:lang w:val="uk-UA"/>
        </w:rPr>
        <w:t>РЕКВІЗИТИ СТОРІН:</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4"/>
        <w:gridCol w:w="284"/>
        <w:gridCol w:w="5332"/>
      </w:tblGrid>
      <w:tr w:rsidR="003D493D" w:rsidRPr="00717978" w:rsidTr="00EE7DD4">
        <w:trPr>
          <w:jc w:val="center"/>
        </w:trPr>
        <w:tc>
          <w:tcPr>
            <w:tcW w:w="5334" w:type="dxa"/>
            <w:tcBorders>
              <w:top w:val="nil"/>
              <w:left w:val="nil"/>
              <w:bottom w:val="nil"/>
              <w:right w:val="nil"/>
            </w:tcBorders>
            <w:tcMar>
              <w:right w:w="28" w:type="dxa"/>
            </w:tcMar>
          </w:tcPr>
          <w:p w:rsidR="003D493D" w:rsidRPr="00717978" w:rsidRDefault="003D493D" w:rsidP="00EE7DD4">
            <w:pPr>
              <w:pStyle w:val="3"/>
              <w:spacing w:before="60" w:after="60" w:line="276" w:lineRule="auto"/>
              <w:ind w:right="33"/>
              <w:jc w:val="center"/>
              <w:rPr>
                <w:rFonts w:ascii="Times New Roman" w:hAnsi="Times New Roman"/>
                <w:b w:val="0"/>
                <w:sz w:val="24"/>
                <w:szCs w:val="24"/>
              </w:rPr>
            </w:pPr>
            <w:r w:rsidRPr="00717978">
              <w:rPr>
                <w:rFonts w:ascii="Times New Roman" w:hAnsi="Times New Roman"/>
                <w:b w:val="0"/>
                <w:sz w:val="24"/>
                <w:szCs w:val="24"/>
              </w:rPr>
              <w:t>ПРОДАВЕЦЬ</w:t>
            </w:r>
          </w:p>
          <w:p w:rsidR="003D493D" w:rsidRPr="00717978" w:rsidRDefault="003D493D" w:rsidP="00EE7DD4">
            <w:pPr>
              <w:spacing w:line="276" w:lineRule="auto"/>
              <w:ind w:right="33"/>
              <w:rPr>
                <w:b/>
                <w:sz w:val="24"/>
                <w:szCs w:val="24"/>
                <w:lang w:val="uk-UA"/>
              </w:rPr>
            </w:pPr>
            <w:r w:rsidRPr="00717978">
              <w:rPr>
                <w:b/>
                <w:sz w:val="24"/>
                <w:szCs w:val="24"/>
                <w:lang w:val="uk-UA"/>
              </w:rPr>
              <w:t>Державне підприємство "Поліське лісове господарство";</w:t>
            </w:r>
          </w:p>
          <w:p w:rsidR="003D493D" w:rsidRPr="00717978" w:rsidRDefault="003D493D" w:rsidP="00EE7DD4">
            <w:pPr>
              <w:pStyle w:val="a3"/>
              <w:spacing w:line="276" w:lineRule="auto"/>
              <w:ind w:right="33"/>
              <w:rPr>
                <w:rFonts w:ascii="Times New Roman" w:hAnsi="Times New Roman"/>
                <w:sz w:val="24"/>
                <w:szCs w:val="24"/>
              </w:rPr>
            </w:pPr>
            <w:r w:rsidRPr="00717978">
              <w:rPr>
                <w:rFonts w:ascii="Times New Roman" w:hAnsi="Times New Roman"/>
                <w:sz w:val="24"/>
                <w:szCs w:val="24"/>
                <w:lang w:val="uk-UA"/>
              </w:rPr>
              <w:t xml:space="preserve">с. </w:t>
            </w:r>
            <w:proofErr w:type="spellStart"/>
            <w:r w:rsidRPr="00717978">
              <w:rPr>
                <w:rFonts w:ascii="Times New Roman" w:hAnsi="Times New Roman"/>
                <w:sz w:val="24"/>
                <w:szCs w:val="24"/>
                <w:lang w:val="uk-UA"/>
              </w:rPr>
              <w:t>Череваха</w:t>
            </w:r>
            <w:proofErr w:type="spellEnd"/>
            <w:r w:rsidRPr="00717978">
              <w:rPr>
                <w:rFonts w:ascii="Times New Roman" w:hAnsi="Times New Roman"/>
                <w:sz w:val="24"/>
                <w:szCs w:val="24"/>
                <w:lang w:val="uk-UA"/>
              </w:rPr>
              <w:t xml:space="preserve">, </w:t>
            </w:r>
            <w:proofErr w:type="spellStart"/>
            <w:r w:rsidRPr="00717978">
              <w:rPr>
                <w:rFonts w:ascii="Times New Roman" w:hAnsi="Times New Roman"/>
                <w:sz w:val="24"/>
                <w:szCs w:val="24"/>
                <w:lang w:val="uk-UA"/>
              </w:rPr>
              <w:t>Маневицький</w:t>
            </w:r>
            <w:proofErr w:type="spellEnd"/>
            <w:r w:rsidRPr="00717978">
              <w:rPr>
                <w:rFonts w:ascii="Times New Roman" w:hAnsi="Times New Roman"/>
                <w:sz w:val="24"/>
                <w:szCs w:val="24"/>
                <w:lang w:val="uk-UA"/>
              </w:rPr>
              <w:t xml:space="preserve"> р-н, Волинська обл., 44624, </w:t>
            </w:r>
            <w:proofErr w:type="spellStart"/>
            <w:r w:rsidRPr="00717978">
              <w:rPr>
                <w:rFonts w:ascii="Times New Roman" w:hAnsi="Times New Roman"/>
                <w:sz w:val="24"/>
                <w:szCs w:val="24"/>
                <w:lang w:val="uk-UA"/>
              </w:rPr>
              <w:t>тел</w:t>
            </w:r>
            <w:proofErr w:type="spellEnd"/>
            <w:r w:rsidRPr="00717978">
              <w:rPr>
                <w:rFonts w:ascii="Times New Roman" w:hAnsi="Times New Roman"/>
                <w:sz w:val="24"/>
                <w:szCs w:val="24"/>
                <w:lang w:val="uk-UA"/>
              </w:rPr>
              <w:t>/факс: (03376) 40704;</w:t>
            </w:r>
          </w:p>
          <w:p w:rsidR="003D493D" w:rsidRPr="00717978" w:rsidRDefault="003D493D" w:rsidP="00EE7DD4">
            <w:pPr>
              <w:spacing w:line="276" w:lineRule="auto"/>
              <w:ind w:right="33"/>
              <w:rPr>
                <w:sz w:val="24"/>
                <w:szCs w:val="24"/>
                <w:lang w:val="uk-UA"/>
              </w:rPr>
            </w:pPr>
            <w:r w:rsidRPr="00717978">
              <w:rPr>
                <w:sz w:val="24"/>
                <w:szCs w:val="24"/>
                <w:lang w:val="uk-UA"/>
              </w:rPr>
              <w:lastRenderedPageBreak/>
              <w:t>р/р UA813034400000026007060756670 Волинське ГРУ АТ КБ "</w:t>
            </w:r>
            <w:proofErr w:type="spellStart"/>
            <w:r w:rsidRPr="00717978">
              <w:rPr>
                <w:sz w:val="24"/>
                <w:szCs w:val="24"/>
                <w:lang w:val="uk-UA"/>
              </w:rPr>
              <w:t>ПриватБанк"к</w:t>
            </w:r>
            <w:proofErr w:type="spellEnd"/>
            <w:r w:rsidRPr="00717978">
              <w:rPr>
                <w:sz w:val="24"/>
                <w:szCs w:val="24"/>
                <w:lang w:val="uk-UA"/>
              </w:rPr>
              <w:t>, МФО 303440;</w:t>
            </w:r>
          </w:p>
          <w:p w:rsidR="003D493D" w:rsidRPr="00717978" w:rsidRDefault="003D493D" w:rsidP="00EE7DD4">
            <w:pPr>
              <w:spacing w:line="276" w:lineRule="auto"/>
              <w:ind w:right="33"/>
              <w:rPr>
                <w:sz w:val="24"/>
                <w:szCs w:val="24"/>
                <w:lang w:val="uk-UA"/>
              </w:rPr>
            </w:pPr>
            <w:r w:rsidRPr="00717978">
              <w:rPr>
                <w:sz w:val="24"/>
                <w:szCs w:val="24"/>
                <w:lang w:val="uk-UA"/>
              </w:rPr>
              <w:t>Код ЄДРПОУ 37580075;</w:t>
            </w:r>
          </w:p>
          <w:p w:rsidR="003D493D" w:rsidRPr="00717978" w:rsidRDefault="003D493D" w:rsidP="00EE7DD4">
            <w:pPr>
              <w:pStyle w:val="a3"/>
              <w:spacing w:line="276" w:lineRule="auto"/>
              <w:ind w:right="33"/>
              <w:rPr>
                <w:rFonts w:ascii="Times New Roman" w:hAnsi="Times New Roman"/>
                <w:sz w:val="24"/>
                <w:szCs w:val="24"/>
                <w:lang w:val="uk-UA"/>
              </w:rPr>
            </w:pPr>
            <w:r w:rsidRPr="00717978">
              <w:rPr>
                <w:rFonts w:ascii="Times New Roman" w:hAnsi="Times New Roman"/>
                <w:sz w:val="24"/>
                <w:szCs w:val="24"/>
                <w:lang w:val="uk-UA"/>
              </w:rPr>
              <w:t>Свідоцтво платника ПДВ №100348444;</w:t>
            </w:r>
          </w:p>
          <w:p w:rsidR="003D493D" w:rsidRPr="00717978" w:rsidRDefault="003D493D" w:rsidP="00EE7DD4">
            <w:pPr>
              <w:spacing w:line="276" w:lineRule="auto"/>
              <w:ind w:right="33"/>
              <w:rPr>
                <w:sz w:val="24"/>
                <w:szCs w:val="24"/>
                <w:lang w:val="uk-UA"/>
              </w:rPr>
            </w:pPr>
            <w:r w:rsidRPr="00717978">
              <w:rPr>
                <w:sz w:val="24"/>
                <w:szCs w:val="24"/>
                <w:lang w:val="uk-UA"/>
              </w:rPr>
              <w:t>Інд. податковий номер: 375800703114.</w:t>
            </w:r>
          </w:p>
          <w:p w:rsidR="003D493D" w:rsidRPr="00717978" w:rsidRDefault="003D493D" w:rsidP="00EE7DD4">
            <w:pPr>
              <w:spacing w:line="276" w:lineRule="auto"/>
              <w:ind w:right="33"/>
              <w:rPr>
                <w:sz w:val="24"/>
                <w:szCs w:val="24"/>
                <w:lang w:val="uk-UA"/>
              </w:rPr>
            </w:pPr>
          </w:p>
          <w:p w:rsidR="003D493D" w:rsidRPr="00717978" w:rsidRDefault="003D493D" w:rsidP="00EE7DD4">
            <w:pPr>
              <w:spacing w:line="276" w:lineRule="auto"/>
              <w:ind w:right="33"/>
              <w:rPr>
                <w:sz w:val="24"/>
                <w:szCs w:val="24"/>
                <w:lang w:val="uk-UA"/>
              </w:rPr>
            </w:pPr>
          </w:p>
          <w:p w:rsidR="003D493D" w:rsidRPr="00717978" w:rsidRDefault="003D493D" w:rsidP="00EE7DD4">
            <w:pPr>
              <w:spacing w:line="276" w:lineRule="auto"/>
              <w:ind w:right="33"/>
              <w:jc w:val="center"/>
              <w:rPr>
                <w:sz w:val="24"/>
                <w:szCs w:val="24"/>
                <w:lang w:val="uk-UA"/>
              </w:rPr>
            </w:pPr>
            <w:r w:rsidRPr="00717978">
              <w:rPr>
                <w:sz w:val="24"/>
                <w:szCs w:val="24"/>
                <w:lang w:val="uk-UA"/>
              </w:rPr>
              <w:t xml:space="preserve">Директор  _________ </w:t>
            </w:r>
            <w:proofErr w:type="spellStart"/>
            <w:r w:rsidRPr="00717978">
              <w:rPr>
                <w:sz w:val="24"/>
                <w:szCs w:val="24"/>
                <w:lang w:val="uk-UA"/>
              </w:rPr>
              <w:t>Яцина</w:t>
            </w:r>
            <w:proofErr w:type="spellEnd"/>
            <w:r w:rsidRPr="00717978">
              <w:rPr>
                <w:sz w:val="24"/>
                <w:szCs w:val="24"/>
                <w:lang w:val="uk-UA"/>
              </w:rPr>
              <w:t xml:space="preserve"> А.М.</w:t>
            </w:r>
          </w:p>
          <w:p w:rsidR="003D493D" w:rsidRPr="00717978" w:rsidRDefault="003D493D" w:rsidP="00EE7DD4">
            <w:pPr>
              <w:pStyle w:val="2"/>
              <w:spacing w:line="276" w:lineRule="auto"/>
              <w:ind w:right="33"/>
              <w:jc w:val="center"/>
              <w:rPr>
                <w:rFonts w:ascii="Times New Roman" w:hAnsi="Times New Roman"/>
                <w:b w:val="0"/>
                <w:sz w:val="24"/>
                <w:szCs w:val="24"/>
              </w:rPr>
            </w:pPr>
            <w:proofErr w:type="spellStart"/>
            <w:r w:rsidRPr="00717978">
              <w:rPr>
                <w:rFonts w:ascii="Times New Roman" w:hAnsi="Times New Roman"/>
                <w:b w:val="0"/>
                <w:sz w:val="24"/>
                <w:szCs w:val="24"/>
              </w:rPr>
              <w:t>мп</w:t>
            </w:r>
            <w:proofErr w:type="spellEnd"/>
            <w:r w:rsidRPr="00717978">
              <w:rPr>
                <w:rFonts w:ascii="Times New Roman" w:hAnsi="Times New Roman"/>
                <w:b w:val="0"/>
                <w:sz w:val="24"/>
                <w:szCs w:val="24"/>
              </w:rPr>
              <w:t xml:space="preserve">            підпис</w:t>
            </w:r>
          </w:p>
        </w:tc>
        <w:tc>
          <w:tcPr>
            <w:tcW w:w="0" w:type="auto"/>
            <w:tcBorders>
              <w:top w:val="nil"/>
              <w:left w:val="nil"/>
              <w:bottom w:val="nil"/>
              <w:right w:val="nil"/>
            </w:tcBorders>
            <w:tcMar>
              <w:left w:w="28" w:type="dxa"/>
              <w:right w:w="28" w:type="dxa"/>
            </w:tcMar>
          </w:tcPr>
          <w:p w:rsidR="003D493D" w:rsidRPr="00717978" w:rsidRDefault="003D493D" w:rsidP="00EE7DD4">
            <w:pPr>
              <w:spacing w:line="276" w:lineRule="auto"/>
              <w:jc w:val="center"/>
              <w:rPr>
                <w:sz w:val="24"/>
                <w:szCs w:val="24"/>
              </w:rPr>
            </w:pPr>
          </w:p>
        </w:tc>
        <w:tc>
          <w:tcPr>
            <w:tcW w:w="5332" w:type="dxa"/>
            <w:tcBorders>
              <w:top w:val="nil"/>
              <w:left w:val="nil"/>
              <w:bottom w:val="nil"/>
              <w:right w:val="nil"/>
            </w:tcBorders>
            <w:tcMar>
              <w:right w:w="28" w:type="dxa"/>
            </w:tcMar>
          </w:tcPr>
          <w:p w:rsidR="003D493D" w:rsidRPr="00717978" w:rsidRDefault="003D493D" w:rsidP="00EE7DD4">
            <w:pPr>
              <w:pStyle w:val="2"/>
              <w:spacing w:before="60" w:after="60" w:line="276" w:lineRule="auto"/>
              <w:jc w:val="center"/>
              <w:rPr>
                <w:rFonts w:ascii="Times New Roman" w:hAnsi="Times New Roman"/>
                <w:b w:val="0"/>
                <w:sz w:val="24"/>
                <w:szCs w:val="24"/>
              </w:rPr>
            </w:pPr>
            <w:r w:rsidRPr="00717978">
              <w:rPr>
                <w:rFonts w:ascii="Times New Roman" w:hAnsi="Times New Roman"/>
                <w:b w:val="0"/>
                <w:sz w:val="24"/>
                <w:szCs w:val="24"/>
              </w:rPr>
              <w:t>ПОКУПЕЦЬ</w:t>
            </w:r>
          </w:p>
          <w:p w:rsidR="003D493D" w:rsidRDefault="00F91ABC" w:rsidP="00EE7DD4">
            <w:pPr>
              <w:spacing w:line="276" w:lineRule="auto"/>
              <w:rPr>
                <w:sz w:val="24"/>
                <w:szCs w:val="24"/>
                <w:lang w:val="uk-UA"/>
              </w:rPr>
            </w:pPr>
            <w:r>
              <w:rPr>
                <w:sz w:val="24"/>
                <w:szCs w:val="24"/>
                <w:lang w:val="uk-UA"/>
              </w:rPr>
              <w:t>_______________________________________</w:t>
            </w:r>
          </w:p>
          <w:p w:rsidR="00F91ABC" w:rsidRPr="00F91ABC" w:rsidRDefault="00F91ABC" w:rsidP="00F91ABC">
            <w:pPr>
              <w:spacing w:line="276" w:lineRule="auto"/>
              <w:rPr>
                <w:sz w:val="24"/>
                <w:szCs w:val="24"/>
                <w:lang w:val="uk-UA"/>
              </w:rPr>
            </w:pPr>
            <w:r>
              <w:rPr>
                <w:sz w:val="24"/>
                <w:szCs w:val="24"/>
                <w:lang w:val="uk-UA"/>
              </w:rPr>
              <w:t>_______________________________________</w:t>
            </w:r>
          </w:p>
          <w:p w:rsidR="00F91ABC" w:rsidRPr="00F91ABC" w:rsidRDefault="00F91ABC" w:rsidP="00F91ABC">
            <w:pPr>
              <w:spacing w:line="276" w:lineRule="auto"/>
              <w:rPr>
                <w:sz w:val="24"/>
                <w:szCs w:val="24"/>
                <w:lang w:val="uk-UA"/>
              </w:rPr>
            </w:pPr>
            <w:r>
              <w:rPr>
                <w:sz w:val="24"/>
                <w:szCs w:val="24"/>
                <w:lang w:val="uk-UA"/>
              </w:rPr>
              <w:t>_______________________________________</w:t>
            </w:r>
          </w:p>
          <w:p w:rsidR="00F91ABC" w:rsidRPr="00F91ABC" w:rsidRDefault="00F91ABC" w:rsidP="00F91ABC">
            <w:pPr>
              <w:spacing w:line="276" w:lineRule="auto"/>
              <w:rPr>
                <w:sz w:val="24"/>
                <w:szCs w:val="24"/>
                <w:lang w:val="uk-UA"/>
              </w:rPr>
            </w:pPr>
            <w:r>
              <w:rPr>
                <w:sz w:val="24"/>
                <w:szCs w:val="24"/>
                <w:lang w:val="uk-UA"/>
              </w:rPr>
              <w:t>_______________________________________</w:t>
            </w:r>
          </w:p>
          <w:p w:rsidR="00F91ABC" w:rsidRPr="00F91ABC" w:rsidRDefault="00F91ABC" w:rsidP="00F91ABC">
            <w:pPr>
              <w:spacing w:line="276" w:lineRule="auto"/>
              <w:rPr>
                <w:sz w:val="24"/>
                <w:szCs w:val="24"/>
                <w:lang w:val="uk-UA"/>
              </w:rPr>
            </w:pPr>
            <w:r>
              <w:rPr>
                <w:sz w:val="24"/>
                <w:szCs w:val="24"/>
                <w:lang w:val="uk-UA"/>
              </w:rPr>
              <w:lastRenderedPageBreak/>
              <w:t>_______________________________________</w:t>
            </w:r>
          </w:p>
          <w:p w:rsidR="00F91ABC" w:rsidRPr="00F91ABC" w:rsidRDefault="00F91ABC" w:rsidP="00F91ABC">
            <w:pPr>
              <w:spacing w:line="276" w:lineRule="auto"/>
              <w:rPr>
                <w:sz w:val="24"/>
                <w:szCs w:val="24"/>
                <w:lang w:val="uk-UA"/>
              </w:rPr>
            </w:pPr>
            <w:r>
              <w:rPr>
                <w:sz w:val="24"/>
                <w:szCs w:val="24"/>
                <w:lang w:val="uk-UA"/>
              </w:rPr>
              <w:t>_______________________________________</w:t>
            </w:r>
          </w:p>
          <w:p w:rsidR="00F91ABC" w:rsidRPr="00F91ABC" w:rsidRDefault="00F91ABC" w:rsidP="00F91ABC">
            <w:pPr>
              <w:spacing w:line="276" w:lineRule="auto"/>
              <w:rPr>
                <w:sz w:val="24"/>
                <w:szCs w:val="24"/>
                <w:lang w:val="uk-UA"/>
              </w:rPr>
            </w:pPr>
            <w:r>
              <w:rPr>
                <w:sz w:val="24"/>
                <w:szCs w:val="24"/>
                <w:lang w:val="uk-UA"/>
              </w:rPr>
              <w:t>_______________________________________</w:t>
            </w:r>
          </w:p>
          <w:p w:rsidR="00F91ABC" w:rsidRPr="00F91ABC" w:rsidRDefault="00F91ABC" w:rsidP="00F91ABC">
            <w:pPr>
              <w:spacing w:line="276" w:lineRule="auto"/>
              <w:rPr>
                <w:sz w:val="24"/>
                <w:szCs w:val="24"/>
                <w:lang w:val="uk-UA"/>
              </w:rPr>
            </w:pPr>
            <w:r>
              <w:rPr>
                <w:sz w:val="24"/>
                <w:szCs w:val="24"/>
                <w:lang w:val="uk-UA"/>
              </w:rPr>
              <w:t>_______________________________________</w:t>
            </w:r>
          </w:p>
          <w:p w:rsidR="00F91ABC" w:rsidRPr="00F91ABC" w:rsidRDefault="00F91ABC" w:rsidP="00EE7DD4">
            <w:pPr>
              <w:spacing w:line="276" w:lineRule="auto"/>
              <w:rPr>
                <w:sz w:val="24"/>
                <w:szCs w:val="24"/>
                <w:lang w:val="uk-UA"/>
              </w:rPr>
            </w:pPr>
          </w:p>
          <w:p w:rsidR="003D493D" w:rsidRPr="00717978" w:rsidRDefault="003D493D" w:rsidP="00EE7DD4">
            <w:pPr>
              <w:spacing w:line="276" w:lineRule="auto"/>
              <w:rPr>
                <w:b/>
                <w:sz w:val="24"/>
                <w:szCs w:val="24"/>
                <w:lang w:val="uk-UA"/>
              </w:rPr>
            </w:pPr>
            <w:r w:rsidRPr="00717978">
              <w:rPr>
                <w:b/>
                <w:sz w:val="24"/>
                <w:szCs w:val="24"/>
                <w:lang w:val="uk-UA"/>
              </w:rPr>
              <w:t xml:space="preserve">              _______________</w:t>
            </w:r>
          </w:p>
          <w:p w:rsidR="003D493D" w:rsidRPr="00717978" w:rsidRDefault="003D493D" w:rsidP="00EE7DD4">
            <w:pPr>
              <w:spacing w:line="276" w:lineRule="auto"/>
              <w:rPr>
                <w:sz w:val="24"/>
                <w:szCs w:val="24"/>
                <w:lang w:val="uk-UA"/>
              </w:rPr>
            </w:pPr>
            <w:proofErr w:type="spellStart"/>
            <w:r w:rsidRPr="00717978">
              <w:rPr>
                <w:sz w:val="24"/>
                <w:szCs w:val="24"/>
                <w:lang w:val="uk-UA"/>
              </w:rPr>
              <w:t>мп</w:t>
            </w:r>
            <w:proofErr w:type="spellEnd"/>
            <w:r w:rsidRPr="00717978">
              <w:rPr>
                <w:sz w:val="24"/>
                <w:szCs w:val="24"/>
                <w:lang w:val="uk-UA"/>
              </w:rPr>
              <w:t xml:space="preserve">                       підпис                       </w:t>
            </w:r>
          </w:p>
        </w:tc>
      </w:tr>
    </w:tbl>
    <w:p w:rsidR="003D493D" w:rsidRPr="00717978" w:rsidRDefault="003D493D" w:rsidP="003D493D">
      <w:pPr>
        <w:pStyle w:val="a3"/>
        <w:spacing w:line="276" w:lineRule="auto"/>
        <w:ind w:right="-1"/>
        <w:jc w:val="both"/>
        <w:rPr>
          <w:rFonts w:ascii="Times New Roman" w:hAnsi="Times New Roman"/>
          <w:sz w:val="24"/>
          <w:szCs w:val="24"/>
          <w:lang w:val="uk-UA"/>
        </w:rPr>
      </w:pPr>
    </w:p>
    <w:p w:rsidR="003D493D" w:rsidRPr="00717978" w:rsidRDefault="003D493D" w:rsidP="003D493D">
      <w:pPr>
        <w:pStyle w:val="a3"/>
        <w:spacing w:line="276" w:lineRule="auto"/>
        <w:ind w:right="-1"/>
        <w:jc w:val="both"/>
        <w:rPr>
          <w:rFonts w:ascii="Times New Roman" w:hAnsi="Times New Roman"/>
          <w:sz w:val="24"/>
          <w:szCs w:val="24"/>
          <w:lang w:val="uk-UA"/>
        </w:rPr>
      </w:pPr>
    </w:p>
    <w:p w:rsidR="003D493D" w:rsidRPr="00717978" w:rsidRDefault="003D493D" w:rsidP="003D493D">
      <w:pPr>
        <w:pStyle w:val="a3"/>
        <w:spacing w:line="276" w:lineRule="auto"/>
        <w:ind w:right="-1"/>
        <w:jc w:val="both"/>
        <w:rPr>
          <w:rFonts w:ascii="Times New Roman" w:hAnsi="Times New Roman"/>
          <w:sz w:val="24"/>
          <w:szCs w:val="24"/>
          <w:lang w:val="uk-UA"/>
        </w:rPr>
      </w:pPr>
    </w:p>
    <w:p w:rsidR="003D493D" w:rsidRPr="00717978" w:rsidRDefault="003D493D" w:rsidP="003D493D">
      <w:pPr>
        <w:pStyle w:val="1"/>
        <w:spacing w:line="276" w:lineRule="auto"/>
        <w:ind w:right="-17"/>
        <w:jc w:val="right"/>
        <w:rPr>
          <w:rFonts w:ascii="Times New Roman" w:hAnsi="Times New Roman"/>
          <w:b/>
          <w:sz w:val="24"/>
          <w:szCs w:val="24"/>
          <w:lang w:val="uk-UA"/>
        </w:rPr>
      </w:pPr>
      <w:r w:rsidRPr="00717978">
        <w:rPr>
          <w:rFonts w:ascii="Times New Roman" w:hAnsi="Times New Roman"/>
          <w:b/>
          <w:sz w:val="24"/>
          <w:szCs w:val="24"/>
          <w:lang w:val="uk-UA"/>
        </w:rPr>
        <w:br w:type="page"/>
      </w:r>
      <w:r w:rsidRPr="00717978">
        <w:rPr>
          <w:rFonts w:ascii="Times New Roman" w:hAnsi="Times New Roman"/>
          <w:b/>
          <w:sz w:val="24"/>
          <w:szCs w:val="24"/>
          <w:lang w:val="uk-UA"/>
        </w:rPr>
        <w:lastRenderedPageBreak/>
        <w:t>Додаток №1</w:t>
      </w:r>
    </w:p>
    <w:p w:rsidR="003D493D" w:rsidRPr="00717978" w:rsidRDefault="003D493D" w:rsidP="003D493D">
      <w:pPr>
        <w:pStyle w:val="1"/>
        <w:spacing w:line="276" w:lineRule="auto"/>
        <w:ind w:left="5245" w:right="-17"/>
        <w:jc w:val="both"/>
        <w:rPr>
          <w:rFonts w:ascii="Times New Roman" w:hAnsi="Times New Roman"/>
          <w:sz w:val="24"/>
          <w:szCs w:val="24"/>
        </w:rPr>
      </w:pPr>
      <w:r w:rsidRPr="00717978">
        <w:rPr>
          <w:rFonts w:ascii="Times New Roman" w:hAnsi="Times New Roman"/>
          <w:sz w:val="24"/>
          <w:szCs w:val="24"/>
          <w:lang w:val="uk-UA"/>
        </w:rPr>
        <w:t>До договору №</w:t>
      </w:r>
      <w:r>
        <w:rPr>
          <w:rFonts w:ascii="Times New Roman" w:hAnsi="Times New Roman"/>
          <w:sz w:val="24"/>
          <w:szCs w:val="24"/>
          <w:lang w:val="uk-UA"/>
        </w:rPr>
        <w:t>______________</w:t>
      </w:r>
    </w:p>
    <w:p w:rsidR="003D493D" w:rsidRPr="00717978" w:rsidRDefault="003D493D" w:rsidP="003D493D">
      <w:pPr>
        <w:pStyle w:val="1"/>
        <w:spacing w:line="276" w:lineRule="auto"/>
        <w:ind w:left="5245" w:right="-17"/>
        <w:rPr>
          <w:rFonts w:ascii="Times New Roman" w:hAnsi="Times New Roman"/>
          <w:sz w:val="24"/>
          <w:szCs w:val="24"/>
          <w:lang w:val="uk-UA"/>
        </w:rPr>
      </w:pPr>
      <w:r w:rsidRPr="00717978">
        <w:rPr>
          <w:rFonts w:ascii="Times New Roman" w:hAnsi="Times New Roman"/>
          <w:sz w:val="24"/>
          <w:szCs w:val="24"/>
          <w:lang w:val="uk-UA"/>
        </w:rPr>
        <w:t xml:space="preserve">від </w:t>
      </w:r>
      <w:r>
        <w:rPr>
          <w:rFonts w:ascii="Times New Roman" w:hAnsi="Times New Roman"/>
          <w:sz w:val="24"/>
          <w:szCs w:val="24"/>
          <w:lang w:val="uk-UA"/>
        </w:rPr>
        <w:t>_____________</w:t>
      </w:r>
      <w:r w:rsidRPr="00717978">
        <w:rPr>
          <w:rFonts w:ascii="Times New Roman" w:hAnsi="Times New Roman"/>
          <w:sz w:val="24"/>
          <w:szCs w:val="24"/>
          <w:lang w:val="uk-UA"/>
        </w:rPr>
        <w:t xml:space="preserve"> 2020 року</w:t>
      </w:r>
    </w:p>
    <w:p w:rsidR="003D493D" w:rsidRPr="00717978" w:rsidRDefault="003D493D" w:rsidP="003D493D">
      <w:pPr>
        <w:pStyle w:val="1"/>
        <w:spacing w:line="276" w:lineRule="auto"/>
        <w:ind w:left="5245" w:right="-17"/>
        <w:rPr>
          <w:rFonts w:ascii="Times New Roman" w:hAnsi="Times New Roman"/>
          <w:sz w:val="24"/>
          <w:szCs w:val="24"/>
          <w:lang w:val="uk-UA"/>
        </w:rPr>
      </w:pPr>
    </w:p>
    <w:p w:rsidR="003D493D" w:rsidRPr="00717978" w:rsidRDefault="003D493D" w:rsidP="003D493D">
      <w:pPr>
        <w:pStyle w:val="1"/>
        <w:spacing w:line="276" w:lineRule="auto"/>
        <w:ind w:left="5245" w:right="-17"/>
        <w:rPr>
          <w:rFonts w:ascii="Times New Roman" w:hAnsi="Times New Roman"/>
          <w:sz w:val="24"/>
          <w:szCs w:val="24"/>
          <w:lang w:val="uk-UA"/>
        </w:rPr>
      </w:pPr>
      <w:r w:rsidRPr="00717978">
        <w:rPr>
          <w:rFonts w:ascii="Times New Roman" w:hAnsi="Times New Roman"/>
          <w:sz w:val="24"/>
          <w:szCs w:val="24"/>
          <w:lang w:val="uk-UA"/>
        </w:rPr>
        <w:t>ЗАТВЕРДЖУЮ</w:t>
      </w:r>
    </w:p>
    <w:p w:rsidR="003D493D" w:rsidRPr="00717978" w:rsidRDefault="003D493D" w:rsidP="003D493D">
      <w:pPr>
        <w:pStyle w:val="1"/>
        <w:spacing w:line="276" w:lineRule="auto"/>
        <w:ind w:left="5245" w:right="-17"/>
        <w:rPr>
          <w:rFonts w:ascii="Times New Roman" w:hAnsi="Times New Roman"/>
          <w:sz w:val="24"/>
          <w:szCs w:val="24"/>
          <w:lang w:val="uk-UA"/>
        </w:rPr>
      </w:pPr>
      <w:r w:rsidRPr="00717978">
        <w:rPr>
          <w:rFonts w:ascii="Times New Roman" w:hAnsi="Times New Roman"/>
          <w:b/>
          <w:sz w:val="24"/>
          <w:szCs w:val="24"/>
          <w:lang w:val="uk-UA"/>
        </w:rPr>
        <w:t>Державне підприємство "Поліське лісове господарство"</w:t>
      </w:r>
    </w:p>
    <w:p w:rsidR="003D493D" w:rsidRPr="00717978" w:rsidRDefault="003D493D" w:rsidP="003D493D">
      <w:pPr>
        <w:pStyle w:val="1"/>
        <w:spacing w:line="276" w:lineRule="auto"/>
        <w:ind w:left="5245" w:right="-17"/>
        <w:rPr>
          <w:rFonts w:ascii="Times New Roman" w:hAnsi="Times New Roman"/>
          <w:sz w:val="24"/>
          <w:szCs w:val="24"/>
          <w:lang w:val="uk-UA"/>
        </w:rPr>
      </w:pPr>
      <w:r w:rsidRPr="00717978">
        <w:rPr>
          <w:rFonts w:ascii="Times New Roman" w:hAnsi="Times New Roman"/>
          <w:sz w:val="24"/>
          <w:szCs w:val="24"/>
          <w:lang w:val="uk-UA"/>
        </w:rPr>
        <w:t xml:space="preserve">Директор  _________ </w:t>
      </w:r>
      <w:proofErr w:type="spellStart"/>
      <w:r w:rsidRPr="00717978">
        <w:rPr>
          <w:rFonts w:ascii="Times New Roman" w:hAnsi="Times New Roman"/>
          <w:sz w:val="24"/>
          <w:szCs w:val="24"/>
          <w:lang w:val="uk-UA"/>
        </w:rPr>
        <w:t>Яцина</w:t>
      </w:r>
      <w:proofErr w:type="spellEnd"/>
      <w:r w:rsidRPr="00717978">
        <w:rPr>
          <w:rFonts w:ascii="Times New Roman" w:hAnsi="Times New Roman"/>
          <w:sz w:val="24"/>
          <w:szCs w:val="24"/>
          <w:lang w:val="uk-UA"/>
        </w:rPr>
        <w:t xml:space="preserve"> А.М.</w:t>
      </w:r>
    </w:p>
    <w:p w:rsidR="003D493D" w:rsidRPr="00717978" w:rsidRDefault="003D493D" w:rsidP="003D493D">
      <w:pPr>
        <w:pStyle w:val="1"/>
        <w:spacing w:line="276" w:lineRule="auto"/>
        <w:ind w:left="5245" w:right="-17"/>
        <w:rPr>
          <w:rFonts w:ascii="Times New Roman" w:hAnsi="Times New Roman"/>
          <w:sz w:val="24"/>
          <w:szCs w:val="24"/>
          <w:vertAlign w:val="superscript"/>
          <w:lang w:val="uk-UA"/>
        </w:rPr>
      </w:pPr>
      <w:r w:rsidRPr="00717978">
        <w:rPr>
          <w:rFonts w:ascii="Times New Roman" w:hAnsi="Times New Roman"/>
          <w:sz w:val="24"/>
          <w:szCs w:val="24"/>
          <w:vertAlign w:val="superscript"/>
          <w:lang w:val="uk-UA"/>
        </w:rPr>
        <w:t xml:space="preserve">                         підпис</w:t>
      </w:r>
    </w:p>
    <w:p w:rsidR="003D493D" w:rsidRPr="00717978" w:rsidRDefault="003D493D" w:rsidP="003D493D">
      <w:pPr>
        <w:pStyle w:val="1"/>
        <w:spacing w:line="276" w:lineRule="auto"/>
        <w:ind w:left="5245" w:right="-17"/>
        <w:rPr>
          <w:rFonts w:ascii="Times New Roman" w:hAnsi="Times New Roman"/>
          <w:sz w:val="24"/>
          <w:szCs w:val="24"/>
          <w:lang w:val="uk-UA"/>
        </w:rPr>
      </w:pPr>
      <w:r w:rsidRPr="00717978">
        <w:rPr>
          <w:rFonts w:ascii="Times New Roman" w:hAnsi="Times New Roman"/>
          <w:sz w:val="24"/>
          <w:szCs w:val="24"/>
          <w:lang w:val="uk-UA"/>
        </w:rPr>
        <w:t>«_____» _______________ 20___р.</w:t>
      </w:r>
    </w:p>
    <w:p w:rsidR="003D493D" w:rsidRPr="00717978" w:rsidRDefault="003D493D" w:rsidP="003D493D">
      <w:pPr>
        <w:pStyle w:val="1"/>
        <w:spacing w:line="276" w:lineRule="auto"/>
        <w:ind w:right="-17"/>
        <w:jc w:val="center"/>
        <w:rPr>
          <w:rFonts w:ascii="Times New Roman" w:hAnsi="Times New Roman"/>
          <w:b/>
          <w:sz w:val="24"/>
          <w:szCs w:val="24"/>
          <w:lang w:val="uk-UA"/>
        </w:rPr>
      </w:pPr>
    </w:p>
    <w:p w:rsidR="003D493D" w:rsidRPr="00717978" w:rsidRDefault="003D493D" w:rsidP="003D493D">
      <w:pPr>
        <w:pStyle w:val="1"/>
        <w:spacing w:line="276" w:lineRule="auto"/>
        <w:ind w:right="-17"/>
        <w:jc w:val="center"/>
        <w:rPr>
          <w:rFonts w:ascii="Times New Roman" w:hAnsi="Times New Roman"/>
          <w:b/>
          <w:sz w:val="24"/>
          <w:szCs w:val="24"/>
          <w:lang w:val="uk-UA"/>
        </w:rPr>
      </w:pPr>
      <w:r w:rsidRPr="00717978">
        <w:rPr>
          <w:rFonts w:ascii="Times New Roman" w:hAnsi="Times New Roman"/>
          <w:b/>
          <w:sz w:val="24"/>
          <w:szCs w:val="24"/>
          <w:lang w:val="uk-UA"/>
        </w:rPr>
        <w:t>Графік поставки необробленої деревини</w:t>
      </w:r>
    </w:p>
    <w:p w:rsidR="003D493D" w:rsidRPr="00717978" w:rsidRDefault="003D493D" w:rsidP="003D493D">
      <w:pPr>
        <w:pStyle w:val="1"/>
        <w:spacing w:line="276" w:lineRule="auto"/>
        <w:ind w:right="-17"/>
        <w:jc w:val="center"/>
        <w:rPr>
          <w:rFonts w:ascii="Times New Roman" w:hAnsi="Times New Roman"/>
          <w:b/>
          <w:sz w:val="24"/>
          <w:szCs w:val="24"/>
          <w:lang w:val="uk-UA"/>
        </w:rPr>
      </w:pPr>
    </w:p>
    <w:tbl>
      <w:tblPr>
        <w:tblW w:w="5000" w:type="pct"/>
        <w:tblCellMar>
          <w:left w:w="0" w:type="dxa"/>
          <w:right w:w="0" w:type="dxa"/>
        </w:tblCellMar>
        <w:tblLook w:val="0000" w:firstRow="0" w:lastRow="0" w:firstColumn="0" w:lastColumn="0" w:noHBand="0" w:noVBand="0"/>
      </w:tblPr>
      <w:tblGrid>
        <w:gridCol w:w="805"/>
        <w:gridCol w:w="4603"/>
        <w:gridCol w:w="2703"/>
        <w:gridCol w:w="2387"/>
      </w:tblGrid>
      <w:tr w:rsidR="003D493D" w:rsidRPr="00717978" w:rsidTr="00EE7DD4">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b/>
                <w:sz w:val="24"/>
                <w:szCs w:val="24"/>
              </w:rPr>
            </w:pPr>
            <w:r w:rsidRPr="00717978">
              <w:rPr>
                <w:b/>
                <w:sz w:val="24"/>
                <w:szCs w:val="24"/>
              </w:rPr>
              <w:t>№</w:t>
            </w: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proofErr w:type="spellStart"/>
            <w:r w:rsidRPr="00717978">
              <w:rPr>
                <w:b/>
                <w:sz w:val="24"/>
                <w:szCs w:val="24"/>
              </w:rPr>
              <w:t>Місяць</w:t>
            </w:r>
            <w:proofErr w:type="spellEnd"/>
            <w:r w:rsidRPr="00717978">
              <w:rPr>
                <w:b/>
                <w:sz w:val="24"/>
                <w:szCs w:val="24"/>
              </w:rPr>
              <w:t xml:space="preserve">, </w:t>
            </w:r>
            <w:proofErr w:type="spellStart"/>
            <w:r w:rsidRPr="00717978">
              <w:rPr>
                <w:b/>
                <w:sz w:val="24"/>
                <w:szCs w:val="24"/>
              </w:rPr>
              <w:t>рік</w:t>
            </w:r>
            <w:proofErr w:type="spellEnd"/>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r w:rsidRPr="00717978">
              <w:rPr>
                <w:b/>
                <w:sz w:val="24"/>
                <w:szCs w:val="24"/>
                <w:lang w:val="uk-UA"/>
              </w:rPr>
              <w:t>О</w:t>
            </w:r>
            <w:proofErr w:type="spellStart"/>
            <w:r w:rsidRPr="00717978">
              <w:rPr>
                <w:b/>
                <w:sz w:val="24"/>
                <w:szCs w:val="24"/>
              </w:rPr>
              <w:t>бсяг</w:t>
            </w:r>
            <w:proofErr w:type="spellEnd"/>
            <w:r w:rsidRPr="00717978">
              <w:rPr>
                <w:b/>
                <w:sz w:val="24"/>
                <w:szCs w:val="24"/>
                <w:lang w:val="uk-UA"/>
              </w:rPr>
              <w:t xml:space="preserve">, </w:t>
            </w:r>
            <w:proofErr w:type="spellStart"/>
            <w:r w:rsidRPr="00717978">
              <w:rPr>
                <w:b/>
                <w:sz w:val="24"/>
                <w:szCs w:val="24"/>
                <w:lang w:val="uk-UA"/>
              </w:rPr>
              <w:t>м.куб</w:t>
            </w:r>
            <w:proofErr w:type="spellEnd"/>
            <w:r w:rsidRPr="00717978">
              <w:rPr>
                <w:b/>
                <w:sz w:val="24"/>
                <w:szCs w:val="24"/>
                <w:lang w:val="uk-UA"/>
              </w:rPr>
              <w:t>.</w:t>
            </w: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r w:rsidRPr="00717978">
              <w:rPr>
                <w:b/>
                <w:sz w:val="24"/>
                <w:szCs w:val="24"/>
                <w:lang w:val="uk-UA"/>
              </w:rPr>
              <w:t>В</w:t>
            </w:r>
            <w:proofErr w:type="spellStart"/>
            <w:r w:rsidRPr="00717978">
              <w:rPr>
                <w:b/>
                <w:sz w:val="24"/>
                <w:szCs w:val="24"/>
              </w:rPr>
              <w:t>артість</w:t>
            </w:r>
            <w:proofErr w:type="spellEnd"/>
            <w:r w:rsidRPr="00717978">
              <w:rPr>
                <w:b/>
                <w:sz w:val="24"/>
                <w:szCs w:val="24"/>
                <w:lang w:val="uk-UA"/>
              </w:rPr>
              <w:t>, грн.</w:t>
            </w:r>
          </w:p>
        </w:tc>
      </w:tr>
      <w:tr w:rsidR="003D493D" w:rsidRPr="00717978" w:rsidTr="00EE7DD4">
        <w:trPr>
          <w:trHeight w:val="215"/>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p>
        </w:tc>
        <w:tc>
          <w:tcPr>
            <w:tcW w:w="2192" w:type="pct"/>
            <w:tcBorders>
              <w:top w:val="single" w:sz="4" w:space="0" w:color="000000"/>
              <w:left w:val="single" w:sz="4" w:space="0" w:color="000000"/>
              <w:bottom w:val="single" w:sz="4" w:space="0" w:color="000000"/>
            </w:tcBorders>
            <w:shd w:val="clear" w:color="auto" w:fill="auto"/>
            <w:vAlign w:val="bottom"/>
          </w:tcPr>
          <w:p w:rsidR="003D493D" w:rsidRPr="00717978" w:rsidRDefault="003D493D" w:rsidP="00EE7DD4">
            <w:pPr>
              <w:snapToGrid w:val="0"/>
              <w:spacing w:line="276" w:lineRule="auto"/>
              <w:jc w:val="center"/>
              <w:rPr>
                <w:b/>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p>
        </w:tc>
      </w:tr>
      <w:tr w:rsidR="003D493D" w:rsidRPr="00717978" w:rsidTr="00EE7DD4">
        <w:trPr>
          <w:trHeight w:val="422"/>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rPr>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r>
      <w:tr w:rsidR="003D493D" w:rsidRPr="00717978" w:rsidTr="00EE7DD4">
        <w:trPr>
          <w:trHeight w:val="399"/>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rPr>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r>
      <w:tr w:rsidR="003D493D" w:rsidRPr="00717978" w:rsidTr="00EE7DD4">
        <w:trPr>
          <w:trHeight w:val="419"/>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rPr>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r>
      <w:tr w:rsidR="003D493D" w:rsidRPr="00717978" w:rsidTr="00EE7DD4">
        <w:trPr>
          <w:trHeight w:val="251"/>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p>
        </w:tc>
        <w:tc>
          <w:tcPr>
            <w:tcW w:w="2192" w:type="pct"/>
            <w:tcBorders>
              <w:top w:val="single" w:sz="4" w:space="0" w:color="000000"/>
              <w:left w:val="single" w:sz="4" w:space="0" w:color="000000"/>
              <w:bottom w:val="single" w:sz="4" w:space="0" w:color="000000"/>
            </w:tcBorders>
            <w:shd w:val="clear" w:color="auto" w:fill="auto"/>
            <w:vAlign w:val="bottom"/>
          </w:tcPr>
          <w:p w:rsidR="003D493D" w:rsidRPr="00717978" w:rsidRDefault="003D493D" w:rsidP="00EE7DD4">
            <w:pPr>
              <w:snapToGrid w:val="0"/>
              <w:spacing w:line="276" w:lineRule="auto"/>
              <w:jc w:val="center"/>
              <w:rPr>
                <w:b/>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p>
        </w:tc>
      </w:tr>
      <w:tr w:rsidR="003D493D" w:rsidRPr="00717978" w:rsidTr="00EE7DD4">
        <w:trPr>
          <w:trHeight w:val="404"/>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rPr>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r>
      <w:tr w:rsidR="003D493D" w:rsidRPr="00717978" w:rsidTr="00EE7DD4">
        <w:trPr>
          <w:trHeight w:val="423"/>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rPr>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r>
      <w:tr w:rsidR="003D493D" w:rsidRPr="00717978" w:rsidTr="00EE7DD4">
        <w:trPr>
          <w:trHeight w:val="557"/>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rPr>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r>
      <w:tr w:rsidR="003D493D" w:rsidRPr="00717978" w:rsidTr="00EE7DD4">
        <w:trPr>
          <w:trHeight w:hRule="exact" w:val="296"/>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p>
        </w:tc>
        <w:tc>
          <w:tcPr>
            <w:tcW w:w="2192" w:type="pct"/>
            <w:tcBorders>
              <w:top w:val="single" w:sz="4" w:space="0" w:color="000000"/>
              <w:left w:val="single" w:sz="4" w:space="0" w:color="000000"/>
              <w:bottom w:val="single" w:sz="4" w:space="0" w:color="000000"/>
            </w:tcBorders>
            <w:shd w:val="clear" w:color="auto" w:fill="auto"/>
            <w:vAlign w:val="bottom"/>
          </w:tcPr>
          <w:p w:rsidR="003D493D" w:rsidRPr="00717978" w:rsidRDefault="003D493D" w:rsidP="00EE7DD4">
            <w:pPr>
              <w:snapToGrid w:val="0"/>
              <w:spacing w:line="276" w:lineRule="auto"/>
              <w:jc w:val="center"/>
              <w:rPr>
                <w:b/>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p>
        </w:tc>
      </w:tr>
      <w:tr w:rsidR="003D493D" w:rsidRPr="00717978" w:rsidTr="00EE7DD4">
        <w:trPr>
          <w:trHeight w:val="415"/>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rPr>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r>
      <w:tr w:rsidR="003D493D" w:rsidRPr="00717978" w:rsidTr="00EE7DD4">
        <w:trPr>
          <w:trHeight w:val="421"/>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rPr>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r>
      <w:tr w:rsidR="003D493D" w:rsidRPr="00717978" w:rsidTr="00EE7DD4">
        <w:trPr>
          <w:trHeight w:val="413"/>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rPr>
                <w:sz w:val="24"/>
                <w:szCs w:val="24"/>
                <w:lang w:val="uk-UA"/>
              </w:rPr>
            </w:pP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r>
      <w:tr w:rsidR="003D493D" w:rsidRPr="00717978" w:rsidTr="00EE7DD4">
        <w:trPr>
          <w:trHeight w:val="256"/>
        </w:trPr>
        <w:tc>
          <w:tcPr>
            <w:tcW w:w="383"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2192"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b/>
                <w:sz w:val="24"/>
                <w:szCs w:val="24"/>
                <w:lang w:val="uk-UA"/>
              </w:rPr>
            </w:pPr>
            <w:r w:rsidRPr="00717978">
              <w:rPr>
                <w:b/>
                <w:sz w:val="24"/>
                <w:szCs w:val="24"/>
                <w:lang w:val="uk-UA"/>
              </w:rPr>
              <w:t>ВСЬОГО</w:t>
            </w:r>
          </w:p>
        </w:tc>
        <w:tc>
          <w:tcPr>
            <w:tcW w:w="1287" w:type="pct"/>
            <w:tcBorders>
              <w:top w:val="single" w:sz="4" w:space="0" w:color="000000"/>
              <w:left w:val="single" w:sz="4" w:space="0" w:color="000000"/>
              <w:bottom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3D493D" w:rsidRPr="00717978" w:rsidRDefault="003D493D" w:rsidP="00EE7DD4">
            <w:pPr>
              <w:snapToGrid w:val="0"/>
              <w:spacing w:line="276" w:lineRule="auto"/>
              <w:jc w:val="center"/>
              <w:rPr>
                <w:sz w:val="24"/>
                <w:szCs w:val="24"/>
                <w:lang w:val="uk-UA"/>
              </w:rPr>
            </w:pPr>
          </w:p>
        </w:tc>
      </w:tr>
    </w:tbl>
    <w:p w:rsidR="003D493D" w:rsidRPr="00717978" w:rsidRDefault="003D493D" w:rsidP="003D493D">
      <w:pPr>
        <w:pStyle w:val="1"/>
        <w:spacing w:line="276" w:lineRule="auto"/>
        <w:ind w:right="-17"/>
        <w:rPr>
          <w:rFonts w:ascii="Times New Roman" w:hAnsi="Times New Roman"/>
          <w:b/>
          <w:sz w:val="24"/>
          <w:szCs w:val="24"/>
          <w:lang w:val="uk-UA"/>
        </w:rPr>
      </w:pPr>
      <w:r w:rsidRPr="00717978">
        <w:rPr>
          <w:rFonts w:ascii="Times New Roman" w:hAnsi="Times New Roman"/>
          <w:b/>
          <w:sz w:val="24"/>
          <w:szCs w:val="24"/>
          <w:lang w:val="uk-UA"/>
        </w:rPr>
        <w:t xml:space="preserve">Додаток є невід’ємною </w:t>
      </w:r>
      <w:proofErr w:type="spellStart"/>
      <w:r w:rsidRPr="00717978">
        <w:rPr>
          <w:rFonts w:ascii="Times New Roman" w:hAnsi="Times New Roman"/>
          <w:b/>
          <w:sz w:val="24"/>
          <w:szCs w:val="24"/>
        </w:rPr>
        <w:t>частиною</w:t>
      </w:r>
      <w:proofErr w:type="spellEnd"/>
      <w:r w:rsidRPr="00717978">
        <w:rPr>
          <w:rFonts w:ascii="Times New Roman" w:hAnsi="Times New Roman"/>
          <w:b/>
          <w:sz w:val="24"/>
          <w:szCs w:val="24"/>
        </w:rPr>
        <w:t xml:space="preserve"> договору.</w:t>
      </w:r>
    </w:p>
    <w:p w:rsidR="003D493D" w:rsidRPr="00717978" w:rsidRDefault="003D493D" w:rsidP="003D493D">
      <w:pPr>
        <w:pStyle w:val="1"/>
        <w:spacing w:line="276" w:lineRule="auto"/>
        <w:ind w:right="-17"/>
        <w:rPr>
          <w:rFonts w:ascii="Times New Roman" w:hAnsi="Times New Roman"/>
          <w:b/>
          <w:sz w:val="24"/>
          <w:szCs w:val="24"/>
          <w:lang w:val="uk-UA"/>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4"/>
        <w:gridCol w:w="284"/>
        <w:gridCol w:w="5332"/>
      </w:tblGrid>
      <w:tr w:rsidR="003D493D" w:rsidRPr="00717978" w:rsidTr="00EE7DD4">
        <w:trPr>
          <w:jc w:val="center"/>
        </w:trPr>
        <w:tc>
          <w:tcPr>
            <w:tcW w:w="5334" w:type="dxa"/>
            <w:tcBorders>
              <w:top w:val="nil"/>
              <w:left w:val="nil"/>
              <w:bottom w:val="nil"/>
              <w:right w:val="nil"/>
            </w:tcBorders>
            <w:tcMar>
              <w:right w:w="28" w:type="dxa"/>
            </w:tcMar>
          </w:tcPr>
          <w:p w:rsidR="003D493D" w:rsidRPr="00717978" w:rsidRDefault="003D493D" w:rsidP="00EE7DD4">
            <w:pPr>
              <w:pStyle w:val="3"/>
              <w:spacing w:before="60" w:after="60" w:line="276" w:lineRule="auto"/>
              <w:ind w:right="33"/>
              <w:jc w:val="center"/>
              <w:rPr>
                <w:rFonts w:ascii="Times New Roman" w:hAnsi="Times New Roman"/>
                <w:b w:val="0"/>
                <w:sz w:val="24"/>
                <w:szCs w:val="24"/>
              </w:rPr>
            </w:pPr>
            <w:r w:rsidRPr="00717978">
              <w:rPr>
                <w:rFonts w:ascii="Times New Roman" w:hAnsi="Times New Roman"/>
                <w:b w:val="0"/>
                <w:sz w:val="24"/>
                <w:szCs w:val="24"/>
              </w:rPr>
              <w:t>ПРОДАВЕЦЬ</w:t>
            </w:r>
          </w:p>
          <w:p w:rsidR="003D493D" w:rsidRPr="00717978" w:rsidRDefault="003D493D" w:rsidP="00EE7DD4">
            <w:pPr>
              <w:spacing w:line="276" w:lineRule="auto"/>
              <w:ind w:right="33"/>
              <w:rPr>
                <w:b/>
                <w:sz w:val="24"/>
                <w:szCs w:val="24"/>
                <w:lang w:val="uk-UA"/>
              </w:rPr>
            </w:pPr>
            <w:r w:rsidRPr="00717978">
              <w:rPr>
                <w:b/>
                <w:sz w:val="24"/>
                <w:szCs w:val="24"/>
                <w:lang w:val="uk-UA"/>
              </w:rPr>
              <w:t>Державне підприємство "Поліське лісове господарство";</w:t>
            </w:r>
          </w:p>
          <w:p w:rsidR="003D493D" w:rsidRPr="00717978" w:rsidRDefault="003D493D" w:rsidP="00EE7DD4">
            <w:pPr>
              <w:pStyle w:val="a3"/>
              <w:spacing w:line="276" w:lineRule="auto"/>
              <w:ind w:right="33"/>
              <w:rPr>
                <w:rFonts w:ascii="Times New Roman" w:hAnsi="Times New Roman"/>
                <w:sz w:val="24"/>
                <w:szCs w:val="24"/>
              </w:rPr>
            </w:pPr>
            <w:r w:rsidRPr="00717978">
              <w:rPr>
                <w:rFonts w:ascii="Times New Roman" w:hAnsi="Times New Roman"/>
                <w:sz w:val="24"/>
                <w:szCs w:val="24"/>
                <w:lang w:val="uk-UA"/>
              </w:rPr>
              <w:t xml:space="preserve">с. </w:t>
            </w:r>
            <w:proofErr w:type="spellStart"/>
            <w:r w:rsidRPr="00717978">
              <w:rPr>
                <w:rFonts w:ascii="Times New Roman" w:hAnsi="Times New Roman"/>
                <w:sz w:val="24"/>
                <w:szCs w:val="24"/>
                <w:lang w:val="uk-UA"/>
              </w:rPr>
              <w:t>Череваха</w:t>
            </w:r>
            <w:proofErr w:type="spellEnd"/>
            <w:r w:rsidRPr="00717978">
              <w:rPr>
                <w:rFonts w:ascii="Times New Roman" w:hAnsi="Times New Roman"/>
                <w:sz w:val="24"/>
                <w:szCs w:val="24"/>
                <w:lang w:val="uk-UA"/>
              </w:rPr>
              <w:t xml:space="preserve">, </w:t>
            </w:r>
            <w:proofErr w:type="spellStart"/>
            <w:r w:rsidRPr="00717978">
              <w:rPr>
                <w:rFonts w:ascii="Times New Roman" w:hAnsi="Times New Roman"/>
                <w:sz w:val="24"/>
                <w:szCs w:val="24"/>
                <w:lang w:val="uk-UA"/>
              </w:rPr>
              <w:t>Маневицький</w:t>
            </w:r>
            <w:proofErr w:type="spellEnd"/>
            <w:r w:rsidRPr="00717978">
              <w:rPr>
                <w:rFonts w:ascii="Times New Roman" w:hAnsi="Times New Roman"/>
                <w:sz w:val="24"/>
                <w:szCs w:val="24"/>
                <w:lang w:val="uk-UA"/>
              </w:rPr>
              <w:t xml:space="preserve"> р-н, Волинська обл., 44624, </w:t>
            </w:r>
            <w:proofErr w:type="spellStart"/>
            <w:r w:rsidRPr="00717978">
              <w:rPr>
                <w:rFonts w:ascii="Times New Roman" w:hAnsi="Times New Roman"/>
                <w:sz w:val="24"/>
                <w:szCs w:val="24"/>
                <w:lang w:val="uk-UA"/>
              </w:rPr>
              <w:t>тел</w:t>
            </w:r>
            <w:proofErr w:type="spellEnd"/>
            <w:r w:rsidRPr="00717978">
              <w:rPr>
                <w:rFonts w:ascii="Times New Roman" w:hAnsi="Times New Roman"/>
                <w:sz w:val="24"/>
                <w:szCs w:val="24"/>
                <w:lang w:val="uk-UA"/>
              </w:rPr>
              <w:t>/факс: (03376) 40704;</w:t>
            </w:r>
          </w:p>
          <w:p w:rsidR="003D493D" w:rsidRPr="00717978" w:rsidRDefault="003D493D" w:rsidP="00EE7DD4">
            <w:pPr>
              <w:spacing w:line="276" w:lineRule="auto"/>
              <w:ind w:right="33"/>
              <w:rPr>
                <w:sz w:val="24"/>
                <w:szCs w:val="24"/>
                <w:lang w:val="uk-UA"/>
              </w:rPr>
            </w:pPr>
            <w:r w:rsidRPr="00717978">
              <w:rPr>
                <w:sz w:val="24"/>
                <w:szCs w:val="24"/>
                <w:lang w:val="uk-UA"/>
              </w:rPr>
              <w:t>р/р UA813034400000026007060756670 Волинське ГРУ АТ КБ "</w:t>
            </w:r>
            <w:proofErr w:type="spellStart"/>
            <w:r w:rsidRPr="00717978">
              <w:rPr>
                <w:sz w:val="24"/>
                <w:szCs w:val="24"/>
                <w:lang w:val="uk-UA"/>
              </w:rPr>
              <w:t>ПриватБанк"к</w:t>
            </w:r>
            <w:proofErr w:type="spellEnd"/>
            <w:r w:rsidRPr="00717978">
              <w:rPr>
                <w:sz w:val="24"/>
                <w:szCs w:val="24"/>
                <w:lang w:val="uk-UA"/>
              </w:rPr>
              <w:t>, МФО 303440;</w:t>
            </w:r>
          </w:p>
          <w:p w:rsidR="003D493D" w:rsidRPr="00717978" w:rsidRDefault="003D493D" w:rsidP="00EE7DD4">
            <w:pPr>
              <w:spacing w:line="276" w:lineRule="auto"/>
              <w:ind w:right="33"/>
              <w:rPr>
                <w:sz w:val="24"/>
                <w:szCs w:val="24"/>
                <w:lang w:val="uk-UA"/>
              </w:rPr>
            </w:pPr>
            <w:r w:rsidRPr="00717978">
              <w:rPr>
                <w:sz w:val="24"/>
                <w:szCs w:val="24"/>
                <w:lang w:val="uk-UA"/>
              </w:rPr>
              <w:t>Код ЄДРПОУ 37580075;</w:t>
            </w:r>
          </w:p>
          <w:p w:rsidR="003D493D" w:rsidRPr="00717978" w:rsidRDefault="003D493D" w:rsidP="00EE7DD4">
            <w:pPr>
              <w:pStyle w:val="a3"/>
              <w:spacing w:line="276" w:lineRule="auto"/>
              <w:ind w:right="33"/>
              <w:rPr>
                <w:rFonts w:ascii="Times New Roman" w:hAnsi="Times New Roman"/>
                <w:sz w:val="24"/>
                <w:szCs w:val="24"/>
                <w:lang w:val="uk-UA"/>
              </w:rPr>
            </w:pPr>
            <w:r w:rsidRPr="00717978">
              <w:rPr>
                <w:rFonts w:ascii="Times New Roman" w:hAnsi="Times New Roman"/>
                <w:sz w:val="24"/>
                <w:szCs w:val="24"/>
                <w:lang w:val="uk-UA"/>
              </w:rPr>
              <w:t>Свідоцтво платника ПДВ №100348444;</w:t>
            </w:r>
          </w:p>
          <w:p w:rsidR="003D493D" w:rsidRPr="00717978" w:rsidRDefault="003D493D" w:rsidP="00EE7DD4">
            <w:pPr>
              <w:spacing w:line="276" w:lineRule="auto"/>
              <w:ind w:right="33"/>
              <w:rPr>
                <w:sz w:val="24"/>
                <w:szCs w:val="24"/>
                <w:lang w:val="uk-UA"/>
              </w:rPr>
            </w:pPr>
            <w:r w:rsidRPr="00717978">
              <w:rPr>
                <w:sz w:val="24"/>
                <w:szCs w:val="24"/>
                <w:lang w:val="uk-UA"/>
              </w:rPr>
              <w:t>Інд. податковий номер: 375800703114.</w:t>
            </w:r>
          </w:p>
          <w:p w:rsidR="003D493D" w:rsidRPr="00717978" w:rsidRDefault="003D493D" w:rsidP="00EE7DD4">
            <w:pPr>
              <w:spacing w:line="276" w:lineRule="auto"/>
              <w:ind w:right="33"/>
              <w:rPr>
                <w:sz w:val="24"/>
                <w:szCs w:val="24"/>
                <w:lang w:val="uk-UA"/>
              </w:rPr>
            </w:pPr>
          </w:p>
          <w:p w:rsidR="003D493D" w:rsidRPr="00717978" w:rsidRDefault="003D493D" w:rsidP="00EE7DD4">
            <w:pPr>
              <w:spacing w:line="276" w:lineRule="auto"/>
              <w:ind w:right="33"/>
              <w:rPr>
                <w:sz w:val="24"/>
                <w:szCs w:val="24"/>
                <w:lang w:val="uk-UA"/>
              </w:rPr>
            </w:pPr>
            <w:r w:rsidRPr="00717978">
              <w:rPr>
                <w:sz w:val="24"/>
                <w:szCs w:val="24"/>
                <w:lang w:val="uk-UA"/>
              </w:rPr>
              <w:t>"____"_______________20__ р.</w:t>
            </w:r>
          </w:p>
          <w:p w:rsidR="003D493D" w:rsidRPr="00717978" w:rsidRDefault="003D493D" w:rsidP="00EE7DD4">
            <w:pPr>
              <w:spacing w:line="276" w:lineRule="auto"/>
              <w:ind w:right="33"/>
              <w:rPr>
                <w:sz w:val="24"/>
                <w:szCs w:val="24"/>
                <w:lang w:val="uk-UA"/>
              </w:rPr>
            </w:pPr>
          </w:p>
          <w:p w:rsidR="003D493D" w:rsidRPr="00717978" w:rsidRDefault="003D493D" w:rsidP="00EE7DD4">
            <w:pPr>
              <w:spacing w:line="276" w:lineRule="auto"/>
              <w:ind w:right="33"/>
              <w:jc w:val="center"/>
              <w:rPr>
                <w:sz w:val="24"/>
                <w:szCs w:val="24"/>
                <w:lang w:val="uk-UA"/>
              </w:rPr>
            </w:pPr>
            <w:r w:rsidRPr="00717978">
              <w:rPr>
                <w:sz w:val="24"/>
                <w:szCs w:val="24"/>
                <w:lang w:val="uk-UA"/>
              </w:rPr>
              <w:t xml:space="preserve">Директор  _________ </w:t>
            </w:r>
            <w:proofErr w:type="spellStart"/>
            <w:r w:rsidRPr="00717978">
              <w:rPr>
                <w:sz w:val="24"/>
                <w:szCs w:val="24"/>
                <w:lang w:val="uk-UA"/>
              </w:rPr>
              <w:t>Яцина</w:t>
            </w:r>
            <w:proofErr w:type="spellEnd"/>
            <w:r w:rsidRPr="00717978">
              <w:rPr>
                <w:sz w:val="24"/>
                <w:szCs w:val="24"/>
                <w:lang w:val="uk-UA"/>
              </w:rPr>
              <w:t xml:space="preserve"> А.М.</w:t>
            </w:r>
          </w:p>
          <w:p w:rsidR="003D493D" w:rsidRPr="00717978" w:rsidRDefault="003D493D" w:rsidP="00EE7DD4">
            <w:pPr>
              <w:pStyle w:val="2"/>
              <w:spacing w:line="276" w:lineRule="auto"/>
              <w:ind w:right="33"/>
              <w:rPr>
                <w:rFonts w:ascii="Times New Roman" w:hAnsi="Times New Roman"/>
                <w:b w:val="0"/>
                <w:sz w:val="24"/>
                <w:szCs w:val="24"/>
              </w:rPr>
            </w:pPr>
            <w:r w:rsidRPr="00717978">
              <w:rPr>
                <w:rFonts w:ascii="Times New Roman" w:hAnsi="Times New Roman"/>
                <w:sz w:val="24"/>
                <w:szCs w:val="24"/>
              </w:rPr>
              <w:t xml:space="preserve">                               </w:t>
            </w:r>
            <w:proofErr w:type="spellStart"/>
            <w:r w:rsidRPr="00717978">
              <w:rPr>
                <w:rFonts w:ascii="Times New Roman" w:hAnsi="Times New Roman"/>
                <w:sz w:val="24"/>
                <w:szCs w:val="24"/>
              </w:rPr>
              <w:t>мп</w:t>
            </w:r>
            <w:proofErr w:type="spellEnd"/>
            <w:r w:rsidRPr="00717978">
              <w:rPr>
                <w:rFonts w:ascii="Times New Roman" w:hAnsi="Times New Roman"/>
                <w:sz w:val="24"/>
                <w:szCs w:val="24"/>
              </w:rPr>
              <w:t xml:space="preserve">            підпис</w:t>
            </w:r>
          </w:p>
        </w:tc>
        <w:tc>
          <w:tcPr>
            <w:tcW w:w="0" w:type="auto"/>
            <w:tcBorders>
              <w:top w:val="nil"/>
              <w:left w:val="nil"/>
              <w:bottom w:val="nil"/>
              <w:right w:val="nil"/>
            </w:tcBorders>
            <w:tcMar>
              <w:left w:w="28" w:type="dxa"/>
              <w:right w:w="28" w:type="dxa"/>
            </w:tcMar>
          </w:tcPr>
          <w:p w:rsidR="003D493D" w:rsidRPr="00717978" w:rsidRDefault="003D493D" w:rsidP="00EE7DD4">
            <w:pPr>
              <w:spacing w:line="276" w:lineRule="auto"/>
              <w:jc w:val="center"/>
              <w:rPr>
                <w:sz w:val="24"/>
                <w:szCs w:val="24"/>
              </w:rPr>
            </w:pPr>
          </w:p>
        </w:tc>
        <w:tc>
          <w:tcPr>
            <w:tcW w:w="5332" w:type="dxa"/>
            <w:tcBorders>
              <w:top w:val="nil"/>
              <w:left w:val="nil"/>
              <w:bottom w:val="nil"/>
              <w:right w:val="nil"/>
            </w:tcBorders>
            <w:tcMar>
              <w:right w:w="28" w:type="dxa"/>
            </w:tcMar>
          </w:tcPr>
          <w:p w:rsidR="003D493D" w:rsidRPr="00717978" w:rsidRDefault="003D493D" w:rsidP="00EE7DD4">
            <w:pPr>
              <w:pStyle w:val="2"/>
              <w:spacing w:before="60" w:after="60" w:line="276" w:lineRule="auto"/>
              <w:jc w:val="center"/>
              <w:rPr>
                <w:rFonts w:ascii="Times New Roman" w:hAnsi="Times New Roman"/>
                <w:b w:val="0"/>
                <w:sz w:val="24"/>
                <w:szCs w:val="24"/>
              </w:rPr>
            </w:pPr>
            <w:r w:rsidRPr="00717978">
              <w:rPr>
                <w:rFonts w:ascii="Times New Roman" w:hAnsi="Times New Roman"/>
                <w:b w:val="0"/>
                <w:sz w:val="24"/>
                <w:szCs w:val="24"/>
              </w:rPr>
              <w:t>ПОКУПЕЦЬ</w:t>
            </w:r>
          </w:p>
          <w:p w:rsidR="003D493D" w:rsidRPr="00717978" w:rsidRDefault="003D493D" w:rsidP="00EE7DD4">
            <w:pPr>
              <w:spacing w:line="276" w:lineRule="auto"/>
              <w:rPr>
                <w:sz w:val="24"/>
                <w:szCs w:val="24"/>
                <w:lang w:val="uk-UA"/>
              </w:rPr>
            </w:pPr>
            <w:r>
              <w:rPr>
                <w:sz w:val="24"/>
                <w:szCs w:val="24"/>
                <w:lang w:val="uk-UA"/>
              </w:rPr>
              <w:t>_____________________________________</w:t>
            </w:r>
          </w:p>
          <w:p w:rsidR="003D493D" w:rsidRPr="00717978" w:rsidRDefault="003D493D" w:rsidP="00EE7DD4">
            <w:pPr>
              <w:spacing w:line="276" w:lineRule="auto"/>
              <w:rPr>
                <w:sz w:val="24"/>
                <w:szCs w:val="24"/>
                <w:lang w:val="uk-UA"/>
              </w:rPr>
            </w:pPr>
            <w:r>
              <w:rPr>
                <w:sz w:val="24"/>
                <w:szCs w:val="24"/>
                <w:lang w:val="uk-UA"/>
              </w:rPr>
              <w:t>_____________________________________</w:t>
            </w:r>
          </w:p>
          <w:p w:rsidR="003D493D" w:rsidRDefault="003D493D" w:rsidP="00EE7DD4">
            <w:pPr>
              <w:spacing w:line="276" w:lineRule="auto"/>
              <w:rPr>
                <w:sz w:val="24"/>
                <w:szCs w:val="24"/>
                <w:lang w:val="uk-UA"/>
              </w:rPr>
            </w:pPr>
            <w:r>
              <w:rPr>
                <w:sz w:val="24"/>
                <w:szCs w:val="24"/>
                <w:lang w:val="uk-UA"/>
              </w:rPr>
              <w:t>_____________________________________</w:t>
            </w:r>
          </w:p>
          <w:p w:rsidR="003D493D" w:rsidRDefault="003D493D" w:rsidP="00EE7DD4">
            <w:pPr>
              <w:spacing w:line="276" w:lineRule="auto"/>
              <w:rPr>
                <w:sz w:val="24"/>
                <w:szCs w:val="24"/>
                <w:lang w:val="uk-UA"/>
              </w:rPr>
            </w:pPr>
            <w:r>
              <w:rPr>
                <w:sz w:val="24"/>
                <w:szCs w:val="24"/>
                <w:lang w:val="uk-UA"/>
              </w:rPr>
              <w:t>_____________________________________</w:t>
            </w:r>
          </w:p>
          <w:p w:rsidR="003D493D" w:rsidRPr="00717978" w:rsidRDefault="003D493D" w:rsidP="00EE7DD4">
            <w:pPr>
              <w:spacing w:line="276" w:lineRule="auto"/>
              <w:rPr>
                <w:sz w:val="24"/>
                <w:szCs w:val="24"/>
                <w:lang w:val="uk-UA"/>
              </w:rPr>
            </w:pPr>
            <w:r>
              <w:rPr>
                <w:sz w:val="24"/>
                <w:szCs w:val="24"/>
                <w:lang w:val="uk-UA"/>
              </w:rPr>
              <w:t>_____________________________________</w:t>
            </w:r>
          </w:p>
          <w:p w:rsidR="003D493D" w:rsidRDefault="003D493D" w:rsidP="00EE7DD4">
            <w:pPr>
              <w:spacing w:line="276" w:lineRule="auto"/>
              <w:rPr>
                <w:sz w:val="24"/>
                <w:szCs w:val="24"/>
                <w:lang w:val="uk-UA"/>
              </w:rPr>
            </w:pPr>
            <w:r>
              <w:rPr>
                <w:sz w:val="24"/>
                <w:szCs w:val="24"/>
                <w:lang w:val="uk-UA"/>
              </w:rPr>
              <w:softHyphen/>
              <w:t>_____________________________________</w:t>
            </w:r>
            <w:r w:rsidRPr="00717978">
              <w:rPr>
                <w:sz w:val="24"/>
                <w:szCs w:val="24"/>
                <w:lang w:val="uk-UA"/>
              </w:rPr>
              <w:t xml:space="preserve">    </w:t>
            </w:r>
          </w:p>
          <w:p w:rsidR="003D493D" w:rsidRDefault="003D493D" w:rsidP="00EE7DD4">
            <w:pPr>
              <w:spacing w:line="276" w:lineRule="auto"/>
              <w:rPr>
                <w:sz w:val="24"/>
                <w:szCs w:val="24"/>
                <w:lang w:val="uk-UA"/>
              </w:rPr>
            </w:pPr>
            <w:r>
              <w:rPr>
                <w:sz w:val="24"/>
                <w:szCs w:val="24"/>
                <w:lang w:val="uk-UA"/>
              </w:rPr>
              <w:softHyphen/>
              <w:t>_____________________________________</w:t>
            </w:r>
            <w:r w:rsidRPr="00717978">
              <w:rPr>
                <w:sz w:val="24"/>
                <w:szCs w:val="24"/>
                <w:lang w:val="uk-UA"/>
              </w:rPr>
              <w:t xml:space="preserve">  </w:t>
            </w:r>
          </w:p>
          <w:p w:rsidR="003D493D" w:rsidRDefault="003D493D" w:rsidP="00EE7DD4">
            <w:pPr>
              <w:spacing w:line="276" w:lineRule="auto"/>
              <w:rPr>
                <w:sz w:val="24"/>
                <w:szCs w:val="24"/>
                <w:lang w:val="uk-UA"/>
              </w:rPr>
            </w:pPr>
            <w:r>
              <w:rPr>
                <w:sz w:val="24"/>
                <w:szCs w:val="24"/>
                <w:lang w:val="uk-UA"/>
              </w:rPr>
              <w:t>_____________________________________</w:t>
            </w:r>
          </w:p>
          <w:p w:rsidR="003D493D" w:rsidRDefault="003D493D" w:rsidP="00EE7DD4">
            <w:pPr>
              <w:spacing w:line="276" w:lineRule="auto"/>
              <w:rPr>
                <w:sz w:val="24"/>
                <w:szCs w:val="24"/>
                <w:lang w:val="uk-UA"/>
              </w:rPr>
            </w:pPr>
            <w:r w:rsidRPr="00717978">
              <w:rPr>
                <w:sz w:val="24"/>
                <w:szCs w:val="24"/>
                <w:lang w:val="uk-UA"/>
              </w:rPr>
              <w:t xml:space="preserve"> </w:t>
            </w:r>
          </w:p>
          <w:p w:rsidR="003D493D" w:rsidRDefault="003D493D" w:rsidP="00EE7DD4">
            <w:pPr>
              <w:spacing w:line="276" w:lineRule="auto"/>
              <w:rPr>
                <w:sz w:val="24"/>
                <w:szCs w:val="24"/>
                <w:lang w:val="uk-UA"/>
              </w:rPr>
            </w:pPr>
          </w:p>
          <w:p w:rsidR="003D493D" w:rsidRPr="00717978" w:rsidRDefault="003D493D" w:rsidP="00EE7DD4">
            <w:pPr>
              <w:spacing w:line="276" w:lineRule="auto"/>
              <w:rPr>
                <w:sz w:val="24"/>
                <w:szCs w:val="24"/>
                <w:lang w:val="uk-UA"/>
              </w:rPr>
            </w:pPr>
            <w:r w:rsidRPr="00717978">
              <w:rPr>
                <w:sz w:val="24"/>
                <w:szCs w:val="24"/>
                <w:lang w:val="uk-UA"/>
              </w:rPr>
              <w:t>"____"_______________20__ р.</w:t>
            </w:r>
          </w:p>
          <w:p w:rsidR="003D493D" w:rsidRPr="00717978" w:rsidRDefault="003D493D" w:rsidP="00EE7DD4">
            <w:pPr>
              <w:spacing w:line="276" w:lineRule="auto"/>
              <w:rPr>
                <w:sz w:val="24"/>
                <w:szCs w:val="24"/>
              </w:rPr>
            </w:pPr>
          </w:p>
          <w:p w:rsidR="003D493D" w:rsidRPr="00717978" w:rsidRDefault="003D493D" w:rsidP="00EE7DD4">
            <w:pPr>
              <w:spacing w:line="276" w:lineRule="auto"/>
              <w:rPr>
                <w:b/>
                <w:sz w:val="24"/>
                <w:szCs w:val="24"/>
                <w:lang w:val="uk-UA"/>
              </w:rPr>
            </w:pPr>
            <w:r w:rsidRPr="00717978">
              <w:rPr>
                <w:b/>
                <w:sz w:val="24"/>
                <w:szCs w:val="24"/>
                <w:lang w:val="uk-UA"/>
              </w:rPr>
              <w:t xml:space="preserve">                      ____________________</w:t>
            </w:r>
          </w:p>
          <w:p w:rsidR="003D493D" w:rsidRPr="00717978" w:rsidRDefault="003D493D" w:rsidP="00EE7DD4">
            <w:pPr>
              <w:spacing w:line="276" w:lineRule="auto"/>
              <w:rPr>
                <w:sz w:val="24"/>
                <w:szCs w:val="24"/>
                <w:lang w:val="uk-UA"/>
              </w:rPr>
            </w:pPr>
            <w:r w:rsidRPr="00717978">
              <w:rPr>
                <w:sz w:val="24"/>
                <w:szCs w:val="24"/>
              </w:rPr>
              <w:t xml:space="preserve">         </w:t>
            </w:r>
            <w:proofErr w:type="spellStart"/>
            <w:r w:rsidRPr="00717978">
              <w:rPr>
                <w:sz w:val="24"/>
                <w:szCs w:val="24"/>
              </w:rPr>
              <w:t>мп</w:t>
            </w:r>
            <w:proofErr w:type="spellEnd"/>
            <w:r w:rsidRPr="00717978">
              <w:rPr>
                <w:sz w:val="24"/>
                <w:szCs w:val="24"/>
              </w:rPr>
              <w:t xml:space="preserve">                            </w:t>
            </w:r>
            <w:proofErr w:type="spellStart"/>
            <w:r w:rsidRPr="00717978">
              <w:rPr>
                <w:sz w:val="24"/>
                <w:szCs w:val="24"/>
              </w:rPr>
              <w:t>підпис</w:t>
            </w:r>
            <w:proofErr w:type="spellEnd"/>
            <w:r w:rsidRPr="00717978">
              <w:rPr>
                <w:sz w:val="24"/>
                <w:szCs w:val="24"/>
              </w:rPr>
              <w:t xml:space="preserve">                       </w:t>
            </w:r>
          </w:p>
          <w:p w:rsidR="003D493D" w:rsidRPr="00717978" w:rsidRDefault="003D493D" w:rsidP="00EE7DD4">
            <w:pPr>
              <w:spacing w:line="276" w:lineRule="auto"/>
              <w:rPr>
                <w:sz w:val="24"/>
                <w:szCs w:val="24"/>
                <w:lang w:val="uk-UA"/>
              </w:rPr>
            </w:pPr>
            <w:r w:rsidRPr="00717978">
              <w:rPr>
                <w:sz w:val="24"/>
                <w:szCs w:val="24"/>
                <w:lang w:val="uk-UA"/>
              </w:rPr>
              <w:t xml:space="preserve">                              </w:t>
            </w:r>
          </w:p>
        </w:tc>
      </w:tr>
    </w:tbl>
    <w:p w:rsidR="003D493D" w:rsidRPr="00717978" w:rsidRDefault="003D493D" w:rsidP="003D493D">
      <w:pPr>
        <w:spacing w:line="276" w:lineRule="auto"/>
        <w:jc w:val="both"/>
        <w:rPr>
          <w:sz w:val="24"/>
          <w:szCs w:val="24"/>
          <w:lang w:val="uk-UA"/>
        </w:rPr>
      </w:pPr>
    </w:p>
    <w:p w:rsidR="003D493D" w:rsidRPr="00717978" w:rsidRDefault="003D493D" w:rsidP="003D493D">
      <w:pPr>
        <w:pStyle w:val="a3"/>
        <w:spacing w:line="276" w:lineRule="auto"/>
        <w:ind w:right="-1"/>
        <w:jc w:val="both"/>
        <w:rPr>
          <w:rFonts w:ascii="Times New Roman" w:hAnsi="Times New Roman"/>
          <w:sz w:val="24"/>
          <w:szCs w:val="24"/>
          <w:lang w:val="uk-UA"/>
        </w:rPr>
      </w:pPr>
    </w:p>
    <w:p w:rsidR="00976350" w:rsidRDefault="00762889"/>
    <w:sectPr w:rsidR="00976350" w:rsidSect="00B2134E">
      <w:footerReference w:type="default" r:id="rId7"/>
      <w:pgSz w:w="11906" w:h="16838" w:code="9"/>
      <w:pgMar w:top="567" w:right="567" w:bottom="567" w:left="851" w:header="720" w:footer="215"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89" w:rsidRDefault="00762889">
      <w:r>
        <w:separator/>
      </w:r>
    </w:p>
  </w:endnote>
  <w:endnote w:type="continuationSeparator" w:id="0">
    <w:p w:rsidR="00762889" w:rsidRDefault="0076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50" w:rsidRDefault="003D493D" w:rsidP="00366FF3">
    <w:pPr>
      <w:pStyle w:val="a7"/>
      <w:jc w:val="center"/>
    </w:pPr>
    <w:r w:rsidRPr="007F2102">
      <w:rPr>
        <w:rFonts w:ascii="Arial" w:hAnsi="Arial" w:cs="Arial"/>
        <w:b/>
      </w:rPr>
      <w:fldChar w:fldCharType="begin"/>
    </w:r>
    <w:r w:rsidRPr="007F2102">
      <w:rPr>
        <w:rFonts w:ascii="Arial" w:hAnsi="Arial" w:cs="Arial"/>
        <w:b/>
      </w:rPr>
      <w:instrText xml:space="preserve"> PAGE   \* MERGEFORMAT </w:instrText>
    </w:r>
    <w:r w:rsidRPr="007F2102">
      <w:rPr>
        <w:rFonts w:ascii="Arial" w:hAnsi="Arial" w:cs="Arial"/>
        <w:b/>
      </w:rPr>
      <w:fldChar w:fldCharType="separate"/>
    </w:r>
    <w:r w:rsidR="00F91ABC">
      <w:rPr>
        <w:rFonts w:ascii="Arial" w:hAnsi="Arial" w:cs="Arial"/>
        <w:b/>
        <w:noProof/>
      </w:rPr>
      <w:t>- 6 -</w:t>
    </w:r>
    <w:r w:rsidRPr="007F2102">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89" w:rsidRDefault="00762889">
      <w:r>
        <w:separator/>
      </w:r>
    </w:p>
  </w:footnote>
  <w:footnote w:type="continuationSeparator" w:id="0">
    <w:p w:rsidR="00762889" w:rsidRDefault="0076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E8"/>
    <w:rsid w:val="000A3978"/>
    <w:rsid w:val="00184656"/>
    <w:rsid w:val="003723A7"/>
    <w:rsid w:val="003D493D"/>
    <w:rsid w:val="004025E8"/>
    <w:rsid w:val="00734E84"/>
    <w:rsid w:val="00762889"/>
    <w:rsid w:val="007A3C7F"/>
    <w:rsid w:val="00E74CCC"/>
    <w:rsid w:val="00F42B69"/>
    <w:rsid w:val="00F50B2D"/>
    <w:rsid w:val="00F91A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3D"/>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3D493D"/>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493D"/>
    <w:rPr>
      <w:rFonts w:ascii="Garamond" w:eastAsia="Times New Roman" w:hAnsi="Garamond" w:cs="Times New Roman"/>
      <w:b/>
      <w:sz w:val="20"/>
      <w:szCs w:val="20"/>
      <w:lang w:eastAsia="ru-RU"/>
    </w:rPr>
  </w:style>
  <w:style w:type="paragraph" w:styleId="a3">
    <w:name w:val="Plain Text"/>
    <w:basedOn w:val="a"/>
    <w:link w:val="a4"/>
    <w:rsid w:val="003D493D"/>
    <w:rPr>
      <w:rFonts w:ascii="Courier New" w:hAnsi="Courier New"/>
    </w:rPr>
  </w:style>
  <w:style w:type="character" w:customStyle="1" w:styleId="a4">
    <w:name w:val="Текст Знак"/>
    <w:basedOn w:val="a0"/>
    <w:link w:val="a3"/>
    <w:rsid w:val="003D493D"/>
    <w:rPr>
      <w:rFonts w:ascii="Courier New" w:eastAsia="Times New Roman" w:hAnsi="Courier New" w:cs="Times New Roman"/>
      <w:sz w:val="20"/>
      <w:szCs w:val="20"/>
      <w:lang w:val="ru-RU" w:eastAsia="ru-RU"/>
    </w:rPr>
  </w:style>
  <w:style w:type="paragraph" w:styleId="3">
    <w:name w:val="Body Text 3"/>
    <w:basedOn w:val="a"/>
    <w:link w:val="30"/>
    <w:rsid w:val="003D493D"/>
    <w:rPr>
      <w:rFonts w:ascii="Garamond" w:hAnsi="Garamond"/>
      <w:b/>
      <w:bCs/>
      <w:sz w:val="23"/>
      <w:lang w:val="uk-UA"/>
    </w:rPr>
  </w:style>
  <w:style w:type="character" w:customStyle="1" w:styleId="30">
    <w:name w:val="Основной текст 3 Знак"/>
    <w:basedOn w:val="a0"/>
    <w:link w:val="3"/>
    <w:rsid w:val="003D493D"/>
    <w:rPr>
      <w:rFonts w:ascii="Garamond" w:eastAsia="Times New Roman" w:hAnsi="Garamond" w:cs="Times New Roman"/>
      <w:b/>
      <w:bCs/>
      <w:sz w:val="23"/>
      <w:szCs w:val="20"/>
      <w:lang w:eastAsia="ru-RU"/>
    </w:rPr>
  </w:style>
  <w:style w:type="character" w:customStyle="1" w:styleId="FontStyle33">
    <w:name w:val="Font Style33"/>
    <w:rsid w:val="003D493D"/>
    <w:rPr>
      <w:rFonts w:ascii="Arial" w:hAnsi="Arial" w:cs="Arial"/>
      <w:b/>
      <w:bCs/>
      <w:sz w:val="22"/>
      <w:szCs w:val="22"/>
    </w:rPr>
  </w:style>
  <w:style w:type="character" w:customStyle="1" w:styleId="FontStyle32">
    <w:name w:val="Font Style32"/>
    <w:rsid w:val="003D493D"/>
    <w:rPr>
      <w:rFonts w:ascii="Arial" w:hAnsi="Arial" w:cs="Arial"/>
      <w:sz w:val="22"/>
      <w:szCs w:val="22"/>
    </w:rPr>
  </w:style>
  <w:style w:type="character" w:customStyle="1" w:styleId="FontStyle38">
    <w:name w:val="Font Style38"/>
    <w:rsid w:val="003D493D"/>
    <w:rPr>
      <w:rFonts w:ascii="Arial" w:hAnsi="Arial" w:cs="Arial"/>
      <w:sz w:val="24"/>
      <w:szCs w:val="24"/>
    </w:rPr>
  </w:style>
  <w:style w:type="character" w:customStyle="1" w:styleId="FontStyle">
    <w:name w:val="Font Style"/>
    <w:rsid w:val="003D493D"/>
    <w:rPr>
      <w:rFonts w:cs="Courier New"/>
      <w:color w:val="000000"/>
      <w:sz w:val="28"/>
      <w:szCs w:val="28"/>
    </w:rPr>
  </w:style>
  <w:style w:type="character" w:customStyle="1" w:styleId="FontStyle44">
    <w:name w:val="Font Style44"/>
    <w:rsid w:val="003D493D"/>
    <w:rPr>
      <w:rFonts w:ascii="Arial" w:hAnsi="Arial" w:cs="Arial"/>
      <w:sz w:val="20"/>
      <w:szCs w:val="20"/>
    </w:rPr>
  </w:style>
  <w:style w:type="paragraph" w:styleId="a5">
    <w:name w:val="Body Text"/>
    <w:basedOn w:val="a"/>
    <w:link w:val="a6"/>
    <w:rsid w:val="003D493D"/>
    <w:pPr>
      <w:spacing w:after="120"/>
    </w:pPr>
  </w:style>
  <w:style w:type="character" w:customStyle="1" w:styleId="a6">
    <w:name w:val="Основной текст Знак"/>
    <w:basedOn w:val="a0"/>
    <w:link w:val="a5"/>
    <w:rsid w:val="003D493D"/>
    <w:rPr>
      <w:rFonts w:ascii="Times New Roman" w:eastAsia="Times New Roman" w:hAnsi="Times New Roman" w:cs="Times New Roman"/>
      <w:sz w:val="20"/>
      <w:szCs w:val="20"/>
      <w:lang w:val="ru-RU" w:eastAsia="ru-RU"/>
    </w:rPr>
  </w:style>
  <w:style w:type="character" w:customStyle="1" w:styleId="21">
    <w:name w:val="Основной текст (2)"/>
    <w:link w:val="210"/>
    <w:rsid w:val="003D493D"/>
    <w:rPr>
      <w:shd w:val="clear" w:color="auto" w:fill="FFFFFF"/>
    </w:rPr>
  </w:style>
  <w:style w:type="paragraph" w:customStyle="1" w:styleId="210">
    <w:name w:val="Основной текст (2)1"/>
    <w:basedOn w:val="a"/>
    <w:link w:val="21"/>
    <w:rsid w:val="003D493D"/>
    <w:pPr>
      <w:shd w:val="clear" w:color="auto" w:fill="FFFFFF"/>
      <w:spacing w:after="240" w:line="274" w:lineRule="exact"/>
    </w:pPr>
    <w:rPr>
      <w:rFonts w:asciiTheme="minorHAnsi" w:eastAsiaTheme="minorHAnsi" w:hAnsiTheme="minorHAnsi" w:cstheme="minorBidi"/>
      <w:sz w:val="22"/>
      <w:szCs w:val="22"/>
      <w:shd w:val="clear" w:color="auto" w:fill="FFFFFF"/>
      <w:lang w:val="uk-UA" w:eastAsia="en-US"/>
    </w:rPr>
  </w:style>
  <w:style w:type="paragraph" w:styleId="a7">
    <w:name w:val="footer"/>
    <w:basedOn w:val="a"/>
    <w:link w:val="a8"/>
    <w:uiPriority w:val="99"/>
    <w:rsid w:val="003D493D"/>
    <w:pPr>
      <w:tabs>
        <w:tab w:val="center" w:pos="4677"/>
        <w:tab w:val="right" w:pos="9355"/>
      </w:tabs>
    </w:pPr>
  </w:style>
  <w:style w:type="character" w:customStyle="1" w:styleId="a8">
    <w:name w:val="Нижний колонтитул Знак"/>
    <w:basedOn w:val="a0"/>
    <w:link w:val="a7"/>
    <w:uiPriority w:val="99"/>
    <w:rsid w:val="003D493D"/>
    <w:rPr>
      <w:rFonts w:ascii="Times New Roman" w:eastAsia="Times New Roman" w:hAnsi="Times New Roman" w:cs="Times New Roman"/>
      <w:sz w:val="20"/>
      <w:szCs w:val="20"/>
      <w:lang w:val="ru-RU" w:eastAsia="ru-RU"/>
    </w:rPr>
  </w:style>
  <w:style w:type="paragraph" w:customStyle="1" w:styleId="1">
    <w:name w:val="Текст1"/>
    <w:basedOn w:val="a"/>
    <w:rsid w:val="003D493D"/>
    <w:pPr>
      <w:suppressAutoHyphens/>
    </w:pPr>
    <w:rPr>
      <w:rFonts w:ascii="Courier New"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3D"/>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3D493D"/>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493D"/>
    <w:rPr>
      <w:rFonts w:ascii="Garamond" w:eastAsia="Times New Roman" w:hAnsi="Garamond" w:cs="Times New Roman"/>
      <w:b/>
      <w:sz w:val="20"/>
      <w:szCs w:val="20"/>
      <w:lang w:eastAsia="ru-RU"/>
    </w:rPr>
  </w:style>
  <w:style w:type="paragraph" w:styleId="a3">
    <w:name w:val="Plain Text"/>
    <w:basedOn w:val="a"/>
    <w:link w:val="a4"/>
    <w:rsid w:val="003D493D"/>
    <w:rPr>
      <w:rFonts w:ascii="Courier New" w:hAnsi="Courier New"/>
    </w:rPr>
  </w:style>
  <w:style w:type="character" w:customStyle="1" w:styleId="a4">
    <w:name w:val="Текст Знак"/>
    <w:basedOn w:val="a0"/>
    <w:link w:val="a3"/>
    <w:rsid w:val="003D493D"/>
    <w:rPr>
      <w:rFonts w:ascii="Courier New" w:eastAsia="Times New Roman" w:hAnsi="Courier New" w:cs="Times New Roman"/>
      <w:sz w:val="20"/>
      <w:szCs w:val="20"/>
      <w:lang w:val="ru-RU" w:eastAsia="ru-RU"/>
    </w:rPr>
  </w:style>
  <w:style w:type="paragraph" w:styleId="3">
    <w:name w:val="Body Text 3"/>
    <w:basedOn w:val="a"/>
    <w:link w:val="30"/>
    <w:rsid w:val="003D493D"/>
    <w:rPr>
      <w:rFonts w:ascii="Garamond" w:hAnsi="Garamond"/>
      <w:b/>
      <w:bCs/>
      <w:sz w:val="23"/>
      <w:lang w:val="uk-UA"/>
    </w:rPr>
  </w:style>
  <w:style w:type="character" w:customStyle="1" w:styleId="30">
    <w:name w:val="Основной текст 3 Знак"/>
    <w:basedOn w:val="a0"/>
    <w:link w:val="3"/>
    <w:rsid w:val="003D493D"/>
    <w:rPr>
      <w:rFonts w:ascii="Garamond" w:eastAsia="Times New Roman" w:hAnsi="Garamond" w:cs="Times New Roman"/>
      <w:b/>
      <w:bCs/>
      <w:sz w:val="23"/>
      <w:szCs w:val="20"/>
      <w:lang w:eastAsia="ru-RU"/>
    </w:rPr>
  </w:style>
  <w:style w:type="character" w:customStyle="1" w:styleId="FontStyle33">
    <w:name w:val="Font Style33"/>
    <w:rsid w:val="003D493D"/>
    <w:rPr>
      <w:rFonts w:ascii="Arial" w:hAnsi="Arial" w:cs="Arial"/>
      <w:b/>
      <w:bCs/>
      <w:sz w:val="22"/>
      <w:szCs w:val="22"/>
    </w:rPr>
  </w:style>
  <w:style w:type="character" w:customStyle="1" w:styleId="FontStyle32">
    <w:name w:val="Font Style32"/>
    <w:rsid w:val="003D493D"/>
    <w:rPr>
      <w:rFonts w:ascii="Arial" w:hAnsi="Arial" w:cs="Arial"/>
      <w:sz w:val="22"/>
      <w:szCs w:val="22"/>
    </w:rPr>
  </w:style>
  <w:style w:type="character" w:customStyle="1" w:styleId="FontStyle38">
    <w:name w:val="Font Style38"/>
    <w:rsid w:val="003D493D"/>
    <w:rPr>
      <w:rFonts w:ascii="Arial" w:hAnsi="Arial" w:cs="Arial"/>
      <w:sz w:val="24"/>
      <w:szCs w:val="24"/>
    </w:rPr>
  </w:style>
  <w:style w:type="character" w:customStyle="1" w:styleId="FontStyle">
    <w:name w:val="Font Style"/>
    <w:rsid w:val="003D493D"/>
    <w:rPr>
      <w:rFonts w:cs="Courier New"/>
      <w:color w:val="000000"/>
      <w:sz w:val="28"/>
      <w:szCs w:val="28"/>
    </w:rPr>
  </w:style>
  <w:style w:type="character" w:customStyle="1" w:styleId="FontStyle44">
    <w:name w:val="Font Style44"/>
    <w:rsid w:val="003D493D"/>
    <w:rPr>
      <w:rFonts w:ascii="Arial" w:hAnsi="Arial" w:cs="Arial"/>
      <w:sz w:val="20"/>
      <w:szCs w:val="20"/>
    </w:rPr>
  </w:style>
  <w:style w:type="paragraph" w:styleId="a5">
    <w:name w:val="Body Text"/>
    <w:basedOn w:val="a"/>
    <w:link w:val="a6"/>
    <w:rsid w:val="003D493D"/>
    <w:pPr>
      <w:spacing w:after="120"/>
    </w:pPr>
  </w:style>
  <w:style w:type="character" w:customStyle="1" w:styleId="a6">
    <w:name w:val="Основной текст Знак"/>
    <w:basedOn w:val="a0"/>
    <w:link w:val="a5"/>
    <w:rsid w:val="003D493D"/>
    <w:rPr>
      <w:rFonts w:ascii="Times New Roman" w:eastAsia="Times New Roman" w:hAnsi="Times New Roman" w:cs="Times New Roman"/>
      <w:sz w:val="20"/>
      <w:szCs w:val="20"/>
      <w:lang w:val="ru-RU" w:eastAsia="ru-RU"/>
    </w:rPr>
  </w:style>
  <w:style w:type="character" w:customStyle="1" w:styleId="21">
    <w:name w:val="Основной текст (2)"/>
    <w:link w:val="210"/>
    <w:rsid w:val="003D493D"/>
    <w:rPr>
      <w:shd w:val="clear" w:color="auto" w:fill="FFFFFF"/>
    </w:rPr>
  </w:style>
  <w:style w:type="paragraph" w:customStyle="1" w:styleId="210">
    <w:name w:val="Основной текст (2)1"/>
    <w:basedOn w:val="a"/>
    <w:link w:val="21"/>
    <w:rsid w:val="003D493D"/>
    <w:pPr>
      <w:shd w:val="clear" w:color="auto" w:fill="FFFFFF"/>
      <w:spacing w:after="240" w:line="274" w:lineRule="exact"/>
    </w:pPr>
    <w:rPr>
      <w:rFonts w:asciiTheme="minorHAnsi" w:eastAsiaTheme="minorHAnsi" w:hAnsiTheme="minorHAnsi" w:cstheme="minorBidi"/>
      <w:sz w:val="22"/>
      <w:szCs w:val="22"/>
      <w:shd w:val="clear" w:color="auto" w:fill="FFFFFF"/>
      <w:lang w:val="uk-UA" w:eastAsia="en-US"/>
    </w:rPr>
  </w:style>
  <w:style w:type="paragraph" w:styleId="a7">
    <w:name w:val="footer"/>
    <w:basedOn w:val="a"/>
    <w:link w:val="a8"/>
    <w:uiPriority w:val="99"/>
    <w:rsid w:val="003D493D"/>
    <w:pPr>
      <w:tabs>
        <w:tab w:val="center" w:pos="4677"/>
        <w:tab w:val="right" w:pos="9355"/>
      </w:tabs>
    </w:pPr>
  </w:style>
  <w:style w:type="character" w:customStyle="1" w:styleId="a8">
    <w:name w:val="Нижний колонтитул Знак"/>
    <w:basedOn w:val="a0"/>
    <w:link w:val="a7"/>
    <w:uiPriority w:val="99"/>
    <w:rsid w:val="003D493D"/>
    <w:rPr>
      <w:rFonts w:ascii="Times New Roman" w:eastAsia="Times New Roman" w:hAnsi="Times New Roman" w:cs="Times New Roman"/>
      <w:sz w:val="20"/>
      <w:szCs w:val="20"/>
      <w:lang w:val="ru-RU" w:eastAsia="ru-RU"/>
    </w:rPr>
  </w:style>
  <w:style w:type="paragraph" w:customStyle="1" w:styleId="1">
    <w:name w:val="Текст1"/>
    <w:basedOn w:val="a"/>
    <w:rsid w:val="003D493D"/>
    <w:pPr>
      <w:suppressAutoHyphens/>
    </w:pPr>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8788</Words>
  <Characters>5010</Characters>
  <Application>Microsoft Office Word</Application>
  <DocSecurity>0</DocSecurity>
  <Lines>41</Lines>
  <Paragraphs>27</Paragraphs>
  <ScaleCrop>false</ScaleCrop>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k107</dc:creator>
  <cp:keywords/>
  <dc:description/>
  <cp:lastModifiedBy>Тимур</cp:lastModifiedBy>
  <cp:revision>7</cp:revision>
  <dcterms:created xsi:type="dcterms:W3CDTF">2020-02-10T15:11:00Z</dcterms:created>
  <dcterms:modified xsi:type="dcterms:W3CDTF">2020-08-20T19:57:00Z</dcterms:modified>
</cp:coreProperties>
</file>