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69" w:rsidRPr="00B14A5D" w:rsidRDefault="00FA5669" w:rsidP="00090AB4">
      <w:pPr>
        <w:jc w:val="center"/>
        <w:rPr>
          <w:rFonts w:ascii="Times New Roman" w:hAnsi="Times New Roman" w:cs="Times New Roman"/>
          <w:b/>
          <w:bCs/>
        </w:rPr>
      </w:pPr>
      <w:r w:rsidRPr="00B14A5D">
        <w:rPr>
          <w:rFonts w:ascii="Times New Roman" w:hAnsi="Times New Roman" w:cs="Times New Roman"/>
          <w:b/>
          <w:bCs/>
        </w:rPr>
        <w:t>ОГОЛОШЕННЯ</w:t>
      </w:r>
    </w:p>
    <w:p w:rsidR="00FA5669" w:rsidRPr="00B14A5D" w:rsidRDefault="00FA5669" w:rsidP="00B14A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вбудоване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Білицьке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5669" w:rsidRPr="00F24E3E" w:rsidRDefault="00FA5669" w:rsidP="00C40FFC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24E3E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F24E3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24E3E">
        <w:rPr>
          <w:rFonts w:ascii="Times New Roman" w:hAnsi="Times New Roman" w:cs="Times New Roman"/>
          <w:b/>
          <w:bCs/>
          <w:sz w:val="28"/>
          <w:szCs w:val="28"/>
        </w:rPr>
        <w:t>чинний</w:t>
      </w:r>
      <w:proofErr w:type="spellEnd"/>
      <w:r w:rsidRPr="00F24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b/>
          <w:bCs/>
          <w:sz w:val="28"/>
          <w:szCs w:val="28"/>
        </w:rPr>
        <w:t>договір</w:t>
      </w:r>
      <w:proofErr w:type="spellEnd"/>
      <w:r w:rsidRPr="00F24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b/>
          <w:bCs/>
          <w:sz w:val="28"/>
          <w:szCs w:val="28"/>
        </w:rPr>
        <w:t>оренди</w:t>
      </w:r>
      <w:proofErr w:type="spellEnd"/>
    </w:p>
    <w:p w:rsidR="00FA5669" w:rsidRPr="00B14A5D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A5D">
        <w:rPr>
          <w:rFonts w:ascii="Times New Roman" w:hAnsi="Times New Roman" w:cs="Times New Roman"/>
          <w:sz w:val="28"/>
          <w:szCs w:val="28"/>
          <w:lang w:val="uk-UA"/>
        </w:rPr>
        <w:t>Інформація про орендаря (найменування, його місцезнаходження і 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тактні дані):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П.А., Донецька обл.,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Білицьке</w:t>
      </w:r>
      <w:proofErr w:type="spellEnd"/>
      <w:r w:rsidRPr="00B14A5D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Донецька</w:t>
      </w:r>
      <w:r w:rsidRPr="00B14A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буд. 29</w:t>
      </w:r>
      <w:r w:rsidRPr="00B14A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669" w:rsidRPr="00D73A46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A5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орендодавця (найменування, його місцезнаходження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14A5D">
        <w:rPr>
          <w:rFonts w:ascii="Times New Roman" w:hAnsi="Times New Roman" w:cs="Times New Roman"/>
          <w:sz w:val="28"/>
          <w:szCs w:val="28"/>
          <w:lang w:val="uk-UA"/>
        </w:rPr>
        <w:t xml:space="preserve">і контактні дані):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Добропільська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рада, код ЄДРПОУ 32897190,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D73A4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Першотравнева, буд. 83,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(06277</w:t>
      </w:r>
      <w:r w:rsidRPr="00D73A4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2-78-86</w:t>
      </w:r>
      <w:r w:rsidRPr="00D73A46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електронна адреса: </w:t>
      </w:r>
      <w:hyperlink r:id="rId5" w:history="1"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zhitlo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14E2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D73A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5669" w:rsidRPr="00C217EB" w:rsidRDefault="00FA5669" w:rsidP="00C40FFC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73A4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D73A46">
        <w:rPr>
          <w:rFonts w:ascii="Times New Roman" w:hAnsi="Times New Roman" w:cs="Times New Roman"/>
          <w:sz w:val="28"/>
          <w:szCs w:val="28"/>
          <w:lang w:val="uk-UA"/>
        </w:rPr>
        <w:t>і контакт</w:t>
      </w:r>
      <w:r>
        <w:rPr>
          <w:rFonts w:ascii="Times New Roman" w:hAnsi="Times New Roman" w:cs="Times New Roman"/>
          <w:sz w:val="28"/>
          <w:szCs w:val="28"/>
          <w:lang w:val="uk-UA"/>
        </w:rPr>
        <w:t>ні дані): к</w:t>
      </w:r>
      <w:r w:rsidRPr="00D73A46">
        <w:rPr>
          <w:rFonts w:ascii="Times New Roman" w:hAnsi="Times New Roman" w:cs="Times New Roman"/>
          <w:sz w:val="28"/>
          <w:szCs w:val="28"/>
          <w:lang w:val="uk-UA"/>
        </w:rPr>
        <w:t>омунальне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Добропільська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служба єдиного замовника», код ЄДРПОУ 32897226</w:t>
      </w:r>
      <w:r w:rsidRPr="00D73A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D73A46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Першотравнева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</w:rPr>
        <w:t>, тел. (0</w:t>
      </w:r>
      <w:r>
        <w:rPr>
          <w:rFonts w:ascii="Times New Roman" w:hAnsi="Times New Roman" w:cs="Times New Roman"/>
          <w:sz w:val="28"/>
          <w:szCs w:val="28"/>
          <w:lang w:val="uk-UA"/>
        </w:rPr>
        <w:t>6277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2-61-61</w:t>
      </w:r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адреса</w:t>
      </w:r>
      <w:r w:rsidRPr="00D73A46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C217EB">
        <w:rPr>
          <w:rFonts w:ascii="Times New Roman" w:hAnsi="Times New Roman" w:cs="Times New Roman"/>
          <w:color w:val="3366FF"/>
          <w:sz w:val="28"/>
          <w:szCs w:val="28"/>
          <w:u w:val="single"/>
          <w:lang w:val="en-US"/>
        </w:rPr>
        <w:t>zamovnek</w:t>
      </w:r>
      <w:proofErr w:type="spellEnd"/>
      <w:r w:rsidRPr="00C217EB">
        <w:rPr>
          <w:rFonts w:ascii="Times New Roman" w:hAnsi="Times New Roman" w:cs="Times New Roman"/>
          <w:color w:val="3366FF"/>
          <w:sz w:val="28"/>
          <w:szCs w:val="28"/>
          <w:u w:val="single"/>
        </w:rPr>
        <w:t>@</w:t>
      </w:r>
      <w:proofErr w:type="spellStart"/>
      <w:r w:rsidRPr="00C217EB">
        <w:rPr>
          <w:rFonts w:ascii="Times New Roman" w:hAnsi="Times New Roman" w:cs="Times New Roman"/>
          <w:color w:val="3366FF"/>
          <w:sz w:val="28"/>
          <w:szCs w:val="28"/>
          <w:u w:val="single"/>
          <w:lang w:val="en-US"/>
        </w:rPr>
        <w:t>i</w:t>
      </w:r>
      <w:proofErr w:type="spellEnd"/>
      <w:r w:rsidRPr="00C217EB">
        <w:rPr>
          <w:rFonts w:ascii="Times New Roman" w:hAnsi="Times New Roman" w:cs="Times New Roman"/>
          <w:color w:val="3366FF"/>
          <w:sz w:val="28"/>
          <w:szCs w:val="28"/>
          <w:u w:val="single"/>
        </w:rPr>
        <w:t>.</w:t>
      </w:r>
      <w:proofErr w:type="spellStart"/>
      <w:r w:rsidRPr="00C217EB">
        <w:rPr>
          <w:rFonts w:ascii="Times New Roman" w:hAnsi="Times New Roman" w:cs="Times New Roman"/>
          <w:color w:val="3366FF"/>
          <w:sz w:val="28"/>
          <w:szCs w:val="28"/>
          <w:u w:val="single"/>
          <w:lang w:val="en-US"/>
        </w:rPr>
        <w:t>ua</w:t>
      </w:r>
      <w:proofErr w:type="spellEnd"/>
      <w:r w:rsidRPr="00C217EB">
        <w:rPr>
          <w:rFonts w:ascii="Times New Roman" w:hAnsi="Times New Roman" w:cs="Times New Roman"/>
          <w:color w:val="3366FF"/>
          <w:sz w:val="28"/>
          <w:szCs w:val="28"/>
          <w:u w:val="single"/>
        </w:rPr>
        <w:t>.</w:t>
      </w:r>
      <w:r w:rsidRPr="00C217E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FA5669" w:rsidRDefault="00FA5669" w:rsidP="00C40FF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дого</w:t>
      </w:r>
      <w:r>
        <w:rPr>
          <w:rFonts w:ascii="Times New Roman" w:hAnsi="Times New Roman" w:cs="Times New Roman"/>
          <w:sz w:val="28"/>
          <w:szCs w:val="28"/>
        </w:rPr>
        <w:t>вір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332F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C1273">
        <w:rPr>
          <w:rFonts w:ascii="Times New Roman" w:hAnsi="Times New Roman" w:cs="Times New Roman"/>
          <w:sz w:val="28"/>
          <w:szCs w:val="28"/>
        </w:rPr>
        <w:t xml:space="preserve"> р.; </w:t>
      </w:r>
    </w:p>
    <w:p w:rsidR="00FA5669" w:rsidRDefault="00FA5669" w:rsidP="00C40FF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дата останньої додаткової угоди: 16.10.2019 </w:t>
      </w:r>
      <w:r w:rsidRPr="003637E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A5669" w:rsidRDefault="00FA5669" w:rsidP="00C40FF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- строк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</w:t>
      </w:r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5669" w:rsidRDefault="00FA5669" w:rsidP="00C40FF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10 жовтня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C1273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П.А.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переважне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73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2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69" w:rsidRPr="00F24E3E" w:rsidRDefault="00FA5669" w:rsidP="00C40FFC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F24E3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24E3E">
        <w:rPr>
          <w:rFonts w:ascii="Times New Roman" w:hAnsi="Times New Roman" w:cs="Times New Roman"/>
          <w:b/>
          <w:bCs/>
          <w:sz w:val="28"/>
          <w:szCs w:val="28"/>
        </w:rPr>
        <w:t>об’єкт</w:t>
      </w:r>
      <w:proofErr w:type="spellEnd"/>
      <w:r w:rsidRPr="00F24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b/>
          <w:bCs/>
          <w:sz w:val="28"/>
          <w:szCs w:val="28"/>
        </w:rPr>
        <w:t>оренди</w:t>
      </w:r>
      <w:proofErr w:type="spellEnd"/>
      <w:r w:rsidRPr="00F24E3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вбудоване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86,6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1-й поверх </w:t>
      </w:r>
      <w:r w:rsidR="000F7DF0">
        <w:rPr>
          <w:rFonts w:ascii="Times New Roman" w:hAnsi="Times New Roman" w:cs="Times New Roman"/>
          <w:sz w:val="28"/>
          <w:szCs w:val="28"/>
          <w:lang w:val="uk-UA"/>
        </w:rPr>
        <w:t>трьох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ового житлового будинку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Білицьке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C1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податковій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заставі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CC127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арештом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пам’яткою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>.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вбудоване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>.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та фото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Місц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Білицьке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Праці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69" w:rsidRPr="00A711C3" w:rsidRDefault="00FA5669" w:rsidP="00C40FFC">
      <w:pPr>
        <w:pStyle w:val="a4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A71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Технічний</w:t>
      </w:r>
      <w:proofErr w:type="spellEnd"/>
      <w:r w:rsidRPr="00A71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стан </w:t>
      </w:r>
      <w:proofErr w:type="spellStart"/>
      <w:r w:rsidRPr="00A71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об’єкта</w:t>
      </w:r>
      <w:proofErr w:type="spellEnd"/>
      <w:r w:rsidRPr="00A71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FA5669" w:rsidRPr="00A711C3" w:rsidRDefault="00FA5669" w:rsidP="00C40FF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11C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електропостачання – відсутнє</w:t>
      </w:r>
    </w:p>
    <w:p w:rsidR="00FA5669" w:rsidRPr="00A711C3" w:rsidRDefault="00FA5669" w:rsidP="00C40FF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711C3">
        <w:rPr>
          <w:rFonts w:ascii="Times New Roman" w:hAnsi="Times New Roman" w:cs="Times New Roman"/>
          <w:color w:val="000000"/>
          <w:sz w:val="28"/>
          <w:szCs w:val="28"/>
        </w:rPr>
        <w:t>водоп</w:t>
      </w:r>
      <w:r w:rsidRPr="00A711C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остачання</w:t>
      </w:r>
      <w:proofErr w:type="spellEnd"/>
      <w:r w:rsidRPr="00A711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водовідведення - наявне</w:t>
      </w:r>
    </w:p>
    <w:p w:rsidR="00FA5669" w:rsidRPr="00A711C3" w:rsidRDefault="00FA5669" w:rsidP="00C40FF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11C3">
        <w:rPr>
          <w:rFonts w:ascii="Times New Roman" w:hAnsi="Times New Roman" w:cs="Times New Roman"/>
          <w:color w:val="000000"/>
          <w:sz w:val="28"/>
          <w:szCs w:val="28"/>
        </w:rPr>
        <w:t>опалення</w:t>
      </w:r>
      <w:proofErr w:type="spellEnd"/>
      <w:r w:rsidRPr="00A71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1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0F7DF0">
        <w:rPr>
          <w:rFonts w:ascii="Times New Roman" w:hAnsi="Times New Roman" w:cs="Times New Roman"/>
          <w:color w:val="000000"/>
          <w:sz w:val="28"/>
          <w:szCs w:val="28"/>
        </w:rPr>
        <w:t>відсутнє</w:t>
      </w:r>
      <w:proofErr w:type="spellEnd"/>
      <w:r w:rsidRPr="00A711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Проект договору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69" w:rsidRPr="00F73765" w:rsidRDefault="00FA5669" w:rsidP="00C40FFC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lastRenderedPageBreak/>
        <w:t>Стартова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орендна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F7376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1130,69</w:t>
      </w:r>
      <w:r w:rsidRPr="00F73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3765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F73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оків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69" w:rsidRPr="00F24E3E" w:rsidRDefault="00FA5669" w:rsidP="00C40FFC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4E3E">
        <w:rPr>
          <w:rFonts w:ascii="Times New Roman" w:hAnsi="Times New Roman" w:cs="Times New Roman"/>
          <w:color w:val="000000"/>
          <w:sz w:val="28"/>
          <w:szCs w:val="28"/>
        </w:rPr>
        <w:t>Цільове</w:t>
      </w:r>
      <w:proofErr w:type="spellEnd"/>
      <w:r w:rsidRPr="00F24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F24E3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24E3E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F24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F24E3E">
        <w:rPr>
          <w:rFonts w:ascii="Times New Roman" w:hAnsi="Times New Roman" w:cs="Times New Roman"/>
          <w:color w:val="000000"/>
          <w:sz w:val="28"/>
          <w:szCs w:val="28"/>
        </w:rPr>
        <w:t xml:space="preserve"> - за </w:t>
      </w:r>
      <w:proofErr w:type="spellStart"/>
      <w:r w:rsidRPr="00F24E3E">
        <w:rPr>
          <w:rFonts w:ascii="Times New Roman" w:hAnsi="Times New Roman" w:cs="Times New Roman"/>
          <w:color w:val="000000"/>
          <w:sz w:val="28"/>
          <w:szCs w:val="28"/>
        </w:rPr>
        <w:t>призначенням</w:t>
      </w:r>
      <w:proofErr w:type="spellEnd"/>
      <w:r w:rsidRPr="00F24E3E">
        <w:rPr>
          <w:rFonts w:ascii="Times New Roman" w:hAnsi="Times New Roman" w:cs="Times New Roman"/>
          <w:color w:val="000000"/>
          <w:sz w:val="28"/>
          <w:szCs w:val="28"/>
        </w:rPr>
        <w:t xml:space="preserve"> (з </w:t>
      </w:r>
      <w:proofErr w:type="spellStart"/>
      <w:r w:rsidRPr="00F24E3E"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F24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color w:val="000000"/>
          <w:sz w:val="28"/>
          <w:szCs w:val="28"/>
        </w:rPr>
        <w:t>діючих</w:t>
      </w:r>
      <w:proofErr w:type="spellEnd"/>
      <w:r w:rsidRPr="00F24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r w:rsidRPr="00F24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color w:val="000000"/>
          <w:sz w:val="28"/>
          <w:szCs w:val="28"/>
        </w:rPr>
        <w:t>будівельних</w:t>
      </w:r>
      <w:proofErr w:type="spellEnd"/>
      <w:r w:rsidRPr="00F24E3E">
        <w:rPr>
          <w:rFonts w:ascii="Times New Roman" w:hAnsi="Times New Roman" w:cs="Times New Roman"/>
          <w:color w:val="000000"/>
          <w:sz w:val="28"/>
          <w:szCs w:val="28"/>
        </w:rPr>
        <w:t xml:space="preserve"> норм </w:t>
      </w:r>
      <w:proofErr w:type="spellStart"/>
      <w:r w:rsidRPr="00F24E3E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24E3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до особи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орендаря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4 Закону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державного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CC127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майна".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Суборенда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>.</w:t>
      </w:r>
    </w:p>
    <w:p w:rsidR="00FA5669" w:rsidRPr="00F73765" w:rsidRDefault="00FA5669" w:rsidP="00C40FFC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3765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F7376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73765">
        <w:rPr>
          <w:rFonts w:ascii="Times New Roman" w:hAnsi="Times New Roman" w:cs="Times New Roman"/>
          <w:b/>
          <w:bCs/>
          <w:sz w:val="28"/>
          <w:szCs w:val="28"/>
        </w:rPr>
        <w:t>аукціон</w:t>
      </w:r>
      <w:proofErr w:type="spellEnd"/>
      <w:r w:rsidRPr="00F737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Дата та час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буде проведено </w:t>
      </w:r>
      <w:r w:rsidRPr="00F24E3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2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F24E3E">
        <w:rPr>
          <w:rFonts w:ascii="Times New Roman" w:hAnsi="Times New Roman" w:cs="Times New Roman"/>
          <w:sz w:val="28"/>
          <w:szCs w:val="28"/>
        </w:rPr>
        <w:t xml:space="preserve"> 2020 року,</w:t>
      </w:r>
      <w:r w:rsidRPr="00CC127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торговою системою автоматично.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заяви на участь в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торговою системою для кожного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часу з 19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годин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годин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>.</w:t>
      </w:r>
    </w:p>
    <w:p w:rsidR="00FA5669" w:rsidRPr="00C151CC" w:rsidRDefault="00FA5669" w:rsidP="00C40FFC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51CC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C151C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151CC"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C151CC">
        <w:rPr>
          <w:rFonts w:ascii="Times New Roman" w:hAnsi="Times New Roman" w:cs="Times New Roman"/>
          <w:b/>
          <w:bCs/>
          <w:sz w:val="28"/>
          <w:szCs w:val="28"/>
        </w:rPr>
        <w:t xml:space="preserve">, на </w:t>
      </w:r>
      <w:proofErr w:type="spellStart"/>
      <w:r w:rsidRPr="00C151CC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C151CC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проводиться </w:t>
      </w:r>
      <w:proofErr w:type="spellStart"/>
      <w:r w:rsidRPr="00C151CC">
        <w:rPr>
          <w:rFonts w:ascii="Times New Roman" w:hAnsi="Times New Roman" w:cs="Times New Roman"/>
          <w:b/>
          <w:bCs/>
          <w:sz w:val="28"/>
          <w:szCs w:val="28"/>
        </w:rPr>
        <w:t>аукціон</w:t>
      </w:r>
      <w:proofErr w:type="spellEnd"/>
      <w:r w:rsidRPr="00C151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вбудоване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86,6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1-й поверх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трьох поверхового житлового будинку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Білицьке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майна",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03.06.2020 № 483 «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майна».</w:t>
      </w:r>
    </w:p>
    <w:p w:rsidR="00FA5669" w:rsidRPr="00F24E3E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uk-UA"/>
        </w:rPr>
        <w:t>565,35</w:t>
      </w:r>
      <w:r w:rsidRPr="00F24E3E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A5669" w:rsidRPr="00F24E3E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uk-UA"/>
        </w:rPr>
        <w:t>2261,38</w:t>
      </w:r>
      <w:r w:rsidRPr="00F24E3E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A5669" w:rsidRPr="00F24E3E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73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 w:rsidRPr="00F24E3E">
        <w:rPr>
          <w:rFonts w:ascii="Times New Roman" w:hAnsi="Times New Roman" w:cs="Times New Roman"/>
          <w:sz w:val="28"/>
          <w:szCs w:val="28"/>
        </w:rPr>
        <w:t xml:space="preserve">472,30 грн.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 w:rsidRPr="00F24E3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4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11,31</w:t>
      </w:r>
      <w:r w:rsidRPr="00F24E3E">
        <w:rPr>
          <w:rFonts w:ascii="Times New Roman" w:hAnsi="Times New Roman" w:cs="Times New Roman"/>
          <w:sz w:val="28"/>
          <w:szCs w:val="28"/>
        </w:rPr>
        <w:t xml:space="preserve"> грн.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>: 3.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оцінці наданих конкурсних пропозицій застосовується критерій – найвища ціна.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переважне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участь в такому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закриту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цінову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, яка є не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стартової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плати.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5669" w:rsidRPr="00F24E3E" w:rsidRDefault="00FA5669" w:rsidP="00C40FFC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4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Додаткова</w:t>
      </w:r>
      <w:proofErr w:type="spellEnd"/>
      <w:r w:rsidRPr="00F24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F24E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житлових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управління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обропілля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Першотравнева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83</w:t>
      </w:r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C127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C1273">
        <w:rPr>
          <w:rFonts w:ascii="Times New Roman" w:hAnsi="Times New Roman" w:cs="Times New Roman"/>
          <w:sz w:val="28"/>
          <w:szCs w:val="28"/>
        </w:rPr>
        <w:t>.00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C127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0912B0">
        <w:rPr>
          <w:rFonts w:ascii="Times New Roman" w:hAnsi="Times New Roman" w:cs="Times New Roman"/>
          <w:sz w:val="28"/>
          <w:szCs w:val="28"/>
          <w:lang w:val="uk-UA"/>
        </w:rPr>
        <w:t>6.00</w:t>
      </w:r>
      <w:r w:rsidRPr="00CC12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обідня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C127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</w:t>
      </w:r>
      <w:r>
        <w:rPr>
          <w:rFonts w:ascii="Times New Roman" w:hAnsi="Times New Roman" w:cs="Times New Roman"/>
          <w:sz w:val="28"/>
          <w:szCs w:val="28"/>
          <w:lang w:val="uk-UA"/>
        </w:rPr>
        <w:t>6277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zhitlo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14E2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D73A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Час і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з 9.00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C1273">
        <w:rPr>
          <w:rFonts w:ascii="Times New Roman" w:hAnsi="Times New Roman" w:cs="Times New Roman"/>
          <w:sz w:val="28"/>
          <w:szCs w:val="28"/>
        </w:rPr>
        <w:t xml:space="preserve">.00 за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місц</w:t>
      </w:r>
      <w:r>
        <w:rPr>
          <w:rFonts w:ascii="Times New Roman" w:hAnsi="Times New Roman" w:cs="Times New Roman"/>
          <w:sz w:val="28"/>
          <w:szCs w:val="28"/>
        </w:rPr>
        <w:t>езнаходженням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Білицьке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Заяви на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zhitlo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214E2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14E2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D73A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669" w:rsidRPr="00C217EB" w:rsidRDefault="000912B0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A5669"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669" w:rsidRPr="00CC1273">
        <w:rPr>
          <w:rFonts w:ascii="Times New Roman" w:hAnsi="Times New Roman" w:cs="Times New Roman"/>
          <w:sz w:val="28"/>
          <w:szCs w:val="28"/>
        </w:rPr>
        <w:t>контактної</w:t>
      </w:r>
      <w:proofErr w:type="spellEnd"/>
      <w:r w:rsidR="00FA5669">
        <w:rPr>
          <w:rFonts w:ascii="Times New Roman" w:hAnsi="Times New Roman" w:cs="Times New Roman"/>
          <w:sz w:val="28"/>
          <w:szCs w:val="28"/>
        </w:rPr>
        <w:t xml:space="preserve"> особи: </w:t>
      </w:r>
      <w:r w:rsidR="00FA5669">
        <w:rPr>
          <w:rFonts w:ascii="Times New Roman" w:hAnsi="Times New Roman" w:cs="Times New Roman"/>
          <w:sz w:val="28"/>
          <w:szCs w:val="28"/>
          <w:lang w:val="uk-UA"/>
        </w:rPr>
        <w:t>Громило Наталія Миколаївна</w:t>
      </w:r>
      <w:r w:rsidR="00FA5669" w:rsidRPr="00CC1273">
        <w:rPr>
          <w:rFonts w:ascii="Times New Roman" w:hAnsi="Times New Roman" w:cs="Times New Roman"/>
          <w:sz w:val="28"/>
          <w:szCs w:val="28"/>
        </w:rPr>
        <w:t>, тел.</w:t>
      </w:r>
      <w:r w:rsidR="00FA5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669">
        <w:rPr>
          <w:rFonts w:ascii="Times New Roman" w:hAnsi="Times New Roman" w:cs="Times New Roman"/>
          <w:sz w:val="28"/>
          <w:szCs w:val="28"/>
        </w:rPr>
        <w:t>(0</w:t>
      </w:r>
      <w:r w:rsidR="00FA5669">
        <w:rPr>
          <w:rFonts w:ascii="Times New Roman" w:hAnsi="Times New Roman" w:cs="Times New Roman"/>
          <w:sz w:val="28"/>
          <w:szCs w:val="28"/>
          <w:lang w:val="uk-UA"/>
        </w:rPr>
        <w:t>6277</w:t>
      </w:r>
      <w:r w:rsidR="00FA5669">
        <w:rPr>
          <w:rFonts w:ascii="Times New Roman" w:hAnsi="Times New Roman" w:cs="Times New Roman"/>
          <w:sz w:val="28"/>
          <w:szCs w:val="28"/>
        </w:rPr>
        <w:t>)</w:t>
      </w:r>
      <w:r w:rsidR="00FA566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FA5669">
        <w:rPr>
          <w:rFonts w:ascii="Times New Roman" w:hAnsi="Times New Roman" w:cs="Times New Roman"/>
          <w:sz w:val="28"/>
          <w:szCs w:val="28"/>
        </w:rPr>
        <w:t>-</w:t>
      </w:r>
      <w:r w:rsidR="00FA5669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FA5669">
        <w:rPr>
          <w:rFonts w:ascii="Times New Roman" w:hAnsi="Times New Roman" w:cs="Times New Roman"/>
          <w:sz w:val="28"/>
          <w:szCs w:val="28"/>
        </w:rPr>
        <w:t>-</w:t>
      </w:r>
      <w:r w:rsidR="00FA5669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FA5669" w:rsidRPr="00CC1273">
        <w:rPr>
          <w:rFonts w:ascii="Times New Roman" w:hAnsi="Times New Roman" w:cs="Times New Roman"/>
          <w:sz w:val="28"/>
          <w:szCs w:val="28"/>
        </w:rPr>
        <w:t>.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Особа, яка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сплачує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гарантійний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операторів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потенційними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покупцями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гарантійних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77AC5">
          <w:rPr>
            <w:rStyle w:val="a3"/>
            <w:rFonts w:ascii="Times New Roman" w:hAnsi="Times New Roman" w:cs="Times New Roman"/>
            <w:sz w:val="28"/>
            <w:szCs w:val="28"/>
          </w:rPr>
          <w:t>https://prozorro.sale/info/elektronni-maidanchiki-etsprozorroprodazhi-cbd2</w:t>
        </w:r>
      </w:hyperlink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669" w:rsidRPr="00F82DAF" w:rsidRDefault="00FA5669" w:rsidP="00C40FFC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24E3E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F2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sz w:val="28"/>
          <w:szCs w:val="28"/>
        </w:rPr>
        <w:t>казначейських</w:t>
      </w:r>
      <w:proofErr w:type="spellEnd"/>
      <w:r w:rsidRPr="00F2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F24E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4E3E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F2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F2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F24E3E">
        <w:rPr>
          <w:rFonts w:ascii="Times New Roman" w:hAnsi="Times New Roman" w:cs="Times New Roman"/>
          <w:sz w:val="28"/>
          <w:szCs w:val="28"/>
        </w:rPr>
        <w:t xml:space="preserve"> оператором </w:t>
      </w:r>
      <w:proofErr w:type="spellStart"/>
      <w:r w:rsidRPr="00F24E3E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F2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F24E3E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F24E3E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F2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E3E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F24E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4E3E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F24E3E">
        <w:rPr>
          <w:rFonts w:ascii="Times New Roman" w:hAnsi="Times New Roman" w:cs="Times New Roman"/>
          <w:sz w:val="28"/>
          <w:szCs w:val="28"/>
        </w:rPr>
        <w:t xml:space="preserve">: </w:t>
      </w:r>
      <w:r w:rsidRPr="00F82DA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ДОБРОПІЛЬСЬКА МІСЬКА </w:t>
      </w:r>
      <w:proofErr w:type="gramStart"/>
      <w:r w:rsidRPr="00F82DA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РАДА</w:t>
      </w:r>
      <w:r w:rsidRPr="00F82DA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F82DA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ЄДРПОУ</w:t>
      </w:r>
      <w:proofErr w:type="gramEnd"/>
      <w:r w:rsidRPr="00F82DA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: 32897190 </w:t>
      </w:r>
    </w:p>
    <w:p w:rsidR="00FA5669" w:rsidRPr="00F82DAF" w:rsidRDefault="00FA5669" w:rsidP="00C40FFC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DA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Адреса: Україна,</w:t>
      </w:r>
      <w:r w:rsidRPr="00F82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85000, </w:t>
      </w:r>
      <w:proofErr w:type="spellStart"/>
      <w:r w:rsidRPr="00F82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Донецька</w:t>
      </w:r>
      <w:proofErr w:type="spellEnd"/>
      <w:r w:rsidRPr="00F82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область, м. </w:t>
      </w:r>
      <w:proofErr w:type="spellStart"/>
      <w:proofErr w:type="gramStart"/>
      <w:r w:rsidRPr="00F82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Добропілля</w:t>
      </w:r>
      <w:proofErr w:type="spellEnd"/>
      <w:r w:rsidRPr="00F82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proofErr w:type="spellStart"/>
      <w:r w:rsidRPr="00F82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F82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82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Першотравнева</w:t>
      </w:r>
      <w:proofErr w:type="spellEnd"/>
      <w:r w:rsidRPr="00F82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83</w:t>
      </w:r>
    </w:p>
    <w:p w:rsidR="00FA5669" w:rsidRDefault="00FA5669" w:rsidP="00C40FFC">
      <w:pPr>
        <w:widowControl w:val="0"/>
        <w:tabs>
          <w:tab w:val="righ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82DA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Номер рахунку:   UA 138999980334119871000005035   в </w:t>
      </w:r>
      <w:proofErr w:type="spellStart"/>
      <w:r w:rsidRPr="00F82DA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Добропільському</w:t>
      </w:r>
      <w:proofErr w:type="spellEnd"/>
      <w:r w:rsidRPr="00F82DA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FA5669" w:rsidRPr="00F82DAF" w:rsidRDefault="00FA5669" w:rsidP="00C40FFC">
      <w:pPr>
        <w:widowControl w:val="0"/>
        <w:tabs>
          <w:tab w:val="righ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F82DA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УК/м. </w:t>
      </w:r>
      <w:proofErr w:type="spellStart"/>
      <w:r w:rsidRPr="00F82DA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Добропілля</w:t>
      </w:r>
      <w:proofErr w:type="spellEnd"/>
      <w:r w:rsidRPr="00F82DA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/22080401</w:t>
      </w:r>
    </w:p>
    <w:p w:rsidR="00FA5669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2DA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82DAF">
        <w:rPr>
          <w:rFonts w:ascii="Times New Roman" w:hAnsi="Times New Roman" w:cs="Times New Roman"/>
          <w:sz w:val="28"/>
          <w:szCs w:val="28"/>
        </w:rPr>
        <w:t xml:space="preserve"> платежу: </w:t>
      </w:r>
      <w:proofErr w:type="spellStart"/>
      <w:r w:rsidRPr="00F82DAF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F82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DAF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F82DAF">
        <w:rPr>
          <w:rFonts w:ascii="Times New Roman" w:hAnsi="Times New Roman" w:cs="Times New Roman"/>
          <w:sz w:val="28"/>
          <w:szCs w:val="28"/>
        </w:rPr>
        <w:t>.</w:t>
      </w:r>
    </w:p>
    <w:p w:rsidR="00FA5669" w:rsidRPr="00C40FFC" w:rsidRDefault="00FA5669" w:rsidP="00C40FFC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FFC">
        <w:rPr>
          <w:rFonts w:ascii="Times New Roman" w:hAnsi="Times New Roman" w:cs="Times New Roman"/>
          <w:b/>
          <w:bCs/>
          <w:sz w:val="28"/>
          <w:szCs w:val="28"/>
        </w:rPr>
        <w:t>Технічні</w:t>
      </w:r>
      <w:proofErr w:type="spellEnd"/>
      <w:r w:rsidRPr="00C40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0FFC">
        <w:rPr>
          <w:rFonts w:ascii="Times New Roman" w:hAnsi="Times New Roman" w:cs="Times New Roman"/>
          <w:b/>
          <w:bCs/>
          <w:sz w:val="28"/>
          <w:szCs w:val="28"/>
        </w:rPr>
        <w:t>реквізити</w:t>
      </w:r>
      <w:proofErr w:type="spellEnd"/>
      <w:r w:rsidRPr="00C40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0FFC">
        <w:rPr>
          <w:rFonts w:ascii="Times New Roman" w:hAnsi="Times New Roman" w:cs="Times New Roman"/>
          <w:b/>
          <w:bCs/>
          <w:sz w:val="28"/>
          <w:szCs w:val="28"/>
        </w:rPr>
        <w:t>інформаційного</w:t>
      </w:r>
      <w:proofErr w:type="spellEnd"/>
      <w:r w:rsidRPr="00C40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0FFC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proofErr w:type="spellEnd"/>
      <w:r w:rsidRPr="00C40F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5669" w:rsidRPr="00CC1273" w:rsidRDefault="00FA5669" w:rsidP="00C40F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буде проведений в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торговій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«ПРОЗОРО.ПРОДАЖІ» (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на веб-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https://prozorro.sale/, на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на веб-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операторів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уклав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: https://prozorro.sale/info/elektronni-maidanchiki-ets-prozorroprodazhi-cbd2. </w:t>
      </w:r>
      <w:r w:rsidRPr="00CC127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FA5669" w:rsidRDefault="00FA5669" w:rsidP="00C40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669" w:rsidRDefault="00FA5669" w:rsidP="00C40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житлових питань</w:t>
      </w:r>
    </w:p>
    <w:p w:rsidR="00FA5669" w:rsidRDefault="00FA5669" w:rsidP="00C40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управління комунальною власністю                                           Н.Д.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Чевельова</w:t>
      </w:r>
      <w:proofErr w:type="spellEnd"/>
    </w:p>
    <w:p w:rsidR="00FA5669" w:rsidRPr="00C40FFC" w:rsidRDefault="00FA5669" w:rsidP="00C40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5669" w:rsidRPr="00C40FFC" w:rsidSect="00C40FFC">
      <w:pgSz w:w="11906" w:h="16838"/>
      <w:pgMar w:top="899" w:right="748" w:bottom="72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FC2"/>
    <w:multiLevelType w:val="hybridMultilevel"/>
    <w:tmpl w:val="A8DECE14"/>
    <w:lvl w:ilvl="0" w:tplc="86225D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CAA"/>
    <w:rsid w:val="00090AB4"/>
    <w:rsid w:val="000912B0"/>
    <w:rsid w:val="000F7DF0"/>
    <w:rsid w:val="00214E28"/>
    <w:rsid w:val="00241D47"/>
    <w:rsid w:val="003637ED"/>
    <w:rsid w:val="00401E67"/>
    <w:rsid w:val="00464625"/>
    <w:rsid w:val="004C53CE"/>
    <w:rsid w:val="005250B4"/>
    <w:rsid w:val="005A2F9A"/>
    <w:rsid w:val="005F340D"/>
    <w:rsid w:val="00636D0C"/>
    <w:rsid w:val="006E2AE5"/>
    <w:rsid w:val="00722F32"/>
    <w:rsid w:val="00734381"/>
    <w:rsid w:val="008648A1"/>
    <w:rsid w:val="008A7109"/>
    <w:rsid w:val="008B0D26"/>
    <w:rsid w:val="008D2AB7"/>
    <w:rsid w:val="00942A05"/>
    <w:rsid w:val="00945B8A"/>
    <w:rsid w:val="00954B12"/>
    <w:rsid w:val="00A711C3"/>
    <w:rsid w:val="00A77AC5"/>
    <w:rsid w:val="00AE09D4"/>
    <w:rsid w:val="00B14A5D"/>
    <w:rsid w:val="00B15779"/>
    <w:rsid w:val="00B60CAA"/>
    <w:rsid w:val="00B80180"/>
    <w:rsid w:val="00B91184"/>
    <w:rsid w:val="00C151CC"/>
    <w:rsid w:val="00C217EB"/>
    <w:rsid w:val="00C249B2"/>
    <w:rsid w:val="00C332F0"/>
    <w:rsid w:val="00C40FFC"/>
    <w:rsid w:val="00C5671B"/>
    <w:rsid w:val="00C8087D"/>
    <w:rsid w:val="00C97A4B"/>
    <w:rsid w:val="00CC1273"/>
    <w:rsid w:val="00CE2935"/>
    <w:rsid w:val="00CF10B6"/>
    <w:rsid w:val="00D73A46"/>
    <w:rsid w:val="00D95C6F"/>
    <w:rsid w:val="00E21A30"/>
    <w:rsid w:val="00E3313B"/>
    <w:rsid w:val="00F24E3E"/>
    <w:rsid w:val="00F73765"/>
    <w:rsid w:val="00F82DAF"/>
    <w:rsid w:val="00F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2D1B7"/>
  <w15:docId w15:val="{5079CA26-0BBA-4AE7-B170-55347AAF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E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5C6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C127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F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idanchiki-ets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itlo@mr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tlo@mrd.gov.ua" TargetMode="External"/><Relationship Id="rId5" Type="http://schemas.openxmlformats.org/officeDocument/2006/relationships/hyperlink" Target="mailto:zhitlo@mrd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2020-09-08T08:08:00Z</cp:lastPrinted>
  <dcterms:created xsi:type="dcterms:W3CDTF">2020-08-31T12:10:00Z</dcterms:created>
  <dcterms:modified xsi:type="dcterms:W3CDTF">2020-09-08T09:16:00Z</dcterms:modified>
</cp:coreProperties>
</file>