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B2" w:rsidRPr="00F610B2" w:rsidRDefault="00544C0C" w:rsidP="00F610B2">
      <w:pPr>
        <w:pStyle w:val="2"/>
        <w:spacing w:after="0"/>
        <w:jc w:val="center"/>
        <w:rPr>
          <w:bCs/>
          <w:color w:val="000000"/>
        </w:rPr>
      </w:pPr>
      <w:r w:rsidRPr="00F610B2">
        <w:rPr>
          <w:color w:val="000000"/>
          <w:sz w:val="32"/>
          <w:szCs w:val="32"/>
        </w:rPr>
        <w:t>ПРОТОКОЛ ЕЛЕКТРОННОГО АУКЦІОНУ</w:t>
      </w:r>
      <w:r w:rsidRPr="00F610B2">
        <w:rPr>
          <w:color w:val="000000"/>
          <w:sz w:val="32"/>
          <w:szCs w:val="32"/>
        </w:rPr>
        <w:br/>
      </w:r>
      <w:r w:rsidR="00F7660D" w:rsidRPr="00F610B2">
        <w:rPr>
          <w:bCs/>
          <w:color w:val="000000"/>
        </w:rPr>
        <w:t>№</w:t>
      </w:r>
      <w:r w:rsidR="00F610B2" w:rsidRPr="00F610B2">
        <w:rPr>
          <w:bCs/>
          <w:color w:val="000000"/>
        </w:rPr>
        <w:t>UA-PS-2022-01-18-000021-2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“ЗЕ ТЕНДЕР”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"Ю.БІЗ"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61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Ліквідаційна комісія КП "Криворізька друкарня"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09:38:37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16:34:27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Шафа 2-х дверна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Повторно продається майно- Шафа 2-х дверна,що перебуває у розпорядженні ліквідаційної комісії Комунального підприємства «Криворізька друкарня», Незалежна оцінка грн., з ПДВ 210,00 грн, детальна інформація про майно долучена у додатках документів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лота: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210.00 ГРН,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ПДВ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продажу лоту з урахуванням ПДВ: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6.30грн.коп.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1% стартової ціни лоту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21.00 ГРН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Учасник, що зробив ставку: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2392600294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ставки: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6.30 ГРН, 08.02.2022 16:15:18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відсутні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Цінова пропозиція учасника, що зробив ставку: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цінова пропозиція відсутня</w:t>
      </w:r>
    </w:p>
    <w:p w:rsidR="00F610B2" w:rsidRPr="00F610B2" w:rsidRDefault="00F610B2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D3C60" w:rsidRPr="00F610B2" w:rsidRDefault="008D3C60" w:rsidP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код: 2392600294.</w:t>
      </w:r>
    </w:p>
    <w:p w:rsidR="004377C4" w:rsidRPr="00F610B2" w:rsidRDefault="0043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F610B2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Реквізити організатора для сплати коштів за активи (майно):</w:t>
      </w: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</w:pPr>
    </w:p>
    <w:p w:rsidR="00476FB3" w:rsidRPr="00F610B2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Комунальне підприємство «Криворізька друкарня» </w:t>
      </w:r>
    </w:p>
    <w:p w:rsidR="00476FB3" w:rsidRPr="00F610B2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 за ЄДРПОУ 02466151 </w:t>
      </w:r>
    </w:p>
    <w:p w:rsidR="00476FB3" w:rsidRPr="00F610B2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ІПН 024661504845 </w:t>
      </w:r>
    </w:p>
    <w:p w:rsidR="00476FB3" w:rsidRPr="00F610B2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п/р UA 16 322313 0000026005000010917 АТ "Укрексімбанк"(м. Київ) </w:t>
      </w:r>
    </w:p>
    <w:p w:rsidR="009E6449" w:rsidRPr="00F610B2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Конт.тел.: 096-579-28-62</w:t>
      </w:r>
    </w:p>
    <w:p w:rsidR="00476FB3" w:rsidRPr="00F610B2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F610B2" w:rsidRDefault="00544C0C">
      <w:pPr>
        <w:spacing w:after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Плата оператору за участь кожним учасником в електронних торгах (аукціоні): </w:t>
      </w:r>
    </w:p>
    <w:p w:rsidR="009E6449" w:rsidRPr="00F610B2" w:rsidRDefault="008D3C60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17</w:t>
      </w:r>
      <w:r w:rsidR="00544C0C"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.00 грн. 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сімнадцять гривень 00 копійок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), з ПДВ.</w:t>
      </w: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F610B2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пропозицію:</w:t>
      </w:r>
    </w:p>
    <w:p w:rsidR="009E6449" w:rsidRPr="00F610B2" w:rsidRDefault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0.32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нуль гривень 32 копійки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), в т.ч.</w:t>
      </w:r>
      <w:r w:rsidR="00544C0C" w:rsidRPr="00F610B2">
        <w:rPr>
          <w:rFonts w:ascii="Times New Roman" w:eastAsia="Times New Roman" w:hAnsi="Times New Roman" w:cs="Times New Roman"/>
          <w:sz w:val="21"/>
          <w:szCs w:val="21"/>
        </w:rPr>
        <w:t xml:space="preserve"> ПДВ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76FB3" w:rsidRPr="00F610B2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F610B2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F610B2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F610B2" w:rsidRDefault="00665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</w:t>
      </w:r>
      <w:r w:rsidR="00544C0C"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9E6449" w:rsidRPr="00F610B2" w:rsidRDefault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68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грн.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двадцять гривень 68 копійок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 w:rsidR="00476FB3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без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ПДВ.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9E6449" w:rsidRPr="00F610B2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яка підлягає сплаті Переможцем електронного аукціону (у випадку продажу):</w:t>
      </w:r>
    </w:p>
    <w:p w:rsidR="009E6449" w:rsidRPr="00F610B2" w:rsidRDefault="00F61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6.30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шість гривень 30 копійок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), </w:t>
      </w:r>
      <w:r w:rsidR="00665948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в т.ч. ПДВ</w:t>
      </w:r>
      <w:r w:rsidR="00544C0C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F610B2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F610B2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Протокол електронних торгів сформовано: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F610B2"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16:34:27</w:t>
      </w:r>
    </w:p>
    <w:p w:rsidR="009E6449" w:rsidRPr="00F610B2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F610B2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Переможець електронного аукціону зобов'язується:</w:t>
      </w: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підписати в (4) чотирьох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 </w:t>
      </w:r>
    </w:p>
    <w:p w:rsidR="009E6449" w:rsidRPr="00F610B2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– укласти договір купівлі-продажу (договору, на підставі якого буде передане право) з організатором протягом (20) двадцяти робочих днів з дня, наступного за днем формування протоколу електронного аукціону та провести розрахунки з організатором відповідно до умов договору.</w:t>
      </w: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30j0zll" w:colFirst="0" w:colLast="0"/>
      <w:bookmarkEnd w:id="0"/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49" w:rsidRPr="00F610B2" w:rsidRDefault="00544C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b/>
          <w:sz w:val="21"/>
          <w:szCs w:val="21"/>
        </w:rPr>
        <w:t>Переможець електронних торгів:</w:t>
      </w:r>
    </w:p>
    <w:p w:rsidR="008D3C60" w:rsidRPr="00F610B2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Дикий Олександр Анатолійович</w:t>
      </w:r>
    </w:p>
    <w:p w:rsidR="009E6449" w:rsidRPr="00F610B2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код: 2392600294                                                </w:t>
      </w:r>
      <w:r w:rsidR="00544C0C" w:rsidRPr="00F610B2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F610B2">
        <w:rPr>
          <w:rFonts w:ascii="Times New Roman" w:eastAsia="Times New Roman" w:hAnsi="Times New Roman" w:cs="Times New Roman"/>
        </w:rPr>
        <w:t>2</w:t>
      </w:r>
      <w:r w:rsidR="00544C0C" w:rsidRPr="00F610B2">
        <w:rPr>
          <w:rFonts w:ascii="Times New Roman" w:eastAsia="Times New Roman" w:hAnsi="Times New Roman" w:cs="Times New Roman"/>
        </w:rPr>
        <w:t xml:space="preserve"> р.</w:t>
      </w: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449" w:rsidRPr="00F610B2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0B2">
        <w:rPr>
          <w:rFonts w:ascii="Times New Roman" w:eastAsia="Times New Roman" w:hAnsi="Times New Roman" w:cs="Times New Roman"/>
          <w:b/>
        </w:rPr>
        <w:t>Оператор електронного майданчика, через який надано найвищу цінову пропозицію:</w:t>
      </w:r>
    </w:p>
    <w:p w:rsidR="009E6449" w:rsidRPr="00F610B2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F610B2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0B2">
        <w:rPr>
          <w:rFonts w:ascii="Times New Roman" w:eastAsia="Times New Roman" w:hAnsi="Times New Roman" w:cs="Times New Roman"/>
        </w:rPr>
        <w:t>ТОВ «Ю.БІЗ», ЄДРПОУ: 38738824</w:t>
      </w:r>
    </w:p>
    <w:p w:rsidR="009E6449" w:rsidRPr="00F610B2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F610B2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0B2">
        <w:rPr>
          <w:rFonts w:ascii="Times New Roman" w:eastAsia="Times New Roman" w:hAnsi="Times New Roman" w:cs="Times New Roman"/>
        </w:rPr>
        <w:t xml:space="preserve">Генеральний директор </w:t>
      </w:r>
    </w:p>
    <w:p w:rsidR="009E6449" w:rsidRPr="00F610B2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0B2">
        <w:rPr>
          <w:rFonts w:ascii="Times New Roman" w:eastAsia="Times New Roman" w:hAnsi="Times New Roman" w:cs="Times New Roman"/>
        </w:rPr>
        <w:t>Бойко Д.Ю.                                                    __________________            « ____» ______________  202</w:t>
      </w:r>
      <w:r w:rsidR="00E41E5C" w:rsidRPr="00F610B2">
        <w:rPr>
          <w:rFonts w:ascii="Times New Roman" w:eastAsia="Times New Roman" w:hAnsi="Times New Roman" w:cs="Times New Roman"/>
        </w:rPr>
        <w:t>2</w:t>
      </w:r>
      <w:r w:rsidRPr="00F610B2">
        <w:rPr>
          <w:rFonts w:ascii="Times New Roman" w:eastAsia="Times New Roman" w:hAnsi="Times New Roman" w:cs="Times New Roman"/>
        </w:rPr>
        <w:t xml:space="preserve"> р.      </w:t>
      </w:r>
    </w:p>
    <w:p w:rsidR="009E6449" w:rsidRPr="00F610B2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449" w:rsidRPr="00F610B2" w:rsidRDefault="00544C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10B2">
        <w:rPr>
          <w:rFonts w:ascii="Times New Roman" w:eastAsia="Times New Roman" w:hAnsi="Times New Roman" w:cs="Times New Roman"/>
          <w:b/>
        </w:rPr>
        <w:t xml:space="preserve">Найменування організатора: </w:t>
      </w:r>
    </w:p>
    <w:p w:rsidR="00665948" w:rsidRPr="00F610B2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</w:rPr>
        <w:t>Ліквідаційна комісія КП "Криворізька друкарня"</w:t>
      </w: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F610B2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F610B2" w:rsidRDefault="00544C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0B2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Уповноважена особа на підписання</w:t>
      </w:r>
      <w:r w:rsidRPr="00F610B2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F610B2">
        <w:rPr>
          <w:rFonts w:ascii="Times New Roman" w:eastAsia="Times New Roman" w:hAnsi="Times New Roman" w:cs="Times New Roman"/>
        </w:rPr>
        <w:t>2</w:t>
      </w:r>
      <w:r w:rsidRPr="00F610B2">
        <w:rPr>
          <w:rFonts w:ascii="Times New Roman" w:eastAsia="Times New Roman" w:hAnsi="Times New Roman" w:cs="Times New Roman"/>
        </w:rPr>
        <w:t xml:space="preserve"> р.                      </w:t>
      </w:r>
      <w:r w:rsidRPr="00F610B2">
        <w:rPr>
          <w:rFonts w:ascii="Times New Roman" w:eastAsia="Times New Roman" w:hAnsi="Times New Roman" w:cs="Times New Roman"/>
        </w:rPr>
        <w:tab/>
      </w:r>
    </w:p>
    <w:sectPr w:rsidR="009E6449" w:rsidRPr="00F610B2" w:rsidSect="006B19F9">
      <w:pgSz w:w="11906" w:h="16838"/>
      <w:pgMar w:top="709" w:right="707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B4"/>
    <w:multiLevelType w:val="multilevel"/>
    <w:tmpl w:val="F5A8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4F4BE9"/>
    <w:multiLevelType w:val="multilevel"/>
    <w:tmpl w:val="D1E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3F1A"/>
    <w:multiLevelType w:val="multilevel"/>
    <w:tmpl w:val="F28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618"/>
    <w:multiLevelType w:val="multilevel"/>
    <w:tmpl w:val="9E0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B11"/>
    <w:multiLevelType w:val="multilevel"/>
    <w:tmpl w:val="3B6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54B7C"/>
    <w:multiLevelType w:val="multilevel"/>
    <w:tmpl w:val="409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50179"/>
    <w:multiLevelType w:val="multilevel"/>
    <w:tmpl w:val="4DE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60E3"/>
    <w:multiLevelType w:val="multilevel"/>
    <w:tmpl w:val="842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449"/>
    <w:rsid w:val="00001AC3"/>
    <w:rsid w:val="00304679"/>
    <w:rsid w:val="004377C4"/>
    <w:rsid w:val="00476FB3"/>
    <w:rsid w:val="00544C0C"/>
    <w:rsid w:val="005F7DDD"/>
    <w:rsid w:val="00665948"/>
    <w:rsid w:val="006B19F9"/>
    <w:rsid w:val="006C5CD0"/>
    <w:rsid w:val="007145DB"/>
    <w:rsid w:val="00892204"/>
    <w:rsid w:val="008D3C60"/>
    <w:rsid w:val="009041FC"/>
    <w:rsid w:val="009E6449"/>
    <w:rsid w:val="00B301BA"/>
    <w:rsid w:val="00DB132D"/>
    <w:rsid w:val="00E22D31"/>
    <w:rsid w:val="00E41E5C"/>
    <w:rsid w:val="00F610B2"/>
    <w:rsid w:val="00F7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</w:style>
  <w:style w:type="paragraph" w:styleId="1">
    <w:name w:val="heading 1"/>
    <w:basedOn w:val="a"/>
    <w:next w:val="a"/>
    <w:uiPriority w:val="9"/>
    <w:qFormat/>
    <w:rsid w:val="006B19F9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9F9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B19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B19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B19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B19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1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B19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B19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19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B19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6B19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6B19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6B19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6B19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04679"/>
  </w:style>
  <w:style w:type="character" w:customStyle="1" w:styleId="20">
    <w:name w:val="Заголовок 2 Знак"/>
    <w:basedOn w:val="a0"/>
    <w:link w:val="2"/>
    <w:uiPriority w:val="9"/>
    <w:rsid w:val="00304679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msonormal0">
    <w:name w:val="msonormal"/>
    <w:basedOn w:val="a"/>
    <w:rsid w:val="003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2022-02-16T14:50:00Z</dcterms:created>
  <dcterms:modified xsi:type="dcterms:W3CDTF">2022-02-16T14:50:00Z</dcterms:modified>
</cp:coreProperties>
</file>