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EA" w:rsidRDefault="008329EA" w:rsidP="002E6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611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Додаток до листа </w:t>
      </w:r>
    </w:p>
    <w:p w:rsidR="008329EA" w:rsidRDefault="008329EA" w:rsidP="002E6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611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РВ ФДМУ по Одеській та Миколаївській областях </w:t>
      </w:r>
    </w:p>
    <w:p w:rsidR="008329EA" w:rsidRDefault="008329EA" w:rsidP="002E6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611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____________</w:t>
      </w:r>
      <w:r w:rsidRPr="002E611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від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_____________</w:t>
      </w:r>
    </w:p>
    <w:p w:rsidR="008329EA" w:rsidRDefault="008329EA" w:rsidP="002E6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5020B" w:rsidRDefault="00F5020B" w:rsidP="002E6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5020B" w:rsidRPr="002E6114" w:rsidRDefault="00F5020B" w:rsidP="002E6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329EA" w:rsidRPr="002E6114" w:rsidRDefault="008329EA" w:rsidP="00C430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E611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ІНФОРМАЦІЙНЕ ПОВІДОМЛЕННЯ</w:t>
      </w:r>
    </w:p>
    <w:p w:rsidR="008329EA" w:rsidRPr="002E6114" w:rsidRDefault="008329EA" w:rsidP="00C430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E611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Регіонального відділення Фонду державного майна України </w:t>
      </w:r>
    </w:p>
    <w:p w:rsidR="008329EA" w:rsidRPr="002E6114" w:rsidRDefault="008329EA" w:rsidP="00C430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E611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по Одеській та Миколаївській областях</w:t>
      </w:r>
    </w:p>
    <w:p w:rsidR="008329EA" w:rsidRDefault="008329EA" w:rsidP="00C430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E611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про проведення продажу на аукціоні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об’єкта малої приватизації </w:t>
      </w:r>
    </w:p>
    <w:p w:rsidR="008329EA" w:rsidRPr="002E6114" w:rsidRDefault="008329EA" w:rsidP="00C430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соціально-культурного призначення</w:t>
      </w:r>
    </w:p>
    <w:p w:rsidR="008329EA" w:rsidRPr="006654E9" w:rsidRDefault="008329EA" w:rsidP="00C430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«ЦМК Дитячого оздоровчого табору «Сонячний»</w:t>
      </w:r>
    </w:p>
    <w:p w:rsidR="008329EA" w:rsidRDefault="008329EA" w:rsidP="00C430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5020B" w:rsidRPr="00C43067" w:rsidRDefault="00F5020B" w:rsidP="00C430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329EA" w:rsidRPr="00C43067" w:rsidRDefault="008329EA" w:rsidP="00C430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1. Інформація про об’єкт приватизації</w:t>
      </w:r>
    </w:p>
    <w:p w:rsidR="008329EA" w:rsidRPr="00C43067" w:rsidRDefault="008329EA" w:rsidP="00C430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8000"/>
          <w:sz w:val="24"/>
          <w:szCs w:val="24"/>
          <w:lang w:val="uk-UA" w:eastAsia="ru-RU"/>
        </w:rPr>
      </w:pPr>
    </w:p>
    <w:p w:rsidR="008329EA" w:rsidRPr="001275D8" w:rsidRDefault="008329EA" w:rsidP="001275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Назва об’єкта:  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Об’єкт малої приватизації </w:t>
      </w:r>
      <w:r w:rsidRPr="001275D8">
        <w:rPr>
          <w:rFonts w:ascii="Times New Roman" w:hAnsi="Times New Roman" w:cs="Times New Roman"/>
          <w:sz w:val="24"/>
          <w:szCs w:val="24"/>
          <w:lang w:val="uk-UA" w:eastAsia="ru-RU"/>
        </w:rPr>
        <w:t>соціально-культурного призначення</w:t>
      </w:r>
    </w:p>
    <w:p w:rsidR="008329EA" w:rsidRPr="001275D8" w:rsidRDefault="008329EA" w:rsidP="0012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275D8">
        <w:rPr>
          <w:rFonts w:ascii="Times New Roman" w:hAnsi="Times New Roman" w:cs="Times New Roman"/>
          <w:sz w:val="24"/>
          <w:szCs w:val="24"/>
          <w:lang w:val="uk-UA" w:eastAsia="ru-RU"/>
        </w:rPr>
        <w:t>«ЦМК Дитячого оздоровчого табору «Сонячний»</w:t>
      </w:r>
    </w:p>
    <w:p w:rsidR="008329EA" w:rsidRPr="008303B0" w:rsidRDefault="008329EA" w:rsidP="001275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        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Місцезнаходження об’єкта: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1275D8">
        <w:rPr>
          <w:rFonts w:ascii="Times New Roman" w:hAnsi="Times New Roman" w:cs="Times New Roman"/>
          <w:sz w:val="24"/>
          <w:szCs w:val="24"/>
          <w:lang w:eastAsia="ru-RU"/>
        </w:rPr>
        <w:t>Одес</w:t>
      </w:r>
      <w:r w:rsidRPr="001275D8">
        <w:rPr>
          <w:rFonts w:ascii="Times New Roman" w:hAnsi="Times New Roman" w:cs="Times New Roman"/>
          <w:sz w:val="24"/>
          <w:szCs w:val="24"/>
          <w:lang w:val="uk-UA" w:eastAsia="ru-RU"/>
        </w:rPr>
        <w:t>ьк</w:t>
      </w:r>
      <w:r w:rsidRPr="001275D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275D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область</w:t>
      </w:r>
      <w:r w:rsidRPr="001275D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275D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м. Білгород-Дністровський,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 с</w:t>
      </w:r>
      <w:r w:rsidRPr="001275D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мт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Pr="001275D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Сергіївка,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1275D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пров. Тірас, 3</w:t>
      </w:r>
    </w:p>
    <w:p w:rsidR="008329EA" w:rsidRDefault="008329EA" w:rsidP="008303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Балансоутримувач</w:t>
      </w:r>
      <w:r w:rsidRPr="0003594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03594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Державне підприємство «Управління справами Фонду державного майна України» (код за ЄДРПОУ 39950170)</w:t>
      </w:r>
    </w:p>
    <w:p w:rsidR="000345CD" w:rsidRDefault="008329EA" w:rsidP="00C43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Відомості про об’єкт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: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345C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345CD" w:rsidRDefault="000345CD" w:rsidP="00034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Об’єкт нерухомого майна «цілісний майновий комплекс, Дитячий оздоровчий табір «Сонячний» 21.12.2016 зареєстрований  в Державному реєстрі речових прав на нерухоме майно, реєстраційний номер  1135434051103</w:t>
      </w:r>
    </w:p>
    <w:p w:rsidR="007430D0" w:rsidRDefault="007430D0" w:rsidP="00C43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430D0" w:rsidRDefault="007430D0" w:rsidP="00C43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tbl>
      <w:tblPr>
        <w:tblW w:w="9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985"/>
        <w:gridCol w:w="1112"/>
        <w:gridCol w:w="1776"/>
        <w:gridCol w:w="1434"/>
        <w:gridCol w:w="1755"/>
      </w:tblGrid>
      <w:tr w:rsidR="00164321" w:rsidRPr="00164321" w:rsidTr="00164321">
        <w:tc>
          <w:tcPr>
            <w:tcW w:w="1809" w:type="dxa"/>
          </w:tcPr>
          <w:p w:rsidR="007430D0" w:rsidRPr="00164321" w:rsidRDefault="000345CD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Складові частини обєкта</w:t>
            </w:r>
          </w:p>
        </w:tc>
        <w:tc>
          <w:tcPr>
            <w:tcW w:w="1985" w:type="dxa"/>
          </w:tcPr>
          <w:p w:rsidR="007430D0" w:rsidRPr="00164321" w:rsidRDefault="007430D0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Адреса розташування</w:t>
            </w:r>
          </w:p>
        </w:tc>
        <w:tc>
          <w:tcPr>
            <w:tcW w:w="1112" w:type="dxa"/>
          </w:tcPr>
          <w:p w:rsidR="007430D0" w:rsidRPr="00164321" w:rsidRDefault="007430D0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площа </w:t>
            </w:r>
          </w:p>
          <w:p w:rsidR="007430D0" w:rsidRPr="00164321" w:rsidRDefault="007430D0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(м кв)</w:t>
            </w:r>
          </w:p>
        </w:tc>
        <w:tc>
          <w:tcPr>
            <w:tcW w:w="1776" w:type="dxa"/>
          </w:tcPr>
          <w:p w:rsidR="007430D0" w:rsidRPr="00164321" w:rsidRDefault="007430D0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Реєстраційний номер</w:t>
            </w:r>
          </w:p>
        </w:tc>
        <w:tc>
          <w:tcPr>
            <w:tcW w:w="1434" w:type="dxa"/>
          </w:tcPr>
          <w:p w:rsidR="007430D0" w:rsidRPr="00164321" w:rsidRDefault="007430D0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Підстава виникнення права власності</w:t>
            </w:r>
          </w:p>
        </w:tc>
        <w:tc>
          <w:tcPr>
            <w:tcW w:w="1755" w:type="dxa"/>
          </w:tcPr>
          <w:p w:rsidR="007430D0" w:rsidRPr="00164321" w:rsidRDefault="007430D0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Форма власності та власник</w:t>
            </w:r>
          </w:p>
        </w:tc>
      </w:tr>
      <w:tr w:rsidR="00164321" w:rsidRPr="00164321" w:rsidTr="00164321">
        <w:tc>
          <w:tcPr>
            <w:tcW w:w="1809" w:type="dxa"/>
          </w:tcPr>
          <w:p w:rsidR="007430D0" w:rsidRPr="00164321" w:rsidRDefault="007430D0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будівлі спального корпусу </w:t>
            </w:r>
          </w:p>
          <w:p w:rsidR="007430D0" w:rsidRPr="00164321" w:rsidRDefault="007430D0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(літ. А)</w:t>
            </w:r>
          </w:p>
        </w:tc>
        <w:tc>
          <w:tcPr>
            <w:tcW w:w="1985" w:type="dxa"/>
          </w:tcPr>
          <w:p w:rsidR="007430D0" w:rsidRPr="00164321" w:rsidRDefault="007430D0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Одес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ьк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область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</w:t>
            </w:r>
            <w:r w:rsidRPr="001643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 Білгород-Дністровський,  смт. Сергіївка, пров. Тірас, 3</w:t>
            </w:r>
          </w:p>
        </w:tc>
        <w:tc>
          <w:tcPr>
            <w:tcW w:w="1112" w:type="dxa"/>
          </w:tcPr>
          <w:p w:rsidR="007430D0" w:rsidRPr="00164321" w:rsidRDefault="007430D0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1489,8 </w:t>
            </w:r>
          </w:p>
        </w:tc>
        <w:tc>
          <w:tcPr>
            <w:tcW w:w="1776" w:type="dxa"/>
          </w:tcPr>
          <w:p w:rsidR="007430D0" w:rsidRPr="00164321" w:rsidRDefault="000345CD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1135434051103</w:t>
            </w:r>
          </w:p>
          <w:p w:rsidR="000345CD" w:rsidRPr="00164321" w:rsidRDefault="000345CD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4" w:type="dxa"/>
          </w:tcPr>
          <w:p w:rsidR="007430D0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Постанова Вищого господарського суду України від 04.08.2015 у справі №9/17-4528-2011</w:t>
            </w:r>
          </w:p>
        </w:tc>
        <w:tc>
          <w:tcPr>
            <w:tcW w:w="1755" w:type="dxa"/>
          </w:tcPr>
          <w:p w:rsidR="007430D0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Державна, Держава в особі Фонду державного майна України</w:t>
            </w:r>
          </w:p>
        </w:tc>
      </w:tr>
      <w:tr w:rsidR="00164321" w:rsidRPr="00164321" w:rsidTr="00164321">
        <w:tc>
          <w:tcPr>
            <w:tcW w:w="1809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будівлі спального корпусу </w:t>
            </w:r>
          </w:p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(літ. Б)</w:t>
            </w:r>
          </w:p>
        </w:tc>
        <w:tc>
          <w:tcPr>
            <w:tcW w:w="1985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Одес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ьк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область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</w:t>
            </w:r>
            <w:r w:rsidRPr="001643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 Білгород-Дністровський,  смт. Сергіївка, пров. Тірас, 3</w:t>
            </w:r>
          </w:p>
        </w:tc>
        <w:tc>
          <w:tcPr>
            <w:tcW w:w="1112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1489,8</w:t>
            </w:r>
          </w:p>
        </w:tc>
        <w:tc>
          <w:tcPr>
            <w:tcW w:w="1776" w:type="dxa"/>
          </w:tcPr>
          <w:p w:rsidR="00212FF2" w:rsidRPr="00164321" w:rsidRDefault="00212FF2">
            <w:pPr>
              <w:rPr>
                <w:sz w:val="20"/>
                <w:szCs w:val="20"/>
              </w:rPr>
            </w:pPr>
            <w:r w:rsidRPr="00164321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1135434051103</w:t>
            </w:r>
          </w:p>
        </w:tc>
        <w:tc>
          <w:tcPr>
            <w:tcW w:w="1434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Постанова Вищого господарського суду України від 04.08.2015 у справі №9/17-4528-2011</w:t>
            </w:r>
          </w:p>
        </w:tc>
        <w:tc>
          <w:tcPr>
            <w:tcW w:w="1755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Державна, Держава в особі Фонду державного майна України</w:t>
            </w:r>
          </w:p>
        </w:tc>
      </w:tr>
      <w:tr w:rsidR="00164321" w:rsidRPr="00164321" w:rsidTr="00164321">
        <w:tc>
          <w:tcPr>
            <w:tcW w:w="1809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будівлі </w:t>
            </w:r>
          </w:p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їдальні </w:t>
            </w:r>
          </w:p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(літ. В)</w:t>
            </w:r>
          </w:p>
        </w:tc>
        <w:tc>
          <w:tcPr>
            <w:tcW w:w="1985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Одес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ьк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область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</w:t>
            </w:r>
            <w:r w:rsidRPr="001643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 Білгород-Дністровський,  смт. Сергіївка, пров. Тірас, 3</w:t>
            </w:r>
          </w:p>
        </w:tc>
        <w:tc>
          <w:tcPr>
            <w:tcW w:w="1112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1295,7</w:t>
            </w:r>
          </w:p>
        </w:tc>
        <w:tc>
          <w:tcPr>
            <w:tcW w:w="1776" w:type="dxa"/>
          </w:tcPr>
          <w:p w:rsidR="00212FF2" w:rsidRPr="00164321" w:rsidRDefault="00212FF2">
            <w:pPr>
              <w:rPr>
                <w:sz w:val="20"/>
                <w:szCs w:val="20"/>
              </w:rPr>
            </w:pPr>
            <w:r w:rsidRPr="00164321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1135434051103</w:t>
            </w:r>
          </w:p>
        </w:tc>
        <w:tc>
          <w:tcPr>
            <w:tcW w:w="1434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Постанова Вищого господарського суду України від 04.08.2015 у справі №9/17-4528-2011</w:t>
            </w:r>
          </w:p>
        </w:tc>
        <w:tc>
          <w:tcPr>
            <w:tcW w:w="1755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Державна, Держава в особі Фонду державного майна України</w:t>
            </w:r>
          </w:p>
        </w:tc>
      </w:tr>
      <w:tr w:rsidR="00164321" w:rsidRPr="00164321" w:rsidTr="00164321">
        <w:tc>
          <w:tcPr>
            <w:tcW w:w="1809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будівлі кінотеатру </w:t>
            </w:r>
          </w:p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(літ. Г)</w:t>
            </w:r>
          </w:p>
        </w:tc>
        <w:tc>
          <w:tcPr>
            <w:tcW w:w="1985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Одес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ьк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область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</w:t>
            </w:r>
            <w:r w:rsidRPr="001643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 Білгород-Дністровський,  смт. Сергіївка, пров. Тірас, 3</w:t>
            </w:r>
          </w:p>
        </w:tc>
        <w:tc>
          <w:tcPr>
            <w:tcW w:w="1112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626,0</w:t>
            </w:r>
          </w:p>
        </w:tc>
        <w:tc>
          <w:tcPr>
            <w:tcW w:w="1776" w:type="dxa"/>
          </w:tcPr>
          <w:p w:rsidR="00212FF2" w:rsidRPr="00164321" w:rsidRDefault="00212FF2">
            <w:pPr>
              <w:rPr>
                <w:sz w:val="20"/>
                <w:szCs w:val="20"/>
              </w:rPr>
            </w:pPr>
            <w:r w:rsidRPr="00164321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1135434051103</w:t>
            </w:r>
          </w:p>
        </w:tc>
        <w:tc>
          <w:tcPr>
            <w:tcW w:w="1434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Постанова Вищого господарського суду України від 04.08.2015 у справі №9/17-4528-2011</w:t>
            </w:r>
          </w:p>
        </w:tc>
        <w:tc>
          <w:tcPr>
            <w:tcW w:w="1755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Державна, Держава в особі Фонду державного майна України</w:t>
            </w:r>
          </w:p>
        </w:tc>
      </w:tr>
      <w:tr w:rsidR="00164321" w:rsidRPr="00164321" w:rsidTr="00164321">
        <w:tc>
          <w:tcPr>
            <w:tcW w:w="1809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будівлі медичного пункту </w:t>
            </w:r>
          </w:p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(літ. Д)</w:t>
            </w:r>
          </w:p>
        </w:tc>
        <w:tc>
          <w:tcPr>
            <w:tcW w:w="1985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Одес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ьк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область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</w:t>
            </w:r>
            <w:r w:rsidRPr="001643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 Білгород-Дністровський,  смт. Сергіївка, пров. Тірас, 3</w:t>
            </w:r>
          </w:p>
        </w:tc>
        <w:tc>
          <w:tcPr>
            <w:tcW w:w="1112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158,5</w:t>
            </w:r>
          </w:p>
        </w:tc>
        <w:tc>
          <w:tcPr>
            <w:tcW w:w="1776" w:type="dxa"/>
          </w:tcPr>
          <w:p w:rsidR="00212FF2" w:rsidRDefault="00212FF2"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1135434051103</w:t>
            </w:r>
          </w:p>
        </w:tc>
        <w:tc>
          <w:tcPr>
            <w:tcW w:w="1434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Постанова Вищого господарського суду України від 04.08.2015 у справі №9/17-4528-2011</w:t>
            </w:r>
          </w:p>
        </w:tc>
        <w:tc>
          <w:tcPr>
            <w:tcW w:w="1755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Державна, Держава в особі Фонду державного майна України</w:t>
            </w:r>
          </w:p>
        </w:tc>
      </w:tr>
      <w:tr w:rsidR="00164321" w:rsidRPr="00164321" w:rsidTr="00164321">
        <w:tc>
          <w:tcPr>
            <w:tcW w:w="1809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будівлі приймального відділення </w:t>
            </w:r>
          </w:p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(літ. Е)</w:t>
            </w:r>
          </w:p>
        </w:tc>
        <w:tc>
          <w:tcPr>
            <w:tcW w:w="1985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Одес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ьк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область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</w:t>
            </w:r>
            <w:r w:rsidRPr="001643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 Білгород-Дністровський,  смт. Сергіївка, пров. Тірас, 3</w:t>
            </w:r>
          </w:p>
        </w:tc>
        <w:tc>
          <w:tcPr>
            <w:tcW w:w="1112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190,5</w:t>
            </w:r>
          </w:p>
        </w:tc>
        <w:tc>
          <w:tcPr>
            <w:tcW w:w="1776" w:type="dxa"/>
          </w:tcPr>
          <w:p w:rsidR="00212FF2" w:rsidRDefault="00212FF2"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1135434051103</w:t>
            </w:r>
          </w:p>
        </w:tc>
        <w:tc>
          <w:tcPr>
            <w:tcW w:w="1434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Постанова Вищого господарського суду України від 04.08.2015 у справі №9/17-4528-2011</w:t>
            </w:r>
          </w:p>
        </w:tc>
        <w:tc>
          <w:tcPr>
            <w:tcW w:w="1755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Державна, Держава в особі Фонду державного майна України</w:t>
            </w:r>
          </w:p>
        </w:tc>
      </w:tr>
      <w:tr w:rsidR="00164321" w:rsidRPr="00164321" w:rsidTr="00164321">
        <w:tc>
          <w:tcPr>
            <w:tcW w:w="1809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Будівля пропускного пункту </w:t>
            </w:r>
          </w:p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(літ. Ж)</w:t>
            </w:r>
          </w:p>
        </w:tc>
        <w:tc>
          <w:tcPr>
            <w:tcW w:w="1985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Одес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ьк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область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</w:t>
            </w:r>
            <w:r w:rsidRPr="001643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 Білгород-Дністровський,  смт. Сергіївка, пров. Тірас, 3</w:t>
            </w:r>
          </w:p>
        </w:tc>
        <w:tc>
          <w:tcPr>
            <w:tcW w:w="1112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67,7</w:t>
            </w:r>
          </w:p>
        </w:tc>
        <w:tc>
          <w:tcPr>
            <w:tcW w:w="1776" w:type="dxa"/>
          </w:tcPr>
          <w:p w:rsidR="00212FF2" w:rsidRDefault="00212FF2"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1135434051103</w:t>
            </w:r>
          </w:p>
        </w:tc>
        <w:tc>
          <w:tcPr>
            <w:tcW w:w="1434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Постанова Вищого господарського суду України від 04.08.2015 у справі №9/17-4528-2011</w:t>
            </w:r>
          </w:p>
        </w:tc>
        <w:tc>
          <w:tcPr>
            <w:tcW w:w="1755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Державна, Держава в особі Фонду державного майна України</w:t>
            </w:r>
          </w:p>
        </w:tc>
      </w:tr>
      <w:tr w:rsidR="00F5020B" w:rsidRPr="00164321" w:rsidTr="00164321">
        <w:tc>
          <w:tcPr>
            <w:tcW w:w="1809" w:type="dxa"/>
          </w:tcPr>
          <w:p w:rsidR="00F5020B" w:rsidRPr="00164321" w:rsidRDefault="00F5020B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Мостіння</w:t>
            </w:r>
          </w:p>
        </w:tc>
        <w:tc>
          <w:tcPr>
            <w:tcW w:w="1985" w:type="dxa"/>
          </w:tcPr>
          <w:p w:rsidR="00F5020B" w:rsidRPr="00164321" w:rsidRDefault="00F5020B" w:rsidP="005F3DD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164321">
              <w:rPr>
                <w:rFonts w:ascii="Times New Roman" w:hAnsi="Times New Roman" w:cs="Times New Roman"/>
                <w:lang w:eastAsia="ru-RU"/>
              </w:rPr>
              <w:t>Одес</w:t>
            </w:r>
            <w:r w:rsidRPr="00164321">
              <w:rPr>
                <w:rFonts w:ascii="Times New Roman" w:hAnsi="Times New Roman" w:cs="Times New Roman"/>
                <w:lang w:val="uk-UA" w:eastAsia="ru-RU"/>
              </w:rPr>
              <w:t>ьк</w:t>
            </w:r>
            <w:r w:rsidRPr="00164321">
              <w:rPr>
                <w:rFonts w:ascii="Times New Roman" w:hAnsi="Times New Roman" w:cs="Times New Roman"/>
                <w:lang w:eastAsia="ru-RU"/>
              </w:rPr>
              <w:t>а</w:t>
            </w:r>
            <w:r w:rsidRPr="00164321">
              <w:rPr>
                <w:rFonts w:ascii="Times New Roman" w:hAnsi="Times New Roman" w:cs="Times New Roman"/>
                <w:lang w:val="uk-UA" w:eastAsia="ru-RU"/>
              </w:rPr>
              <w:t xml:space="preserve"> область</w:t>
            </w:r>
            <w:r w:rsidRPr="00164321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164321">
              <w:rPr>
                <w:rFonts w:ascii="Times New Roman" w:hAnsi="Times New Roman" w:cs="Times New Roman"/>
                <w:lang w:val="uk-UA" w:eastAsia="ru-RU"/>
              </w:rPr>
              <w:t xml:space="preserve">                  </w:t>
            </w:r>
            <w:r w:rsidRPr="00164321">
              <w:rPr>
                <w:rFonts w:ascii="Times New Roman" w:hAnsi="Times New Roman" w:cs="Times New Roman"/>
                <w:color w:val="000000"/>
                <w:lang w:val="uk-UA" w:eastAsia="uk-UA"/>
              </w:rPr>
              <w:t>м. Білгород-Дністровський,  смт. Сергіївка, пров. Тірас, 3</w:t>
            </w:r>
          </w:p>
        </w:tc>
        <w:tc>
          <w:tcPr>
            <w:tcW w:w="6077" w:type="dxa"/>
            <w:gridSpan w:val="4"/>
            <w:vMerge w:val="restart"/>
          </w:tcPr>
          <w:p w:rsidR="00F5020B" w:rsidRPr="00164321" w:rsidRDefault="00F5020B" w:rsidP="00164321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F5020B" w:rsidRPr="00164321" w:rsidRDefault="00F5020B" w:rsidP="00164321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5020B" w:rsidRPr="00164321" w:rsidRDefault="00F5020B" w:rsidP="00164321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5020B" w:rsidRPr="00164321" w:rsidRDefault="00F5020B" w:rsidP="00164321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5020B" w:rsidRPr="00164321" w:rsidRDefault="00F5020B" w:rsidP="00164321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5020B" w:rsidRPr="00164321" w:rsidRDefault="00F5020B" w:rsidP="00164321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Р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еєстрація права власності на  об’єкти нерухомості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мостіння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, 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стадіон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,  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постамент (залишки  конструкції)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та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5020B" w:rsidRPr="00164321" w:rsidRDefault="00F5020B" w:rsidP="001643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о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горожа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відбуватиметься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 укладанні 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з покупцем 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договору купівлі-продажу.</w:t>
            </w:r>
          </w:p>
          <w:p w:rsidR="00F5020B" w:rsidRPr="00164321" w:rsidRDefault="00F5020B" w:rsidP="00164321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Згідно абз. 6 ч.5 ст..12 Закону України «Про державну реєстрацію речових прав на нерухоме майно та їх обтяжень» </w:t>
            </w:r>
            <w:hyperlink r:id="rId8" w:anchor="w1_56" w:history="1">
              <w:r w:rsidRPr="00164321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зміни</w:t>
              </w:r>
            </w:hyperlink>
            <w:r w:rsidRPr="001643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характеристик об’єкта нерухомого майна, розташованого на земельній ділянці, вносяться під час проведення державної реєстрації права власності на такий об’єкт у результаті вчинення дій, спрямованих на набуття, </w:t>
            </w:r>
            <w:hyperlink r:id="rId9" w:anchor="w1_57" w:history="1">
              <w:r w:rsidRPr="00164321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змін</w:t>
              </w:r>
            </w:hyperlink>
            <w:r w:rsidRPr="001643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 або припинення речових прав</w:t>
            </w:r>
            <w:r w:rsidRPr="00164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F5020B" w:rsidRPr="00164321" w:rsidRDefault="00F5020B" w:rsidP="00852A78">
            <w:pPr>
              <w:rPr>
                <w:lang w:val="uk-UA"/>
              </w:rPr>
            </w:pPr>
          </w:p>
          <w:p w:rsidR="00F5020B" w:rsidRPr="00164321" w:rsidRDefault="00F5020B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020B" w:rsidRPr="00164321" w:rsidTr="00164321">
        <w:tc>
          <w:tcPr>
            <w:tcW w:w="1809" w:type="dxa"/>
          </w:tcPr>
          <w:p w:rsidR="00F5020B" w:rsidRPr="00164321" w:rsidRDefault="00F5020B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Огорожа</w:t>
            </w:r>
          </w:p>
        </w:tc>
        <w:tc>
          <w:tcPr>
            <w:tcW w:w="1985" w:type="dxa"/>
          </w:tcPr>
          <w:p w:rsidR="00F5020B" w:rsidRPr="00164321" w:rsidRDefault="00F5020B" w:rsidP="00F5020B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164321">
              <w:rPr>
                <w:rFonts w:ascii="Times New Roman" w:hAnsi="Times New Roman" w:cs="Times New Roman"/>
                <w:lang w:eastAsia="ru-RU"/>
              </w:rPr>
              <w:t>Одес</w:t>
            </w:r>
            <w:r w:rsidRPr="00164321">
              <w:rPr>
                <w:rFonts w:ascii="Times New Roman" w:hAnsi="Times New Roman" w:cs="Times New Roman"/>
                <w:lang w:val="uk-UA" w:eastAsia="ru-RU"/>
              </w:rPr>
              <w:t>ьк</w:t>
            </w:r>
            <w:r w:rsidRPr="00164321">
              <w:rPr>
                <w:rFonts w:ascii="Times New Roman" w:hAnsi="Times New Roman" w:cs="Times New Roman"/>
                <w:lang w:eastAsia="ru-RU"/>
              </w:rPr>
              <w:t>а</w:t>
            </w:r>
            <w:r w:rsidRPr="00164321">
              <w:rPr>
                <w:rFonts w:ascii="Times New Roman" w:hAnsi="Times New Roman" w:cs="Times New Roman"/>
                <w:lang w:val="uk-UA" w:eastAsia="ru-RU"/>
              </w:rPr>
              <w:t xml:space="preserve"> область</w:t>
            </w:r>
            <w:r w:rsidRPr="00164321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164321">
              <w:rPr>
                <w:rFonts w:ascii="Times New Roman" w:hAnsi="Times New Roman" w:cs="Times New Roman"/>
                <w:lang w:val="uk-UA" w:eastAsia="ru-RU"/>
              </w:rPr>
              <w:t xml:space="preserve">                  </w:t>
            </w:r>
            <w:r w:rsidRPr="00164321">
              <w:rPr>
                <w:rFonts w:ascii="Times New Roman" w:hAnsi="Times New Roman" w:cs="Times New Roman"/>
                <w:color w:val="000000"/>
                <w:lang w:val="uk-UA" w:eastAsia="uk-UA"/>
              </w:rPr>
              <w:t>м. Білгород-Дністровський,  смт. Сергіївка, пров. Тірас, 3</w:t>
            </w:r>
          </w:p>
        </w:tc>
        <w:tc>
          <w:tcPr>
            <w:tcW w:w="6077" w:type="dxa"/>
            <w:gridSpan w:val="4"/>
            <w:vMerge/>
          </w:tcPr>
          <w:p w:rsidR="00F5020B" w:rsidRPr="00164321" w:rsidRDefault="00F5020B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020B" w:rsidRPr="00164321" w:rsidTr="00164321">
        <w:tc>
          <w:tcPr>
            <w:tcW w:w="1809" w:type="dxa"/>
          </w:tcPr>
          <w:p w:rsidR="00F5020B" w:rsidRPr="00164321" w:rsidRDefault="00F5020B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Стадіон</w:t>
            </w:r>
          </w:p>
        </w:tc>
        <w:tc>
          <w:tcPr>
            <w:tcW w:w="1985" w:type="dxa"/>
          </w:tcPr>
          <w:p w:rsidR="00F5020B" w:rsidRPr="00164321" w:rsidRDefault="00F5020B" w:rsidP="005F3DD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164321">
              <w:rPr>
                <w:rFonts w:ascii="Times New Roman" w:hAnsi="Times New Roman" w:cs="Times New Roman"/>
                <w:lang w:eastAsia="ru-RU"/>
              </w:rPr>
              <w:t>Одес</w:t>
            </w:r>
            <w:r w:rsidRPr="00164321">
              <w:rPr>
                <w:rFonts w:ascii="Times New Roman" w:hAnsi="Times New Roman" w:cs="Times New Roman"/>
                <w:lang w:val="uk-UA" w:eastAsia="ru-RU"/>
              </w:rPr>
              <w:t>ьк</w:t>
            </w:r>
            <w:r w:rsidRPr="00164321">
              <w:rPr>
                <w:rFonts w:ascii="Times New Roman" w:hAnsi="Times New Roman" w:cs="Times New Roman"/>
                <w:lang w:eastAsia="ru-RU"/>
              </w:rPr>
              <w:t>а</w:t>
            </w:r>
            <w:r w:rsidRPr="00164321">
              <w:rPr>
                <w:rFonts w:ascii="Times New Roman" w:hAnsi="Times New Roman" w:cs="Times New Roman"/>
                <w:lang w:val="uk-UA" w:eastAsia="ru-RU"/>
              </w:rPr>
              <w:t xml:space="preserve"> область</w:t>
            </w:r>
            <w:r w:rsidRPr="00164321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164321">
              <w:rPr>
                <w:rFonts w:ascii="Times New Roman" w:hAnsi="Times New Roman" w:cs="Times New Roman"/>
                <w:lang w:val="uk-UA" w:eastAsia="ru-RU"/>
              </w:rPr>
              <w:t xml:space="preserve">                  </w:t>
            </w:r>
            <w:r w:rsidRPr="00164321">
              <w:rPr>
                <w:rFonts w:ascii="Times New Roman" w:hAnsi="Times New Roman" w:cs="Times New Roman"/>
                <w:color w:val="000000"/>
                <w:lang w:val="uk-UA" w:eastAsia="uk-UA"/>
              </w:rPr>
              <w:t>м. Білгород-Дністровський,  смт. Сергіївка, пров. Тірас, 3</w:t>
            </w:r>
          </w:p>
        </w:tc>
        <w:tc>
          <w:tcPr>
            <w:tcW w:w="6077" w:type="dxa"/>
            <w:gridSpan w:val="4"/>
            <w:vMerge/>
          </w:tcPr>
          <w:p w:rsidR="00F5020B" w:rsidRPr="00164321" w:rsidRDefault="00F5020B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020B" w:rsidRPr="00164321" w:rsidTr="00164321">
        <w:tc>
          <w:tcPr>
            <w:tcW w:w="1809" w:type="dxa"/>
          </w:tcPr>
          <w:p w:rsidR="00F5020B" w:rsidRPr="00164321" w:rsidRDefault="00F5020B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Постамент (залишки конструкції)</w:t>
            </w:r>
          </w:p>
        </w:tc>
        <w:tc>
          <w:tcPr>
            <w:tcW w:w="1985" w:type="dxa"/>
          </w:tcPr>
          <w:p w:rsidR="00F5020B" w:rsidRPr="00164321" w:rsidRDefault="00F5020B" w:rsidP="005F3DD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164321">
              <w:rPr>
                <w:rFonts w:ascii="Times New Roman" w:hAnsi="Times New Roman" w:cs="Times New Roman"/>
                <w:lang w:eastAsia="ru-RU"/>
              </w:rPr>
              <w:t>Одес</w:t>
            </w:r>
            <w:r w:rsidRPr="00164321">
              <w:rPr>
                <w:rFonts w:ascii="Times New Roman" w:hAnsi="Times New Roman" w:cs="Times New Roman"/>
                <w:lang w:val="uk-UA" w:eastAsia="ru-RU"/>
              </w:rPr>
              <w:t>ьк</w:t>
            </w:r>
            <w:r w:rsidRPr="00164321">
              <w:rPr>
                <w:rFonts w:ascii="Times New Roman" w:hAnsi="Times New Roman" w:cs="Times New Roman"/>
                <w:lang w:eastAsia="ru-RU"/>
              </w:rPr>
              <w:t>а</w:t>
            </w:r>
            <w:r w:rsidRPr="00164321">
              <w:rPr>
                <w:rFonts w:ascii="Times New Roman" w:hAnsi="Times New Roman" w:cs="Times New Roman"/>
                <w:lang w:val="uk-UA" w:eastAsia="ru-RU"/>
              </w:rPr>
              <w:t xml:space="preserve"> область</w:t>
            </w:r>
            <w:r w:rsidRPr="00164321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164321">
              <w:rPr>
                <w:rFonts w:ascii="Times New Roman" w:hAnsi="Times New Roman" w:cs="Times New Roman"/>
                <w:lang w:val="uk-UA" w:eastAsia="ru-RU"/>
              </w:rPr>
              <w:t xml:space="preserve">                  </w:t>
            </w:r>
            <w:r w:rsidRPr="00164321">
              <w:rPr>
                <w:rFonts w:ascii="Times New Roman" w:hAnsi="Times New Roman" w:cs="Times New Roman"/>
                <w:color w:val="000000"/>
                <w:lang w:val="uk-UA" w:eastAsia="uk-UA"/>
              </w:rPr>
              <w:t>м. Білгород-Дністровський,  смт. Сергіївка, пров. Тірас, 3</w:t>
            </w:r>
          </w:p>
        </w:tc>
        <w:tc>
          <w:tcPr>
            <w:tcW w:w="6077" w:type="dxa"/>
            <w:gridSpan w:val="4"/>
            <w:vMerge/>
          </w:tcPr>
          <w:p w:rsidR="00F5020B" w:rsidRPr="00164321" w:rsidRDefault="00F5020B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84C03" w:rsidRDefault="008329EA" w:rsidP="00C43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303B0">
        <w:rPr>
          <w:rFonts w:ascii="Times New Roman" w:hAnsi="Times New Roman" w:cs="Times New Roman"/>
          <w:sz w:val="24"/>
          <w:szCs w:val="24"/>
          <w:lang w:eastAsia="ru-RU"/>
        </w:rPr>
        <w:t xml:space="preserve">Діяльність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 базі майна ЦМК фактично </w:t>
      </w:r>
      <w:r w:rsidRPr="008303B0">
        <w:rPr>
          <w:rFonts w:ascii="Times New Roman" w:hAnsi="Times New Roman" w:cs="Times New Roman"/>
          <w:sz w:val="24"/>
          <w:szCs w:val="24"/>
          <w:lang w:eastAsia="ru-RU"/>
        </w:rPr>
        <w:t xml:space="preserve">не здійснюється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з 2006 року</w:t>
      </w:r>
      <w:r w:rsidR="00A82208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="00A82208" w:rsidRPr="00A8220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8220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майно не використовується, знаходиться в </w:t>
      </w:r>
      <w:r w:rsidR="00A82208" w:rsidRPr="0019639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незадовільн</w:t>
      </w:r>
      <w:r w:rsidR="00A82208">
        <w:rPr>
          <w:rFonts w:ascii="Times New Roman" w:hAnsi="Times New Roman" w:cs="Times New Roman"/>
          <w:sz w:val="24"/>
          <w:szCs w:val="24"/>
          <w:lang w:val="uk-UA" w:eastAsia="ru-RU"/>
        </w:rPr>
        <w:t>ому, занедбаному стані.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329EA" w:rsidRDefault="00A82208" w:rsidP="00C43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 xml:space="preserve">Згідно листа Національної соціальної сервісної служби України від 15.03.2021 №0000-0202-5/2741 відомості щодо дитячого оздоровчого табору «Сонячний» і Державному реєстрі майнових об’єктів оздоровлення та відпочинку дітей відсутні. </w:t>
      </w:r>
    </w:p>
    <w:p w:rsidR="008329EA" w:rsidRPr="00001035" w:rsidRDefault="008329EA" w:rsidP="00830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0103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Майно </w:t>
      </w:r>
      <w:r w:rsidR="00A84C03">
        <w:rPr>
          <w:rFonts w:ascii="Times New Roman" w:hAnsi="Times New Roman" w:cs="Times New Roman"/>
          <w:sz w:val="24"/>
          <w:szCs w:val="24"/>
          <w:lang w:val="uk-UA" w:eastAsia="uk-UA"/>
        </w:rPr>
        <w:t>ЦМК</w:t>
      </w:r>
      <w:r w:rsidRPr="0000103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84C0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Дитячого </w:t>
      </w:r>
      <w:r w:rsidRPr="00001035">
        <w:rPr>
          <w:rFonts w:ascii="Times New Roman" w:hAnsi="Times New Roman" w:cs="Times New Roman"/>
          <w:sz w:val="24"/>
          <w:szCs w:val="24"/>
          <w:lang w:val="uk-UA" w:eastAsia="ru-RU"/>
        </w:rPr>
        <w:t>оздоровчого табору «Сонячний» повернуто до державної власності відповідно до  постанови Вищого господарського суду України від 04.08.2015 у справі №9/17-4528-2011.</w:t>
      </w:r>
      <w:r w:rsidR="00C313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Судові спори стосовно об’єкту відсутні.</w:t>
      </w:r>
    </w:p>
    <w:p w:rsidR="000345CD" w:rsidRDefault="008329EA" w:rsidP="00196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Відомості про об’єкт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та 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земельну ділянку: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96395">
        <w:rPr>
          <w:rFonts w:ascii="Times New Roman" w:hAnsi="Times New Roman" w:cs="Times New Roman"/>
          <w:sz w:val="24"/>
          <w:szCs w:val="24"/>
          <w:lang w:val="uk-UA" w:eastAsia="ru-RU"/>
        </w:rPr>
        <w:t>Відповідно до судових рішень  у справі №9/17-4528-2011 об’єкт розташований на земельній ділянці 20000 кв.м. Земельна ділянка не виділена в натурі, кадастровий номер не присвоєно.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329EA" w:rsidRPr="00196395" w:rsidRDefault="008329EA" w:rsidP="00196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Згідно Генерального плану смт. Сергіївка цільове призначення земельної ділянки, розташованої за адресою: смт. Сергіївка, пров. Тірас, 3  - землі оздоровчого призначення.</w:t>
      </w:r>
    </w:p>
    <w:p w:rsidR="008329EA" w:rsidRPr="00C43067" w:rsidRDefault="008329EA" w:rsidP="00C430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329EA" w:rsidRPr="00C43067" w:rsidRDefault="008329EA" w:rsidP="002E611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Інформація про аукціон.</w:t>
      </w:r>
    </w:p>
    <w:p w:rsidR="008329EA" w:rsidRPr="00C43067" w:rsidRDefault="008329EA" w:rsidP="00C430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8000"/>
          <w:sz w:val="24"/>
          <w:szCs w:val="24"/>
          <w:lang w:val="uk-UA" w:eastAsia="ru-RU"/>
        </w:rPr>
      </w:pPr>
    </w:p>
    <w:p w:rsidR="008329EA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Спосіб проведення аукціону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>:</w:t>
      </w:r>
      <w:r w:rsidR="00F5020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5020B" w:rsidRPr="00F5020B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аукціон </w:t>
      </w:r>
      <w:r w:rsidR="005D27E4">
        <w:rPr>
          <w:rFonts w:ascii="Times New Roman" w:hAnsi="Times New Roman" w:cs="Times New Roman"/>
          <w:b/>
          <w:sz w:val="24"/>
          <w:szCs w:val="24"/>
          <w:lang w:val="uk-UA" w:eastAsia="ru-RU"/>
        </w:rPr>
        <w:t>з умовами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F5020B" w:rsidRDefault="00F5020B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329EA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Дата та час проведення аукціону: </w:t>
      </w:r>
      <w:r w:rsidR="00A25C2E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4 червня 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року.</w:t>
      </w:r>
    </w:p>
    <w:p w:rsidR="008329EA" w:rsidRPr="00672F64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</w:pPr>
      <w:r w:rsidRPr="00672F64">
        <w:rPr>
          <w:rFonts w:ascii="Times New Roman" w:hAnsi="Times New Roman" w:cs="Times New Roman"/>
          <w:sz w:val="24"/>
          <w:szCs w:val="24"/>
          <w:lang w:val="uk-UA" w:eastAsia="ru-RU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проведення.</w:t>
      </w:r>
    </w:p>
    <w:p w:rsidR="008329EA" w:rsidRPr="00C43067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Кінцевий строк подання заяви на участь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 електронному аукціоні з умовами,  і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з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зниженням стартової ціни встановлюється електронною торговою системою для кожного електронного аукціону окремо в проміжку часу з 19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години 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30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хвилин 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>до 20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години 30 хвилин дня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>, що передує дню проведення електронного аукціону.</w:t>
      </w:r>
    </w:p>
    <w:p w:rsidR="008329EA" w:rsidRPr="00C43067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Кінцевий строк подання заяви на участь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години 15 хвилин 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до 16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години 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>45 дня проведення електронного аукціону.</w:t>
      </w:r>
    </w:p>
    <w:p w:rsidR="008329EA" w:rsidRPr="00C43067" w:rsidRDefault="008329EA" w:rsidP="00C430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329EA" w:rsidRPr="00C43067" w:rsidRDefault="008329EA" w:rsidP="004046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3. Інформація про умови, на яких здійснюється приватизація об’єкта.</w:t>
      </w:r>
    </w:p>
    <w:p w:rsidR="008329EA" w:rsidRPr="00C43067" w:rsidRDefault="008329EA" w:rsidP="00122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Приватизація  Об’єкта </w:t>
      </w:r>
      <w:r w:rsidRPr="001275D8">
        <w:rPr>
          <w:rFonts w:ascii="Times New Roman" w:hAnsi="Times New Roman" w:cs="Times New Roman"/>
          <w:sz w:val="24"/>
          <w:szCs w:val="24"/>
          <w:lang w:val="uk-UA" w:eastAsia="ru-RU"/>
        </w:rPr>
        <w:t>«Ц</w:t>
      </w:r>
      <w:r w:rsidR="00A84C03">
        <w:rPr>
          <w:rFonts w:ascii="Times New Roman" w:hAnsi="Times New Roman" w:cs="Times New Roman"/>
          <w:sz w:val="24"/>
          <w:szCs w:val="24"/>
          <w:lang w:val="uk-UA" w:eastAsia="ru-RU"/>
        </w:rPr>
        <w:t>МК</w:t>
      </w:r>
      <w:r w:rsidRPr="001275D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Дитячого оздоровчого табору «Сонячний»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здійснюється відповідно до вимог Закону України «Про приватизацію державного і комунального  майна»;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Порядку проведення електронних аукціонів для продажу об’єктів малої приватизації, затвердженого постановою Кабінету Міністрів Україн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и від 10 травня 2018 р. № 432 (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з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змінами).</w:t>
      </w:r>
    </w:p>
    <w:p w:rsidR="008329EA" w:rsidRDefault="008329EA" w:rsidP="000D3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04697">
        <w:rPr>
          <w:rFonts w:ascii="Times New Roman" w:hAnsi="Times New Roman" w:cs="Times New Roman"/>
          <w:sz w:val="24"/>
          <w:szCs w:val="24"/>
          <w:lang w:val="uk-UA" w:eastAsia="ru-RU"/>
        </w:rPr>
        <w:t>Покупець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Об’єкта </w:t>
      </w:r>
      <w:r w:rsidRPr="001275D8">
        <w:rPr>
          <w:rFonts w:ascii="Times New Roman" w:hAnsi="Times New Roman" w:cs="Times New Roman"/>
          <w:sz w:val="24"/>
          <w:szCs w:val="24"/>
          <w:lang w:val="uk-UA" w:eastAsia="ru-RU"/>
        </w:rPr>
        <w:t>«ЦМК Дитячого оздоровчого табору «Сонячний»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повинен відповідати вимогам, передбаченим у статті 8 Закону України «Про приватизацію державного і комунального майна».</w:t>
      </w:r>
    </w:p>
    <w:p w:rsidR="00164321" w:rsidRDefault="00F5020B" w:rsidP="00164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5020B">
        <w:rPr>
          <w:rFonts w:ascii="Times New Roman" w:hAnsi="Times New Roman" w:cs="Times New Roman"/>
          <w:sz w:val="24"/>
          <w:szCs w:val="24"/>
          <w:lang w:val="uk-UA" w:eastAsia="ru-RU"/>
        </w:rPr>
        <w:t>У разі придбання об’єкта приватизації за рахунок залучених коштів покупець повинен також подати інформацію про відповідного кредитора, а також документальне підтвердження, що такий кредитор погоджується надати відповідний обсяг фінансування у разі, коли такого учасника буде обрано переможцем аукціону. Кредитором не може бути особа, яка не може бути покупцем відповідно до </w:t>
      </w:r>
      <w:hyperlink r:id="rId10" w:anchor="n165" w:history="1">
        <w:r w:rsidRPr="00F5020B">
          <w:rPr>
            <w:rFonts w:ascii="Times New Roman" w:hAnsi="Times New Roman" w:cs="Times New Roman"/>
            <w:sz w:val="24"/>
            <w:szCs w:val="24"/>
            <w:lang w:val="uk-UA" w:eastAsia="ru-RU"/>
          </w:rPr>
          <w:t>статті 8</w:t>
        </w:r>
      </w:hyperlink>
      <w:r w:rsidRPr="00F5020B">
        <w:rPr>
          <w:rFonts w:ascii="Times New Roman" w:hAnsi="Times New Roman" w:cs="Times New Roman"/>
          <w:sz w:val="24"/>
          <w:szCs w:val="24"/>
          <w:lang w:val="uk-UA" w:eastAsia="ru-RU"/>
        </w:rPr>
        <w:t>  Закону</w:t>
      </w:r>
      <w:r w:rsidR="00164321" w:rsidRPr="0016432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164321">
        <w:rPr>
          <w:rFonts w:ascii="Times New Roman" w:hAnsi="Times New Roman" w:cs="Times New Roman"/>
          <w:sz w:val="24"/>
          <w:szCs w:val="24"/>
          <w:lang w:val="uk-UA" w:eastAsia="ru-RU"/>
        </w:rPr>
        <w:t>України «Про приватизацію державного і комунального майна».</w:t>
      </w:r>
    </w:p>
    <w:p w:rsidR="0016788E" w:rsidRPr="002F3E9C" w:rsidRDefault="005D27E4" w:rsidP="000D3F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2F3E9C">
        <w:rPr>
          <w:rFonts w:ascii="Times New Roman" w:hAnsi="Times New Roman" w:cs="Times New Roman"/>
          <w:b/>
          <w:sz w:val="24"/>
          <w:szCs w:val="24"/>
          <w:lang w:val="uk-UA" w:eastAsia="ru-RU"/>
        </w:rPr>
        <w:t>Умови приватизації:</w:t>
      </w:r>
    </w:p>
    <w:p w:rsidR="005D27E4" w:rsidRPr="00EA35CC" w:rsidRDefault="008B58C6" w:rsidP="000D3F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зв</w:t>
      </w:r>
      <w:r w:rsidR="004B1F41">
        <w:rPr>
          <w:rFonts w:ascii="Times New Roman" w:hAnsi="Times New Roman" w:cs="Times New Roman"/>
          <w:sz w:val="24"/>
          <w:szCs w:val="24"/>
          <w:lang w:val="uk-UA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язку з тим, що д</w:t>
      </w:r>
      <w:r w:rsidRPr="008303B0">
        <w:rPr>
          <w:rFonts w:ascii="Times New Roman" w:hAnsi="Times New Roman" w:cs="Times New Roman"/>
          <w:sz w:val="24"/>
          <w:szCs w:val="24"/>
          <w:lang w:eastAsia="ru-RU"/>
        </w:rPr>
        <w:t xml:space="preserve">іяльність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 базі майна об’єкту приватизації фактично </w:t>
      </w:r>
      <w:r w:rsidRPr="008303B0">
        <w:rPr>
          <w:rFonts w:ascii="Times New Roman" w:hAnsi="Times New Roman" w:cs="Times New Roman"/>
          <w:sz w:val="24"/>
          <w:szCs w:val="24"/>
          <w:lang w:eastAsia="ru-RU"/>
        </w:rPr>
        <w:t xml:space="preserve">не здійснюється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з 2006 року та</w:t>
      </w:r>
      <w:r w:rsidRPr="00A8220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майно не використовується,</w:t>
      </w:r>
      <w:r w:rsidRPr="00A84C0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84C03" w:rsidRPr="00A84C0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Об’єкт </w:t>
      </w:r>
      <w:r w:rsidR="005D27E4" w:rsidRPr="00A84C03">
        <w:rPr>
          <w:rFonts w:ascii="Times New Roman" w:hAnsi="Times New Roman" w:cs="Times New Roman"/>
          <w:sz w:val="24"/>
          <w:szCs w:val="24"/>
          <w:lang w:val="uk-UA" w:eastAsia="ru-RU"/>
        </w:rPr>
        <w:t>приватизації «</w:t>
      </w:r>
      <w:r w:rsidR="005D27E4" w:rsidRPr="001275D8">
        <w:rPr>
          <w:rFonts w:ascii="Times New Roman" w:hAnsi="Times New Roman" w:cs="Times New Roman"/>
          <w:sz w:val="24"/>
          <w:szCs w:val="24"/>
          <w:lang w:val="uk-UA" w:eastAsia="ru-RU"/>
        </w:rPr>
        <w:t>Ц</w:t>
      </w:r>
      <w:r w:rsidR="002F3E9C">
        <w:rPr>
          <w:rFonts w:ascii="Times New Roman" w:hAnsi="Times New Roman" w:cs="Times New Roman"/>
          <w:sz w:val="24"/>
          <w:szCs w:val="24"/>
          <w:lang w:val="uk-UA" w:eastAsia="ru-RU"/>
        </w:rPr>
        <w:t>МК</w:t>
      </w:r>
      <w:r w:rsidR="005D27E4" w:rsidRPr="001275D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Дитячого оздоровчого табору «Сонячний»</w:t>
      </w:r>
      <w:r w:rsidR="009E218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може бути перепрофільований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F3E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ч.4 ст. 15 Закону України «Про приватизацію державного і комунального майна». </w:t>
      </w:r>
    </w:p>
    <w:p w:rsidR="008329EA" w:rsidRPr="00F5020B" w:rsidRDefault="008329EA" w:rsidP="00C4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5020B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F5020B">
        <w:rPr>
          <w:rFonts w:ascii="Times New Roman" w:hAnsi="Times New Roman" w:cs="Times New Roman"/>
          <w:b/>
          <w:sz w:val="24"/>
          <w:szCs w:val="24"/>
          <w:lang w:val="uk-UA" w:eastAsia="ru-RU"/>
        </w:rPr>
        <w:t>Стартова ціна об’єкта приватизації для</w:t>
      </w:r>
      <w:r w:rsidRPr="00F5020B">
        <w:rPr>
          <w:rFonts w:ascii="Times New Roman" w:hAnsi="Times New Roman" w:cs="Times New Roman"/>
          <w:sz w:val="24"/>
          <w:szCs w:val="24"/>
          <w:lang w:val="uk-UA" w:eastAsia="ru-RU"/>
        </w:rPr>
        <w:t>:</w:t>
      </w:r>
    </w:p>
    <w:p w:rsidR="008329EA" w:rsidRPr="00C43067" w:rsidRDefault="008329EA" w:rsidP="00C4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>аукціону  –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B354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6 047 922,0  грн.;</w:t>
      </w:r>
    </w:p>
    <w:p w:rsidR="008329EA" w:rsidRPr="00C43067" w:rsidRDefault="008329EA" w:rsidP="00C4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аукціону зі зниженням стартової ціни – 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3 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023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 9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6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1,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0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грн.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8329EA" w:rsidRPr="00C43067" w:rsidRDefault="008329EA" w:rsidP="00C4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 xml:space="preserve">аукціону за методом покрокового зниження стартової ціни та подальшого подання цінових пропозицій – 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3 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0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 9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6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1,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0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 грн. </w:t>
      </w:r>
    </w:p>
    <w:p w:rsidR="008329EA" w:rsidRPr="00C43067" w:rsidRDefault="008329EA" w:rsidP="00870A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При укладенні договору купівлі-продажу з переможцем аукціону на ціну продажу об’єкта нараховується податок на додану вартість у розмірі 20 відсотків.</w:t>
      </w:r>
    </w:p>
    <w:p w:rsidR="00164321" w:rsidRPr="00C43067" w:rsidRDefault="00164321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329EA" w:rsidRPr="00C43067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Розмір гарантійного внеску для:</w:t>
      </w:r>
    </w:p>
    <w:p w:rsidR="008329EA" w:rsidRPr="00C43067" w:rsidRDefault="008329EA" w:rsidP="00C4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аукціону з умовами – </w:t>
      </w:r>
      <w:r w:rsidRPr="007B354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604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7B354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792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,</w:t>
      </w:r>
      <w:r w:rsidRPr="007B354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>грн.;</w:t>
      </w:r>
    </w:p>
    <w:p w:rsidR="008329EA" w:rsidRPr="00C43067" w:rsidRDefault="008329EA" w:rsidP="00C4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аукціону зі зниженням стартової ціни – 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02 3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6,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1  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>грн.;</w:t>
      </w:r>
    </w:p>
    <w:p w:rsidR="008329EA" w:rsidRPr="00C43067" w:rsidRDefault="008329EA" w:rsidP="00C4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аукціону за методом покрокового зниження стартової ціни та подальшого подання цінових пропозицій – 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02 3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6,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1  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>грн.</w:t>
      </w:r>
    </w:p>
    <w:p w:rsidR="00F5020B" w:rsidRDefault="00F5020B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329EA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Розмір реєстраційного внеску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: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AD1F8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1200,0 грн.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329EA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329EA" w:rsidRPr="00C43067" w:rsidRDefault="008329EA" w:rsidP="00C430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4. Додаткова інформація.</w:t>
      </w:r>
    </w:p>
    <w:p w:rsidR="008329EA" w:rsidRPr="00001035" w:rsidRDefault="008329EA" w:rsidP="00C4306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r w:rsidRPr="00C43067">
        <w:rPr>
          <w:rFonts w:ascii="Times New Roman" w:hAnsi="Times New Roman" w:cs="Times New Roman"/>
          <w:spacing w:val="4"/>
          <w:sz w:val="24"/>
          <w:szCs w:val="24"/>
          <w:lang w:val="uk-UA"/>
        </w:rPr>
        <w:tab/>
        <w:t xml:space="preserve">Оператор електронного майданчика здійснює перерахування гарантійного та реєстраційного внесків та проведення переможцем аукціону розрахунків за придбаний </w:t>
      </w:r>
      <w:r w:rsidRPr="0000103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об’єкт </w:t>
      </w:r>
      <w:r w:rsidRPr="0000103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 національній валюті </w:t>
      </w:r>
      <w:r w:rsidRPr="00001035">
        <w:rPr>
          <w:rFonts w:ascii="Times New Roman" w:hAnsi="Times New Roman" w:cs="Times New Roman"/>
          <w:spacing w:val="4"/>
          <w:sz w:val="24"/>
          <w:szCs w:val="24"/>
          <w:lang w:val="uk-UA"/>
        </w:rPr>
        <w:t>на казначейські рахунки за такими реквізитами:</w:t>
      </w:r>
    </w:p>
    <w:p w:rsidR="008329EA" w:rsidRPr="00001035" w:rsidRDefault="008329EA" w:rsidP="00C4306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0103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01035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Для перерахування реєстраційного внеску</w:t>
      </w:r>
      <w:r w:rsidRPr="00001035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  <w:lang w:val="uk-UA"/>
        </w:rPr>
        <w:t xml:space="preserve"> та проведення переможцем аукціону розрахунків за придбаний об’єкт</w:t>
      </w:r>
      <w:r w:rsidRPr="00001035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:</w:t>
      </w:r>
    </w:p>
    <w:p w:rsidR="008329EA" w:rsidRPr="00001035" w:rsidRDefault="008329EA" w:rsidP="00C4306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103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01035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Одержувач:</w:t>
      </w:r>
      <w:r w:rsidRPr="00001035">
        <w:rPr>
          <w:rFonts w:ascii="Times New Roman" w:hAnsi="Times New Roman" w:cs="Times New Roman"/>
          <w:sz w:val="24"/>
          <w:szCs w:val="24"/>
          <w:lang w:val="uk-UA"/>
        </w:rPr>
        <w:t xml:space="preserve"> РВ ФДМУ по Одеській та Миколаївській областях</w:t>
      </w:r>
    </w:p>
    <w:p w:rsidR="008329EA" w:rsidRPr="00001035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Рахунок</w:t>
      </w:r>
      <w:r w:rsidRPr="0000103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001035">
        <w:rPr>
          <w:rFonts w:ascii="Times New Roman" w:hAnsi="Times New Roman" w:cs="Times New Roman"/>
          <w:sz w:val="24"/>
          <w:szCs w:val="24"/>
          <w:lang w:val="en-US" w:eastAsia="ru-RU"/>
        </w:rPr>
        <w:t>UA</w:t>
      </w:r>
      <w:r w:rsidRPr="00001035">
        <w:rPr>
          <w:rFonts w:ascii="Times New Roman" w:hAnsi="Times New Roman" w:cs="Times New Roman"/>
          <w:sz w:val="24"/>
          <w:szCs w:val="24"/>
          <w:lang w:eastAsia="ru-RU"/>
        </w:rPr>
        <w:t>118201720355589002000163735</w:t>
      </w:r>
      <w:bookmarkStart w:id="0" w:name="_GoBack"/>
      <w:bookmarkEnd w:id="0"/>
    </w:p>
    <w:p w:rsidR="008329EA" w:rsidRPr="00001035" w:rsidRDefault="008329EA" w:rsidP="00C4306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r w:rsidRPr="00001035">
        <w:rPr>
          <w:rFonts w:ascii="Times New Roman" w:hAnsi="Times New Roman" w:cs="Times New Roman"/>
          <w:b/>
          <w:bCs/>
          <w:sz w:val="24"/>
          <w:szCs w:val="24"/>
          <w:lang w:val="uk-UA"/>
        </w:rPr>
        <w:t>Банк:</w:t>
      </w:r>
      <w:r w:rsidRPr="0000103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Державна казначейська служба України, м. Київ</w:t>
      </w:r>
    </w:p>
    <w:p w:rsidR="008329EA" w:rsidRPr="00001035" w:rsidRDefault="008329EA" w:rsidP="00C4306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1035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Код </w:t>
      </w:r>
      <w:r w:rsidRPr="00001035">
        <w:rPr>
          <w:rFonts w:ascii="Times New Roman" w:hAnsi="Times New Roman" w:cs="Times New Roman"/>
          <w:sz w:val="24"/>
          <w:szCs w:val="24"/>
          <w:lang w:val="uk-UA"/>
        </w:rPr>
        <w:t>43015722</w:t>
      </w:r>
    </w:p>
    <w:p w:rsidR="008329EA" w:rsidRPr="00001035" w:rsidRDefault="008329EA" w:rsidP="00C4306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0103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01035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Для перерахування гарантійного внеску:</w:t>
      </w:r>
    </w:p>
    <w:p w:rsidR="008329EA" w:rsidRPr="00001035" w:rsidRDefault="008329EA" w:rsidP="00C4306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103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01035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Одержувач:</w:t>
      </w:r>
      <w:r w:rsidRPr="00001035">
        <w:rPr>
          <w:rFonts w:ascii="Times New Roman" w:hAnsi="Times New Roman" w:cs="Times New Roman"/>
          <w:sz w:val="24"/>
          <w:szCs w:val="24"/>
          <w:lang w:val="uk-UA"/>
        </w:rPr>
        <w:t xml:space="preserve"> РВ ФДМУ по Одеській та Миколаївській областях</w:t>
      </w:r>
    </w:p>
    <w:p w:rsidR="008329EA" w:rsidRPr="00001035" w:rsidRDefault="008329EA" w:rsidP="00C4306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r w:rsidRPr="0000103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0103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Рахунок </w:t>
      </w:r>
      <w:r w:rsidRPr="00001035">
        <w:rPr>
          <w:rFonts w:ascii="Times New Roman" w:hAnsi="Times New Roman" w:cs="Times New Roman"/>
          <w:spacing w:val="4"/>
          <w:sz w:val="24"/>
          <w:szCs w:val="24"/>
        </w:rPr>
        <w:t>UA888201720355229002001163735</w:t>
      </w:r>
    </w:p>
    <w:p w:rsidR="008329EA" w:rsidRPr="00001035" w:rsidRDefault="008329EA" w:rsidP="00C4306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01035">
        <w:rPr>
          <w:rFonts w:ascii="Times New Roman" w:hAnsi="Times New Roman" w:cs="Times New Roman"/>
          <w:b/>
          <w:bCs/>
          <w:sz w:val="24"/>
          <w:szCs w:val="24"/>
          <w:lang w:val="uk-UA"/>
        </w:rPr>
        <w:t>Банк:</w:t>
      </w:r>
      <w:r w:rsidRPr="0000103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Державна казначейська служба України, м. Київ</w:t>
      </w:r>
      <w:r w:rsidRPr="00001035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8329EA" w:rsidRPr="00001035" w:rsidRDefault="008329EA" w:rsidP="00C4306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103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0103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Код </w:t>
      </w:r>
      <w:r w:rsidRPr="00001035">
        <w:rPr>
          <w:rFonts w:ascii="Times New Roman" w:hAnsi="Times New Roman" w:cs="Times New Roman"/>
          <w:sz w:val="24"/>
          <w:szCs w:val="24"/>
          <w:lang w:val="uk-UA"/>
        </w:rPr>
        <w:t>43015722»</w:t>
      </w:r>
    </w:p>
    <w:p w:rsidR="008329EA" w:rsidRPr="00C43067" w:rsidRDefault="008329EA" w:rsidP="00C4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</w:p>
    <w:p w:rsidR="008329EA" w:rsidRPr="000D3F9E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  <w:lang w:val="uk-UA" w:eastAsia="ru-RU"/>
        </w:rPr>
      </w:pP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  </w:t>
      </w:r>
      <w:hyperlink r:id="rId11" w:history="1">
        <w:r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://</w:t>
        </w:r>
        <w:r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prozorro</w:t>
        </w:r>
        <w:r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sale</w:t>
        </w:r>
        <w:r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</w:t>
        </w:r>
        <w:r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elektronni</w:t>
        </w:r>
        <w:r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majdanchiki</w:t>
        </w:r>
        <w:r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ets</w:t>
        </w:r>
        <w:r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prozorroprodazhi</w:t>
        </w:r>
        <w:r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cbd</w:t>
        </w:r>
        <w:r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2</w:t>
        </w:r>
      </w:hyperlink>
    </w:p>
    <w:p w:rsidR="008329EA" w:rsidRPr="00C43067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329EA" w:rsidRPr="00C43067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Час і місце проведення огляду об’єкта: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 робочі дні за місцем розташування об’єкта, звернувшись до організатора аукціону.</w:t>
      </w:r>
    </w:p>
    <w:p w:rsidR="008329EA" w:rsidRPr="00C43067" w:rsidRDefault="008329EA" w:rsidP="00C4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</w:p>
    <w:p w:rsidR="008329EA" w:rsidRPr="00C43067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Найменування організатора аукціону: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Регіональне відділення ФДМУ по Одеській та Миколаївській областях. Адреса: 65048, м. Одеса, вул. Велика Арнаутська, 15, к. 1106 тел. (048) 731-50-28, телефон для довідок: (048) 731-40-43, (048) 731-72-62. Час роботи регіонального відділення з 9.00 до 18.00 (крім вихідних), у п’ятницю – з 9.00 до 16.45, обідня перерва з 13.00 до 13.45. Адреса електронної пошти: odesa@spfu.gov.ua.</w:t>
      </w:r>
    </w:p>
    <w:p w:rsidR="008329EA" w:rsidRPr="00C43067" w:rsidRDefault="008329EA" w:rsidP="00C430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8000"/>
          <w:sz w:val="24"/>
          <w:szCs w:val="24"/>
          <w:lang w:val="uk-UA" w:eastAsia="ru-RU"/>
        </w:rPr>
      </w:pPr>
    </w:p>
    <w:p w:rsidR="008329EA" w:rsidRPr="00C43067" w:rsidRDefault="008329EA" w:rsidP="00C430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5. Технічні реквізити інформаційного повідомлення.</w:t>
      </w:r>
    </w:p>
    <w:p w:rsidR="00A25C2E" w:rsidRPr="00A25C2E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25C2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Умови продажу об’єкта приватизації затверджені наказом РВ ФДМУ по Одеській та Миколаївській областях </w:t>
      </w:r>
      <w:r w:rsidR="00A25C2E" w:rsidRPr="00A25C2E">
        <w:rPr>
          <w:rFonts w:ascii="Times New Roman" w:hAnsi="Times New Roman" w:cs="Times New Roman"/>
          <w:sz w:val="24"/>
          <w:szCs w:val="24"/>
          <w:lang w:val="uk-UA"/>
        </w:rPr>
        <w:t>30.04.2021 № 676 (протокол № 2 засідання аукціонної комісії з продажу об’єкта приватизації)</w:t>
      </w:r>
    </w:p>
    <w:p w:rsidR="00A25C2E" w:rsidRDefault="00A25C2E" w:rsidP="00D142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329EA" w:rsidRPr="00D14244" w:rsidRDefault="008329EA" w:rsidP="00D142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Унікальний код, присвоєний об’єкту приватизації під ча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с публікації                 переліку 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об’єктів, що підлягають приватизації, в електронній торговій системі</w:t>
      </w:r>
      <w:r w:rsidRPr="00C43067">
        <w:rPr>
          <w:rFonts w:ascii="Arial" w:hAnsi="Arial" w:cs="Arial"/>
          <w:color w:val="008000"/>
          <w:sz w:val="24"/>
          <w:szCs w:val="24"/>
          <w:lang w:eastAsia="ru-RU"/>
        </w:rPr>
        <w:t> </w:t>
      </w:r>
      <w:r w:rsidRPr="00D14244">
        <w:rPr>
          <w:rFonts w:ascii="Arial" w:hAnsi="Arial" w:cs="Arial"/>
          <w:color w:val="008000"/>
          <w:sz w:val="24"/>
          <w:szCs w:val="24"/>
          <w:lang w:val="uk-UA" w:eastAsia="ru-RU"/>
        </w:rPr>
        <w:t xml:space="preserve">                 </w:t>
      </w:r>
      <w:r w:rsidRPr="00D1424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UA-AR-P-2020-12-15-000001-3</w:t>
      </w:r>
    </w:p>
    <w:p w:rsidR="008329EA" w:rsidRPr="000D3F9E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  <w:lang w:val="uk-UA" w:eastAsia="ru-RU"/>
        </w:rPr>
      </w:pPr>
    </w:p>
    <w:p w:rsidR="00A25C2E" w:rsidRDefault="00A25C2E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A25C2E" w:rsidRDefault="00A25C2E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8329EA" w:rsidRPr="00F5020B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F5020B">
        <w:rPr>
          <w:rFonts w:ascii="Times New Roman" w:hAnsi="Times New Roman" w:cs="Times New Roman"/>
          <w:b/>
          <w:sz w:val="24"/>
          <w:szCs w:val="24"/>
          <w:lang w:val="uk-UA" w:eastAsia="ru-RU"/>
        </w:rPr>
        <w:t>Період між аукціоном:</w:t>
      </w:r>
    </w:p>
    <w:p w:rsidR="008329EA" w:rsidRPr="00C43067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>-аукціон із зниженням стартової ціни – 30 календарних днів від дати опублікування інформаційного повідомлення електронною торговою системою про приватизацію об’єкта;</w:t>
      </w:r>
    </w:p>
    <w:p w:rsidR="008329EA" w:rsidRPr="00C43067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="00EA35C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>аукціон за методом покрокового зниження стартової ціни та подальшого подання цінових пропозицій – 30 календарних днів від дати опублікування інформаційного повідомлення електронною торговою системою про приватизацію об’єкта.</w:t>
      </w:r>
    </w:p>
    <w:p w:rsidR="00F5020B" w:rsidRDefault="00F5020B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329EA" w:rsidRPr="00F5020B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F5020B">
        <w:rPr>
          <w:rFonts w:ascii="Times New Roman" w:hAnsi="Times New Roman" w:cs="Times New Roman"/>
          <w:b/>
          <w:sz w:val="24"/>
          <w:szCs w:val="24"/>
          <w:lang w:val="uk-UA" w:eastAsia="ru-RU"/>
        </w:rPr>
        <w:t>Крок аукціону для:</w:t>
      </w:r>
    </w:p>
    <w:p w:rsidR="008329EA" w:rsidRPr="00C43067" w:rsidRDefault="008329EA" w:rsidP="00C4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-аукціону  – 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7B354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60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7B354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479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,</w:t>
      </w:r>
      <w:r w:rsidRPr="007B354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22 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грн.;</w:t>
      </w:r>
    </w:p>
    <w:p w:rsidR="008329EA" w:rsidRPr="00C43067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аукціону зі зниженням стартової ціни – 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0 23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,6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1  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>грн.;</w:t>
      </w:r>
    </w:p>
    <w:p w:rsidR="008329EA" w:rsidRPr="00C43067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>-аукціону за методом покрокового зниження стартової ціни та подальшого подання цінових пропозицій –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0 23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,6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1  грн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8329EA" w:rsidRPr="00C43067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та з якими адміністратор уклав відповідний договір:</w:t>
      </w:r>
    </w:p>
    <w:p w:rsidR="008329EA" w:rsidRPr="00C43067" w:rsidRDefault="009119AB" w:rsidP="00C4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</w:pPr>
      <w:hyperlink r:id="rId12" w:history="1">
        <w:r w:rsidR="008329EA"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="008329EA"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://</w:t>
        </w:r>
        <w:r w:rsidR="008329EA"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prozorro</w:t>
        </w:r>
        <w:r w:rsidR="008329EA"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="008329EA"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sale</w:t>
        </w:r>
        <w:r w:rsidR="008329EA"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="008329EA"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</w:t>
        </w:r>
        <w:r w:rsidR="008329EA"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="008329EA"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elektronni</w:t>
        </w:r>
        <w:r w:rsidR="008329EA"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8329EA"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majdanchiki</w:t>
        </w:r>
        <w:r w:rsidR="008329EA"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8329EA"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ets</w:t>
        </w:r>
        <w:r w:rsidR="008329EA"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8329EA"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prozorroprod</w:t>
        </w:r>
        <w:r w:rsidR="008329EA"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</w:t>
        </w:r>
        <w:r w:rsidR="008329EA"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zhi</w:t>
        </w:r>
        <w:r w:rsidR="008329EA"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8329EA"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cbd</w:t>
        </w:r>
        <w:r w:rsidR="008329EA"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2</w:t>
        </w:r>
      </w:hyperlink>
      <w:r w:rsidR="008329EA" w:rsidRPr="00C43067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”</w:t>
      </w:r>
    </w:p>
    <w:p w:rsidR="008329EA" w:rsidRPr="00C43067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8000"/>
          <w:sz w:val="24"/>
          <w:szCs w:val="24"/>
          <w:lang w:val="uk-UA" w:eastAsia="ru-RU"/>
        </w:rPr>
      </w:pPr>
    </w:p>
    <w:p w:rsidR="008329EA" w:rsidRPr="00C43067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8000"/>
          <w:sz w:val="24"/>
          <w:szCs w:val="24"/>
          <w:lang w:val="uk-UA" w:eastAsia="ru-RU"/>
        </w:rPr>
      </w:pPr>
    </w:p>
    <w:p w:rsidR="008329EA" w:rsidRPr="00C43067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8000"/>
          <w:sz w:val="24"/>
          <w:szCs w:val="24"/>
          <w:lang w:val="uk-UA" w:eastAsia="ru-RU"/>
        </w:rPr>
      </w:pPr>
    </w:p>
    <w:sectPr w:rsidR="008329EA" w:rsidRPr="00C43067" w:rsidSect="00E6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34B" w:rsidRDefault="00AB234B" w:rsidP="004B1F41">
      <w:pPr>
        <w:spacing w:after="0" w:line="240" w:lineRule="auto"/>
      </w:pPr>
      <w:r>
        <w:separator/>
      </w:r>
    </w:p>
  </w:endnote>
  <w:endnote w:type="continuationSeparator" w:id="1">
    <w:p w:rsidR="00AB234B" w:rsidRDefault="00AB234B" w:rsidP="004B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34B" w:rsidRDefault="00AB234B" w:rsidP="004B1F41">
      <w:pPr>
        <w:spacing w:after="0" w:line="240" w:lineRule="auto"/>
      </w:pPr>
      <w:r>
        <w:separator/>
      </w:r>
    </w:p>
  </w:footnote>
  <w:footnote w:type="continuationSeparator" w:id="1">
    <w:p w:rsidR="00AB234B" w:rsidRDefault="00AB234B" w:rsidP="004B1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82421"/>
    <w:multiLevelType w:val="hybridMultilevel"/>
    <w:tmpl w:val="FC9EE5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170AB"/>
    <w:rsid w:val="00001035"/>
    <w:rsid w:val="000345CD"/>
    <w:rsid w:val="00035941"/>
    <w:rsid w:val="00073665"/>
    <w:rsid w:val="000806B5"/>
    <w:rsid w:val="00090642"/>
    <w:rsid w:val="0009485D"/>
    <w:rsid w:val="000D3F9E"/>
    <w:rsid w:val="000F6281"/>
    <w:rsid w:val="00122440"/>
    <w:rsid w:val="001275D8"/>
    <w:rsid w:val="001544E9"/>
    <w:rsid w:val="00164321"/>
    <w:rsid w:val="00164CD2"/>
    <w:rsid w:val="0016741E"/>
    <w:rsid w:val="0016788E"/>
    <w:rsid w:val="00196395"/>
    <w:rsid w:val="001B3829"/>
    <w:rsid w:val="00212FF2"/>
    <w:rsid w:val="00227A0E"/>
    <w:rsid w:val="00231441"/>
    <w:rsid w:val="002E6114"/>
    <w:rsid w:val="002F3E9C"/>
    <w:rsid w:val="00314769"/>
    <w:rsid w:val="0035446C"/>
    <w:rsid w:val="00396EE4"/>
    <w:rsid w:val="003D374C"/>
    <w:rsid w:val="003E1C9F"/>
    <w:rsid w:val="003F5887"/>
    <w:rsid w:val="00404697"/>
    <w:rsid w:val="00477E01"/>
    <w:rsid w:val="004B1F41"/>
    <w:rsid w:val="004D3DD7"/>
    <w:rsid w:val="004E3C1D"/>
    <w:rsid w:val="004E3E82"/>
    <w:rsid w:val="00511534"/>
    <w:rsid w:val="005118F4"/>
    <w:rsid w:val="005C6AE2"/>
    <w:rsid w:val="005D26FF"/>
    <w:rsid w:val="005D27E4"/>
    <w:rsid w:val="005F6464"/>
    <w:rsid w:val="00657C78"/>
    <w:rsid w:val="006654E9"/>
    <w:rsid w:val="00672F64"/>
    <w:rsid w:val="00677D17"/>
    <w:rsid w:val="006B5D98"/>
    <w:rsid w:val="006E4F4F"/>
    <w:rsid w:val="007430D0"/>
    <w:rsid w:val="00793B89"/>
    <w:rsid w:val="007B27FB"/>
    <w:rsid w:val="007B3543"/>
    <w:rsid w:val="008303B0"/>
    <w:rsid w:val="008329EA"/>
    <w:rsid w:val="0083656D"/>
    <w:rsid w:val="00844065"/>
    <w:rsid w:val="008503CA"/>
    <w:rsid w:val="00852A78"/>
    <w:rsid w:val="008619FC"/>
    <w:rsid w:val="00863E0B"/>
    <w:rsid w:val="00870A35"/>
    <w:rsid w:val="00870ED1"/>
    <w:rsid w:val="008B58C6"/>
    <w:rsid w:val="008D3639"/>
    <w:rsid w:val="009119AB"/>
    <w:rsid w:val="009170AB"/>
    <w:rsid w:val="00931829"/>
    <w:rsid w:val="00962812"/>
    <w:rsid w:val="009850B2"/>
    <w:rsid w:val="009E2180"/>
    <w:rsid w:val="00A228AC"/>
    <w:rsid w:val="00A23089"/>
    <w:rsid w:val="00A25C2E"/>
    <w:rsid w:val="00A56900"/>
    <w:rsid w:val="00A82208"/>
    <w:rsid w:val="00A84403"/>
    <w:rsid w:val="00A84C03"/>
    <w:rsid w:val="00AB234B"/>
    <w:rsid w:val="00AD1F85"/>
    <w:rsid w:val="00AF4B29"/>
    <w:rsid w:val="00B045FC"/>
    <w:rsid w:val="00B074E0"/>
    <w:rsid w:val="00B254C3"/>
    <w:rsid w:val="00B732BE"/>
    <w:rsid w:val="00BE0F6D"/>
    <w:rsid w:val="00BE7A8B"/>
    <w:rsid w:val="00C10A23"/>
    <w:rsid w:val="00C313A5"/>
    <w:rsid w:val="00C43067"/>
    <w:rsid w:val="00C63F1E"/>
    <w:rsid w:val="00C75EF6"/>
    <w:rsid w:val="00C97A44"/>
    <w:rsid w:val="00CA4191"/>
    <w:rsid w:val="00CB3579"/>
    <w:rsid w:val="00D14244"/>
    <w:rsid w:val="00D61883"/>
    <w:rsid w:val="00D641B7"/>
    <w:rsid w:val="00D84536"/>
    <w:rsid w:val="00DB6CBA"/>
    <w:rsid w:val="00E006A1"/>
    <w:rsid w:val="00E06B36"/>
    <w:rsid w:val="00E62BE6"/>
    <w:rsid w:val="00E636F3"/>
    <w:rsid w:val="00E7592D"/>
    <w:rsid w:val="00EA35CC"/>
    <w:rsid w:val="00EA7872"/>
    <w:rsid w:val="00F5020B"/>
    <w:rsid w:val="00F51DC0"/>
    <w:rsid w:val="00F71FA2"/>
    <w:rsid w:val="00F8222E"/>
    <w:rsid w:val="00FF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E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5020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B1F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F41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B1F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1F41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52-15?find=1&amp;text=%D0%B7%D0%BC%D1%96%D0%B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269-19?find=1&amp;text=%D0%BF%D0%BE%D0%B7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952-15?find=1&amp;text=%D0%B7%D0%BC%D1%96%D0%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3BE5D-B1B6-442D-BA25-E0DF67C1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FGI</Company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bmfNik</cp:lastModifiedBy>
  <cp:revision>2</cp:revision>
  <cp:lastPrinted>2021-04-23T06:34:00Z</cp:lastPrinted>
  <dcterms:created xsi:type="dcterms:W3CDTF">2021-05-12T11:25:00Z</dcterms:created>
  <dcterms:modified xsi:type="dcterms:W3CDTF">2021-05-12T11:25:00Z</dcterms:modified>
</cp:coreProperties>
</file>