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8E5" w:rsidRPr="00E93AAF" w:rsidRDefault="00BD68E5" w:rsidP="00BD68E5">
      <w:pPr>
        <w:spacing w:before="64"/>
        <w:jc w:val="center"/>
        <w:rPr>
          <w:b/>
          <w:sz w:val="24"/>
          <w:lang w:val="ru-RU"/>
        </w:rPr>
      </w:pPr>
      <w:r w:rsidRPr="00E93AAF">
        <w:rPr>
          <w:sz w:val="24"/>
          <w:lang w:val="ru-RU"/>
        </w:rPr>
        <w:t xml:space="preserve">ДОГОВІР </w:t>
      </w:r>
      <w:r w:rsidR="00D155A5">
        <w:rPr>
          <w:b/>
          <w:sz w:val="24"/>
          <w:lang w:val="ru-RU"/>
        </w:rPr>
        <w:t>№</w:t>
      </w:r>
      <w:r w:rsidRPr="00E93AAF">
        <w:rPr>
          <w:b/>
          <w:sz w:val="24"/>
          <w:lang w:val="ru-RU"/>
        </w:rPr>
        <w:t>-</w:t>
      </w:r>
      <w:r w:rsidR="00D155A5">
        <w:rPr>
          <w:b/>
          <w:sz w:val="24"/>
          <w:lang w:val="ru-RU"/>
        </w:rPr>
        <w:t>___</w:t>
      </w:r>
      <w:r w:rsidRPr="00E93AAF">
        <w:rPr>
          <w:b/>
          <w:sz w:val="24"/>
          <w:lang w:val="ru-RU"/>
        </w:rPr>
        <w:t>ПД/</w:t>
      </w:r>
      <w:r w:rsidR="00D155A5">
        <w:rPr>
          <w:b/>
          <w:sz w:val="24"/>
          <w:lang w:val="ru-RU"/>
        </w:rPr>
        <w:t>___</w:t>
      </w:r>
    </w:p>
    <w:p w:rsidR="00BD68E5" w:rsidRPr="00E93AAF" w:rsidRDefault="00BD68E5" w:rsidP="00BD68E5">
      <w:pPr>
        <w:spacing w:before="16"/>
        <w:ind w:left="700"/>
        <w:jc w:val="center"/>
        <w:rPr>
          <w:b/>
          <w:lang w:val="ru-RU"/>
        </w:rPr>
      </w:pPr>
      <w:r w:rsidRPr="00E93AAF">
        <w:rPr>
          <w:b/>
          <w:w w:val="110"/>
          <w:lang w:val="ru-RU"/>
        </w:rPr>
        <w:t>поставки</w:t>
      </w:r>
    </w:p>
    <w:p w:rsidR="00BD68E5" w:rsidRPr="00E93AAF" w:rsidRDefault="00BD68E5" w:rsidP="00D155A5">
      <w:pPr>
        <w:tabs>
          <w:tab w:val="left" w:pos="567"/>
        </w:tabs>
        <w:jc w:val="center"/>
        <w:rPr>
          <w:lang w:val="ru-RU"/>
        </w:rPr>
      </w:pPr>
      <w:proofErr w:type="spellStart"/>
      <w:r w:rsidRPr="00E93AAF">
        <w:rPr>
          <w:w w:val="110"/>
          <w:position w:val="1"/>
          <w:lang w:val="ru-RU"/>
        </w:rPr>
        <w:t>м.Білгород-Дністровський</w:t>
      </w:r>
      <w:proofErr w:type="spellEnd"/>
      <w:r w:rsidR="00D155A5">
        <w:rPr>
          <w:w w:val="110"/>
          <w:position w:val="1"/>
          <w:lang w:val="ru-RU"/>
        </w:rPr>
        <w:tab/>
      </w:r>
      <w:r w:rsidR="00D155A5">
        <w:rPr>
          <w:w w:val="110"/>
          <w:position w:val="1"/>
          <w:lang w:val="ru-RU"/>
        </w:rPr>
        <w:tab/>
      </w:r>
      <w:r w:rsidR="00D155A5">
        <w:rPr>
          <w:w w:val="110"/>
          <w:position w:val="1"/>
          <w:lang w:val="ru-RU"/>
        </w:rPr>
        <w:tab/>
      </w:r>
      <w:r w:rsidR="00D155A5">
        <w:rPr>
          <w:w w:val="110"/>
          <w:position w:val="1"/>
          <w:lang w:val="ru-RU"/>
        </w:rPr>
        <w:tab/>
      </w:r>
      <w:r w:rsidR="00D155A5">
        <w:rPr>
          <w:w w:val="110"/>
          <w:position w:val="1"/>
          <w:lang w:val="ru-RU"/>
        </w:rPr>
        <w:tab/>
      </w:r>
      <w:r w:rsidR="00D155A5">
        <w:rPr>
          <w:w w:val="110"/>
          <w:position w:val="1"/>
          <w:lang w:val="ru-RU"/>
        </w:rPr>
        <w:tab/>
      </w:r>
      <w:r w:rsidR="00D155A5">
        <w:rPr>
          <w:w w:val="110"/>
          <w:position w:val="1"/>
          <w:lang w:val="ru-RU"/>
        </w:rPr>
        <w:tab/>
      </w:r>
      <w:r w:rsidR="00D155A5">
        <w:rPr>
          <w:w w:val="110"/>
          <w:lang w:val="ru-RU"/>
        </w:rPr>
        <w:t>_______</w:t>
      </w:r>
      <w:r w:rsidRPr="00E93AAF">
        <w:rPr>
          <w:w w:val="110"/>
          <w:lang w:val="ru-RU"/>
        </w:rPr>
        <w:t xml:space="preserve"> 20</w:t>
      </w:r>
      <w:r w:rsidR="00D155A5">
        <w:rPr>
          <w:w w:val="110"/>
          <w:lang w:val="ru-RU"/>
        </w:rPr>
        <w:t>20</w:t>
      </w:r>
      <w:r w:rsidRPr="00E93AAF">
        <w:rPr>
          <w:spacing w:val="10"/>
          <w:w w:val="110"/>
          <w:lang w:val="ru-RU"/>
        </w:rPr>
        <w:t xml:space="preserve"> </w:t>
      </w:r>
      <w:r w:rsidRPr="00E93AAF">
        <w:rPr>
          <w:w w:val="110"/>
          <w:lang w:val="ru-RU"/>
        </w:rPr>
        <w:t>року</w:t>
      </w:r>
    </w:p>
    <w:p w:rsidR="00BD68E5" w:rsidRPr="00BD68E5" w:rsidRDefault="00BD68E5" w:rsidP="00980F6C">
      <w:pPr>
        <w:spacing w:before="100" w:beforeAutospacing="1"/>
        <w:ind w:firstLine="709"/>
        <w:jc w:val="both"/>
        <w:rPr>
          <w:sz w:val="24"/>
          <w:szCs w:val="24"/>
          <w:lang w:val="uk-UA"/>
        </w:rPr>
      </w:pPr>
      <w:r w:rsidRPr="00BD68E5">
        <w:rPr>
          <w:sz w:val="24"/>
          <w:szCs w:val="24"/>
          <w:lang w:val="uk-UA"/>
        </w:rPr>
        <w:t xml:space="preserve">Державне підприємство «Білгород-Дністровський морський торговельний порт», що є платником податку на прибуток на загальних підставах (далі - Продавець), в особі </w:t>
      </w:r>
      <w:proofErr w:type="spellStart"/>
      <w:r w:rsidR="00DF7E08">
        <w:rPr>
          <w:sz w:val="24"/>
          <w:szCs w:val="24"/>
          <w:lang w:val="uk-UA"/>
        </w:rPr>
        <w:t>в.о</w:t>
      </w:r>
      <w:proofErr w:type="spellEnd"/>
      <w:r w:rsidR="00DF7E08">
        <w:rPr>
          <w:sz w:val="24"/>
          <w:szCs w:val="24"/>
          <w:lang w:val="uk-UA"/>
        </w:rPr>
        <w:t xml:space="preserve"> директора </w:t>
      </w:r>
      <w:proofErr w:type="spellStart"/>
      <w:r w:rsidR="00DF7E08">
        <w:rPr>
          <w:sz w:val="24"/>
          <w:szCs w:val="24"/>
          <w:lang w:val="uk-UA"/>
        </w:rPr>
        <w:t>Усова</w:t>
      </w:r>
      <w:proofErr w:type="spellEnd"/>
      <w:r w:rsidR="00DF7E08">
        <w:rPr>
          <w:sz w:val="24"/>
          <w:szCs w:val="24"/>
          <w:lang w:val="uk-UA"/>
        </w:rPr>
        <w:t xml:space="preserve"> І.С.</w:t>
      </w:r>
      <w:r w:rsidRPr="00BD68E5">
        <w:rPr>
          <w:sz w:val="24"/>
          <w:szCs w:val="24"/>
          <w:lang w:val="uk-UA"/>
        </w:rPr>
        <w:t>,</w:t>
      </w:r>
      <w:r w:rsidR="00DF7E08">
        <w:rPr>
          <w:sz w:val="24"/>
          <w:szCs w:val="24"/>
          <w:lang w:val="uk-UA"/>
        </w:rPr>
        <w:t xml:space="preserve"> який  діє на підставі Статуту,</w:t>
      </w:r>
      <w:r w:rsidRPr="00BD68E5">
        <w:rPr>
          <w:sz w:val="24"/>
          <w:szCs w:val="24"/>
          <w:lang w:val="uk-UA"/>
        </w:rPr>
        <w:t xml:space="preserve"> з од</w:t>
      </w:r>
      <w:r w:rsidR="00D155A5">
        <w:rPr>
          <w:sz w:val="24"/>
          <w:szCs w:val="24"/>
          <w:lang w:val="uk-UA"/>
        </w:rPr>
        <w:t>ного боку та Товариство з обме</w:t>
      </w:r>
      <w:r w:rsidRPr="00BD68E5">
        <w:rPr>
          <w:sz w:val="24"/>
          <w:szCs w:val="24"/>
          <w:lang w:val="uk-UA"/>
        </w:rPr>
        <w:t>жен</w:t>
      </w:r>
      <w:r w:rsidR="002241C4">
        <w:rPr>
          <w:sz w:val="24"/>
          <w:szCs w:val="24"/>
          <w:lang w:val="uk-UA"/>
        </w:rPr>
        <w:t>ою відповідальністю «</w:t>
      </w:r>
      <w:r w:rsidR="002241C4" w:rsidRPr="002241C4">
        <w:rPr>
          <w:sz w:val="24"/>
          <w:szCs w:val="24"/>
          <w:lang w:val="ru-RU"/>
        </w:rPr>
        <w:t>__________</w:t>
      </w:r>
      <w:r w:rsidR="00D155A5">
        <w:rPr>
          <w:sz w:val="24"/>
          <w:szCs w:val="24"/>
          <w:lang w:val="uk-UA"/>
        </w:rPr>
        <w:t>», що є платником податку на п</w:t>
      </w:r>
      <w:r w:rsidRPr="00BD68E5">
        <w:rPr>
          <w:sz w:val="24"/>
          <w:szCs w:val="24"/>
          <w:lang w:val="uk-UA"/>
        </w:rPr>
        <w:t xml:space="preserve">рибуток на загальних умовах (далі - Покупець), в особі  директора </w:t>
      </w:r>
      <w:r w:rsidR="002241C4" w:rsidRPr="00DF7E08">
        <w:rPr>
          <w:sz w:val="24"/>
          <w:szCs w:val="24"/>
          <w:lang w:val="ru-RU"/>
        </w:rPr>
        <w:t>_____________________________</w:t>
      </w:r>
      <w:r w:rsidR="00D155A5">
        <w:rPr>
          <w:sz w:val="24"/>
          <w:szCs w:val="24"/>
          <w:lang w:val="uk-UA"/>
        </w:rPr>
        <w:t>, який діє</w:t>
      </w:r>
      <w:r w:rsidRPr="00BD68E5">
        <w:rPr>
          <w:sz w:val="24"/>
          <w:szCs w:val="24"/>
          <w:lang w:val="uk-UA"/>
        </w:rPr>
        <w:t xml:space="preserve"> на підставі Статуту, з іншого боку, в подальшому за текстом разом - Сторони, а кожна окремо - Сторона, уклали цей договір поставки (надалі іменується «Договір») про наступне:</w:t>
      </w:r>
    </w:p>
    <w:p w:rsidR="00BD68E5" w:rsidRPr="00CC2DB5" w:rsidRDefault="00BD68E5" w:rsidP="00304E19">
      <w:pPr>
        <w:pStyle w:val="a5"/>
        <w:numPr>
          <w:ilvl w:val="0"/>
          <w:numId w:val="2"/>
        </w:numPr>
        <w:spacing w:before="120"/>
        <w:ind w:hanging="357"/>
        <w:jc w:val="center"/>
        <w:rPr>
          <w:b/>
          <w:sz w:val="24"/>
          <w:szCs w:val="24"/>
          <w:lang w:val="uk-UA"/>
        </w:rPr>
      </w:pPr>
      <w:r w:rsidRPr="00CC2DB5">
        <w:rPr>
          <w:b/>
          <w:sz w:val="24"/>
          <w:szCs w:val="24"/>
        </w:rPr>
        <w:t>ПРЕДМЕТ ДОГОВОРУ</w:t>
      </w:r>
    </w:p>
    <w:p w:rsidR="00BD68E5" w:rsidRPr="00CC2DB5" w:rsidRDefault="00BD68E5" w:rsidP="00304E19">
      <w:pPr>
        <w:pStyle w:val="a5"/>
        <w:numPr>
          <w:ilvl w:val="0"/>
          <w:numId w:val="1"/>
        </w:numPr>
        <w:ind w:left="0" w:firstLine="709"/>
        <w:rPr>
          <w:sz w:val="24"/>
          <w:szCs w:val="24"/>
          <w:lang w:val="uk-UA"/>
        </w:rPr>
      </w:pPr>
      <w:r w:rsidRPr="00CC2DB5">
        <w:rPr>
          <w:sz w:val="24"/>
          <w:szCs w:val="24"/>
          <w:lang w:val="uk-UA"/>
        </w:rPr>
        <w:t>Предметом цього Договору є поставка брухту чорних металів (далі - металобрухт) на умовах цього Договору.</w:t>
      </w:r>
    </w:p>
    <w:p w:rsidR="00BD68E5" w:rsidRPr="00CC2DB5" w:rsidRDefault="00BD68E5" w:rsidP="00304E19">
      <w:pPr>
        <w:pStyle w:val="a5"/>
        <w:numPr>
          <w:ilvl w:val="0"/>
          <w:numId w:val="1"/>
        </w:numPr>
        <w:ind w:left="0" w:firstLine="709"/>
        <w:rPr>
          <w:sz w:val="24"/>
          <w:szCs w:val="24"/>
          <w:lang w:val="uk-UA"/>
        </w:rPr>
      </w:pPr>
      <w:r w:rsidRPr="00CC2DB5">
        <w:rPr>
          <w:sz w:val="24"/>
          <w:szCs w:val="24"/>
          <w:lang w:val="uk-UA"/>
        </w:rPr>
        <w:t xml:space="preserve">Під металобрухтом в цьому Договорі розуміється непридатні для прямого використання вироби або </w:t>
      </w:r>
      <w:r w:rsidR="009569C9" w:rsidRPr="00CC2DB5">
        <w:rPr>
          <w:sz w:val="24"/>
          <w:szCs w:val="24"/>
          <w:lang w:val="uk-UA"/>
        </w:rPr>
        <w:t>їх</w:t>
      </w:r>
      <w:r w:rsidRPr="00CC2DB5">
        <w:rPr>
          <w:sz w:val="24"/>
          <w:szCs w:val="24"/>
          <w:lang w:val="uk-UA"/>
        </w:rPr>
        <w:t xml:space="preserve"> частини, що містять чорні метали, які втратили експлуатаційну ц</w:t>
      </w:r>
      <w:r w:rsidR="00FE52C0">
        <w:rPr>
          <w:sz w:val="24"/>
          <w:szCs w:val="24"/>
          <w:lang w:val="uk-UA"/>
        </w:rPr>
        <w:t xml:space="preserve">інність внаслідок фізичного </w:t>
      </w:r>
      <w:r w:rsidRPr="00CC2DB5">
        <w:rPr>
          <w:sz w:val="24"/>
          <w:szCs w:val="24"/>
          <w:lang w:val="uk-UA"/>
        </w:rPr>
        <w:t>та/або морального зносу виробів, конструкцій, обладнання та інше або їх частин</w:t>
      </w:r>
      <w:r w:rsidR="006C1249">
        <w:rPr>
          <w:sz w:val="24"/>
          <w:szCs w:val="24"/>
          <w:lang w:val="uk-UA"/>
        </w:rPr>
        <w:t>.</w:t>
      </w:r>
      <w:r w:rsidRPr="00CC2DB5">
        <w:rPr>
          <w:sz w:val="24"/>
          <w:szCs w:val="24"/>
          <w:lang w:val="uk-UA"/>
        </w:rPr>
        <w:t xml:space="preserve"> </w:t>
      </w:r>
    </w:p>
    <w:p w:rsidR="00BD68E5" w:rsidRPr="00CC2DB5" w:rsidRDefault="00BD68E5" w:rsidP="00304E19">
      <w:pPr>
        <w:pStyle w:val="a5"/>
        <w:numPr>
          <w:ilvl w:val="0"/>
          <w:numId w:val="1"/>
        </w:numPr>
        <w:ind w:left="0" w:firstLine="709"/>
        <w:rPr>
          <w:sz w:val="24"/>
          <w:szCs w:val="24"/>
          <w:lang w:val="uk-UA"/>
        </w:rPr>
      </w:pPr>
      <w:r w:rsidRPr="00CC2DB5">
        <w:rPr>
          <w:sz w:val="24"/>
          <w:szCs w:val="24"/>
          <w:lang w:val="uk-UA"/>
        </w:rPr>
        <w:t>Продавець гарантує що металобрухт, що поставляється, перебуває на балансі Продавця і на момент поставки не закладений, не проданий, не перебуває під арештом, права третіх осіб на металобрухт відсутні.</w:t>
      </w:r>
    </w:p>
    <w:p w:rsidR="00BD68E5" w:rsidRPr="00980F6C" w:rsidRDefault="005771B7" w:rsidP="00304E19">
      <w:pPr>
        <w:pStyle w:val="a5"/>
        <w:numPr>
          <w:ilvl w:val="0"/>
          <w:numId w:val="2"/>
        </w:numPr>
        <w:spacing w:before="120"/>
        <w:ind w:hanging="357"/>
        <w:jc w:val="center"/>
        <w:rPr>
          <w:b/>
          <w:sz w:val="24"/>
          <w:szCs w:val="24"/>
          <w:lang w:val="ru-RU"/>
        </w:rPr>
      </w:pPr>
      <w:r>
        <w:rPr>
          <w:b/>
          <w:sz w:val="24"/>
          <w:szCs w:val="24"/>
          <w:lang w:val="ru-RU"/>
        </w:rPr>
        <w:t>Ц</w:t>
      </w:r>
      <w:r w:rsidR="00BD68E5" w:rsidRPr="00980F6C">
        <w:rPr>
          <w:b/>
          <w:sz w:val="24"/>
          <w:szCs w:val="24"/>
          <w:lang w:val="ru-RU"/>
        </w:rPr>
        <w:t>ІНА, ЗАГАЛЬНА ВАРТІСТЬ, НОМЕНКЛАТУРА ТА КІЛЬКІСТЬ МЕТАЛОБРУХТУ</w:t>
      </w:r>
    </w:p>
    <w:p w:rsidR="009E3155" w:rsidRDefault="00BD68E5" w:rsidP="009E3155">
      <w:pPr>
        <w:pStyle w:val="a5"/>
        <w:numPr>
          <w:ilvl w:val="0"/>
          <w:numId w:val="3"/>
        </w:numPr>
        <w:ind w:left="0" w:firstLine="709"/>
        <w:rPr>
          <w:sz w:val="24"/>
          <w:szCs w:val="24"/>
          <w:lang w:val="uk-UA"/>
        </w:rPr>
      </w:pPr>
      <w:r w:rsidRPr="00CC2DB5">
        <w:rPr>
          <w:sz w:val="24"/>
          <w:szCs w:val="24"/>
          <w:lang w:val="uk-UA"/>
        </w:rPr>
        <w:t>Ціна, загальна вартість, номенклатура, якість та прогнозована кількість металобрухту, очікуваний термін поставки визначаються Сторонами в Специфікації, яка після її узгодження та підписання Сторонами є невід'ємною частиною цього Договору.</w:t>
      </w:r>
      <w:r w:rsidR="009E3155" w:rsidRPr="009E3155">
        <w:rPr>
          <w:sz w:val="24"/>
          <w:szCs w:val="24"/>
          <w:lang w:val="uk-UA"/>
        </w:rPr>
        <w:t xml:space="preserve"> </w:t>
      </w:r>
    </w:p>
    <w:p w:rsidR="00BD68E5" w:rsidRPr="009E3155" w:rsidRDefault="009E3155" w:rsidP="009E3155">
      <w:pPr>
        <w:ind w:firstLine="709"/>
        <w:rPr>
          <w:sz w:val="24"/>
          <w:szCs w:val="24"/>
          <w:lang w:val="uk-UA"/>
        </w:rPr>
      </w:pPr>
      <w:r w:rsidRPr="009E3155">
        <w:rPr>
          <w:sz w:val="24"/>
          <w:szCs w:val="24"/>
          <w:lang w:val="uk-UA"/>
        </w:rPr>
        <w:t>Кількість металобрухту, вказана у цьому Договорі або Додатках до нього може змінюватися в бік збільшення або зменшення в продовж дії Договору.</w:t>
      </w:r>
    </w:p>
    <w:p w:rsidR="00BD68E5" w:rsidRPr="00CC2DB5" w:rsidRDefault="00BD68E5" w:rsidP="00304E19">
      <w:pPr>
        <w:pStyle w:val="a5"/>
        <w:numPr>
          <w:ilvl w:val="0"/>
          <w:numId w:val="3"/>
        </w:numPr>
        <w:ind w:left="0" w:firstLine="709"/>
        <w:rPr>
          <w:sz w:val="24"/>
          <w:szCs w:val="24"/>
          <w:lang w:val="uk-UA"/>
        </w:rPr>
      </w:pPr>
      <w:r w:rsidRPr="00CC2DB5">
        <w:rPr>
          <w:sz w:val="24"/>
          <w:szCs w:val="24"/>
          <w:lang w:val="uk-UA"/>
        </w:rPr>
        <w:t>Ціна металобрухту може бути змінена</w:t>
      </w:r>
      <w:r w:rsidR="006C1249">
        <w:rPr>
          <w:sz w:val="24"/>
          <w:szCs w:val="24"/>
          <w:lang w:val="uk-UA"/>
        </w:rPr>
        <w:t xml:space="preserve"> </w:t>
      </w:r>
      <w:r w:rsidR="00C377F2">
        <w:rPr>
          <w:sz w:val="24"/>
          <w:szCs w:val="24"/>
          <w:lang w:val="uk-UA"/>
        </w:rPr>
        <w:t xml:space="preserve">по в взаємної домовленості  між Сторонами, </w:t>
      </w:r>
      <w:r w:rsidRPr="00CC2DB5">
        <w:rPr>
          <w:sz w:val="24"/>
          <w:szCs w:val="24"/>
          <w:lang w:val="uk-UA"/>
        </w:rPr>
        <w:t xml:space="preserve"> в залежності від зміни </w:t>
      </w:r>
      <w:r w:rsidR="0058771F" w:rsidRPr="00CC2DB5">
        <w:rPr>
          <w:sz w:val="24"/>
          <w:szCs w:val="24"/>
          <w:lang w:val="uk-UA"/>
        </w:rPr>
        <w:t>середньої</w:t>
      </w:r>
      <w:r w:rsidRPr="00CC2DB5">
        <w:rPr>
          <w:sz w:val="24"/>
          <w:szCs w:val="24"/>
          <w:lang w:val="uk-UA"/>
        </w:rPr>
        <w:t xml:space="preserve"> ринкової ціни металобрухту, що утворилася на внутрішньому ринку України. У такому випадку Сторони підписують, Специфікацію із зазначенням актуальної ціни. Зміна ціни на металобрухт, отриманий за Актом прийому-передачі Покупцем, не дозволяється.</w:t>
      </w:r>
    </w:p>
    <w:p w:rsidR="00BD68E5" w:rsidRPr="00CC2DB5" w:rsidRDefault="00BD68E5" w:rsidP="00304E19">
      <w:pPr>
        <w:pStyle w:val="a5"/>
        <w:numPr>
          <w:ilvl w:val="0"/>
          <w:numId w:val="3"/>
        </w:numPr>
        <w:ind w:left="0" w:firstLine="709"/>
        <w:rPr>
          <w:sz w:val="24"/>
          <w:szCs w:val="24"/>
          <w:lang w:val="uk-UA"/>
        </w:rPr>
      </w:pPr>
      <w:proofErr w:type="spellStart"/>
      <w:r w:rsidRPr="00CC2DB5">
        <w:rPr>
          <w:sz w:val="24"/>
          <w:szCs w:val="24"/>
          <w:lang w:val="uk-UA"/>
        </w:rPr>
        <w:t>Середньоринковий</w:t>
      </w:r>
      <w:proofErr w:type="spellEnd"/>
      <w:r w:rsidRPr="00CC2DB5">
        <w:rPr>
          <w:sz w:val="24"/>
          <w:szCs w:val="24"/>
          <w:lang w:val="uk-UA"/>
        </w:rPr>
        <w:t xml:space="preserve"> рівень цін на металобрухт підтверджується довідкою</w:t>
      </w:r>
      <w:r w:rsidR="00262350">
        <w:rPr>
          <w:sz w:val="24"/>
          <w:szCs w:val="24"/>
          <w:lang w:val="uk-UA"/>
        </w:rPr>
        <w:t xml:space="preserve"> </w:t>
      </w:r>
      <w:r w:rsidR="00304E19">
        <w:rPr>
          <w:sz w:val="24"/>
          <w:szCs w:val="24"/>
          <w:lang w:val="uk-UA"/>
        </w:rPr>
        <w:t xml:space="preserve">      </w:t>
      </w:r>
      <w:r w:rsidRPr="009569C9">
        <w:rPr>
          <w:sz w:val="24"/>
          <w:szCs w:val="24"/>
          <w:lang w:val="uk-UA"/>
        </w:rPr>
        <w:t>ДП «</w:t>
      </w:r>
      <w:proofErr w:type="spellStart"/>
      <w:r w:rsidRPr="009569C9">
        <w:rPr>
          <w:sz w:val="24"/>
          <w:szCs w:val="24"/>
          <w:lang w:val="uk-UA"/>
        </w:rPr>
        <w:t>Укрпромзовнішекспертиза</w:t>
      </w:r>
      <w:proofErr w:type="spellEnd"/>
      <w:r w:rsidRPr="009569C9">
        <w:rPr>
          <w:sz w:val="24"/>
          <w:szCs w:val="24"/>
          <w:lang w:val="uk-UA"/>
        </w:rPr>
        <w:t>», ДП «</w:t>
      </w:r>
      <w:proofErr w:type="spellStart"/>
      <w:r w:rsidRPr="009569C9">
        <w:rPr>
          <w:sz w:val="24"/>
          <w:szCs w:val="24"/>
          <w:lang w:val="uk-UA"/>
        </w:rPr>
        <w:t>Держзовнішінформ</w:t>
      </w:r>
      <w:proofErr w:type="spellEnd"/>
      <w:r w:rsidRPr="009569C9">
        <w:rPr>
          <w:sz w:val="24"/>
          <w:szCs w:val="24"/>
          <w:lang w:val="uk-UA"/>
        </w:rPr>
        <w:t>»,</w:t>
      </w:r>
      <w:r w:rsidRPr="00CC2DB5">
        <w:rPr>
          <w:sz w:val="24"/>
          <w:szCs w:val="24"/>
          <w:lang w:val="uk-UA"/>
        </w:rPr>
        <w:t xml:space="preserve"> Торгово-промисловою палатою України або іншими спеціалізованими установами або спеціалістами належної кваліфікації (експертами, оцінювачами). Довідка про ціни на металобрухт має діяти протягом 1-го (одного) місяця.</w:t>
      </w:r>
    </w:p>
    <w:p w:rsidR="00BD68E5" w:rsidRPr="00CC2DB5" w:rsidRDefault="00BD68E5" w:rsidP="00304E19">
      <w:pPr>
        <w:pStyle w:val="a5"/>
        <w:numPr>
          <w:ilvl w:val="0"/>
          <w:numId w:val="3"/>
        </w:numPr>
        <w:ind w:left="0" w:firstLine="709"/>
        <w:rPr>
          <w:sz w:val="24"/>
          <w:szCs w:val="24"/>
          <w:lang w:val="uk-UA"/>
        </w:rPr>
      </w:pPr>
      <w:r w:rsidRPr="00CC2DB5">
        <w:rPr>
          <w:sz w:val="24"/>
          <w:szCs w:val="24"/>
          <w:lang w:val="uk-UA"/>
        </w:rPr>
        <w:t>Ціна на металобрухт включає в себе вартість сортування, розділки та переробки брухту за видами, доведення металобрухту до стану, придатного до вивозу.</w:t>
      </w:r>
    </w:p>
    <w:p w:rsidR="00BD68E5" w:rsidRPr="00CC2DB5" w:rsidRDefault="00BD68E5" w:rsidP="00304E19">
      <w:pPr>
        <w:pStyle w:val="a5"/>
        <w:numPr>
          <w:ilvl w:val="0"/>
          <w:numId w:val="3"/>
        </w:numPr>
        <w:ind w:left="0" w:firstLine="709"/>
        <w:rPr>
          <w:sz w:val="24"/>
          <w:szCs w:val="24"/>
          <w:lang w:val="uk-UA"/>
        </w:rPr>
      </w:pPr>
      <w:r w:rsidRPr="00CC2DB5">
        <w:rPr>
          <w:sz w:val="24"/>
          <w:szCs w:val="24"/>
          <w:lang w:val="uk-UA"/>
        </w:rPr>
        <w:t>Витрати щодо, навантаження на транспортний засіб, перевезення здійснюються за рахунок Покупця.</w:t>
      </w:r>
    </w:p>
    <w:p w:rsidR="00BD68E5" w:rsidRPr="00CC2DB5" w:rsidRDefault="00BD68E5" w:rsidP="00304E19">
      <w:pPr>
        <w:pStyle w:val="a5"/>
        <w:numPr>
          <w:ilvl w:val="0"/>
          <w:numId w:val="3"/>
        </w:numPr>
        <w:ind w:left="0" w:firstLine="709"/>
        <w:rPr>
          <w:sz w:val="24"/>
          <w:szCs w:val="24"/>
          <w:lang w:val="uk-UA"/>
        </w:rPr>
      </w:pPr>
      <w:r w:rsidRPr="00CC2DB5">
        <w:rPr>
          <w:sz w:val="24"/>
          <w:szCs w:val="24"/>
          <w:lang w:val="uk-UA"/>
        </w:rPr>
        <w:t xml:space="preserve">Покупець компенсує Продавцю вартість інформаційної довідки про рівень цін на брухт чорних металів на </w:t>
      </w:r>
      <w:r w:rsidR="0058771F" w:rsidRPr="00CC2DB5">
        <w:rPr>
          <w:sz w:val="24"/>
          <w:szCs w:val="24"/>
          <w:lang w:val="uk-UA"/>
        </w:rPr>
        <w:t>підставі</w:t>
      </w:r>
      <w:r w:rsidRPr="00CC2DB5">
        <w:rPr>
          <w:sz w:val="24"/>
          <w:szCs w:val="24"/>
          <w:lang w:val="uk-UA"/>
        </w:rPr>
        <w:t xml:space="preserve"> виставленого Продавцем рахунку. Компенсація відбувається на підставі окремого рахунку у строк, що не перевищує 5 (п'ять) календарних днів з моменту його отримання Покупцем.</w:t>
      </w:r>
    </w:p>
    <w:p w:rsidR="00BD68E5" w:rsidRPr="00CC2DB5" w:rsidRDefault="00BD68E5" w:rsidP="00304E19">
      <w:pPr>
        <w:pStyle w:val="a5"/>
        <w:numPr>
          <w:ilvl w:val="0"/>
          <w:numId w:val="2"/>
        </w:numPr>
        <w:spacing w:before="120"/>
        <w:ind w:hanging="357"/>
        <w:jc w:val="center"/>
        <w:rPr>
          <w:b/>
          <w:sz w:val="24"/>
          <w:szCs w:val="24"/>
          <w:lang w:val="uk-UA"/>
        </w:rPr>
      </w:pPr>
      <w:r w:rsidRPr="00CC2DB5">
        <w:rPr>
          <w:b/>
          <w:sz w:val="24"/>
          <w:szCs w:val="24"/>
          <w:lang w:val="uk-UA"/>
        </w:rPr>
        <w:t>УМОВИ ПОСТАВКИ</w:t>
      </w:r>
    </w:p>
    <w:p w:rsidR="00BD68E5" w:rsidRPr="00CC2DB5" w:rsidRDefault="006C1249" w:rsidP="00304E19">
      <w:pPr>
        <w:pStyle w:val="a5"/>
        <w:numPr>
          <w:ilvl w:val="0"/>
          <w:numId w:val="4"/>
        </w:numPr>
        <w:ind w:left="0" w:firstLine="709"/>
        <w:rPr>
          <w:sz w:val="24"/>
          <w:szCs w:val="24"/>
          <w:lang w:val="uk-UA"/>
        </w:rPr>
      </w:pPr>
      <w:r>
        <w:rPr>
          <w:sz w:val="24"/>
          <w:szCs w:val="24"/>
          <w:lang w:val="uk-UA"/>
        </w:rPr>
        <w:t xml:space="preserve">Прі необхідності </w:t>
      </w:r>
      <w:r w:rsidR="00BD68E5" w:rsidRPr="00CC2DB5">
        <w:rPr>
          <w:sz w:val="24"/>
          <w:szCs w:val="24"/>
          <w:lang w:val="uk-UA"/>
        </w:rPr>
        <w:t xml:space="preserve">Продавець передає Покупцю на території Продавця металобрухт для розділки, переробки та сортування, про що Сторонами складається та підписується Акт прийняття металобрухту до розділки та переробки. Покупець здійснює переробку переданого Продавцем металобрухту на території Продавця в місці (приміщенні), </w:t>
      </w:r>
      <w:r w:rsidR="00BD68E5" w:rsidRPr="00CC2DB5">
        <w:rPr>
          <w:sz w:val="24"/>
          <w:szCs w:val="24"/>
          <w:lang w:val="uk-UA"/>
        </w:rPr>
        <w:lastRenderedPageBreak/>
        <w:t>наданому Продавцем Покупцю для переробки, зберігання і навантаження металобрухту в вагони або автотранспорт.</w:t>
      </w:r>
    </w:p>
    <w:p w:rsidR="00BD68E5" w:rsidRPr="00737C35" w:rsidRDefault="00BD68E5" w:rsidP="00304E19">
      <w:pPr>
        <w:pStyle w:val="a5"/>
        <w:numPr>
          <w:ilvl w:val="0"/>
          <w:numId w:val="5"/>
        </w:numPr>
        <w:ind w:left="0" w:firstLine="709"/>
        <w:rPr>
          <w:sz w:val="24"/>
          <w:szCs w:val="24"/>
          <w:lang w:val="uk-UA"/>
        </w:rPr>
      </w:pPr>
      <w:r w:rsidRPr="00737C35">
        <w:rPr>
          <w:sz w:val="24"/>
          <w:szCs w:val="24"/>
          <w:lang w:val="uk-UA"/>
        </w:rPr>
        <w:t>Покупець здійснює переробку (доведення до стану, придатного до вивезення) металобрухту за ДСТУ 4121-2002.</w:t>
      </w:r>
    </w:p>
    <w:p w:rsidR="00BD68E5" w:rsidRPr="00737C35" w:rsidRDefault="00A667DF" w:rsidP="00304E19">
      <w:pPr>
        <w:pStyle w:val="a5"/>
        <w:numPr>
          <w:ilvl w:val="0"/>
          <w:numId w:val="5"/>
        </w:numPr>
        <w:ind w:left="0" w:firstLine="709"/>
        <w:rPr>
          <w:sz w:val="24"/>
          <w:szCs w:val="24"/>
          <w:lang w:val="uk-UA"/>
        </w:rPr>
      </w:pPr>
      <w:r>
        <w:rPr>
          <w:sz w:val="24"/>
          <w:szCs w:val="24"/>
          <w:lang w:val="uk-UA"/>
        </w:rPr>
        <w:t>Продавець має</w:t>
      </w:r>
      <w:r w:rsidR="00BD68E5" w:rsidRPr="00737C35">
        <w:rPr>
          <w:sz w:val="24"/>
          <w:szCs w:val="24"/>
          <w:lang w:val="uk-UA"/>
        </w:rPr>
        <w:t xml:space="preserve"> право контролювати хід здійснення розділки, переробки та сортування металобрухту.</w:t>
      </w:r>
    </w:p>
    <w:p w:rsidR="00BD68E5" w:rsidRPr="00737C35" w:rsidRDefault="00BD68E5" w:rsidP="00304E19">
      <w:pPr>
        <w:pStyle w:val="a5"/>
        <w:numPr>
          <w:ilvl w:val="0"/>
          <w:numId w:val="5"/>
        </w:numPr>
        <w:ind w:left="0" w:firstLine="709"/>
        <w:rPr>
          <w:sz w:val="24"/>
          <w:szCs w:val="24"/>
          <w:lang w:val="uk-UA"/>
        </w:rPr>
      </w:pPr>
      <w:r w:rsidRPr="00737C35">
        <w:rPr>
          <w:sz w:val="24"/>
          <w:szCs w:val="24"/>
          <w:lang w:val="uk-UA"/>
        </w:rPr>
        <w:t>У разі виявлення під час розділки та переробки частин обладнання, що не втратило експлуатаційну цінність внаслідок фізичного та/або морального зносу виробів, конструкцій, обладнання та інше або їх частин, Покупець передає зазначене обладнання Продавцю за відповідним двостороннім Актом прийому-передачі обладнання.</w:t>
      </w:r>
    </w:p>
    <w:p w:rsidR="00BD68E5" w:rsidRPr="00737C35" w:rsidRDefault="00BD68E5" w:rsidP="00304E19">
      <w:pPr>
        <w:pStyle w:val="a5"/>
        <w:numPr>
          <w:ilvl w:val="0"/>
          <w:numId w:val="4"/>
        </w:numPr>
        <w:ind w:left="0" w:firstLine="709"/>
        <w:rPr>
          <w:sz w:val="24"/>
          <w:szCs w:val="24"/>
          <w:lang w:val="uk-UA"/>
        </w:rPr>
      </w:pPr>
      <w:r w:rsidRPr="00737C35">
        <w:rPr>
          <w:sz w:val="24"/>
          <w:szCs w:val="24"/>
          <w:lang w:val="uk-UA"/>
        </w:rPr>
        <w:t>Моментом поставки металобрухту вважається дата підписання Сторонами Акту прийому-передачі металобрухту, який в обов'язковому порядку повинен містити інформацію про кількість металобрухту, його характеристики (розмір, вага, вид).</w:t>
      </w:r>
    </w:p>
    <w:p w:rsidR="00BD68E5" w:rsidRPr="00737C35" w:rsidRDefault="00BD68E5" w:rsidP="00304E19">
      <w:pPr>
        <w:pStyle w:val="a5"/>
        <w:numPr>
          <w:ilvl w:val="0"/>
          <w:numId w:val="4"/>
        </w:numPr>
        <w:ind w:left="0" w:firstLine="709"/>
        <w:rPr>
          <w:sz w:val="24"/>
          <w:szCs w:val="24"/>
          <w:lang w:val="uk-UA"/>
        </w:rPr>
      </w:pPr>
      <w:r w:rsidRPr="00737C35">
        <w:rPr>
          <w:sz w:val="24"/>
          <w:szCs w:val="24"/>
          <w:lang w:val="uk-UA"/>
        </w:rPr>
        <w:t>Вивіз Покупцем металобрухту, отриманого за Актом прийому-передачі з території Продавця за рахунок Покупця.</w:t>
      </w:r>
    </w:p>
    <w:p w:rsidR="00BD68E5" w:rsidRPr="00737C35" w:rsidRDefault="00BD68E5" w:rsidP="00304E19">
      <w:pPr>
        <w:pStyle w:val="a5"/>
        <w:numPr>
          <w:ilvl w:val="0"/>
          <w:numId w:val="4"/>
        </w:numPr>
        <w:ind w:left="0" w:firstLine="709"/>
        <w:rPr>
          <w:sz w:val="24"/>
          <w:szCs w:val="24"/>
          <w:lang w:val="uk-UA"/>
        </w:rPr>
      </w:pPr>
      <w:r w:rsidRPr="00737C35">
        <w:rPr>
          <w:sz w:val="24"/>
          <w:szCs w:val="24"/>
          <w:lang w:val="uk-UA"/>
        </w:rPr>
        <w:t>Покупець несе витрати на завантаження і перевезення металобрухту залізнич</w:t>
      </w:r>
      <w:r w:rsidR="00A667DF">
        <w:rPr>
          <w:sz w:val="24"/>
          <w:szCs w:val="24"/>
          <w:lang w:val="uk-UA"/>
        </w:rPr>
        <w:t>ним і автомобільним транспортом</w:t>
      </w:r>
      <w:r w:rsidRPr="00737C35">
        <w:rPr>
          <w:sz w:val="24"/>
          <w:szCs w:val="24"/>
          <w:lang w:val="uk-UA"/>
        </w:rPr>
        <w:t>. Також Покупець зобов'язується відшкодовувати Продавцю:</w:t>
      </w:r>
    </w:p>
    <w:p w:rsidR="00BD68E5" w:rsidRPr="00737C35" w:rsidRDefault="00BD68E5" w:rsidP="00304E19">
      <w:pPr>
        <w:pStyle w:val="a5"/>
        <w:numPr>
          <w:ilvl w:val="0"/>
          <w:numId w:val="6"/>
        </w:numPr>
        <w:ind w:left="0" w:firstLine="709"/>
        <w:rPr>
          <w:sz w:val="24"/>
          <w:szCs w:val="24"/>
          <w:lang w:val="uk-UA"/>
        </w:rPr>
      </w:pPr>
      <w:r w:rsidRPr="00737C35">
        <w:rPr>
          <w:sz w:val="24"/>
          <w:szCs w:val="24"/>
          <w:lang w:val="uk-UA"/>
        </w:rPr>
        <w:t>витрати, пов'язані з координацією залізничних перевезень (подавання, використання, зважування вагонів, маневрові операції) та інші послуги, що надаються залізницею;</w:t>
      </w:r>
    </w:p>
    <w:p w:rsidR="00BD68E5" w:rsidRPr="00737C35" w:rsidRDefault="00BD68E5" w:rsidP="00304E19">
      <w:pPr>
        <w:pStyle w:val="a5"/>
        <w:numPr>
          <w:ilvl w:val="0"/>
          <w:numId w:val="6"/>
        </w:numPr>
        <w:ind w:left="0" w:firstLine="709"/>
        <w:rPr>
          <w:sz w:val="24"/>
          <w:szCs w:val="24"/>
          <w:lang w:val="uk-UA"/>
        </w:rPr>
      </w:pPr>
      <w:r w:rsidRPr="00737C35">
        <w:rPr>
          <w:sz w:val="24"/>
          <w:szCs w:val="24"/>
          <w:lang w:val="uk-UA"/>
        </w:rPr>
        <w:t>вартість послуг по зважуванню на автомобільних (вагонних) вагах Продавця, а саме перше зважування автомашин (вагонів) без металобрухту та остаточне зважування автомашин (вагонів) із металобрухтом;</w:t>
      </w:r>
    </w:p>
    <w:p w:rsidR="00BD68E5" w:rsidRPr="00737C35" w:rsidRDefault="00BD68E5" w:rsidP="00304E19">
      <w:pPr>
        <w:pStyle w:val="a5"/>
        <w:numPr>
          <w:ilvl w:val="0"/>
          <w:numId w:val="6"/>
        </w:numPr>
        <w:ind w:left="0" w:firstLine="709"/>
        <w:rPr>
          <w:sz w:val="24"/>
          <w:szCs w:val="24"/>
          <w:lang w:val="uk-UA"/>
        </w:rPr>
      </w:pPr>
      <w:r w:rsidRPr="00737C35">
        <w:rPr>
          <w:sz w:val="24"/>
          <w:szCs w:val="24"/>
          <w:lang w:val="uk-UA"/>
        </w:rPr>
        <w:t xml:space="preserve">витрати, пов'язані зі зберіганням металобрухту після його отримання за Актом </w:t>
      </w:r>
      <w:r w:rsidR="00737C35" w:rsidRPr="00737C35">
        <w:rPr>
          <w:sz w:val="24"/>
          <w:szCs w:val="24"/>
          <w:lang w:val="uk-UA"/>
        </w:rPr>
        <w:t xml:space="preserve">прийому </w:t>
      </w:r>
      <w:r w:rsidR="00737C35">
        <w:rPr>
          <w:sz w:val="24"/>
          <w:szCs w:val="24"/>
          <w:lang w:val="uk-UA"/>
        </w:rPr>
        <w:t xml:space="preserve">- </w:t>
      </w:r>
      <w:r w:rsidR="00737C35" w:rsidRPr="00737C35">
        <w:rPr>
          <w:sz w:val="24"/>
          <w:szCs w:val="24"/>
          <w:lang w:val="uk-UA"/>
        </w:rPr>
        <w:t>передачі</w:t>
      </w:r>
      <w:r w:rsidRPr="00737C35">
        <w:rPr>
          <w:sz w:val="24"/>
          <w:szCs w:val="24"/>
          <w:lang w:val="uk-UA"/>
        </w:rPr>
        <w:t xml:space="preserve"> металобрухту;</w:t>
      </w:r>
    </w:p>
    <w:p w:rsidR="00BD68E5" w:rsidRPr="00BD68E5" w:rsidRDefault="00737C35" w:rsidP="00737C35">
      <w:pPr>
        <w:ind w:firstLine="709"/>
        <w:jc w:val="both"/>
        <w:rPr>
          <w:sz w:val="24"/>
          <w:szCs w:val="24"/>
          <w:lang w:val="uk-UA"/>
        </w:rPr>
      </w:pPr>
      <w:r>
        <w:rPr>
          <w:sz w:val="24"/>
          <w:szCs w:val="24"/>
          <w:lang w:val="uk-UA"/>
        </w:rPr>
        <w:t xml:space="preserve">- </w:t>
      </w:r>
      <w:r w:rsidR="00BD68E5" w:rsidRPr="00BD68E5">
        <w:rPr>
          <w:sz w:val="24"/>
          <w:szCs w:val="24"/>
          <w:lang w:val="uk-UA"/>
        </w:rPr>
        <w:t xml:space="preserve">інші витрати, </w:t>
      </w:r>
      <w:r w:rsidRPr="00BD68E5">
        <w:rPr>
          <w:sz w:val="24"/>
          <w:szCs w:val="24"/>
          <w:lang w:val="uk-UA"/>
        </w:rPr>
        <w:t>пов’язані</w:t>
      </w:r>
      <w:r w:rsidR="00BD68E5" w:rsidRPr="00BD68E5">
        <w:rPr>
          <w:sz w:val="24"/>
          <w:szCs w:val="24"/>
          <w:lang w:val="uk-UA"/>
        </w:rPr>
        <w:t xml:space="preserve"> з виконанням цього </w:t>
      </w:r>
      <w:r w:rsidRPr="00BD68E5">
        <w:rPr>
          <w:sz w:val="24"/>
          <w:szCs w:val="24"/>
          <w:lang w:val="uk-UA"/>
        </w:rPr>
        <w:t>Договору</w:t>
      </w:r>
      <w:r w:rsidR="00BD68E5" w:rsidRPr="00BD68E5">
        <w:rPr>
          <w:sz w:val="24"/>
          <w:szCs w:val="24"/>
          <w:lang w:val="uk-UA"/>
        </w:rPr>
        <w:t>.</w:t>
      </w:r>
    </w:p>
    <w:p w:rsidR="00BD68E5" w:rsidRPr="00100979" w:rsidRDefault="00BD68E5" w:rsidP="00304E19">
      <w:pPr>
        <w:pStyle w:val="a5"/>
        <w:numPr>
          <w:ilvl w:val="0"/>
          <w:numId w:val="4"/>
        </w:numPr>
        <w:ind w:left="0" w:firstLine="709"/>
        <w:rPr>
          <w:sz w:val="24"/>
          <w:szCs w:val="24"/>
          <w:lang w:val="uk-UA"/>
        </w:rPr>
      </w:pPr>
      <w:r w:rsidRPr="00100979">
        <w:rPr>
          <w:sz w:val="24"/>
          <w:szCs w:val="24"/>
          <w:lang w:val="uk-UA"/>
        </w:rPr>
        <w:t>Сторони сприяють одна одній в заявці піввагонів з металевим кузовом для вивозу металобрухту за умовами цього Договору.</w:t>
      </w:r>
    </w:p>
    <w:p w:rsidR="00BD68E5" w:rsidRPr="00100979" w:rsidRDefault="00BD68E5" w:rsidP="00304E19">
      <w:pPr>
        <w:pStyle w:val="a5"/>
        <w:numPr>
          <w:ilvl w:val="0"/>
          <w:numId w:val="7"/>
        </w:numPr>
        <w:spacing w:before="120"/>
        <w:ind w:hanging="357"/>
        <w:jc w:val="center"/>
        <w:rPr>
          <w:b/>
          <w:sz w:val="24"/>
          <w:szCs w:val="24"/>
          <w:lang w:val="uk-UA"/>
        </w:rPr>
      </w:pPr>
      <w:r w:rsidRPr="00100979">
        <w:rPr>
          <w:b/>
          <w:sz w:val="24"/>
          <w:szCs w:val="24"/>
          <w:lang w:val="uk-UA"/>
        </w:rPr>
        <w:t>ЯКІСТЬ І КІЛЬКІСТЬ</w:t>
      </w:r>
    </w:p>
    <w:p w:rsidR="00BD68E5" w:rsidRPr="00100979" w:rsidRDefault="00BD68E5" w:rsidP="00304E19">
      <w:pPr>
        <w:pStyle w:val="a5"/>
        <w:numPr>
          <w:ilvl w:val="0"/>
          <w:numId w:val="8"/>
        </w:numPr>
        <w:ind w:left="0" w:firstLine="709"/>
        <w:rPr>
          <w:sz w:val="24"/>
          <w:szCs w:val="24"/>
          <w:lang w:val="uk-UA"/>
        </w:rPr>
      </w:pPr>
      <w:r w:rsidRPr="00100979">
        <w:rPr>
          <w:sz w:val="24"/>
          <w:szCs w:val="24"/>
          <w:lang w:val="uk-UA"/>
        </w:rPr>
        <w:t>Якість металобрухту має відповідати вимогам ДСТУ 4121-2002.</w:t>
      </w:r>
    </w:p>
    <w:p w:rsidR="00BD68E5" w:rsidRPr="00100979" w:rsidRDefault="00BD68E5" w:rsidP="00304E19">
      <w:pPr>
        <w:pStyle w:val="a5"/>
        <w:numPr>
          <w:ilvl w:val="0"/>
          <w:numId w:val="8"/>
        </w:numPr>
        <w:ind w:left="0" w:firstLine="709"/>
        <w:rPr>
          <w:sz w:val="24"/>
          <w:szCs w:val="24"/>
          <w:lang w:val="uk-UA"/>
        </w:rPr>
      </w:pPr>
      <w:r w:rsidRPr="00100979">
        <w:rPr>
          <w:sz w:val="24"/>
          <w:szCs w:val="24"/>
          <w:lang w:val="uk-UA"/>
        </w:rPr>
        <w:t xml:space="preserve">Не дозволяється присутність шкідливих домішок та наявність необроблених </w:t>
      </w:r>
      <w:proofErr w:type="spellStart"/>
      <w:r w:rsidRPr="00100979">
        <w:rPr>
          <w:sz w:val="24"/>
          <w:szCs w:val="24"/>
          <w:lang w:val="uk-UA"/>
        </w:rPr>
        <w:t>ємностей</w:t>
      </w:r>
      <w:proofErr w:type="spellEnd"/>
      <w:r w:rsidRPr="00100979">
        <w:rPr>
          <w:sz w:val="24"/>
          <w:szCs w:val="24"/>
          <w:lang w:val="uk-UA"/>
        </w:rPr>
        <w:t>, а саме: кисневих, повітряних. газових балонів, ресиверів, компресорів та іншого обладнання, розрахованого на роботу під тиском.</w:t>
      </w:r>
    </w:p>
    <w:p w:rsidR="00BD68E5" w:rsidRPr="00100979" w:rsidRDefault="00BD68E5" w:rsidP="00304E19">
      <w:pPr>
        <w:pStyle w:val="a5"/>
        <w:numPr>
          <w:ilvl w:val="0"/>
          <w:numId w:val="8"/>
        </w:numPr>
        <w:ind w:left="0" w:firstLine="709"/>
        <w:rPr>
          <w:sz w:val="24"/>
          <w:szCs w:val="24"/>
          <w:lang w:val="uk-UA"/>
        </w:rPr>
      </w:pPr>
      <w:r w:rsidRPr="00100979">
        <w:rPr>
          <w:sz w:val="24"/>
          <w:szCs w:val="24"/>
          <w:lang w:val="uk-UA"/>
        </w:rPr>
        <w:t>У разі виникнення спору щодо якості та кількості металобрухту, приймання металобрухту за якістю і кількістю повинно підтверджуватись спеціалізованою організацією. Витрати на з</w:t>
      </w:r>
      <w:r w:rsidR="00CC2DB5" w:rsidRPr="00100979">
        <w:rPr>
          <w:sz w:val="24"/>
          <w:szCs w:val="24"/>
          <w:lang w:val="uk-UA"/>
        </w:rPr>
        <w:t>алучення спе</w:t>
      </w:r>
      <w:r w:rsidRPr="00100979">
        <w:rPr>
          <w:sz w:val="24"/>
          <w:szCs w:val="24"/>
          <w:lang w:val="uk-UA"/>
        </w:rPr>
        <w:t>ціалізованої організації покладаються на Покупця.</w:t>
      </w:r>
    </w:p>
    <w:p w:rsidR="00BD68E5" w:rsidRPr="00100979" w:rsidRDefault="00BD68E5" w:rsidP="00304E19">
      <w:pPr>
        <w:pStyle w:val="a5"/>
        <w:numPr>
          <w:ilvl w:val="0"/>
          <w:numId w:val="9"/>
        </w:numPr>
        <w:spacing w:before="120"/>
        <w:ind w:hanging="357"/>
        <w:jc w:val="center"/>
        <w:rPr>
          <w:b/>
          <w:sz w:val="24"/>
          <w:szCs w:val="24"/>
          <w:lang w:val="uk-UA"/>
        </w:rPr>
      </w:pPr>
      <w:r w:rsidRPr="00100979">
        <w:rPr>
          <w:b/>
          <w:sz w:val="24"/>
          <w:szCs w:val="24"/>
          <w:lang w:val="uk-UA"/>
        </w:rPr>
        <w:t>УМОВИ ПРИЙОМУ-ПЕРЕДАЧІ МЕТАЛОБРУХТУ</w:t>
      </w:r>
    </w:p>
    <w:p w:rsidR="00BD68E5" w:rsidRPr="004E30A5" w:rsidRDefault="00BD68E5" w:rsidP="00304E19">
      <w:pPr>
        <w:pStyle w:val="a5"/>
        <w:numPr>
          <w:ilvl w:val="0"/>
          <w:numId w:val="10"/>
        </w:numPr>
        <w:ind w:left="0" w:firstLine="709"/>
        <w:rPr>
          <w:sz w:val="24"/>
          <w:szCs w:val="24"/>
          <w:lang w:val="uk-UA"/>
        </w:rPr>
      </w:pPr>
      <w:r w:rsidRPr="004E30A5">
        <w:rPr>
          <w:sz w:val="24"/>
          <w:szCs w:val="24"/>
          <w:lang w:val="uk-UA"/>
        </w:rPr>
        <w:t>Приймання металобрухту за кількістю і якістю проводиться партіями за участю уповноважених представників Продавця і Покупця, що відображається в Актах прийому-передачі металобрухту, на підставі даних зважування і огляду металобрухту.</w:t>
      </w:r>
    </w:p>
    <w:p w:rsidR="00BD68E5" w:rsidRPr="004E30A5" w:rsidRDefault="00BD68E5" w:rsidP="00304E19">
      <w:pPr>
        <w:pStyle w:val="a5"/>
        <w:numPr>
          <w:ilvl w:val="0"/>
          <w:numId w:val="10"/>
        </w:numPr>
        <w:ind w:left="0" w:firstLine="709"/>
        <w:rPr>
          <w:sz w:val="24"/>
          <w:szCs w:val="24"/>
          <w:lang w:val="uk-UA"/>
        </w:rPr>
      </w:pPr>
      <w:r w:rsidRPr="004E30A5">
        <w:rPr>
          <w:sz w:val="24"/>
          <w:szCs w:val="24"/>
          <w:lang w:val="uk-UA"/>
        </w:rPr>
        <w:t>Партією відвантаженого металобрухту вважається кількість вантажу, що поставляється за Актом прийому-передачі металобрухту.</w:t>
      </w:r>
    </w:p>
    <w:p w:rsidR="00BD68E5" w:rsidRPr="004E30A5" w:rsidRDefault="00BD68E5" w:rsidP="00304E19">
      <w:pPr>
        <w:pStyle w:val="a5"/>
        <w:numPr>
          <w:ilvl w:val="0"/>
          <w:numId w:val="10"/>
        </w:numPr>
        <w:ind w:left="0" w:firstLine="709"/>
        <w:rPr>
          <w:sz w:val="24"/>
          <w:szCs w:val="24"/>
          <w:lang w:val="uk-UA"/>
        </w:rPr>
      </w:pPr>
      <w:r w:rsidRPr="004E30A5">
        <w:rPr>
          <w:sz w:val="24"/>
          <w:szCs w:val="24"/>
          <w:lang w:val="uk-UA"/>
        </w:rPr>
        <w:t xml:space="preserve">Покупець отримує </w:t>
      </w:r>
      <w:r w:rsidR="00A667DF">
        <w:rPr>
          <w:sz w:val="24"/>
          <w:szCs w:val="24"/>
          <w:lang w:val="uk-UA"/>
        </w:rPr>
        <w:t>право власності на металобрухт з</w:t>
      </w:r>
      <w:r w:rsidRPr="004E30A5">
        <w:rPr>
          <w:sz w:val="24"/>
          <w:szCs w:val="24"/>
          <w:lang w:val="uk-UA"/>
        </w:rPr>
        <w:t xml:space="preserve"> моменту підписання Сторонами Актів прийому-передачі металобрухту, які оформлюються і підписуються уповноваженими представниками Сторін за фактом передачі металобрухту.</w:t>
      </w:r>
    </w:p>
    <w:p w:rsidR="00BD68E5" w:rsidRPr="004E30A5" w:rsidRDefault="00BD68E5" w:rsidP="00304E19">
      <w:pPr>
        <w:pStyle w:val="a5"/>
        <w:numPr>
          <w:ilvl w:val="0"/>
          <w:numId w:val="11"/>
        </w:numPr>
        <w:spacing w:before="100" w:beforeAutospacing="1"/>
        <w:jc w:val="center"/>
        <w:rPr>
          <w:b/>
          <w:sz w:val="24"/>
          <w:szCs w:val="24"/>
          <w:lang w:val="uk-UA"/>
        </w:rPr>
      </w:pPr>
      <w:r w:rsidRPr="004E30A5">
        <w:rPr>
          <w:b/>
          <w:sz w:val="24"/>
          <w:szCs w:val="24"/>
          <w:lang w:val="uk-UA"/>
        </w:rPr>
        <w:t>УМОВИ ПЛАТЕЖІВ</w:t>
      </w:r>
    </w:p>
    <w:p w:rsidR="00BD68E5" w:rsidRPr="00C34919" w:rsidRDefault="00BD68E5" w:rsidP="00304E19">
      <w:pPr>
        <w:pStyle w:val="a5"/>
        <w:numPr>
          <w:ilvl w:val="0"/>
          <w:numId w:val="12"/>
        </w:numPr>
        <w:ind w:left="0" w:firstLine="709"/>
        <w:rPr>
          <w:sz w:val="24"/>
          <w:szCs w:val="24"/>
          <w:lang w:val="uk-UA"/>
        </w:rPr>
      </w:pPr>
      <w:r w:rsidRPr="00C34919">
        <w:rPr>
          <w:sz w:val="24"/>
          <w:szCs w:val="24"/>
          <w:lang w:val="uk-UA"/>
        </w:rPr>
        <w:t>Розрахунки за цим Договором проводяться в національній валюті України шляхом перерахування грошових коштів на поточний рахунок Продавця.</w:t>
      </w:r>
    </w:p>
    <w:p w:rsidR="00CE2323" w:rsidRPr="00CE2323" w:rsidRDefault="00CE2323" w:rsidP="00CE2323">
      <w:pPr>
        <w:pStyle w:val="a5"/>
        <w:numPr>
          <w:ilvl w:val="0"/>
          <w:numId w:val="12"/>
        </w:numPr>
        <w:ind w:left="993"/>
        <w:rPr>
          <w:sz w:val="24"/>
          <w:szCs w:val="24"/>
          <w:lang w:val="uk-UA"/>
        </w:rPr>
      </w:pPr>
      <w:r>
        <w:rPr>
          <w:sz w:val="24"/>
          <w:szCs w:val="24"/>
          <w:lang w:val="uk-UA"/>
        </w:rPr>
        <w:t xml:space="preserve">      Покупець здійснює попередню  оплату партії товару у розміру 100%</w:t>
      </w:r>
      <w:r w:rsidRPr="00CE2323">
        <w:rPr>
          <w:sz w:val="24"/>
          <w:szCs w:val="24"/>
          <w:lang w:val="uk-UA"/>
        </w:rPr>
        <w:t xml:space="preserve"> протягом </w:t>
      </w:r>
      <w:r w:rsidRPr="00CE2323">
        <w:rPr>
          <w:sz w:val="24"/>
          <w:szCs w:val="24"/>
          <w:lang w:val="uk-UA"/>
        </w:rPr>
        <w:lastRenderedPageBreak/>
        <w:t>10-х банківських днів від дати підписання   Акту огляду та</w:t>
      </w:r>
      <w:r>
        <w:rPr>
          <w:sz w:val="24"/>
          <w:szCs w:val="24"/>
          <w:lang w:val="uk-UA"/>
        </w:rPr>
        <w:t xml:space="preserve"> на підставі виставленого Продавцем </w:t>
      </w:r>
      <w:r w:rsidRPr="00CE2323">
        <w:rPr>
          <w:sz w:val="24"/>
          <w:szCs w:val="24"/>
          <w:lang w:val="uk-UA"/>
        </w:rPr>
        <w:t xml:space="preserve"> рахунку</w:t>
      </w:r>
      <w:r>
        <w:rPr>
          <w:sz w:val="24"/>
          <w:szCs w:val="24"/>
          <w:lang w:val="uk-UA"/>
        </w:rPr>
        <w:t>.</w:t>
      </w:r>
      <w:r w:rsidRPr="00CE2323">
        <w:rPr>
          <w:sz w:val="24"/>
          <w:szCs w:val="24"/>
          <w:lang w:val="uk-UA"/>
        </w:rPr>
        <w:t xml:space="preserve">  </w:t>
      </w:r>
    </w:p>
    <w:p w:rsidR="00BD68E5" w:rsidRPr="00C34919" w:rsidRDefault="00BD68E5" w:rsidP="00304E19">
      <w:pPr>
        <w:pStyle w:val="a5"/>
        <w:numPr>
          <w:ilvl w:val="0"/>
          <w:numId w:val="12"/>
        </w:numPr>
        <w:ind w:left="0" w:firstLine="709"/>
        <w:rPr>
          <w:sz w:val="24"/>
          <w:szCs w:val="24"/>
          <w:lang w:val="uk-UA"/>
        </w:rPr>
      </w:pPr>
      <w:r w:rsidRPr="00C34919">
        <w:rPr>
          <w:sz w:val="24"/>
          <w:szCs w:val="24"/>
          <w:lang w:val="uk-UA"/>
        </w:rPr>
        <w:t>Сплата інших послуг, передбачених цим Договором, здійснюється Покупцем шляхом</w:t>
      </w:r>
      <w:r w:rsidR="00C34919" w:rsidRPr="00C34919">
        <w:rPr>
          <w:sz w:val="24"/>
          <w:szCs w:val="24"/>
          <w:lang w:val="uk-UA"/>
        </w:rPr>
        <w:t xml:space="preserve"> </w:t>
      </w:r>
      <w:r w:rsidRPr="00C34919">
        <w:rPr>
          <w:sz w:val="24"/>
          <w:szCs w:val="24"/>
          <w:lang w:val="uk-UA"/>
        </w:rPr>
        <w:t>оплати протягом 5-ти банківських днів на підставі рахунку Продавця.</w:t>
      </w:r>
    </w:p>
    <w:p w:rsidR="00BD68E5" w:rsidRPr="00C34919" w:rsidRDefault="00BD68E5" w:rsidP="00304E19">
      <w:pPr>
        <w:pStyle w:val="a5"/>
        <w:numPr>
          <w:ilvl w:val="0"/>
          <w:numId w:val="13"/>
        </w:numPr>
        <w:ind w:left="0" w:firstLine="709"/>
        <w:rPr>
          <w:sz w:val="24"/>
          <w:szCs w:val="24"/>
          <w:lang w:val="uk-UA"/>
        </w:rPr>
      </w:pPr>
      <w:r w:rsidRPr="00C34919">
        <w:rPr>
          <w:sz w:val="24"/>
          <w:szCs w:val="24"/>
          <w:lang w:val="uk-UA"/>
        </w:rPr>
        <w:t>Усі тарифи на послуги Продавця, визначені в доларах США, сплачуються Покупцем в гривнях України по курсу НБУ на день надання послуги.</w:t>
      </w:r>
    </w:p>
    <w:p w:rsidR="00BD68E5" w:rsidRPr="00C34919" w:rsidRDefault="00BD68E5" w:rsidP="00304E19">
      <w:pPr>
        <w:pStyle w:val="a5"/>
        <w:numPr>
          <w:ilvl w:val="0"/>
          <w:numId w:val="12"/>
        </w:numPr>
        <w:ind w:left="0" w:firstLine="709"/>
        <w:rPr>
          <w:sz w:val="24"/>
          <w:szCs w:val="24"/>
          <w:lang w:val="uk-UA"/>
        </w:rPr>
      </w:pPr>
      <w:r w:rsidRPr="00C34919">
        <w:rPr>
          <w:sz w:val="24"/>
          <w:szCs w:val="24"/>
          <w:lang w:val="uk-UA"/>
        </w:rPr>
        <w:t>Оплата, здійснена Покупцем понад вартість поставленого металобрухту, вважається попередньою оплатою за цим Договором.</w:t>
      </w:r>
    </w:p>
    <w:p w:rsidR="00BD68E5" w:rsidRPr="00C34919" w:rsidRDefault="00BD68E5" w:rsidP="00304E19">
      <w:pPr>
        <w:pStyle w:val="a5"/>
        <w:numPr>
          <w:ilvl w:val="0"/>
          <w:numId w:val="12"/>
        </w:numPr>
        <w:ind w:left="0" w:firstLine="709"/>
        <w:rPr>
          <w:sz w:val="24"/>
          <w:szCs w:val="24"/>
          <w:lang w:val="uk-UA"/>
        </w:rPr>
      </w:pPr>
      <w:r w:rsidRPr="00C34919">
        <w:rPr>
          <w:sz w:val="24"/>
          <w:szCs w:val="24"/>
          <w:lang w:val="uk-UA"/>
        </w:rPr>
        <w:t>По закінченню терміну дії цього Договору, або на вимогу Покупця в період дії цього Договору попередня оплата, по якій не було здійснено постачання металобрухту, підлягає поверненню Покупцю, протягом 10 (десяти) банківських днів з моменту закінчення терміну дії цього Договору.</w:t>
      </w:r>
    </w:p>
    <w:p w:rsidR="00BD68E5" w:rsidRPr="00C34919" w:rsidRDefault="00BD68E5" w:rsidP="00304E19">
      <w:pPr>
        <w:pStyle w:val="a5"/>
        <w:numPr>
          <w:ilvl w:val="0"/>
          <w:numId w:val="12"/>
        </w:numPr>
        <w:ind w:left="0" w:firstLine="709"/>
        <w:rPr>
          <w:sz w:val="24"/>
          <w:szCs w:val="24"/>
          <w:lang w:val="uk-UA"/>
        </w:rPr>
      </w:pPr>
      <w:r w:rsidRPr="00C34919">
        <w:rPr>
          <w:sz w:val="24"/>
          <w:szCs w:val="24"/>
          <w:lang w:val="uk-UA"/>
        </w:rPr>
        <w:t xml:space="preserve">Продавець має </w:t>
      </w:r>
      <w:r w:rsidR="00C34919" w:rsidRPr="00C34919">
        <w:rPr>
          <w:sz w:val="24"/>
          <w:szCs w:val="24"/>
          <w:lang w:val="uk-UA"/>
        </w:rPr>
        <w:t>право</w:t>
      </w:r>
      <w:r w:rsidRPr="00C34919">
        <w:rPr>
          <w:sz w:val="24"/>
          <w:szCs w:val="24"/>
          <w:lang w:val="uk-UA"/>
        </w:rPr>
        <w:t xml:space="preserve"> утримати з попередньої оплати вартості металобрухту суми коштів визначених в п.3.4. цього Договору.</w:t>
      </w:r>
    </w:p>
    <w:p w:rsidR="00BD68E5" w:rsidRPr="00064D45" w:rsidRDefault="00BD68E5" w:rsidP="00304E19">
      <w:pPr>
        <w:pStyle w:val="a5"/>
        <w:numPr>
          <w:ilvl w:val="0"/>
          <w:numId w:val="14"/>
        </w:numPr>
        <w:spacing w:before="120"/>
        <w:ind w:left="714" w:hanging="357"/>
        <w:jc w:val="center"/>
        <w:rPr>
          <w:sz w:val="24"/>
          <w:szCs w:val="24"/>
          <w:lang w:val="ru-RU"/>
        </w:rPr>
      </w:pPr>
      <w:r w:rsidRPr="00064D45">
        <w:rPr>
          <w:sz w:val="24"/>
          <w:szCs w:val="24"/>
          <w:lang w:val="ru-RU"/>
        </w:rPr>
        <w:t>ОБОВ'ЯЗКИ СТОРІН</w:t>
      </w:r>
    </w:p>
    <w:p w:rsidR="00BD68E5" w:rsidRPr="00064D45" w:rsidRDefault="00BD68E5" w:rsidP="00304E19">
      <w:pPr>
        <w:pStyle w:val="a5"/>
        <w:numPr>
          <w:ilvl w:val="0"/>
          <w:numId w:val="15"/>
        </w:numPr>
        <w:ind w:left="0" w:firstLine="709"/>
        <w:rPr>
          <w:sz w:val="24"/>
          <w:szCs w:val="24"/>
          <w:lang w:val="ru-RU"/>
        </w:rPr>
      </w:pPr>
      <w:r w:rsidRPr="00064D45">
        <w:rPr>
          <w:sz w:val="24"/>
          <w:szCs w:val="24"/>
          <w:lang w:val="uk-UA"/>
        </w:rPr>
        <w:t>Продавець зобов'язується забезпечити Покупця</w:t>
      </w:r>
      <w:r w:rsidRPr="00064D45">
        <w:rPr>
          <w:sz w:val="24"/>
          <w:szCs w:val="24"/>
          <w:lang w:val="ru-RU"/>
        </w:rPr>
        <w:t>:</w:t>
      </w:r>
    </w:p>
    <w:p w:rsidR="00BD68E5" w:rsidRPr="00B61042" w:rsidRDefault="00BD68E5" w:rsidP="00304E19">
      <w:pPr>
        <w:pStyle w:val="a5"/>
        <w:numPr>
          <w:ilvl w:val="0"/>
          <w:numId w:val="6"/>
        </w:numPr>
        <w:ind w:left="0" w:firstLine="709"/>
        <w:rPr>
          <w:sz w:val="24"/>
          <w:szCs w:val="24"/>
          <w:lang w:val="uk-UA"/>
        </w:rPr>
      </w:pPr>
      <w:r w:rsidRPr="00B61042">
        <w:rPr>
          <w:sz w:val="24"/>
          <w:szCs w:val="24"/>
          <w:lang w:val="uk-UA"/>
        </w:rPr>
        <w:t>приміщенням для зберігання обладнання, інструменту та матеріалів, необхідних для</w:t>
      </w:r>
      <w:r w:rsidR="00B61042">
        <w:rPr>
          <w:sz w:val="24"/>
          <w:szCs w:val="24"/>
          <w:lang w:val="uk-UA"/>
        </w:rPr>
        <w:t xml:space="preserve"> </w:t>
      </w:r>
      <w:r w:rsidRPr="00B61042">
        <w:rPr>
          <w:sz w:val="24"/>
          <w:szCs w:val="24"/>
          <w:lang w:val="uk-UA"/>
        </w:rPr>
        <w:t>переробки металобрухту;</w:t>
      </w:r>
    </w:p>
    <w:p w:rsidR="00BD68E5" w:rsidRPr="00064D45" w:rsidRDefault="00BD68E5" w:rsidP="00304E19">
      <w:pPr>
        <w:pStyle w:val="a5"/>
        <w:numPr>
          <w:ilvl w:val="0"/>
          <w:numId w:val="6"/>
        </w:numPr>
        <w:ind w:left="0" w:firstLine="709"/>
        <w:rPr>
          <w:sz w:val="24"/>
          <w:szCs w:val="24"/>
          <w:lang w:val="uk-UA"/>
        </w:rPr>
      </w:pPr>
      <w:r w:rsidRPr="00064D45">
        <w:rPr>
          <w:sz w:val="24"/>
          <w:szCs w:val="24"/>
          <w:lang w:val="uk-UA"/>
        </w:rPr>
        <w:t>майданчиком, для складування переробленого металобрухту;</w:t>
      </w:r>
    </w:p>
    <w:p w:rsidR="00BD68E5" w:rsidRPr="00064D45" w:rsidRDefault="00BD68E5" w:rsidP="00304E19">
      <w:pPr>
        <w:pStyle w:val="a5"/>
        <w:numPr>
          <w:ilvl w:val="0"/>
          <w:numId w:val="6"/>
        </w:numPr>
        <w:ind w:left="0" w:firstLine="709"/>
        <w:rPr>
          <w:sz w:val="24"/>
          <w:szCs w:val="24"/>
          <w:lang w:val="uk-UA"/>
        </w:rPr>
      </w:pPr>
      <w:r w:rsidRPr="00064D45">
        <w:rPr>
          <w:sz w:val="24"/>
          <w:szCs w:val="24"/>
          <w:lang w:val="uk-UA"/>
        </w:rPr>
        <w:t xml:space="preserve">контейнерами для розміщення відходів, що утворилися в результаті переробки, </w:t>
      </w:r>
      <w:r w:rsidR="00064D45" w:rsidRPr="00064D45">
        <w:rPr>
          <w:sz w:val="24"/>
          <w:szCs w:val="24"/>
          <w:lang w:val="uk-UA"/>
        </w:rPr>
        <w:t>зберігання і</w:t>
      </w:r>
      <w:r w:rsidRPr="00064D45">
        <w:rPr>
          <w:sz w:val="24"/>
          <w:szCs w:val="24"/>
          <w:lang w:val="uk-UA"/>
        </w:rPr>
        <w:t xml:space="preserve"> навантаження металобрухту на </w:t>
      </w:r>
      <w:r w:rsidR="00064D45" w:rsidRPr="00064D45">
        <w:rPr>
          <w:sz w:val="24"/>
          <w:szCs w:val="24"/>
          <w:lang w:val="uk-UA"/>
        </w:rPr>
        <w:t>території</w:t>
      </w:r>
      <w:r w:rsidRPr="00064D45">
        <w:rPr>
          <w:sz w:val="24"/>
          <w:szCs w:val="24"/>
          <w:lang w:val="uk-UA"/>
        </w:rPr>
        <w:t xml:space="preserve"> Продавця.</w:t>
      </w:r>
    </w:p>
    <w:p w:rsidR="00BD68E5" w:rsidRPr="00064D45" w:rsidRDefault="00BD68E5" w:rsidP="00304E19">
      <w:pPr>
        <w:pStyle w:val="a5"/>
        <w:numPr>
          <w:ilvl w:val="0"/>
          <w:numId w:val="15"/>
        </w:numPr>
        <w:ind w:left="0" w:firstLine="709"/>
        <w:rPr>
          <w:sz w:val="24"/>
          <w:szCs w:val="24"/>
          <w:lang w:val="uk-UA"/>
        </w:rPr>
      </w:pPr>
      <w:r w:rsidRPr="00064D45">
        <w:rPr>
          <w:sz w:val="24"/>
          <w:szCs w:val="24"/>
          <w:lang w:val="uk-UA"/>
        </w:rPr>
        <w:t>За заявками Покупця надавати техніку та складати акти виконаних робіт/наданих послуг, а Покупець зобов'язується сплачувати: рахунки згідно діючих тарифів Продавця, а за відсутності тарифів, сплачувати по фактичним витратам з урахуванням рівня рентабельності.</w:t>
      </w:r>
    </w:p>
    <w:p w:rsidR="00BD68E5" w:rsidRPr="00064D45" w:rsidRDefault="00BD68E5" w:rsidP="00304E19">
      <w:pPr>
        <w:pStyle w:val="a5"/>
        <w:numPr>
          <w:ilvl w:val="0"/>
          <w:numId w:val="15"/>
        </w:numPr>
        <w:ind w:left="0" w:firstLine="709"/>
        <w:rPr>
          <w:sz w:val="24"/>
          <w:szCs w:val="24"/>
          <w:lang w:val="uk-UA"/>
        </w:rPr>
      </w:pPr>
      <w:r w:rsidRPr="00064D45">
        <w:rPr>
          <w:sz w:val="24"/>
          <w:szCs w:val="24"/>
          <w:lang w:val="uk-UA"/>
        </w:rPr>
        <w:t>Покупець не має права передавати свої права та обов'язки за цим Договором третій стороні без письмової згоди на те Продавця.</w:t>
      </w:r>
    </w:p>
    <w:p w:rsidR="00BD68E5" w:rsidRPr="00064D45" w:rsidRDefault="00BD68E5" w:rsidP="00304E19">
      <w:pPr>
        <w:pStyle w:val="a5"/>
        <w:numPr>
          <w:ilvl w:val="0"/>
          <w:numId w:val="15"/>
        </w:numPr>
        <w:ind w:left="0" w:firstLine="709"/>
        <w:rPr>
          <w:sz w:val="24"/>
          <w:szCs w:val="24"/>
          <w:lang w:val="uk-UA"/>
        </w:rPr>
      </w:pPr>
      <w:r w:rsidRPr="00064D45">
        <w:rPr>
          <w:sz w:val="24"/>
          <w:szCs w:val="24"/>
          <w:lang w:val="uk-UA"/>
        </w:rPr>
        <w:t>Покупець при переробці металобрухту на території Продавця зобов'язаний дотримуватися вимог законодавчих та нормативних актів з охорони праці, пожежної безпеки та охорони навколишнього природного середовища.</w:t>
      </w:r>
    </w:p>
    <w:p w:rsidR="00BD68E5" w:rsidRPr="00064D45" w:rsidRDefault="00BD68E5" w:rsidP="00304E19">
      <w:pPr>
        <w:pStyle w:val="a5"/>
        <w:numPr>
          <w:ilvl w:val="0"/>
          <w:numId w:val="15"/>
        </w:numPr>
        <w:ind w:left="0" w:firstLine="709"/>
        <w:rPr>
          <w:sz w:val="24"/>
          <w:szCs w:val="24"/>
          <w:lang w:val="uk-UA"/>
        </w:rPr>
      </w:pPr>
      <w:r w:rsidRPr="00D155A5">
        <w:rPr>
          <w:sz w:val="24"/>
          <w:szCs w:val="24"/>
          <w:lang w:val="uk-UA"/>
        </w:rPr>
        <w:t>Покупець зобов'язується відходи</w:t>
      </w:r>
      <w:r w:rsidRPr="00064D45">
        <w:rPr>
          <w:sz w:val="24"/>
          <w:szCs w:val="24"/>
          <w:lang w:val="uk-UA"/>
        </w:rPr>
        <w:t>, що утворилися в результаті переробки металобрухту на території Продавця:</w:t>
      </w:r>
    </w:p>
    <w:p w:rsidR="00BD68E5" w:rsidRPr="00064D45" w:rsidRDefault="00BD68E5" w:rsidP="00304E19">
      <w:pPr>
        <w:pStyle w:val="a5"/>
        <w:numPr>
          <w:ilvl w:val="0"/>
          <w:numId w:val="6"/>
        </w:numPr>
        <w:rPr>
          <w:sz w:val="24"/>
          <w:szCs w:val="24"/>
          <w:lang w:val="uk-UA"/>
        </w:rPr>
      </w:pPr>
      <w:r w:rsidRPr="00064D45">
        <w:rPr>
          <w:sz w:val="24"/>
          <w:szCs w:val="24"/>
          <w:lang w:val="uk-UA"/>
        </w:rPr>
        <w:t>розміщувати тільки в контейнерах, не допускаючи змішування відходів різн</w:t>
      </w:r>
      <w:r w:rsidR="00B61042">
        <w:rPr>
          <w:sz w:val="24"/>
          <w:szCs w:val="24"/>
          <w:lang w:val="uk-UA"/>
        </w:rPr>
        <w:t xml:space="preserve">их найменувань і до закінчення </w:t>
      </w:r>
      <w:r w:rsidRPr="00064D45">
        <w:rPr>
          <w:sz w:val="24"/>
          <w:szCs w:val="24"/>
          <w:lang w:val="uk-UA"/>
        </w:rPr>
        <w:t>робочої зміни, коли вони були утворені;</w:t>
      </w:r>
    </w:p>
    <w:p w:rsidR="00BD68E5" w:rsidRPr="00064D45" w:rsidRDefault="00BD68E5" w:rsidP="00304E19">
      <w:pPr>
        <w:pStyle w:val="a5"/>
        <w:numPr>
          <w:ilvl w:val="0"/>
          <w:numId w:val="6"/>
        </w:numPr>
        <w:rPr>
          <w:sz w:val="24"/>
          <w:szCs w:val="24"/>
          <w:lang w:val="uk-UA"/>
        </w:rPr>
      </w:pPr>
      <w:r w:rsidRPr="00064D45">
        <w:rPr>
          <w:sz w:val="24"/>
          <w:szCs w:val="24"/>
          <w:lang w:val="uk-UA"/>
        </w:rPr>
        <w:t xml:space="preserve">не розміщувати на відкритому </w:t>
      </w:r>
      <w:r w:rsidR="0058771F" w:rsidRPr="00064D45">
        <w:rPr>
          <w:sz w:val="24"/>
          <w:szCs w:val="24"/>
          <w:lang w:val="uk-UA"/>
        </w:rPr>
        <w:t>ґрунті</w:t>
      </w:r>
      <w:r w:rsidRPr="00064D45">
        <w:rPr>
          <w:sz w:val="24"/>
          <w:szCs w:val="24"/>
          <w:lang w:val="uk-UA"/>
        </w:rPr>
        <w:t xml:space="preserve"> (земля).</w:t>
      </w:r>
    </w:p>
    <w:p w:rsidR="00BD68E5" w:rsidRPr="00064D45" w:rsidRDefault="00BD68E5" w:rsidP="00304E19">
      <w:pPr>
        <w:pStyle w:val="a5"/>
        <w:numPr>
          <w:ilvl w:val="0"/>
          <w:numId w:val="15"/>
        </w:numPr>
        <w:ind w:left="0" w:firstLine="709"/>
        <w:rPr>
          <w:sz w:val="24"/>
          <w:szCs w:val="24"/>
          <w:lang w:val="uk-UA"/>
        </w:rPr>
      </w:pPr>
      <w:r w:rsidRPr="00064D45">
        <w:rPr>
          <w:sz w:val="24"/>
          <w:szCs w:val="24"/>
          <w:lang w:val="uk-UA"/>
        </w:rPr>
        <w:t>В ході виконання цього Договору Покупець зобов'язаний організувати і забезпечити роботу своїх працівників (а також третіх осіб, у разі їх залучення Покупцем) щодо безпечного виконання робіт, контролювати дотримання ними норм і правил охорони праці.</w:t>
      </w:r>
    </w:p>
    <w:p w:rsidR="00BD68E5" w:rsidRPr="00064D45" w:rsidRDefault="00BD68E5" w:rsidP="00304E19">
      <w:pPr>
        <w:pStyle w:val="a5"/>
        <w:numPr>
          <w:ilvl w:val="0"/>
          <w:numId w:val="15"/>
        </w:numPr>
        <w:ind w:left="0" w:firstLine="709"/>
        <w:rPr>
          <w:sz w:val="24"/>
          <w:szCs w:val="24"/>
          <w:lang w:val="uk-UA"/>
        </w:rPr>
      </w:pPr>
      <w:r w:rsidRPr="00064D45">
        <w:rPr>
          <w:sz w:val="24"/>
          <w:szCs w:val="24"/>
          <w:lang w:val="uk-UA"/>
        </w:rPr>
        <w:t>Покупець здійснює переробку (доведення до стану, придатного до вивезення) металобрухту відповідно до Закону України «Про металобрухт».</w:t>
      </w:r>
    </w:p>
    <w:p w:rsidR="00BD68E5" w:rsidRPr="00064D45" w:rsidRDefault="00BD68E5" w:rsidP="00304E19">
      <w:pPr>
        <w:pStyle w:val="a5"/>
        <w:numPr>
          <w:ilvl w:val="0"/>
          <w:numId w:val="15"/>
        </w:numPr>
        <w:ind w:left="0" w:firstLine="709"/>
        <w:rPr>
          <w:sz w:val="24"/>
          <w:szCs w:val="24"/>
          <w:lang w:val="uk-UA"/>
        </w:rPr>
      </w:pPr>
      <w:r w:rsidRPr="00064D45">
        <w:rPr>
          <w:sz w:val="24"/>
          <w:szCs w:val="24"/>
          <w:lang w:val="uk-UA"/>
        </w:rPr>
        <w:t>Покупець зобов'язується оплатити Продавцю санітарно-гігієнічні послуги персоналу Покупця, згідно з актами приймання-передачі наданих послуг, відповідно до діючих тарифів Продавця.</w:t>
      </w:r>
    </w:p>
    <w:p w:rsidR="00BD68E5" w:rsidRPr="00064D45" w:rsidRDefault="00BD68E5" w:rsidP="00304E19">
      <w:pPr>
        <w:pStyle w:val="a5"/>
        <w:numPr>
          <w:ilvl w:val="0"/>
          <w:numId w:val="15"/>
        </w:numPr>
        <w:ind w:left="0" w:firstLine="709"/>
        <w:rPr>
          <w:sz w:val="24"/>
          <w:szCs w:val="24"/>
          <w:lang w:val="uk-UA"/>
        </w:rPr>
      </w:pPr>
      <w:r w:rsidRPr="00064D45">
        <w:rPr>
          <w:sz w:val="24"/>
          <w:szCs w:val="24"/>
          <w:lang w:val="uk-UA"/>
        </w:rPr>
        <w:t>Покупець забезпечується Продавцем перепустками на територію Білгород</w:t>
      </w:r>
      <w:r w:rsidR="0058771F">
        <w:rPr>
          <w:sz w:val="24"/>
          <w:szCs w:val="24"/>
          <w:lang w:val="uk-UA"/>
        </w:rPr>
        <w:t xml:space="preserve"> </w:t>
      </w:r>
      <w:r w:rsidRPr="00064D45">
        <w:rPr>
          <w:sz w:val="24"/>
          <w:szCs w:val="24"/>
          <w:lang w:val="uk-UA"/>
        </w:rPr>
        <w:t>­</w:t>
      </w:r>
      <w:r w:rsidR="0058771F">
        <w:rPr>
          <w:sz w:val="24"/>
          <w:szCs w:val="24"/>
          <w:lang w:val="uk-UA"/>
        </w:rPr>
        <w:t xml:space="preserve"> </w:t>
      </w:r>
      <w:r w:rsidRPr="00064D45">
        <w:rPr>
          <w:sz w:val="24"/>
          <w:szCs w:val="24"/>
          <w:lang w:val="uk-UA"/>
        </w:rPr>
        <w:t xml:space="preserve">Дністровського морського </w:t>
      </w:r>
      <w:r w:rsidR="0058771F">
        <w:rPr>
          <w:sz w:val="24"/>
          <w:szCs w:val="24"/>
          <w:lang w:val="uk-UA"/>
        </w:rPr>
        <w:t>торгов</w:t>
      </w:r>
      <w:r w:rsidR="00B411FF">
        <w:rPr>
          <w:sz w:val="24"/>
          <w:szCs w:val="24"/>
          <w:lang w:val="uk-UA"/>
        </w:rPr>
        <w:t>ельн</w:t>
      </w:r>
      <w:r w:rsidR="0058771F">
        <w:rPr>
          <w:sz w:val="24"/>
          <w:szCs w:val="24"/>
          <w:lang w:val="uk-UA"/>
        </w:rPr>
        <w:t xml:space="preserve">ого </w:t>
      </w:r>
      <w:r w:rsidRPr="00064D45">
        <w:rPr>
          <w:sz w:val="24"/>
          <w:szCs w:val="24"/>
          <w:lang w:val="uk-UA"/>
        </w:rPr>
        <w:t>порту за рахунок Покупця.</w:t>
      </w:r>
    </w:p>
    <w:p w:rsidR="00BD68E5" w:rsidRPr="00064D45" w:rsidRDefault="00BD68E5" w:rsidP="00304E19">
      <w:pPr>
        <w:pStyle w:val="a5"/>
        <w:numPr>
          <w:ilvl w:val="0"/>
          <w:numId w:val="15"/>
        </w:numPr>
        <w:ind w:left="0" w:firstLine="709"/>
        <w:rPr>
          <w:sz w:val="24"/>
          <w:szCs w:val="24"/>
          <w:lang w:val="uk-UA"/>
        </w:rPr>
      </w:pPr>
      <w:r w:rsidRPr="00064D45">
        <w:rPr>
          <w:sz w:val="24"/>
          <w:szCs w:val="24"/>
          <w:lang w:val="uk-UA"/>
        </w:rPr>
        <w:t xml:space="preserve">Покупцю </w:t>
      </w:r>
      <w:r w:rsidR="0058771F" w:rsidRPr="00064D45">
        <w:rPr>
          <w:sz w:val="24"/>
          <w:szCs w:val="24"/>
          <w:lang w:val="uk-UA"/>
        </w:rPr>
        <w:t>забороняється</w:t>
      </w:r>
      <w:r w:rsidRPr="00064D45">
        <w:rPr>
          <w:sz w:val="24"/>
          <w:szCs w:val="24"/>
          <w:lang w:val="uk-UA"/>
        </w:rPr>
        <w:t xml:space="preserve"> розміщувати на відкритому </w:t>
      </w:r>
      <w:r w:rsidR="0058771F" w:rsidRPr="00064D45">
        <w:rPr>
          <w:sz w:val="24"/>
          <w:szCs w:val="24"/>
          <w:lang w:val="uk-UA"/>
        </w:rPr>
        <w:t>ґрунті</w:t>
      </w:r>
      <w:r w:rsidRPr="00064D45">
        <w:rPr>
          <w:sz w:val="24"/>
          <w:szCs w:val="24"/>
          <w:lang w:val="uk-UA"/>
        </w:rPr>
        <w:t xml:space="preserve"> (землі) відходи, що утворилися в результаті переробки, зберігання і навантаження металобрухту на території Продавця.</w:t>
      </w:r>
    </w:p>
    <w:p w:rsidR="00BD68E5" w:rsidRPr="00064D45" w:rsidRDefault="00BD68E5" w:rsidP="00304E19">
      <w:pPr>
        <w:pStyle w:val="a5"/>
        <w:numPr>
          <w:ilvl w:val="0"/>
          <w:numId w:val="15"/>
        </w:numPr>
        <w:ind w:left="0" w:firstLine="709"/>
        <w:rPr>
          <w:sz w:val="24"/>
          <w:szCs w:val="24"/>
          <w:lang w:val="uk-UA"/>
        </w:rPr>
      </w:pPr>
      <w:r w:rsidRPr="00064D45">
        <w:rPr>
          <w:sz w:val="24"/>
          <w:szCs w:val="24"/>
          <w:lang w:val="uk-UA"/>
        </w:rPr>
        <w:t>Персонал Покупця та залучені Покупцем треті особи зобов'язані знаходиться на території Продавця в спецодязі.</w:t>
      </w:r>
    </w:p>
    <w:p w:rsidR="005603A9" w:rsidRPr="006203C3" w:rsidRDefault="005603A9" w:rsidP="00304E19">
      <w:pPr>
        <w:pStyle w:val="a5"/>
        <w:numPr>
          <w:ilvl w:val="0"/>
          <w:numId w:val="14"/>
        </w:numPr>
        <w:spacing w:before="120"/>
        <w:ind w:left="714" w:hanging="357"/>
        <w:jc w:val="center"/>
        <w:rPr>
          <w:b/>
          <w:sz w:val="24"/>
          <w:szCs w:val="24"/>
        </w:rPr>
      </w:pPr>
      <w:r w:rsidRPr="006203C3">
        <w:rPr>
          <w:b/>
          <w:sz w:val="24"/>
          <w:szCs w:val="24"/>
        </w:rPr>
        <w:t>ВІДПОВІДАЛЬНІСТЬ СТОРІН</w:t>
      </w:r>
    </w:p>
    <w:p w:rsidR="005603A9" w:rsidRPr="006203C3" w:rsidRDefault="005603A9" w:rsidP="00304E19">
      <w:pPr>
        <w:pStyle w:val="a5"/>
        <w:numPr>
          <w:ilvl w:val="0"/>
          <w:numId w:val="16"/>
        </w:numPr>
        <w:ind w:left="0" w:firstLine="709"/>
        <w:rPr>
          <w:sz w:val="24"/>
          <w:szCs w:val="24"/>
          <w:lang w:val="uk-UA"/>
        </w:rPr>
      </w:pPr>
      <w:r w:rsidRPr="006203C3">
        <w:rPr>
          <w:sz w:val="24"/>
          <w:szCs w:val="24"/>
          <w:lang w:val="uk-UA"/>
        </w:rPr>
        <w:lastRenderedPageBreak/>
        <w:t>У разі порушення умов цього Договору винна Сторона несе відповідальність, визначену цим Договором та чинним законодавством України.</w:t>
      </w:r>
    </w:p>
    <w:p w:rsidR="005603A9" w:rsidRPr="006203C3" w:rsidRDefault="005603A9" w:rsidP="00304E19">
      <w:pPr>
        <w:pStyle w:val="a5"/>
        <w:numPr>
          <w:ilvl w:val="0"/>
          <w:numId w:val="16"/>
        </w:numPr>
        <w:ind w:left="0" w:firstLine="709"/>
        <w:rPr>
          <w:sz w:val="24"/>
          <w:szCs w:val="24"/>
          <w:lang w:val="uk-UA"/>
        </w:rPr>
      </w:pPr>
      <w:r w:rsidRPr="006203C3">
        <w:rPr>
          <w:sz w:val="24"/>
          <w:szCs w:val="24"/>
          <w:lang w:val="uk-UA"/>
        </w:rPr>
        <w:t>Відповідальність за достовірність даних про металобрухт, відображених в актах прийому-передачі, несуть Сторони.</w:t>
      </w:r>
    </w:p>
    <w:p w:rsidR="005603A9" w:rsidRPr="006203C3" w:rsidRDefault="005603A9" w:rsidP="00304E19">
      <w:pPr>
        <w:pStyle w:val="a5"/>
        <w:numPr>
          <w:ilvl w:val="0"/>
          <w:numId w:val="16"/>
        </w:numPr>
        <w:ind w:left="0" w:firstLine="709"/>
        <w:rPr>
          <w:sz w:val="24"/>
          <w:szCs w:val="24"/>
          <w:lang w:val="uk-UA"/>
        </w:rPr>
      </w:pPr>
      <w:r w:rsidRPr="006203C3">
        <w:rPr>
          <w:sz w:val="24"/>
          <w:szCs w:val="24"/>
          <w:lang w:val="uk-UA"/>
        </w:rPr>
        <w:t>У разі порушення, Покупцем обов’язків, передбачених цим Договором, Покупець несе повну юридичну відповідальність за наслідки, які спричинили зазначені порушення, а якщо у зв'язку з цим завдано збитків (збитки, або застосовані штрафні санкції) Продавцю, Покупець зобов'язаний відшкодувати Продавцю збитки (збитки, або застосовані штрафні санкції) в повному обсязі.</w:t>
      </w:r>
    </w:p>
    <w:p w:rsidR="005603A9" w:rsidRPr="006203C3" w:rsidRDefault="005603A9" w:rsidP="00304E19">
      <w:pPr>
        <w:pStyle w:val="a5"/>
        <w:numPr>
          <w:ilvl w:val="0"/>
          <w:numId w:val="16"/>
        </w:numPr>
        <w:ind w:left="0" w:firstLine="709"/>
        <w:rPr>
          <w:sz w:val="24"/>
          <w:szCs w:val="24"/>
          <w:lang w:val="uk-UA"/>
        </w:rPr>
      </w:pPr>
      <w:r w:rsidRPr="006203C3">
        <w:rPr>
          <w:sz w:val="24"/>
          <w:szCs w:val="24"/>
          <w:lang w:val="uk-UA"/>
        </w:rPr>
        <w:t>За порушення Покупцем строків грошових зобов'язань за цим Договором, Покупець сплачує Продавцю пеню в розмірі подвійної облікової ставки НБУ від суми, належної до сплати, по якій допущено прострочення, за кожен день прострочення. У разі прострочення Покупцем строків грошових зобов'язань за цим Договором на строк понад 30 календарних днів Покупець сплачує додатково штраф у розмірі 7% від суми заборгованості.</w:t>
      </w:r>
    </w:p>
    <w:p w:rsidR="005603A9" w:rsidRPr="006203C3" w:rsidRDefault="005603A9" w:rsidP="00304E19">
      <w:pPr>
        <w:pStyle w:val="a5"/>
        <w:numPr>
          <w:ilvl w:val="0"/>
          <w:numId w:val="16"/>
        </w:numPr>
        <w:ind w:left="0" w:firstLine="709"/>
        <w:rPr>
          <w:sz w:val="24"/>
          <w:szCs w:val="24"/>
          <w:lang w:val="uk-UA"/>
        </w:rPr>
      </w:pPr>
      <w:r w:rsidRPr="006203C3">
        <w:rPr>
          <w:sz w:val="24"/>
          <w:szCs w:val="24"/>
          <w:lang w:val="uk-UA"/>
        </w:rPr>
        <w:t>Сторона, яка порушила умови цього Договору, зобов'язана відшкодувати іншій</w:t>
      </w:r>
      <w:r w:rsidRPr="006203C3">
        <w:rPr>
          <w:spacing w:val="43"/>
          <w:sz w:val="24"/>
          <w:szCs w:val="24"/>
          <w:lang w:val="uk-UA"/>
        </w:rPr>
        <w:t xml:space="preserve"> </w:t>
      </w:r>
      <w:r w:rsidRPr="006203C3">
        <w:rPr>
          <w:sz w:val="24"/>
          <w:szCs w:val="24"/>
          <w:lang w:val="uk-UA"/>
        </w:rPr>
        <w:t>Стороні збитки, завдані таким порушенням.</w:t>
      </w:r>
    </w:p>
    <w:p w:rsidR="005603A9" w:rsidRPr="006203C3" w:rsidRDefault="005603A9" w:rsidP="00304E19">
      <w:pPr>
        <w:pStyle w:val="a5"/>
        <w:numPr>
          <w:ilvl w:val="0"/>
          <w:numId w:val="16"/>
        </w:numPr>
        <w:ind w:left="0" w:firstLine="709"/>
        <w:rPr>
          <w:sz w:val="24"/>
          <w:szCs w:val="24"/>
          <w:lang w:val="uk-UA"/>
        </w:rPr>
      </w:pPr>
      <w:r w:rsidRPr="006203C3">
        <w:rPr>
          <w:sz w:val="24"/>
          <w:szCs w:val="24"/>
          <w:lang w:val="uk-UA"/>
        </w:rPr>
        <w:t>Сплата Стороною визначених цим Договором та чинним законодавством України штрафних санкцій не звільняє іншу сторону від обов'язку відшкодувати за вимогою іншої Сторони в повному обсязі збитки, завдані порушенням цього Договору.</w:t>
      </w:r>
    </w:p>
    <w:p w:rsidR="005603A9" w:rsidRPr="006203C3" w:rsidRDefault="005603A9" w:rsidP="00304E19">
      <w:pPr>
        <w:pStyle w:val="a5"/>
        <w:numPr>
          <w:ilvl w:val="0"/>
          <w:numId w:val="16"/>
        </w:numPr>
        <w:ind w:left="0" w:firstLine="709"/>
        <w:rPr>
          <w:sz w:val="24"/>
          <w:szCs w:val="24"/>
          <w:lang w:val="uk-UA"/>
        </w:rPr>
      </w:pPr>
      <w:r w:rsidRPr="006203C3">
        <w:rPr>
          <w:sz w:val="24"/>
          <w:szCs w:val="24"/>
          <w:lang w:val="uk-UA"/>
        </w:rPr>
        <w:t>Покупець несе відповідальність в установленому порядку за порушення вимог законодавчих та нормативних актів з охорони праці, пожежної безпеки та охорони навколишнього природного середовища, допущені працівниками Покупця, а також третіх осіб, в разі їх залучення Покупцем в процесі їх діяльності.</w:t>
      </w:r>
    </w:p>
    <w:p w:rsidR="005603A9" w:rsidRPr="006203C3" w:rsidRDefault="005603A9" w:rsidP="00304E19">
      <w:pPr>
        <w:pStyle w:val="a5"/>
        <w:numPr>
          <w:ilvl w:val="0"/>
          <w:numId w:val="14"/>
        </w:numPr>
        <w:spacing w:before="120"/>
        <w:ind w:left="714" w:hanging="357"/>
        <w:jc w:val="center"/>
        <w:rPr>
          <w:b/>
          <w:sz w:val="24"/>
          <w:szCs w:val="24"/>
          <w:lang w:val="uk-UA"/>
        </w:rPr>
      </w:pPr>
      <w:r w:rsidRPr="006203C3">
        <w:rPr>
          <w:b/>
          <w:sz w:val="24"/>
          <w:szCs w:val="24"/>
          <w:lang w:val="uk-UA"/>
        </w:rPr>
        <w:t>КОМЕРЦІЙНА ТАЄМНИЦЯ</w:t>
      </w:r>
    </w:p>
    <w:p w:rsidR="005603A9" w:rsidRPr="006203C3" w:rsidRDefault="005603A9" w:rsidP="00304E19">
      <w:pPr>
        <w:pStyle w:val="a5"/>
        <w:numPr>
          <w:ilvl w:val="1"/>
          <w:numId w:val="17"/>
        </w:numPr>
        <w:ind w:left="0" w:firstLine="709"/>
        <w:rPr>
          <w:sz w:val="24"/>
          <w:szCs w:val="24"/>
          <w:lang w:val="uk-UA"/>
        </w:rPr>
      </w:pPr>
      <w:r w:rsidRPr="006203C3">
        <w:rPr>
          <w:sz w:val="24"/>
          <w:szCs w:val="24"/>
          <w:lang w:val="uk-UA"/>
        </w:rPr>
        <w:t>Сторони погодились що текст цього Договору, будь-які матеріали, інформація і відомості, які стосуються цього Договору є конфіденційними і не можуть передаватися третім особам без попередньої згоди іншої сторони даного Договору, крім випадків, коли така передача пов'язана з отриманням офіційних дозволів, документів дл</w:t>
      </w:r>
      <w:r w:rsidR="00B411FF">
        <w:rPr>
          <w:sz w:val="24"/>
          <w:szCs w:val="24"/>
          <w:lang w:val="uk-UA"/>
        </w:rPr>
        <w:t>я виконання цього Договору або с</w:t>
      </w:r>
      <w:r w:rsidRPr="006203C3">
        <w:rPr>
          <w:sz w:val="24"/>
          <w:szCs w:val="24"/>
          <w:lang w:val="uk-UA"/>
        </w:rPr>
        <w:t>плати податків, інших обов'язкових платежів, а також у випадках, передбачених чинним законодавством.</w:t>
      </w:r>
    </w:p>
    <w:p w:rsidR="005603A9" w:rsidRPr="006203C3" w:rsidRDefault="005603A9" w:rsidP="00304E19">
      <w:pPr>
        <w:pStyle w:val="a5"/>
        <w:numPr>
          <w:ilvl w:val="0"/>
          <w:numId w:val="14"/>
        </w:numPr>
        <w:spacing w:before="120"/>
        <w:ind w:left="714" w:hanging="357"/>
        <w:jc w:val="center"/>
        <w:rPr>
          <w:b/>
          <w:sz w:val="24"/>
          <w:szCs w:val="24"/>
          <w:lang w:val="uk-UA"/>
        </w:rPr>
      </w:pPr>
      <w:r w:rsidRPr="006203C3">
        <w:rPr>
          <w:b/>
          <w:sz w:val="24"/>
          <w:szCs w:val="24"/>
          <w:lang w:val="uk-UA"/>
        </w:rPr>
        <w:t>ФОРС MAЖOP</w:t>
      </w:r>
    </w:p>
    <w:p w:rsidR="005603A9" w:rsidRPr="006203C3" w:rsidRDefault="005603A9" w:rsidP="00304E19">
      <w:pPr>
        <w:pStyle w:val="a5"/>
        <w:numPr>
          <w:ilvl w:val="0"/>
          <w:numId w:val="18"/>
        </w:numPr>
        <w:ind w:left="0" w:firstLine="709"/>
        <w:rPr>
          <w:sz w:val="24"/>
          <w:szCs w:val="24"/>
          <w:lang w:val="uk-UA"/>
        </w:rPr>
      </w:pPr>
      <w:r w:rsidRPr="006203C3">
        <w:rPr>
          <w:sz w:val="24"/>
          <w:szCs w:val="24"/>
          <w:lang w:val="uk-UA"/>
        </w:rPr>
        <w:t>Жодна із Сторін цього Договору не несе відповідальності перед іншою Стороною за несвоєчасність, або неможливість виконання своїх зобов’язань внаслідок дії непереборної сили у тій мірі, у якій таке прострочення або невиконання не можуть бути віднесені за рахунок вини або недогляду Сторони, яка посилається на несвоєчасність або неможливість виконання своїх зобов'язань за Договором у зв'язку з обставинами непереборної сили.</w:t>
      </w:r>
    </w:p>
    <w:p w:rsidR="005603A9" w:rsidRPr="006203C3" w:rsidRDefault="005603A9" w:rsidP="00304E19">
      <w:pPr>
        <w:pStyle w:val="a5"/>
        <w:numPr>
          <w:ilvl w:val="0"/>
          <w:numId w:val="18"/>
        </w:numPr>
        <w:ind w:left="0" w:firstLine="709"/>
        <w:rPr>
          <w:sz w:val="24"/>
          <w:szCs w:val="24"/>
          <w:lang w:val="uk-UA"/>
        </w:rPr>
      </w:pPr>
      <w:r w:rsidRPr="006203C3">
        <w:rPr>
          <w:sz w:val="24"/>
          <w:szCs w:val="24"/>
          <w:lang w:val="uk-UA"/>
        </w:rPr>
        <w:t>Використане у п.10.1 цього Договору поняття дії непереборної сили означає випадки, які не піддаються розумному контролю Сторони, яка проголошує форс-мажорні обставини, в тому числі, але не обмежуючись цими, такі події, війна, блокада, ембарго, випадки громадянської непокори працівників або будь-які закони, декларації, норми, вказівки та декрети, що видані державними органами та знаходяться під їх контролем.</w:t>
      </w:r>
    </w:p>
    <w:p w:rsidR="005603A9" w:rsidRPr="006203C3" w:rsidRDefault="005603A9" w:rsidP="00304E19">
      <w:pPr>
        <w:pStyle w:val="a5"/>
        <w:numPr>
          <w:ilvl w:val="0"/>
          <w:numId w:val="18"/>
        </w:numPr>
        <w:ind w:left="0" w:firstLine="709"/>
        <w:rPr>
          <w:sz w:val="24"/>
          <w:szCs w:val="24"/>
          <w:lang w:val="uk-UA"/>
        </w:rPr>
      </w:pPr>
      <w:r w:rsidRPr="006203C3">
        <w:rPr>
          <w:sz w:val="24"/>
          <w:szCs w:val="24"/>
          <w:lang w:val="uk-UA"/>
        </w:rPr>
        <w:t>У випадку настання обставин непереборної сили, строк виконання зобов'язань за Договором відкладається на той час, на протязі якого будуть діяти такі обставини. Якщо такі обставини та їх наслідки будуть тривати більш трьох місяців, то кожна із Сторін має право відмовитися від подальшого виконання зобов'язань за Договором, і у цьому випадку жодна із Сторін не буде мати права на відшкодування іншою Стороною можливих збитків.</w:t>
      </w:r>
    </w:p>
    <w:p w:rsidR="005603A9" w:rsidRPr="006203C3" w:rsidRDefault="005603A9" w:rsidP="00304E19">
      <w:pPr>
        <w:pStyle w:val="a5"/>
        <w:numPr>
          <w:ilvl w:val="0"/>
          <w:numId w:val="18"/>
        </w:numPr>
        <w:ind w:left="0" w:firstLine="709"/>
        <w:rPr>
          <w:sz w:val="24"/>
          <w:szCs w:val="24"/>
          <w:lang w:val="uk-UA"/>
        </w:rPr>
      </w:pPr>
      <w:r w:rsidRPr="006203C3">
        <w:rPr>
          <w:sz w:val="24"/>
          <w:szCs w:val="24"/>
          <w:lang w:val="uk-UA"/>
        </w:rPr>
        <w:t>Сторона, для якої настала неможливість виконання зобов'язань за Договором, повинна про настання таких обставин невідкладно повідомити (факсом або телексом) іншу Сторону, а також у п'ятнадцятиденний термін надіслати поштою зареєстроване повідомлення, видане Торгово-промисловою палатою України або іншим компетентним органом держави.</w:t>
      </w:r>
    </w:p>
    <w:p w:rsidR="005603A9" w:rsidRPr="006203C3" w:rsidRDefault="005603A9" w:rsidP="00304E19">
      <w:pPr>
        <w:pStyle w:val="a5"/>
        <w:numPr>
          <w:ilvl w:val="0"/>
          <w:numId w:val="18"/>
        </w:numPr>
        <w:ind w:left="0" w:firstLine="709"/>
        <w:rPr>
          <w:sz w:val="24"/>
          <w:szCs w:val="24"/>
          <w:lang w:val="uk-UA"/>
        </w:rPr>
      </w:pPr>
      <w:r w:rsidRPr="006203C3">
        <w:rPr>
          <w:sz w:val="24"/>
          <w:szCs w:val="24"/>
          <w:lang w:val="uk-UA"/>
        </w:rPr>
        <w:lastRenderedPageBreak/>
        <w:t>Належним доказом наявності зазначених вище обставин та їх тривалості є довідки, що видаються відповідно Торгово-промисловою палатою України або іншим компетентним органом держави.</w:t>
      </w:r>
    </w:p>
    <w:p w:rsidR="005603A9" w:rsidRPr="006203C3" w:rsidRDefault="005603A9" w:rsidP="00304E19">
      <w:pPr>
        <w:pStyle w:val="a5"/>
        <w:numPr>
          <w:ilvl w:val="0"/>
          <w:numId w:val="18"/>
        </w:numPr>
        <w:ind w:left="0" w:firstLine="709"/>
        <w:rPr>
          <w:sz w:val="24"/>
          <w:szCs w:val="24"/>
          <w:lang w:val="uk-UA"/>
        </w:rPr>
      </w:pPr>
      <w:r w:rsidRPr="006203C3">
        <w:rPr>
          <w:sz w:val="24"/>
          <w:szCs w:val="24"/>
          <w:lang w:val="uk-UA"/>
        </w:rPr>
        <w:t>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зобов'язань за цим Договором.</w:t>
      </w:r>
    </w:p>
    <w:p w:rsidR="005603A9" w:rsidRPr="00010CB4" w:rsidRDefault="005603A9" w:rsidP="00304E19">
      <w:pPr>
        <w:pStyle w:val="a5"/>
        <w:numPr>
          <w:ilvl w:val="0"/>
          <w:numId w:val="19"/>
        </w:numPr>
        <w:spacing w:before="120"/>
        <w:ind w:hanging="357"/>
        <w:jc w:val="center"/>
        <w:rPr>
          <w:b/>
          <w:sz w:val="24"/>
          <w:szCs w:val="24"/>
          <w:lang w:val="uk-UA"/>
        </w:rPr>
      </w:pPr>
      <w:r w:rsidRPr="00010CB4">
        <w:rPr>
          <w:b/>
          <w:sz w:val="24"/>
          <w:szCs w:val="24"/>
          <w:lang w:val="uk-UA"/>
        </w:rPr>
        <w:t>ВИРІШЕННЯ СПОРІВ</w:t>
      </w:r>
    </w:p>
    <w:p w:rsidR="005603A9" w:rsidRPr="00010CB4" w:rsidRDefault="005603A9" w:rsidP="00304E19">
      <w:pPr>
        <w:pStyle w:val="a5"/>
        <w:numPr>
          <w:ilvl w:val="0"/>
          <w:numId w:val="20"/>
        </w:numPr>
        <w:ind w:left="0" w:firstLine="709"/>
        <w:rPr>
          <w:sz w:val="24"/>
          <w:szCs w:val="24"/>
          <w:lang w:val="uk-UA"/>
        </w:rPr>
      </w:pPr>
      <w:r w:rsidRPr="00010CB4">
        <w:rPr>
          <w:sz w:val="24"/>
          <w:szCs w:val="24"/>
          <w:lang w:val="uk-UA"/>
        </w:rPr>
        <w:t>Усі спори, що виникають з цього Договору, або пов'язані з ним, Сторони вирішують шляхом переговорів, докладаючи усіх можливих зусиль для врегулювання суперечностей і розбіжностей.</w:t>
      </w:r>
    </w:p>
    <w:p w:rsidR="005603A9" w:rsidRPr="00010CB4" w:rsidRDefault="005603A9" w:rsidP="00304E19">
      <w:pPr>
        <w:pStyle w:val="a5"/>
        <w:numPr>
          <w:ilvl w:val="0"/>
          <w:numId w:val="20"/>
        </w:numPr>
        <w:ind w:left="0" w:firstLine="709"/>
        <w:rPr>
          <w:sz w:val="24"/>
          <w:szCs w:val="24"/>
          <w:lang w:val="uk-UA"/>
        </w:rPr>
      </w:pPr>
      <w:r w:rsidRPr="00010CB4">
        <w:rPr>
          <w:sz w:val="24"/>
          <w:szCs w:val="24"/>
          <w:lang w:val="uk-UA"/>
        </w:rPr>
        <w:t>Якщо відповідний спор неможливо вирішити шляхом переговорів, він вирішується в судовому порядку відповідно до чинного законодавства України.</w:t>
      </w:r>
    </w:p>
    <w:p w:rsidR="005603A9" w:rsidRPr="00010CB4" w:rsidRDefault="005603A9" w:rsidP="00304E19">
      <w:pPr>
        <w:pStyle w:val="a5"/>
        <w:numPr>
          <w:ilvl w:val="0"/>
          <w:numId w:val="21"/>
        </w:numPr>
        <w:spacing w:before="120"/>
        <w:ind w:hanging="357"/>
        <w:jc w:val="center"/>
        <w:rPr>
          <w:b/>
          <w:sz w:val="24"/>
          <w:szCs w:val="24"/>
          <w:lang w:val="uk-UA"/>
        </w:rPr>
      </w:pPr>
      <w:r w:rsidRPr="00010CB4">
        <w:rPr>
          <w:b/>
          <w:sz w:val="24"/>
          <w:szCs w:val="24"/>
          <w:lang w:val="uk-UA"/>
        </w:rPr>
        <w:t>ДІЯ ДОГОВОРУ</w:t>
      </w:r>
    </w:p>
    <w:p w:rsidR="005603A9" w:rsidRPr="00010CB4" w:rsidRDefault="005603A9" w:rsidP="00304E19">
      <w:pPr>
        <w:pStyle w:val="a5"/>
        <w:numPr>
          <w:ilvl w:val="0"/>
          <w:numId w:val="22"/>
        </w:numPr>
        <w:ind w:left="0" w:firstLine="709"/>
        <w:rPr>
          <w:sz w:val="24"/>
          <w:szCs w:val="24"/>
          <w:lang w:val="uk-UA"/>
        </w:rPr>
      </w:pPr>
      <w:r w:rsidRPr="00010CB4">
        <w:rPr>
          <w:sz w:val="24"/>
          <w:szCs w:val="24"/>
          <w:lang w:val="uk-UA"/>
        </w:rPr>
        <w:t>Цей Договір набирає чинності з моменту його підписання уповноваженими представниками Сторін, а також скріплення печатками Сторін.</w:t>
      </w:r>
    </w:p>
    <w:p w:rsidR="009E3155" w:rsidRDefault="005603A9" w:rsidP="00304E19">
      <w:pPr>
        <w:pStyle w:val="a5"/>
        <w:numPr>
          <w:ilvl w:val="0"/>
          <w:numId w:val="22"/>
        </w:numPr>
        <w:ind w:left="0" w:firstLine="709"/>
        <w:rPr>
          <w:sz w:val="24"/>
          <w:szCs w:val="24"/>
          <w:lang w:val="uk-UA"/>
        </w:rPr>
      </w:pPr>
      <w:r w:rsidRPr="009E3155">
        <w:rPr>
          <w:sz w:val="24"/>
          <w:szCs w:val="24"/>
          <w:lang w:val="uk-UA"/>
        </w:rPr>
        <w:t>Цей Договір діє</w:t>
      </w:r>
      <w:r w:rsidR="0033110F" w:rsidRPr="009E3155">
        <w:rPr>
          <w:sz w:val="24"/>
          <w:szCs w:val="24"/>
          <w:lang w:val="uk-UA"/>
        </w:rPr>
        <w:t xml:space="preserve"> </w:t>
      </w:r>
      <w:r w:rsidRPr="009E3155">
        <w:rPr>
          <w:sz w:val="24"/>
          <w:szCs w:val="24"/>
          <w:lang w:val="uk-UA"/>
        </w:rPr>
        <w:t xml:space="preserve">до </w:t>
      </w:r>
      <w:r w:rsidR="0033110F" w:rsidRPr="009E3155">
        <w:rPr>
          <w:sz w:val="24"/>
          <w:szCs w:val="24"/>
          <w:lang w:val="uk-UA"/>
        </w:rPr>
        <w:t xml:space="preserve">31.12.2020 </w:t>
      </w:r>
      <w:r w:rsidRPr="009E3155">
        <w:rPr>
          <w:sz w:val="24"/>
          <w:szCs w:val="24"/>
          <w:lang w:val="uk-UA"/>
        </w:rPr>
        <w:t>року включно, а в частині розрахунків до повного виконання Сторонами своїх зобов’язань за цим Договором.</w:t>
      </w:r>
      <w:r w:rsidR="009E3155" w:rsidRPr="009E3155">
        <w:rPr>
          <w:sz w:val="24"/>
          <w:szCs w:val="24"/>
          <w:lang w:val="uk-UA"/>
        </w:rPr>
        <w:t xml:space="preserve"> </w:t>
      </w:r>
    </w:p>
    <w:p w:rsidR="0033110F" w:rsidRPr="009E3155" w:rsidRDefault="0033110F" w:rsidP="00304E19">
      <w:pPr>
        <w:pStyle w:val="a5"/>
        <w:numPr>
          <w:ilvl w:val="0"/>
          <w:numId w:val="22"/>
        </w:numPr>
        <w:ind w:left="0" w:firstLine="709"/>
        <w:rPr>
          <w:sz w:val="24"/>
          <w:szCs w:val="24"/>
          <w:lang w:val="uk-UA"/>
        </w:rPr>
      </w:pPr>
      <w:r w:rsidRPr="009E3155">
        <w:rPr>
          <w:sz w:val="24"/>
          <w:szCs w:val="24"/>
          <w:lang w:val="uk-UA"/>
        </w:rPr>
        <w:t>У разі відсутності заяви однієї із Сторін про припинення або зміну цього Договору за один місяць до закінчення строку його чинності,  він вважається продовженим на 1 (один) календарний рік на тих самих умовах, які були передбачені цим Договором.</w:t>
      </w:r>
    </w:p>
    <w:p w:rsidR="005603A9" w:rsidRPr="00010CB4" w:rsidRDefault="005603A9" w:rsidP="00304E19">
      <w:pPr>
        <w:pStyle w:val="a5"/>
        <w:numPr>
          <w:ilvl w:val="0"/>
          <w:numId w:val="22"/>
        </w:numPr>
        <w:ind w:left="0" w:firstLine="709"/>
        <w:rPr>
          <w:sz w:val="24"/>
          <w:szCs w:val="24"/>
          <w:lang w:val="uk-UA"/>
        </w:rPr>
      </w:pPr>
      <w:r w:rsidRPr="00010CB4">
        <w:rPr>
          <w:sz w:val="24"/>
          <w:szCs w:val="24"/>
          <w:lang w:val="uk-UA"/>
        </w:rPr>
        <w:t>Сторона має право достроково розірвати цей Договір, попередивши про це іншу Сторону за один місяць до передбачуваної дати розірвання.</w:t>
      </w:r>
    </w:p>
    <w:p w:rsidR="005603A9" w:rsidRPr="00010CB4" w:rsidRDefault="005603A9" w:rsidP="00304E19">
      <w:pPr>
        <w:pStyle w:val="a5"/>
        <w:numPr>
          <w:ilvl w:val="0"/>
          <w:numId w:val="22"/>
        </w:numPr>
        <w:ind w:left="0" w:firstLine="709"/>
        <w:rPr>
          <w:sz w:val="24"/>
          <w:szCs w:val="24"/>
          <w:lang w:val="uk-UA"/>
        </w:rPr>
      </w:pPr>
      <w:r w:rsidRPr="00010CB4">
        <w:rPr>
          <w:sz w:val="24"/>
          <w:szCs w:val="24"/>
          <w:lang w:val="uk-UA"/>
        </w:rPr>
        <w:t>Закінчення строку дії цього Договору не звільняє Сторони від відповідальності за його порушення, яке мало місце під час дії цього Договору та від виконання зобов'язань, прийнятих під час його дії.</w:t>
      </w:r>
    </w:p>
    <w:p w:rsidR="005603A9" w:rsidRPr="00010CB4" w:rsidRDefault="005603A9" w:rsidP="00304E19">
      <w:pPr>
        <w:pStyle w:val="a5"/>
        <w:numPr>
          <w:ilvl w:val="0"/>
          <w:numId w:val="22"/>
        </w:numPr>
        <w:ind w:left="0" w:firstLine="709"/>
        <w:rPr>
          <w:sz w:val="24"/>
          <w:szCs w:val="24"/>
          <w:lang w:val="uk-UA"/>
        </w:rPr>
      </w:pPr>
      <w:r w:rsidRPr="00010CB4">
        <w:rPr>
          <w:sz w:val="24"/>
          <w:szCs w:val="24"/>
          <w:lang w:val="uk-UA"/>
        </w:rPr>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які оформлюються додатковою угодою до цього Договору</w:t>
      </w:r>
      <w:r w:rsidR="00642D6C">
        <w:rPr>
          <w:sz w:val="24"/>
          <w:szCs w:val="24"/>
          <w:lang w:val="uk-UA"/>
        </w:rPr>
        <w:t xml:space="preserve"> або </w:t>
      </w:r>
      <w:r w:rsidR="00C377F2">
        <w:rPr>
          <w:sz w:val="24"/>
          <w:szCs w:val="24"/>
          <w:lang w:val="uk-UA"/>
        </w:rPr>
        <w:t>Специфікаціє</w:t>
      </w:r>
    </w:p>
    <w:p w:rsidR="005603A9" w:rsidRDefault="005603A9" w:rsidP="00304E19">
      <w:pPr>
        <w:pStyle w:val="a5"/>
        <w:numPr>
          <w:ilvl w:val="0"/>
          <w:numId w:val="22"/>
        </w:numPr>
        <w:ind w:left="0" w:firstLine="709"/>
        <w:rPr>
          <w:sz w:val="24"/>
          <w:szCs w:val="24"/>
          <w:lang w:val="uk-UA"/>
        </w:rPr>
      </w:pPr>
      <w:r w:rsidRPr="00010CB4">
        <w:rPr>
          <w:sz w:val="24"/>
          <w:szCs w:val="24"/>
          <w:lang w:val="uk-UA"/>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AC5960" w:rsidRPr="00AC5960" w:rsidRDefault="00AC5960" w:rsidP="00AC5960">
      <w:pPr>
        <w:rPr>
          <w:sz w:val="24"/>
          <w:szCs w:val="24"/>
          <w:lang w:val="uk-UA"/>
        </w:rPr>
      </w:pPr>
    </w:p>
    <w:p w:rsidR="005603A9" w:rsidRPr="00010CB4" w:rsidRDefault="005603A9" w:rsidP="00304E19">
      <w:pPr>
        <w:pStyle w:val="a5"/>
        <w:numPr>
          <w:ilvl w:val="0"/>
          <w:numId w:val="21"/>
        </w:numPr>
        <w:spacing w:before="120"/>
        <w:ind w:hanging="357"/>
        <w:jc w:val="center"/>
        <w:rPr>
          <w:b/>
          <w:sz w:val="24"/>
          <w:szCs w:val="24"/>
          <w:lang w:val="uk-UA"/>
        </w:rPr>
      </w:pPr>
      <w:r w:rsidRPr="00010CB4">
        <w:rPr>
          <w:b/>
          <w:sz w:val="24"/>
          <w:szCs w:val="24"/>
          <w:lang w:val="uk-UA"/>
        </w:rPr>
        <w:t>ЗАКЛЮЧНІ ПОЛОЖЕННЯ</w:t>
      </w:r>
    </w:p>
    <w:p w:rsidR="005603A9" w:rsidRPr="00010CB4" w:rsidRDefault="005603A9" w:rsidP="00304E19">
      <w:pPr>
        <w:pStyle w:val="a5"/>
        <w:numPr>
          <w:ilvl w:val="0"/>
          <w:numId w:val="23"/>
        </w:numPr>
        <w:ind w:left="0" w:firstLine="709"/>
        <w:rPr>
          <w:sz w:val="24"/>
          <w:szCs w:val="24"/>
          <w:lang w:val="uk-UA"/>
        </w:rPr>
      </w:pPr>
      <w:r w:rsidRPr="00010CB4">
        <w:rPr>
          <w:sz w:val="24"/>
          <w:szCs w:val="24"/>
          <w:lang w:val="uk-UA"/>
        </w:rPr>
        <w:t>Невід'ємними частинами Договору, є Специ</w:t>
      </w:r>
      <w:r w:rsidR="002D78D9">
        <w:rPr>
          <w:sz w:val="24"/>
          <w:szCs w:val="24"/>
          <w:lang w:val="uk-UA"/>
        </w:rPr>
        <w:t>фікація, додаткові</w:t>
      </w:r>
      <w:r w:rsidRPr="00010CB4">
        <w:rPr>
          <w:sz w:val="24"/>
          <w:szCs w:val="24"/>
          <w:lang w:val="uk-UA"/>
        </w:rPr>
        <w:t xml:space="preserve"> угоди та інші додатки, укладені Сторонами протягом дії цього Договору в письмовій формі, підписаними уповноваженими особами сторін і скріплені печатками Сторін.</w:t>
      </w:r>
    </w:p>
    <w:p w:rsidR="005603A9" w:rsidRPr="00010CB4" w:rsidRDefault="005603A9" w:rsidP="00304E19">
      <w:pPr>
        <w:pStyle w:val="a5"/>
        <w:numPr>
          <w:ilvl w:val="0"/>
          <w:numId w:val="23"/>
        </w:numPr>
        <w:ind w:left="0" w:firstLine="709"/>
        <w:rPr>
          <w:sz w:val="24"/>
          <w:szCs w:val="24"/>
          <w:lang w:val="uk-UA"/>
        </w:rPr>
      </w:pPr>
      <w:r w:rsidRPr="00010CB4">
        <w:rPr>
          <w:sz w:val="24"/>
          <w:szCs w:val="24"/>
          <w:lang w:val="uk-UA"/>
        </w:rPr>
        <w:t>Будь-які зміни і доповнення по цьому Договору є невід'ємною частиною цього Договору та мають юридичну силу лише після підписання їх уповноваженими особами Сторін і скріпленими печатками Сторін.</w:t>
      </w:r>
    </w:p>
    <w:p w:rsidR="005603A9" w:rsidRPr="00010CB4" w:rsidRDefault="005603A9" w:rsidP="00304E19">
      <w:pPr>
        <w:pStyle w:val="a5"/>
        <w:numPr>
          <w:ilvl w:val="0"/>
          <w:numId w:val="23"/>
        </w:numPr>
        <w:ind w:left="0" w:firstLine="709"/>
        <w:rPr>
          <w:sz w:val="24"/>
          <w:szCs w:val="24"/>
          <w:lang w:val="uk-UA"/>
        </w:rPr>
      </w:pPr>
      <w:r w:rsidRPr="00010CB4">
        <w:rPr>
          <w:sz w:val="24"/>
          <w:szCs w:val="24"/>
          <w:lang w:val="uk-UA"/>
        </w:rPr>
        <w:t>Кожна Сторона несе відповідальність за правильність, вказаних ними у цьому Договорі реквізитів. У випадку неповідомлення або неналежного повідомлення іншої Сторони про зміну реквізитів, Сторона, яка не повідомила або неналежним чином повідомила, несе відповідальність і ризики настання негативних наслідків такого неповідомлення або неналежного повідомлення.</w:t>
      </w:r>
    </w:p>
    <w:p w:rsidR="005603A9" w:rsidRPr="00010CB4" w:rsidRDefault="005603A9" w:rsidP="00304E19">
      <w:pPr>
        <w:pStyle w:val="a5"/>
        <w:numPr>
          <w:ilvl w:val="0"/>
          <w:numId w:val="23"/>
        </w:numPr>
        <w:ind w:left="0" w:firstLine="709"/>
        <w:rPr>
          <w:sz w:val="24"/>
          <w:szCs w:val="24"/>
          <w:lang w:val="uk-UA"/>
        </w:rPr>
      </w:pPr>
      <w:r w:rsidRPr="00010CB4">
        <w:rPr>
          <w:sz w:val="24"/>
          <w:szCs w:val="24"/>
          <w:lang w:val="uk-UA"/>
        </w:rPr>
        <w:t>Договір складений у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5603A9" w:rsidRPr="00010CB4" w:rsidRDefault="005603A9" w:rsidP="00304E19">
      <w:pPr>
        <w:pStyle w:val="a5"/>
        <w:numPr>
          <w:ilvl w:val="0"/>
          <w:numId w:val="23"/>
        </w:numPr>
        <w:ind w:left="0" w:firstLine="709"/>
        <w:rPr>
          <w:sz w:val="24"/>
          <w:szCs w:val="24"/>
          <w:lang w:val="uk-UA"/>
        </w:rPr>
      </w:pPr>
      <w:r w:rsidRPr="00010CB4">
        <w:rPr>
          <w:sz w:val="24"/>
          <w:szCs w:val="24"/>
          <w:lang w:val="uk-UA"/>
        </w:rPr>
        <w:t xml:space="preserve">Усі правовідносини, що пов’язані з визначенням прав і обов'язків Сторін за цим Договором, дією, виконанням та припиненням цього Договору, тлумаченням його умов, визначенням наслідків недійсності або порушення умов цього Договору, переуступка права вимоги та переведенням боргу у </w:t>
      </w:r>
      <w:r w:rsidR="006203C3" w:rsidRPr="00010CB4">
        <w:rPr>
          <w:sz w:val="24"/>
          <w:szCs w:val="24"/>
          <w:lang w:val="uk-UA"/>
        </w:rPr>
        <w:t>зв’язку</w:t>
      </w:r>
      <w:r w:rsidRPr="00010CB4">
        <w:rPr>
          <w:sz w:val="24"/>
          <w:szCs w:val="24"/>
          <w:lang w:val="uk-UA"/>
        </w:rPr>
        <w:t xml:space="preserve"> з цим Договором, регулюються цим Договором та </w:t>
      </w:r>
      <w:r w:rsidRPr="00010CB4">
        <w:rPr>
          <w:sz w:val="24"/>
          <w:szCs w:val="24"/>
          <w:lang w:val="uk-UA"/>
        </w:rPr>
        <w:lastRenderedPageBreak/>
        <w:t>чинним законодавством України, а також звичаями ділового обороту на підставі принципів добросовісності, розумності та справедливості.</w:t>
      </w:r>
    </w:p>
    <w:p w:rsidR="005603A9" w:rsidRPr="00010CB4" w:rsidRDefault="005603A9" w:rsidP="00304E19">
      <w:pPr>
        <w:pStyle w:val="a5"/>
        <w:numPr>
          <w:ilvl w:val="0"/>
          <w:numId w:val="23"/>
        </w:numPr>
        <w:ind w:left="0" w:firstLine="709"/>
        <w:rPr>
          <w:sz w:val="24"/>
          <w:szCs w:val="24"/>
          <w:lang w:val="uk-UA"/>
        </w:rPr>
      </w:pPr>
      <w:r w:rsidRPr="00010CB4">
        <w:rPr>
          <w:sz w:val="24"/>
          <w:szCs w:val="24"/>
          <w:lang w:val="uk-UA"/>
        </w:rPr>
        <w:t>Шляхом укладання цього Договору кожна зі Сторін цього Договору відповідно до статей 3, 32, 34 Конституції України, Закону України «Про захист персональних даних», К</w:t>
      </w:r>
      <w:r w:rsidR="003A081A">
        <w:rPr>
          <w:sz w:val="24"/>
          <w:szCs w:val="24"/>
          <w:lang w:val="uk-UA"/>
        </w:rPr>
        <w:t>онвенції Ради Європи 1981 року №</w:t>
      </w:r>
      <w:r w:rsidRPr="00010CB4">
        <w:rPr>
          <w:sz w:val="24"/>
          <w:szCs w:val="24"/>
          <w:lang w:val="uk-UA"/>
        </w:rPr>
        <w:t xml:space="preserve"> 108 «Про захист осіб стосовно автоматизованої обробки персональних даних» (ЕТ8 № 108) підтверджують одержання згоди фізичних осіб які діють від імені відповідної Сторони при укладенні та виконанні цього Договору,</w:t>
      </w:r>
      <w:r w:rsidR="003A081A">
        <w:rPr>
          <w:sz w:val="24"/>
          <w:szCs w:val="24"/>
          <w:lang w:val="uk-UA"/>
        </w:rPr>
        <w:t xml:space="preserve"> </w:t>
      </w:r>
      <w:r w:rsidRPr="00010CB4">
        <w:rPr>
          <w:sz w:val="24"/>
          <w:szCs w:val="24"/>
          <w:lang w:val="uk-UA"/>
        </w:rPr>
        <w:t>на обробку (збирання, реєстрацію, накопичення, зберігання, адаптування, зміну, поновлення використання і поширення (розповсюдження і передачу) знеособлення, знищення ) персональних даних іншої Сторони або фізичних осіб, які є посадовими особами/працівниками, уповноваженими особами Сторони за Договором, а також здійснювати інші дії визначені Законом України «Про захист персональних даних».</w:t>
      </w:r>
    </w:p>
    <w:p w:rsidR="005603A9" w:rsidRPr="00010CB4" w:rsidRDefault="005603A9" w:rsidP="00304E19">
      <w:pPr>
        <w:pStyle w:val="a5"/>
        <w:numPr>
          <w:ilvl w:val="0"/>
          <w:numId w:val="23"/>
        </w:numPr>
        <w:ind w:left="0" w:firstLine="709"/>
        <w:rPr>
          <w:sz w:val="24"/>
          <w:szCs w:val="24"/>
          <w:lang w:val="uk-UA"/>
        </w:rPr>
      </w:pPr>
      <w:r w:rsidRPr="00010CB4">
        <w:rPr>
          <w:sz w:val="24"/>
          <w:szCs w:val="24"/>
          <w:lang w:val="uk-UA"/>
        </w:rPr>
        <w:t>Сторони підписанням цього Договору підтверджують, що вони повідомлені про свої права відповідно до ст. 8 Закону України «Про захист персональних даних».</w:t>
      </w:r>
    </w:p>
    <w:p w:rsidR="005603A9" w:rsidRPr="00010CB4" w:rsidRDefault="005603A9" w:rsidP="00304E19">
      <w:pPr>
        <w:pStyle w:val="a5"/>
        <w:numPr>
          <w:ilvl w:val="0"/>
          <w:numId w:val="23"/>
        </w:numPr>
        <w:ind w:left="0" w:firstLine="709"/>
        <w:rPr>
          <w:sz w:val="24"/>
          <w:szCs w:val="24"/>
          <w:lang w:val="uk-UA"/>
        </w:rPr>
      </w:pPr>
      <w:r w:rsidRPr="00010CB4">
        <w:rPr>
          <w:sz w:val="24"/>
          <w:szCs w:val="24"/>
          <w:lang w:val="uk-UA"/>
        </w:rPr>
        <w:t>Кожна із Сторін несе повну відповідальність за правильність вказаних нею у Договорі реквізитів, зазначених у розділі 14 цього Договору.</w:t>
      </w:r>
    </w:p>
    <w:p w:rsidR="005603A9" w:rsidRDefault="005603A9" w:rsidP="00304E19">
      <w:pPr>
        <w:pStyle w:val="a5"/>
        <w:numPr>
          <w:ilvl w:val="0"/>
          <w:numId w:val="23"/>
        </w:numPr>
        <w:ind w:left="0" w:firstLine="709"/>
        <w:rPr>
          <w:sz w:val="24"/>
          <w:szCs w:val="24"/>
          <w:lang w:val="uk-UA"/>
        </w:rPr>
      </w:pPr>
      <w:r w:rsidRPr="00010CB4">
        <w:rPr>
          <w:sz w:val="24"/>
          <w:szCs w:val="24"/>
          <w:lang w:val="uk-UA"/>
        </w:rPr>
        <w:t>У разі зміни податкового статусу або зазначених в розділі 14 цього Договору реквізитів кожна із Сторін зобов'язана повідомити іншу Сторону про такі зміни протягом 3-х робочих днів зі дня виникнення таких змін. Невиконання зазначеної вимоги звільняє Сторону Договору, яка не знала та не могла знати про зазначені зміни, за будь-які негативні наслідки неповідомлення про зміни іншою Стороною.</w:t>
      </w:r>
    </w:p>
    <w:p w:rsidR="00AC5960" w:rsidRPr="00AC5960" w:rsidRDefault="00AC5960" w:rsidP="00AC5960">
      <w:pPr>
        <w:pStyle w:val="a5"/>
        <w:numPr>
          <w:ilvl w:val="0"/>
          <w:numId w:val="21"/>
        </w:numPr>
        <w:rPr>
          <w:sz w:val="24"/>
          <w:szCs w:val="24"/>
          <w:lang w:val="uk-UA"/>
        </w:rPr>
      </w:pPr>
      <w:r w:rsidRPr="00AC5960">
        <w:rPr>
          <w:sz w:val="24"/>
          <w:szCs w:val="24"/>
          <w:lang w:val="uk-UA"/>
        </w:rPr>
        <w:t xml:space="preserve"> АНТИКОРУПЦІЙНІ ЗАСТЕРЕЖЕННЯ</w:t>
      </w:r>
    </w:p>
    <w:p w:rsidR="00AC5960" w:rsidRPr="00AC5960" w:rsidRDefault="00AC5960" w:rsidP="00AC5960">
      <w:pPr>
        <w:rPr>
          <w:sz w:val="24"/>
          <w:szCs w:val="24"/>
          <w:lang w:val="uk-UA"/>
        </w:rPr>
      </w:pPr>
      <w:r>
        <w:rPr>
          <w:sz w:val="24"/>
          <w:szCs w:val="24"/>
          <w:lang w:val="uk-UA"/>
        </w:rPr>
        <w:t xml:space="preserve">            </w:t>
      </w:r>
      <w:r w:rsidRPr="00AC5960">
        <w:rPr>
          <w:b/>
          <w:sz w:val="24"/>
          <w:szCs w:val="24"/>
          <w:lang w:val="uk-UA"/>
        </w:rPr>
        <w:t>14.1</w:t>
      </w:r>
      <w:r>
        <w:rPr>
          <w:sz w:val="24"/>
          <w:szCs w:val="24"/>
          <w:lang w:val="uk-UA"/>
        </w:rPr>
        <w:t xml:space="preserve"> </w:t>
      </w:r>
      <w:r w:rsidRPr="00AC5960">
        <w:rPr>
          <w:sz w:val="24"/>
          <w:szCs w:val="24"/>
          <w:lang w:val="uk-UA"/>
        </w:rPr>
        <w:t xml:space="preserve">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AC5960" w:rsidRPr="00AC5960" w:rsidRDefault="00AC5960" w:rsidP="00AC5960">
      <w:pPr>
        <w:rPr>
          <w:sz w:val="24"/>
          <w:szCs w:val="24"/>
          <w:lang w:val="uk-UA"/>
        </w:rPr>
      </w:pPr>
      <w:r>
        <w:rPr>
          <w:sz w:val="24"/>
          <w:szCs w:val="24"/>
          <w:lang w:val="uk-UA"/>
        </w:rPr>
        <w:t xml:space="preserve">           </w:t>
      </w:r>
      <w:bookmarkStart w:id="0" w:name="_GoBack"/>
      <w:bookmarkEnd w:id="0"/>
      <w:r>
        <w:rPr>
          <w:sz w:val="24"/>
          <w:szCs w:val="24"/>
          <w:lang w:val="uk-UA"/>
        </w:rPr>
        <w:t xml:space="preserve"> </w:t>
      </w:r>
      <w:r w:rsidRPr="00AC5960">
        <w:rPr>
          <w:b/>
          <w:sz w:val="24"/>
          <w:szCs w:val="24"/>
          <w:lang w:val="uk-UA"/>
        </w:rPr>
        <w:t>14.2</w:t>
      </w:r>
      <w:r w:rsidRPr="00AC5960">
        <w:rPr>
          <w:b/>
          <w:sz w:val="24"/>
          <w:szCs w:val="24"/>
          <w:lang w:val="uk-UA"/>
        </w:rPr>
        <w:t>.</w:t>
      </w:r>
      <w:r>
        <w:rPr>
          <w:sz w:val="24"/>
          <w:szCs w:val="24"/>
          <w:lang w:val="uk-UA"/>
        </w:rPr>
        <w:t xml:space="preserve"> </w:t>
      </w:r>
      <w:r w:rsidRPr="00AC5960">
        <w:rPr>
          <w:sz w:val="24"/>
          <w:szCs w:val="24"/>
          <w:lang w:val="uk-UA"/>
        </w:rPr>
        <w:t xml:space="preserve">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Договору законодавством, як дача/отримання хабаря,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rsidR="005603A9" w:rsidRDefault="005603A9" w:rsidP="00304E19">
      <w:pPr>
        <w:pStyle w:val="a5"/>
        <w:numPr>
          <w:ilvl w:val="0"/>
          <w:numId w:val="21"/>
        </w:numPr>
        <w:spacing w:before="120" w:after="120"/>
        <w:ind w:hanging="357"/>
        <w:rPr>
          <w:b/>
          <w:sz w:val="24"/>
          <w:szCs w:val="24"/>
          <w:lang w:val="uk-UA"/>
        </w:rPr>
      </w:pPr>
      <w:r w:rsidRPr="00980F6C">
        <w:rPr>
          <w:b/>
          <w:sz w:val="24"/>
          <w:szCs w:val="24"/>
          <w:lang w:val="uk-UA"/>
        </w:rPr>
        <w:t>ЮРИДИЧНІ АДРЕСИ ТА ПЛАТІЖНІ РЕКВІЗИТИ СТОРІН</w:t>
      </w:r>
    </w:p>
    <w:p w:rsidR="009569C9" w:rsidRPr="00980F6C" w:rsidRDefault="009569C9" w:rsidP="009569C9">
      <w:pPr>
        <w:pStyle w:val="a5"/>
        <w:spacing w:before="120" w:after="120"/>
        <w:ind w:left="1429" w:firstLine="0"/>
        <w:rPr>
          <w:b/>
          <w:sz w:val="24"/>
          <w:szCs w:val="24"/>
          <w:lang w:val="uk-UA"/>
        </w:rPr>
      </w:pPr>
    </w:p>
    <w:tbl>
      <w:tblPr>
        <w:tblStyle w:val="a6"/>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2"/>
        <w:gridCol w:w="4676"/>
      </w:tblGrid>
      <w:tr w:rsidR="00980F6C" w:rsidTr="005771B7">
        <w:tc>
          <w:tcPr>
            <w:tcW w:w="4785" w:type="dxa"/>
          </w:tcPr>
          <w:p w:rsidR="00980F6C" w:rsidRDefault="00980F6C" w:rsidP="00980F6C">
            <w:pPr>
              <w:tabs>
                <w:tab w:val="left" w:pos="1218"/>
              </w:tabs>
              <w:spacing w:line="214" w:lineRule="exact"/>
              <w:ind w:right="660"/>
              <w:jc w:val="center"/>
              <w:rPr>
                <w:b/>
                <w:sz w:val="24"/>
                <w:szCs w:val="24"/>
                <w:lang w:val="uk-UA"/>
              </w:rPr>
            </w:pPr>
            <w:r>
              <w:rPr>
                <w:b/>
                <w:sz w:val="24"/>
                <w:szCs w:val="24"/>
                <w:lang w:val="uk-UA"/>
              </w:rPr>
              <w:t>ПРОДАВЕЦЬ</w:t>
            </w:r>
          </w:p>
          <w:p w:rsidR="005771B7" w:rsidRPr="00C77147" w:rsidRDefault="005771B7" w:rsidP="00980F6C">
            <w:pPr>
              <w:tabs>
                <w:tab w:val="left" w:pos="1218"/>
              </w:tabs>
              <w:spacing w:line="214" w:lineRule="exact"/>
              <w:ind w:right="660"/>
              <w:jc w:val="center"/>
              <w:rPr>
                <w:b/>
                <w:sz w:val="24"/>
                <w:szCs w:val="24"/>
                <w:lang w:val="uk-UA"/>
              </w:rPr>
            </w:pPr>
          </w:p>
        </w:tc>
        <w:tc>
          <w:tcPr>
            <w:tcW w:w="4786" w:type="dxa"/>
          </w:tcPr>
          <w:p w:rsidR="00980F6C" w:rsidRPr="00C77147" w:rsidRDefault="00980F6C" w:rsidP="002B5033">
            <w:pPr>
              <w:tabs>
                <w:tab w:val="left" w:pos="1218"/>
              </w:tabs>
              <w:spacing w:line="214" w:lineRule="exact"/>
              <w:ind w:right="660"/>
              <w:jc w:val="center"/>
              <w:rPr>
                <w:b/>
                <w:sz w:val="24"/>
                <w:szCs w:val="24"/>
                <w:lang w:val="uk-UA"/>
              </w:rPr>
            </w:pPr>
            <w:r>
              <w:rPr>
                <w:b/>
                <w:sz w:val="24"/>
                <w:szCs w:val="24"/>
                <w:lang w:val="uk-UA"/>
              </w:rPr>
              <w:t>ПОКУПЕЦЬ</w:t>
            </w:r>
          </w:p>
        </w:tc>
      </w:tr>
      <w:tr w:rsidR="00980F6C" w:rsidRPr="00AC5960" w:rsidTr="005771B7">
        <w:tc>
          <w:tcPr>
            <w:tcW w:w="4785" w:type="dxa"/>
            <w:vAlign w:val="center"/>
          </w:tcPr>
          <w:p w:rsidR="00980F6C" w:rsidRPr="00980F6C" w:rsidRDefault="00980F6C" w:rsidP="005771B7">
            <w:pPr>
              <w:rPr>
                <w:lang w:val="ru-RU"/>
              </w:rPr>
            </w:pPr>
            <w:proofErr w:type="spellStart"/>
            <w:r w:rsidRPr="00980F6C">
              <w:rPr>
                <w:sz w:val="24"/>
                <w:szCs w:val="24"/>
                <w:lang w:val="ru-RU"/>
              </w:rPr>
              <w:t>Державне</w:t>
            </w:r>
            <w:proofErr w:type="spellEnd"/>
            <w:r w:rsidRPr="00980F6C">
              <w:rPr>
                <w:sz w:val="24"/>
                <w:szCs w:val="24"/>
                <w:lang w:val="ru-RU"/>
              </w:rPr>
              <w:t xml:space="preserve"> </w:t>
            </w:r>
            <w:proofErr w:type="spellStart"/>
            <w:r w:rsidRPr="00980F6C">
              <w:rPr>
                <w:sz w:val="24"/>
                <w:szCs w:val="24"/>
                <w:lang w:val="ru-RU"/>
              </w:rPr>
              <w:t>підприємство</w:t>
            </w:r>
            <w:proofErr w:type="spellEnd"/>
            <w:r w:rsidRPr="00980F6C">
              <w:rPr>
                <w:sz w:val="24"/>
                <w:szCs w:val="24"/>
                <w:lang w:val="ru-RU"/>
              </w:rPr>
              <w:t xml:space="preserve"> «</w:t>
            </w:r>
            <w:proofErr w:type="spellStart"/>
            <w:r w:rsidRPr="00980F6C">
              <w:rPr>
                <w:i/>
                <w:sz w:val="24"/>
                <w:szCs w:val="24"/>
                <w:lang w:val="ru-RU"/>
              </w:rPr>
              <w:t>Білгород-Дністровський</w:t>
            </w:r>
            <w:proofErr w:type="spellEnd"/>
            <w:r w:rsidRPr="00980F6C">
              <w:rPr>
                <w:i/>
                <w:sz w:val="24"/>
                <w:szCs w:val="24"/>
                <w:lang w:val="ru-RU"/>
              </w:rPr>
              <w:t xml:space="preserve"> </w:t>
            </w:r>
            <w:proofErr w:type="spellStart"/>
            <w:r w:rsidRPr="00980F6C">
              <w:rPr>
                <w:i/>
                <w:sz w:val="24"/>
                <w:szCs w:val="24"/>
                <w:lang w:val="ru-RU"/>
              </w:rPr>
              <w:t>морський</w:t>
            </w:r>
            <w:proofErr w:type="spellEnd"/>
            <w:r w:rsidRPr="00980F6C">
              <w:rPr>
                <w:i/>
                <w:sz w:val="24"/>
                <w:szCs w:val="24"/>
                <w:lang w:val="ru-RU"/>
              </w:rPr>
              <w:t xml:space="preserve"> </w:t>
            </w:r>
            <w:proofErr w:type="spellStart"/>
            <w:r w:rsidRPr="00980F6C">
              <w:rPr>
                <w:i/>
                <w:sz w:val="24"/>
                <w:szCs w:val="24"/>
                <w:lang w:val="ru-RU"/>
              </w:rPr>
              <w:t>торговельний</w:t>
            </w:r>
            <w:proofErr w:type="spellEnd"/>
            <w:r w:rsidRPr="00980F6C">
              <w:rPr>
                <w:i/>
                <w:sz w:val="24"/>
                <w:szCs w:val="24"/>
                <w:lang w:val="ru-RU"/>
              </w:rPr>
              <w:t xml:space="preserve"> порт</w:t>
            </w:r>
            <w:r w:rsidRPr="00980F6C">
              <w:rPr>
                <w:sz w:val="24"/>
                <w:szCs w:val="24"/>
                <w:lang w:val="ru-RU"/>
              </w:rPr>
              <w:t>»</w:t>
            </w:r>
          </w:p>
        </w:tc>
        <w:tc>
          <w:tcPr>
            <w:tcW w:w="4786" w:type="dxa"/>
          </w:tcPr>
          <w:p w:rsidR="00980F6C" w:rsidRDefault="00980F6C" w:rsidP="002B5033">
            <w:pPr>
              <w:tabs>
                <w:tab w:val="left" w:pos="1218"/>
              </w:tabs>
              <w:spacing w:line="214" w:lineRule="exact"/>
              <w:ind w:right="660"/>
              <w:rPr>
                <w:lang w:val="uk-UA"/>
              </w:rPr>
            </w:pPr>
          </w:p>
        </w:tc>
      </w:tr>
      <w:tr w:rsidR="00980F6C" w:rsidRPr="00AC5960" w:rsidTr="009569C9">
        <w:trPr>
          <w:trHeight w:val="1521"/>
        </w:trPr>
        <w:tc>
          <w:tcPr>
            <w:tcW w:w="4785" w:type="dxa"/>
            <w:vAlign w:val="center"/>
          </w:tcPr>
          <w:p w:rsidR="00980F6C" w:rsidRPr="00980F6C" w:rsidRDefault="00980F6C" w:rsidP="005771B7">
            <w:pPr>
              <w:rPr>
                <w:lang w:val="ru-RU"/>
              </w:rPr>
            </w:pPr>
          </w:p>
        </w:tc>
        <w:tc>
          <w:tcPr>
            <w:tcW w:w="4786" w:type="dxa"/>
          </w:tcPr>
          <w:p w:rsidR="00980F6C" w:rsidRPr="00980F6C" w:rsidRDefault="00980F6C" w:rsidP="002B5033">
            <w:pPr>
              <w:tabs>
                <w:tab w:val="left" w:pos="1218"/>
              </w:tabs>
              <w:spacing w:line="214" w:lineRule="exact"/>
              <w:ind w:right="660"/>
              <w:rPr>
                <w:lang w:val="ru-RU"/>
              </w:rPr>
            </w:pPr>
          </w:p>
        </w:tc>
      </w:tr>
      <w:tr w:rsidR="00980F6C" w:rsidTr="005771B7">
        <w:tc>
          <w:tcPr>
            <w:tcW w:w="4785" w:type="dxa"/>
          </w:tcPr>
          <w:p w:rsidR="00980F6C" w:rsidRPr="00980F6C" w:rsidRDefault="009569C9" w:rsidP="005771B7">
            <w:pPr>
              <w:spacing w:before="240" w:after="240"/>
              <w:rPr>
                <w:sz w:val="24"/>
                <w:szCs w:val="24"/>
                <w:lang w:val="ru-RU"/>
              </w:rPr>
            </w:pPr>
            <w:proofErr w:type="spellStart"/>
            <w:r>
              <w:rPr>
                <w:sz w:val="24"/>
                <w:szCs w:val="24"/>
                <w:lang w:val="ru-RU"/>
              </w:rPr>
              <w:t>В.о</w:t>
            </w:r>
            <w:proofErr w:type="spellEnd"/>
            <w:r>
              <w:rPr>
                <w:sz w:val="24"/>
                <w:szCs w:val="24"/>
                <w:lang w:val="ru-RU"/>
              </w:rPr>
              <w:t xml:space="preserve"> д</w:t>
            </w:r>
            <w:r w:rsidR="00980F6C" w:rsidRPr="00980F6C">
              <w:rPr>
                <w:sz w:val="24"/>
                <w:szCs w:val="24"/>
                <w:lang w:val="ru-RU"/>
              </w:rPr>
              <w:t>иректора ДП «БДМТП»</w:t>
            </w:r>
          </w:p>
          <w:p w:rsidR="00980F6C" w:rsidRPr="00C77147" w:rsidRDefault="009569C9" w:rsidP="005771B7">
            <w:pPr>
              <w:rPr>
                <w:color w:val="000000"/>
                <w:sz w:val="24"/>
                <w:szCs w:val="24"/>
                <w:lang w:val="uk-UA" w:eastAsia="uk-UA" w:bidi="uk-UA"/>
              </w:rPr>
            </w:pPr>
            <w:r>
              <w:rPr>
                <w:sz w:val="24"/>
                <w:szCs w:val="24"/>
              </w:rPr>
              <w:t>________________________</w:t>
            </w:r>
            <w:r w:rsidR="00980F6C" w:rsidRPr="00FA2D71">
              <w:rPr>
                <w:sz w:val="24"/>
                <w:szCs w:val="24"/>
              </w:rPr>
              <w:t xml:space="preserve">_І. С. </w:t>
            </w:r>
            <w:proofErr w:type="spellStart"/>
            <w:r w:rsidR="00980F6C" w:rsidRPr="00FA2D71">
              <w:rPr>
                <w:sz w:val="24"/>
                <w:szCs w:val="24"/>
              </w:rPr>
              <w:t>Усов</w:t>
            </w:r>
            <w:proofErr w:type="spellEnd"/>
          </w:p>
        </w:tc>
        <w:tc>
          <w:tcPr>
            <w:tcW w:w="4786" w:type="dxa"/>
          </w:tcPr>
          <w:p w:rsidR="00980F6C" w:rsidRPr="00584D6E" w:rsidRDefault="00980F6C" w:rsidP="002B5033">
            <w:pPr>
              <w:tabs>
                <w:tab w:val="left" w:pos="1218"/>
              </w:tabs>
              <w:spacing w:line="214" w:lineRule="exact"/>
              <w:ind w:right="660"/>
            </w:pPr>
          </w:p>
        </w:tc>
      </w:tr>
    </w:tbl>
    <w:p w:rsidR="00695953" w:rsidRPr="00BD68E5" w:rsidRDefault="00695953" w:rsidP="005771B7">
      <w:pPr>
        <w:ind w:firstLine="709"/>
        <w:jc w:val="both"/>
        <w:rPr>
          <w:sz w:val="24"/>
          <w:szCs w:val="24"/>
          <w:lang w:val="uk-UA"/>
        </w:rPr>
      </w:pPr>
    </w:p>
    <w:sectPr w:rsidR="00695953" w:rsidRPr="00BD68E5" w:rsidSect="00980F6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2765"/>
    <w:multiLevelType w:val="hybridMultilevel"/>
    <w:tmpl w:val="AB3CA2CA"/>
    <w:lvl w:ilvl="0" w:tplc="6B7015CE">
      <w:start w:val="1"/>
      <w:numFmt w:val="decimal"/>
      <w:lvlText w:val="6.%1"/>
      <w:lvlJc w:val="left"/>
      <w:pPr>
        <w:ind w:left="1429"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8444735"/>
    <w:multiLevelType w:val="hybridMultilevel"/>
    <w:tmpl w:val="ED1E4D8A"/>
    <w:lvl w:ilvl="0" w:tplc="8362D884">
      <w:start w:val="1"/>
      <w:numFmt w:val="decimal"/>
      <w:lvlText w:val="13.%1"/>
      <w:lvlJc w:val="left"/>
      <w:pPr>
        <w:ind w:left="1429"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5411B6A"/>
    <w:multiLevelType w:val="hybridMultilevel"/>
    <w:tmpl w:val="9A764E18"/>
    <w:lvl w:ilvl="0" w:tplc="41B8895E">
      <w:start w:val="1"/>
      <w:numFmt w:val="decimal"/>
      <w:lvlText w:val="3.%1"/>
      <w:lvlJc w:val="left"/>
      <w:pPr>
        <w:ind w:left="1429"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5A50C0A"/>
    <w:multiLevelType w:val="hybridMultilevel"/>
    <w:tmpl w:val="20560C1E"/>
    <w:lvl w:ilvl="0" w:tplc="C55ABEC4">
      <w:start w:val="1"/>
      <w:numFmt w:val="decimal"/>
      <w:lvlText w:val="4.%1"/>
      <w:lvlJc w:val="left"/>
      <w:pPr>
        <w:ind w:left="1429"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A0E0756"/>
    <w:multiLevelType w:val="hybridMultilevel"/>
    <w:tmpl w:val="CE82E4D8"/>
    <w:lvl w:ilvl="0" w:tplc="B924198E">
      <w:start w:val="1"/>
      <w:numFmt w:val="decimal"/>
      <w:lvlText w:val="6.3.%1."/>
      <w:lvlJc w:val="left"/>
      <w:pPr>
        <w:ind w:left="1429"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CE34223"/>
    <w:multiLevelType w:val="hybridMultilevel"/>
    <w:tmpl w:val="D4927F8E"/>
    <w:lvl w:ilvl="0" w:tplc="F62ED2BE">
      <w:start w:val="6"/>
      <w:numFmt w:val="decimal"/>
      <w:lvlText w:val="%1."/>
      <w:lvlJc w:val="left"/>
      <w:pPr>
        <w:ind w:left="1429"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2F728E"/>
    <w:multiLevelType w:val="hybridMultilevel"/>
    <w:tmpl w:val="1ECE4CF0"/>
    <w:lvl w:ilvl="0" w:tplc="0012F67A">
      <w:start w:val="11"/>
      <w:numFmt w:val="decimal"/>
      <w:lvlText w:val="%1."/>
      <w:lvlJc w:val="left"/>
      <w:pPr>
        <w:ind w:left="1429" w:hanging="360"/>
      </w:pPr>
      <w:rPr>
        <w:rFonts w:hint="default"/>
        <w:w w:val="10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1D2156E"/>
    <w:multiLevelType w:val="hybridMultilevel"/>
    <w:tmpl w:val="2A9ADAE0"/>
    <w:lvl w:ilvl="0" w:tplc="AE06869E">
      <w:start w:val="1"/>
      <w:numFmt w:val="decimal"/>
      <w:lvlText w:val="7.%1"/>
      <w:lvlJc w:val="left"/>
      <w:pPr>
        <w:ind w:left="1429"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3492407"/>
    <w:multiLevelType w:val="hybridMultilevel"/>
    <w:tmpl w:val="99F0041E"/>
    <w:lvl w:ilvl="0" w:tplc="60260D10">
      <w:start w:val="4"/>
      <w:numFmt w:val="decimal"/>
      <w:lvlText w:val="%1."/>
      <w:lvlJc w:val="left"/>
      <w:pPr>
        <w:ind w:left="1429"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F20B06"/>
    <w:multiLevelType w:val="hybridMultilevel"/>
    <w:tmpl w:val="593830F8"/>
    <w:lvl w:ilvl="0" w:tplc="88384548">
      <w:start w:val="1"/>
      <w:numFmt w:val="decimal"/>
      <w:lvlText w:val="8.%1"/>
      <w:lvlJc w:val="left"/>
      <w:pPr>
        <w:ind w:left="1429"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9DC6053"/>
    <w:multiLevelType w:val="hybridMultilevel"/>
    <w:tmpl w:val="99B2DB38"/>
    <w:lvl w:ilvl="0" w:tplc="C0F87AAC">
      <w:start w:val="1"/>
      <w:numFmt w:val="decimal"/>
      <w:lvlText w:val="10.%1"/>
      <w:lvlJc w:val="left"/>
      <w:pPr>
        <w:ind w:left="1429"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E68681C"/>
    <w:multiLevelType w:val="hybridMultilevel"/>
    <w:tmpl w:val="C292D5D0"/>
    <w:lvl w:ilvl="0" w:tplc="2ABCED36">
      <w:start w:val="1"/>
      <w:numFmt w:val="decimal"/>
      <w:lvlText w:val="12.%1"/>
      <w:lvlJc w:val="left"/>
      <w:pPr>
        <w:ind w:left="1429"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1BE6013"/>
    <w:multiLevelType w:val="hybridMultilevel"/>
    <w:tmpl w:val="EABE2910"/>
    <w:lvl w:ilvl="0" w:tplc="62EEE446">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4A7C3360"/>
    <w:multiLevelType w:val="hybridMultilevel"/>
    <w:tmpl w:val="F6166F7E"/>
    <w:lvl w:ilvl="0" w:tplc="AE06869E">
      <w:start w:val="1"/>
      <w:numFmt w:val="decimal"/>
      <w:lvlText w:val="7.%1"/>
      <w:lvlJc w:val="left"/>
      <w:pPr>
        <w:ind w:left="1429"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A18AC430">
      <w:start w:val="1"/>
      <w:numFmt w:val="decimal"/>
      <w:lvlText w:val="9.%2"/>
      <w:lvlJc w:val="left"/>
      <w:pPr>
        <w:ind w:left="2149"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D9F07F7"/>
    <w:multiLevelType w:val="hybridMultilevel"/>
    <w:tmpl w:val="8EEA1A4A"/>
    <w:lvl w:ilvl="0" w:tplc="3CAAD09C">
      <w:start w:val="12"/>
      <w:numFmt w:val="decimal"/>
      <w:lvlText w:val="%1."/>
      <w:lvlJc w:val="left"/>
      <w:pPr>
        <w:ind w:left="1429" w:hanging="360"/>
      </w:pPr>
      <w:rPr>
        <w:rFonts w:hint="default"/>
        <w:b/>
        <w:bCs/>
        <w:w w:val="10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ECD4E4F"/>
    <w:multiLevelType w:val="hybridMultilevel"/>
    <w:tmpl w:val="F8C8D8C6"/>
    <w:lvl w:ilvl="0" w:tplc="7BA289D4">
      <w:start w:val="1"/>
      <w:numFmt w:val="decimal"/>
      <w:lvlText w:val="11.%1"/>
      <w:lvlJc w:val="left"/>
      <w:pPr>
        <w:ind w:left="1429"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51C392D"/>
    <w:multiLevelType w:val="hybridMultilevel"/>
    <w:tmpl w:val="42BEEA9E"/>
    <w:lvl w:ilvl="0" w:tplc="E238381E">
      <w:start w:val="1"/>
      <w:numFmt w:val="decimal"/>
      <w:lvlText w:val="3.1.%1"/>
      <w:lvlJc w:val="left"/>
      <w:pPr>
        <w:ind w:left="1429"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6C7018"/>
    <w:multiLevelType w:val="hybridMultilevel"/>
    <w:tmpl w:val="4F5E51A6"/>
    <w:lvl w:ilvl="0" w:tplc="9BE889B4">
      <w:start w:val="1"/>
      <w:numFmt w:val="decimal"/>
      <w:lvlText w:val="2.%1"/>
      <w:lvlJc w:val="left"/>
      <w:pPr>
        <w:ind w:left="3556"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4276" w:hanging="360"/>
      </w:pPr>
    </w:lvl>
    <w:lvl w:ilvl="2" w:tplc="0419001B" w:tentative="1">
      <w:start w:val="1"/>
      <w:numFmt w:val="lowerRoman"/>
      <w:lvlText w:val="%3."/>
      <w:lvlJc w:val="right"/>
      <w:pPr>
        <w:ind w:left="4996" w:hanging="180"/>
      </w:pPr>
    </w:lvl>
    <w:lvl w:ilvl="3" w:tplc="0419000F" w:tentative="1">
      <w:start w:val="1"/>
      <w:numFmt w:val="decimal"/>
      <w:lvlText w:val="%4."/>
      <w:lvlJc w:val="left"/>
      <w:pPr>
        <w:ind w:left="5716" w:hanging="360"/>
      </w:pPr>
    </w:lvl>
    <w:lvl w:ilvl="4" w:tplc="04190019" w:tentative="1">
      <w:start w:val="1"/>
      <w:numFmt w:val="lowerLetter"/>
      <w:lvlText w:val="%5."/>
      <w:lvlJc w:val="left"/>
      <w:pPr>
        <w:ind w:left="6436" w:hanging="360"/>
      </w:pPr>
    </w:lvl>
    <w:lvl w:ilvl="5" w:tplc="0419001B" w:tentative="1">
      <w:start w:val="1"/>
      <w:numFmt w:val="lowerRoman"/>
      <w:lvlText w:val="%6."/>
      <w:lvlJc w:val="right"/>
      <w:pPr>
        <w:ind w:left="7156" w:hanging="180"/>
      </w:pPr>
    </w:lvl>
    <w:lvl w:ilvl="6" w:tplc="0419000F" w:tentative="1">
      <w:start w:val="1"/>
      <w:numFmt w:val="decimal"/>
      <w:lvlText w:val="%7."/>
      <w:lvlJc w:val="left"/>
      <w:pPr>
        <w:ind w:left="7876" w:hanging="360"/>
      </w:pPr>
    </w:lvl>
    <w:lvl w:ilvl="7" w:tplc="04190019" w:tentative="1">
      <w:start w:val="1"/>
      <w:numFmt w:val="lowerLetter"/>
      <w:lvlText w:val="%8."/>
      <w:lvlJc w:val="left"/>
      <w:pPr>
        <w:ind w:left="8596" w:hanging="360"/>
      </w:pPr>
    </w:lvl>
    <w:lvl w:ilvl="8" w:tplc="0419001B" w:tentative="1">
      <w:start w:val="1"/>
      <w:numFmt w:val="lowerRoman"/>
      <w:lvlText w:val="%9."/>
      <w:lvlJc w:val="right"/>
      <w:pPr>
        <w:ind w:left="9316" w:hanging="180"/>
      </w:pPr>
    </w:lvl>
  </w:abstractNum>
  <w:abstractNum w:abstractNumId="18" w15:restartNumberingAfterBreak="0">
    <w:nsid w:val="6AD11611"/>
    <w:multiLevelType w:val="multilevel"/>
    <w:tmpl w:val="9D44E9A0"/>
    <w:lvl w:ilvl="0">
      <w:start w:val="7"/>
      <w:numFmt w:val="decimal"/>
      <w:lvlText w:val="%1"/>
      <w:lvlJc w:val="left"/>
      <w:pPr>
        <w:ind w:left="720" w:hanging="360"/>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825" w:hanging="1116"/>
      </w:pPr>
      <w:rPr>
        <w:rFonts w:hint="default"/>
      </w:rPr>
    </w:lvl>
    <w:lvl w:ilvl="2">
      <w:start w:val="1"/>
      <w:numFmt w:val="decimal"/>
      <w:isLgl/>
      <w:lvlText w:val="%1.%2.%3."/>
      <w:lvlJc w:val="left"/>
      <w:pPr>
        <w:ind w:left="2174" w:hanging="1116"/>
      </w:pPr>
      <w:rPr>
        <w:rFonts w:hint="default"/>
      </w:rPr>
    </w:lvl>
    <w:lvl w:ilvl="3">
      <w:start w:val="1"/>
      <w:numFmt w:val="decimal"/>
      <w:isLgl/>
      <w:lvlText w:val="%1.%2.%3.%4."/>
      <w:lvlJc w:val="left"/>
      <w:pPr>
        <w:ind w:left="2523" w:hanging="1116"/>
      </w:pPr>
      <w:rPr>
        <w:rFonts w:hint="default"/>
      </w:rPr>
    </w:lvl>
    <w:lvl w:ilvl="4">
      <w:start w:val="1"/>
      <w:numFmt w:val="decimal"/>
      <w:isLgl/>
      <w:lvlText w:val="%1.%2.%3.%4.%5."/>
      <w:lvlJc w:val="left"/>
      <w:pPr>
        <w:ind w:left="2872" w:hanging="1116"/>
      </w:pPr>
      <w:rPr>
        <w:rFonts w:hint="default"/>
      </w:rPr>
    </w:lvl>
    <w:lvl w:ilvl="5">
      <w:start w:val="1"/>
      <w:numFmt w:val="decimal"/>
      <w:isLgl/>
      <w:lvlText w:val="%1.%2.%3.%4.%5.%6."/>
      <w:lvlJc w:val="left"/>
      <w:pPr>
        <w:ind w:left="3221" w:hanging="1116"/>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6D2B6AFD"/>
    <w:multiLevelType w:val="hybridMultilevel"/>
    <w:tmpl w:val="332A2BCA"/>
    <w:lvl w:ilvl="0" w:tplc="BA8E74B8">
      <w:start w:val="1"/>
      <w:numFmt w:val="decimal"/>
      <w:lvlText w:val="5.%1"/>
      <w:lvlJc w:val="left"/>
      <w:pPr>
        <w:ind w:left="1429"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DF64580"/>
    <w:multiLevelType w:val="multilevel"/>
    <w:tmpl w:val="057A8436"/>
    <w:lvl w:ilvl="0">
      <w:start w:val="1"/>
      <w:numFmt w:val="decimal"/>
      <w:lvlText w:val="%1."/>
      <w:lvlJc w:val="left"/>
      <w:pPr>
        <w:ind w:left="1429"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isLgl/>
      <w:lvlText w:val="%1.%2"/>
      <w:lvlJc w:val="left"/>
      <w:pPr>
        <w:ind w:left="2197" w:hanging="1128"/>
      </w:pPr>
      <w:rPr>
        <w:rFonts w:hint="default"/>
      </w:rPr>
    </w:lvl>
    <w:lvl w:ilvl="2">
      <w:start w:val="1"/>
      <w:numFmt w:val="decimal"/>
      <w:isLgl/>
      <w:lvlText w:val="%1.%2.%3"/>
      <w:lvlJc w:val="left"/>
      <w:pPr>
        <w:ind w:left="2197" w:hanging="1128"/>
      </w:pPr>
      <w:rPr>
        <w:rFonts w:hint="default"/>
      </w:rPr>
    </w:lvl>
    <w:lvl w:ilvl="3">
      <w:start w:val="1"/>
      <w:numFmt w:val="decimal"/>
      <w:isLgl/>
      <w:lvlText w:val="%1.%2.%3.%4"/>
      <w:lvlJc w:val="left"/>
      <w:pPr>
        <w:ind w:left="2197" w:hanging="1128"/>
      </w:pPr>
      <w:rPr>
        <w:rFonts w:hint="default"/>
      </w:rPr>
    </w:lvl>
    <w:lvl w:ilvl="4">
      <w:start w:val="1"/>
      <w:numFmt w:val="decimal"/>
      <w:isLgl/>
      <w:lvlText w:val="%1.%2.%3.%4.%5"/>
      <w:lvlJc w:val="left"/>
      <w:pPr>
        <w:ind w:left="2197" w:hanging="1128"/>
      </w:pPr>
      <w:rPr>
        <w:rFonts w:hint="default"/>
      </w:rPr>
    </w:lvl>
    <w:lvl w:ilvl="5">
      <w:start w:val="1"/>
      <w:numFmt w:val="decimal"/>
      <w:isLgl/>
      <w:lvlText w:val="%1.%2.%3.%4.%5.%6"/>
      <w:lvlJc w:val="left"/>
      <w:pPr>
        <w:ind w:left="2197" w:hanging="1128"/>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1" w15:restartNumberingAfterBreak="0">
    <w:nsid w:val="703D2314"/>
    <w:multiLevelType w:val="hybridMultilevel"/>
    <w:tmpl w:val="E834CA6E"/>
    <w:lvl w:ilvl="0" w:tplc="E5405D62">
      <w:start w:val="1"/>
      <w:numFmt w:val="decimal"/>
      <w:lvlText w:val="1.%1"/>
      <w:lvlJc w:val="left"/>
      <w:pPr>
        <w:ind w:left="1429"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FE95BE8"/>
    <w:multiLevelType w:val="hybridMultilevel"/>
    <w:tmpl w:val="40D8F5FC"/>
    <w:lvl w:ilvl="0" w:tplc="8FF06898">
      <w:start w:val="5"/>
      <w:numFmt w:val="decimal"/>
      <w:lvlText w:val="%1."/>
      <w:lvlJc w:val="left"/>
      <w:pPr>
        <w:ind w:left="1429"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0"/>
  </w:num>
  <w:num w:numId="3">
    <w:abstractNumId w:val="17"/>
  </w:num>
  <w:num w:numId="4">
    <w:abstractNumId w:val="2"/>
  </w:num>
  <w:num w:numId="5">
    <w:abstractNumId w:val="16"/>
  </w:num>
  <w:num w:numId="6">
    <w:abstractNumId w:val="12"/>
  </w:num>
  <w:num w:numId="7">
    <w:abstractNumId w:val="8"/>
  </w:num>
  <w:num w:numId="8">
    <w:abstractNumId w:val="3"/>
  </w:num>
  <w:num w:numId="9">
    <w:abstractNumId w:val="22"/>
  </w:num>
  <w:num w:numId="10">
    <w:abstractNumId w:val="19"/>
  </w:num>
  <w:num w:numId="11">
    <w:abstractNumId w:val="5"/>
  </w:num>
  <w:num w:numId="12">
    <w:abstractNumId w:val="0"/>
  </w:num>
  <w:num w:numId="13">
    <w:abstractNumId w:val="4"/>
  </w:num>
  <w:num w:numId="14">
    <w:abstractNumId w:val="18"/>
  </w:num>
  <w:num w:numId="15">
    <w:abstractNumId w:val="7"/>
  </w:num>
  <w:num w:numId="16">
    <w:abstractNumId w:val="9"/>
  </w:num>
  <w:num w:numId="17">
    <w:abstractNumId w:val="13"/>
  </w:num>
  <w:num w:numId="18">
    <w:abstractNumId w:val="10"/>
  </w:num>
  <w:num w:numId="19">
    <w:abstractNumId w:val="6"/>
  </w:num>
  <w:num w:numId="20">
    <w:abstractNumId w:val="15"/>
  </w:num>
  <w:num w:numId="21">
    <w:abstractNumId w:val="14"/>
  </w:num>
  <w:num w:numId="22">
    <w:abstractNumId w:val="11"/>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E5"/>
    <w:rsid w:val="00010CB4"/>
    <w:rsid w:val="00064D45"/>
    <w:rsid w:val="00092262"/>
    <w:rsid w:val="00100979"/>
    <w:rsid w:val="001B0B06"/>
    <w:rsid w:val="002241C4"/>
    <w:rsid w:val="00262350"/>
    <w:rsid w:val="002D78D9"/>
    <w:rsid w:val="00304E19"/>
    <w:rsid w:val="00315867"/>
    <w:rsid w:val="0033110F"/>
    <w:rsid w:val="003A081A"/>
    <w:rsid w:val="003B604B"/>
    <w:rsid w:val="00463D38"/>
    <w:rsid w:val="004E30A5"/>
    <w:rsid w:val="005603A9"/>
    <w:rsid w:val="005771B7"/>
    <w:rsid w:val="0058771F"/>
    <w:rsid w:val="00607B2D"/>
    <w:rsid w:val="006203C3"/>
    <w:rsid w:val="00642D6C"/>
    <w:rsid w:val="00695953"/>
    <w:rsid w:val="006A1783"/>
    <w:rsid w:val="006C1249"/>
    <w:rsid w:val="006F19B5"/>
    <w:rsid w:val="00737C35"/>
    <w:rsid w:val="00823258"/>
    <w:rsid w:val="009569C9"/>
    <w:rsid w:val="00980F6C"/>
    <w:rsid w:val="009E3155"/>
    <w:rsid w:val="00A667DF"/>
    <w:rsid w:val="00AC5960"/>
    <w:rsid w:val="00B411FF"/>
    <w:rsid w:val="00B61042"/>
    <w:rsid w:val="00BD68E5"/>
    <w:rsid w:val="00C34919"/>
    <w:rsid w:val="00C377F2"/>
    <w:rsid w:val="00CC2DB5"/>
    <w:rsid w:val="00CE2323"/>
    <w:rsid w:val="00D155A5"/>
    <w:rsid w:val="00DF7E08"/>
    <w:rsid w:val="00E94C4B"/>
    <w:rsid w:val="00FE5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D6373B-5CCC-47E2-96DE-FED8B4A3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ru-RU" w:eastAsia="en-US" w:bidi="ar-SA"/>
      </w:rPr>
    </w:rPrDefault>
    <w:pPrDefault>
      <w:pPr>
        <w:jc w:val="center"/>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D68E5"/>
    <w:pPr>
      <w:widowControl w:val="0"/>
      <w:autoSpaceDE w:val="0"/>
      <w:autoSpaceDN w:val="0"/>
      <w:jc w:val="left"/>
    </w:pPr>
    <w:rPr>
      <w:rFonts w:eastAsia="Times New Roman"/>
      <w:color w:val="auto"/>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D68E5"/>
    <w:pPr>
      <w:jc w:val="both"/>
    </w:pPr>
    <w:rPr>
      <w:sz w:val="23"/>
      <w:szCs w:val="23"/>
    </w:rPr>
  </w:style>
  <w:style w:type="character" w:customStyle="1" w:styleId="a4">
    <w:name w:val="Основной текст Знак"/>
    <w:basedOn w:val="a0"/>
    <w:link w:val="a3"/>
    <w:uiPriority w:val="1"/>
    <w:rsid w:val="00BD68E5"/>
    <w:rPr>
      <w:rFonts w:eastAsia="Times New Roman"/>
      <w:color w:val="auto"/>
      <w:sz w:val="23"/>
      <w:szCs w:val="23"/>
      <w:lang w:val="en-US"/>
    </w:rPr>
  </w:style>
  <w:style w:type="paragraph" w:styleId="a5">
    <w:name w:val="List Paragraph"/>
    <w:basedOn w:val="a"/>
    <w:uiPriority w:val="1"/>
    <w:qFormat/>
    <w:rsid w:val="00BD68E5"/>
    <w:pPr>
      <w:ind w:left="1176" w:firstLine="563"/>
      <w:jc w:val="both"/>
    </w:pPr>
  </w:style>
  <w:style w:type="table" w:styleId="a6">
    <w:name w:val="Table Grid"/>
    <w:basedOn w:val="a1"/>
    <w:uiPriority w:val="59"/>
    <w:rsid w:val="00980F6C"/>
    <w:pPr>
      <w:jc w:val="both"/>
    </w:pPr>
    <w:rPr>
      <w:color w:val="auto"/>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D7D8B-A941-4FE2-BC99-1F75ACEB1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2882</Words>
  <Characters>16429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sudr-2</cp:lastModifiedBy>
  <cp:revision>7</cp:revision>
  <dcterms:created xsi:type="dcterms:W3CDTF">2020-05-06T13:58:00Z</dcterms:created>
  <dcterms:modified xsi:type="dcterms:W3CDTF">2020-05-18T08:58:00Z</dcterms:modified>
</cp:coreProperties>
</file>