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61" w:rsidRPr="00346F0A" w:rsidRDefault="00346F0A" w:rsidP="00346F0A">
      <w:pPr>
        <w:pStyle w:val="a3"/>
        <w:tabs>
          <w:tab w:val="left" w:pos="567"/>
        </w:tabs>
        <w:ind w:left="0"/>
        <w:jc w:val="both"/>
        <w:rPr>
          <w:rFonts w:ascii="Times New Roman" w:hAnsi="Times New Roman" w:cs="Times New Roman"/>
          <w:sz w:val="24"/>
          <w:szCs w:val="24"/>
          <w:lang w:val="uk-UA"/>
        </w:rPr>
      </w:pPr>
      <w:r w:rsidRPr="00346F0A">
        <w:rPr>
          <w:rFonts w:ascii="Times New Roman" w:hAnsi="Times New Roman" w:cs="Times New Roman"/>
          <w:b/>
          <w:sz w:val="24"/>
          <w:szCs w:val="24"/>
          <w:lang w:val="uk-UA"/>
        </w:rPr>
        <w:t>Лот:</w:t>
      </w:r>
      <w:r>
        <w:rPr>
          <w:rFonts w:ascii="Times New Roman" w:hAnsi="Times New Roman" w:cs="Times New Roman"/>
          <w:sz w:val="24"/>
          <w:szCs w:val="24"/>
          <w:lang w:val="uk-UA"/>
        </w:rPr>
        <w:t xml:space="preserve"> </w:t>
      </w:r>
      <w:r w:rsidR="00CA2C22" w:rsidRPr="00346F0A">
        <w:rPr>
          <w:rFonts w:ascii="Times New Roman" w:hAnsi="Times New Roman" w:cs="Times New Roman"/>
          <w:sz w:val="24"/>
          <w:szCs w:val="24"/>
          <w:lang w:val="uk-UA"/>
        </w:rPr>
        <w:t xml:space="preserve">Право вимоги за договором укладеним між ТОВ «Транс Ресурс» та </w:t>
      </w:r>
      <w:r w:rsidR="00CA2C22" w:rsidRPr="00346F0A">
        <w:rPr>
          <w:rFonts w:ascii="Times New Roman" w:hAnsi="Times New Roman" w:cs="Times New Roman"/>
          <w:color w:val="000000"/>
          <w:sz w:val="24"/>
          <w:szCs w:val="24"/>
          <w:lang w:val="uk-UA"/>
        </w:rPr>
        <w:t>ТОВ «</w:t>
      </w:r>
      <w:r w:rsidR="0065158B">
        <w:rPr>
          <w:rFonts w:ascii="Times New Roman" w:hAnsi="Times New Roman" w:cs="Times New Roman"/>
          <w:color w:val="000000"/>
          <w:sz w:val="24"/>
          <w:szCs w:val="24"/>
          <w:lang w:val="uk-UA"/>
        </w:rPr>
        <w:t>Дженерал Транс Альянс Логістик</w:t>
      </w:r>
      <w:r w:rsidR="00CA2C22" w:rsidRPr="00346F0A">
        <w:rPr>
          <w:rFonts w:ascii="Times New Roman" w:hAnsi="Times New Roman" w:cs="Times New Roman"/>
          <w:color w:val="000000"/>
          <w:sz w:val="24"/>
          <w:szCs w:val="24"/>
          <w:lang w:val="uk-UA"/>
        </w:rPr>
        <w:t xml:space="preserve">» (ЄДРПОУ: </w:t>
      </w:r>
      <w:r w:rsidR="0065158B">
        <w:rPr>
          <w:rFonts w:ascii="Times New Roman" w:hAnsi="Times New Roman" w:cs="Times New Roman"/>
          <w:color w:val="000000"/>
          <w:sz w:val="24"/>
          <w:szCs w:val="24"/>
          <w:lang w:val="uk-UA"/>
        </w:rPr>
        <w:t>39174532</w:t>
      </w:r>
      <w:r w:rsidR="00CA2C22" w:rsidRPr="00346F0A">
        <w:rPr>
          <w:rFonts w:ascii="Times New Roman" w:hAnsi="Times New Roman" w:cs="Times New Roman"/>
          <w:sz w:val="24"/>
          <w:szCs w:val="24"/>
          <w:lang w:val="uk-UA"/>
        </w:rPr>
        <w:t xml:space="preserve">) на суму </w:t>
      </w:r>
      <w:r w:rsidR="0065158B">
        <w:rPr>
          <w:rFonts w:ascii="Times New Roman" w:hAnsi="Times New Roman" w:cs="Times New Roman"/>
          <w:color w:val="000000"/>
          <w:sz w:val="24"/>
          <w:szCs w:val="24"/>
          <w:lang w:val="uk-UA"/>
        </w:rPr>
        <w:t>46 280</w:t>
      </w:r>
      <w:r w:rsidR="00CA2C22" w:rsidRPr="00346F0A">
        <w:rPr>
          <w:rFonts w:ascii="Times New Roman" w:hAnsi="Times New Roman" w:cs="Times New Roman"/>
          <w:color w:val="000000"/>
          <w:sz w:val="24"/>
          <w:szCs w:val="24"/>
          <w:lang w:val="uk-UA"/>
        </w:rPr>
        <w:t>,00 грн.</w:t>
      </w:r>
      <w:r w:rsidR="00CA2C22" w:rsidRPr="00346F0A">
        <w:rPr>
          <w:rFonts w:ascii="Times New Roman" w:hAnsi="Times New Roman" w:cs="Times New Roman"/>
          <w:sz w:val="24"/>
          <w:szCs w:val="24"/>
          <w:lang w:val="uk-UA"/>
        </w:rPr>
        <w:t xml:space="preserve"> </w:t>
      </w:r>
    </w:p>
    <w:p w:rsidR="00CA2C22" w:rsidRPr="00346F0A" w:rsidRDefault="00CA2C22" w:rsidP="00CA2C22">
      <w:pPr>
        <w:pStyle w:val="a3"/>
        <w:tabs>
          <w:tab w:val="left" w:pos="567"/>
        </w:tabs>
        <w:ind w:left="0"/>
        <w:jc w:val="both"/>
        <w:rPr>
          <w:rFonts w:ascii="Times New Roman" w:hAnsi="Times New Roman" w:cs="Times New Roman"/>
          <w:sz w:val="24"/>
          <w:szCs w:val="24"/>
          <w:lang w:val="uk-UA"/>
        </w:rPr>
      </w:pPr>
    </w:p>
    <w:p w:rsidR="00CA2C22" w:rsidRPr="00346F0A" w:rsidRDefault="00CA2C22" w:rsidP="00CA2C22">
      <w:pPr>
        <w:pStyle w:val="a3"/>
        <w:tabs>
          <w:tab w:val="left" w:pos="567"/>
        </w:tabs>
        <w:ind w:left="0"/>
        <w:jc w:val="both"/>
        <w:rPr>
          <w:rFonts w:ascii="Times New Roman" w:hAnsi="Times New Roman" w:cs="Times New Roman"/>
          <w:b/>
          <w:sz w:val="24"/>
          <w:szCs w:val="24"/>
          <w:u w:val="single"/>
          <w:lang w:val="uk-UA"/>
        </w:rPr>
      </w:pPr>
      <w:r w:rsidRPr="00346F0A">
        <w:rPr>
          <w:rFonts w:ascii="Times New Roman" w:hAnsi="Times New Roman" w:cs="Times New Roman"/>
          <w:b/>
          <w:sz w:val="24"/>
          <w:szCs w:val="24"/>
          <w:u w:val="single"/>
          <w:lang w:val="uk-UA"/>
        </w:rPr>
        <w:t>Опис підстав виникнення боргу та суми.</w:t>
      </w:r>
    </w:p>
    <w:p w:rsidR="0065158B" w:rsidRDefault="0065158B" w:rsidP="0065158B">
      <w:pPr>
        <w:pStyle w:val="a9"/>
        <w:spacing w:before="0" w:beforeAutospacing="0" w:after="0" w:afterAutospacing="0"/>
        <w:ind w:firstLine="567"/>
        <w:jc w:val="both"/>
        <w:rPr>
          <w:color w:val="000000"/>
          <w:lang w:val="uk-UA"/>
        </w:rPr>
      </w:pPr>
      <w:r>
        <w:rPr>
          <w:color w:val="000000"/>
          <w:lang w:val="uk-UA"/>
        </w:rPr>
        <w:t>17.10.2018р.,</w:t>
      </w:r>
      <w:r w:rsidR="00CA2C22" w:rsidRPr="00346F0A">
        <w:rPr>
          <w:color w:val="000000"/>
          <w:lang w:val="uk-UA"/>
        </w:rPr>
        <w:t xml:space="preserve"> між ТОВ «</w:t>
      </w:r>
      <w:r>
        <w:rPr>
          <w:color w:val="000000"/>
          <w:lang w:val="uk-UA"/>
        </w:rPr>
        <w:t>Дженерал Транс Альянс Логістик</w:t>
      </w:r>
      <w:r w:rsidR="00CA2C22" w:rsidRPr="00346F0A">
        <w:rPr>
          <w:color w:val="000000"/>
          <w:lang w:val="uk-UA"/>
        </w:rPr>
        <w:t>» (</w:t>
      </w:r>
      <w:r>
        <w:rPr>
          <w:color w:val="000000"/>
          <w:lang w:val="uk-UA"/>
        </w:rPr>
        <w:t>Замовник</w:t>
      </w:r>
      <w:r w:rsidR="00CA2C22" w:rsidRPr="00346F0A">
        <w:rPr>
          <w:color w:val="000000"/>
          <w:lang w:val="uk-UA"/>
        </w:rPr>
        <w:t>) та ТОВ «Транс-Ресурс» (</w:t>
      </w:r>
      <w:r>
        <w:rPr>
          <w:color w:val="000000"/>
          <w:lang w:val="uk-UA"/>
        </w:rPr>
        <w:t>Виконавець</w:t>
      </w:r>
      <w:r w:rsidR="00CA2C22" w:rsidRPr="00346F0A">
        <w:rPr>
          <w:color w:val="000000"/>
          <w:lang w:val="uk-UA"/>
        </w:rPr>
        <w:t>) укладено договір №:</w:t>
      </w:r>
      <w:r>
        <w:rPr>
          <w:color w:val="000000"/>
          <w:lang w:val="uk-UA"/>
        </w:rPr>
        <w:t>17/10/2018-1</w:t>
      </w:r>
      <w:r w:rsidR="00CA2C22" w:rsidRPr="00346F0A">
        <w:rPr>
          <w:color w:val="000000"/>
          <w:lang w:val="uk-UA"/>
        </w:rPr>
        <w:t xml:space="preserve"> (далі - Договір), </w:t>
      </w:r>
      <w:r>
        <w:rPr>
          <w:color w:val="000000"/>
          <w:lang w:val="uk-UA"/>
        </w:rPr>
        <w:t>про надання транспортних послуг.</w:t>
      </w:r>
    </w:p>
    <w:p w:rsidR="00CA2C22" w:rsidRPr="00346F0A" w:rsidRDefault="00386448" w:rsidP="00CA2C22">
      <w:pPr>
        <w:pStyle w:val="a9"/>
        <w:spacing w:before="0" w:beforeAutospacing="0" w:after="0" w:afterAutospacing="0"/>
        <w:ind w:firstLine="567"/>
        <w:jc w:val="both"/>
        <w:rPr>
          <w:color w:val="000000"/>
          <w:lang w:val="uk-UA"/>
        </w:rPr>
      </w:pPr>
      <w:r w:rsidRPr="00346F0A">
        <w:rPr>
          <w:color w:val="000000"/>
          <w:lang w:val="uk-UA"/>
        </w:rPr>
        <w:t>На виконання умов Договору ТОВ «Транс Ресурс» здійснено</w:t>
      </w:r>
      <w:r w:rsidR="00CA2C22" w:rsidRPr="00346F0A">
        <w:rPr>
          <w:color w:val="000000"/>
          <w:lang w:val="uk-UA"/>
        </w:rPr>
        <w:t xml:space="preserve"> </w:t>
      </w:r>
      <w:r w:rsidR="0065158B">
        <w:rPr>
          <w:color w:val="000000"/>
          <w:lang w:val="uk-UA"/>
        </w:rPr>
        <w:t xml:space="preserve">відповідні перевезення вантажу. </w:t>
      </w:r>
      <w:r w:rsidR="00CA2C22" w:rsidRPr="00346F0A">
        <w:rPr>
          <w:color w:val="000000"/>
          <w:lang w:val="uk-UA"/>
        </w:rPr>
        <w:t xml:space="preserve">Загальна вартість послуг щодо перевезення вантажів склала </w:t>
      </w:r>
      <w:r w:rsidR="0065158B">
        <w:rPr>
          <w:color w:val="000000"/>
          <w:lang w:val="uk-UA"/>
        </w:rPr>
        <w:t>46 280</w:t>
      </w:r>
      <w:r w:rsidR="00CA2C22" w:rsidRPr="00346F0A">
        <w:rPr>
          <w:color w:val="000000"/>
          <w:lang w:val="uk-UA"/>
        </w:rPr>
        <w:t>,00 грн.</w:t>
      </w:r>
    </w:p>
    <w:p w:rsidR="0065158B" w:rsidRDefault="0065158B" w:rsidP="00CA2C22">
      <w:pPr>
        <w:pStyle w:val="a9"/>
        <w:spacing w:before="0" w:beforeAutospacing="0" w:after="0" w:afterAutospacing="0"/>
        <w:ind w:firstLine="567"/>
        <w:jc w:val="both"/>
        <w:rPr>
          <w:color w:val="000000"/>
          <w:lang w:val="uk-UA"/>
        </w:rPr>
      </w:pPr>
      <w:r>
        <w:rPr>
          <w:color w:val="000000"/>
          <w:lang w:val="uk-UA"/>
        </w:rPr>
        <w:t>На виконання умов Договору ТОВ «</w:t>
      </w:r>
      <w:r>
        <w:rPr>
          <w:color w:val="000000"/>
          <w:lang w:val="uk-UA"/>
        </w:rPr>
        <w:t>Дженерал Транс Альянс Логістик</w:t>
      </w:r>
      <w:r w:rsidRPr="00346F0A">
        <w:rPr>
          <w:color w:val="000000"/>
          <w:lang w:val="uk-UA"/>
        </w:rPr>
        <w:t>»</w:t>
      </w:r>
      <w:r>
        <w:rPr>
          <w:color w:val="000000"/>
          <w:lang w:val="uk-UA"/>
        </w:rPr>
        <w:t xml:space="preserve"> було надіслано пакет документів підтверджуючий надання послуг перевезення на вищенаведену суму який оформлено належним чином з врахуванням Договору.</w:t>
      </w:r>
    </w:p>
    <w:p w:rsidR="00CA2C22" w:rsidRPr="00346F0A" w:rsidRDefault="0065158B" w:rsidP="00CA2C22">
      <w:pPr>
        <w:pStyle w:val="a9"/>
        <w:spacing w:before="0" w:beforeAutospacing="0" w:after="0" w:afterAutospacing="0"/>
        <w:ind w:firstLine="567"/>
        <w:jc w:val="both"/>
        <w:rPr>
          <w:color w:val="000000"/>
          <w:lang w:val="uk-UA"/>
        </w:rPr>
      </w:pPr>
      <w:r>
        <w:rPr>
          <w:color w:val="000000"/>
          <w:lang w:val="uk-UA"/>
        </w:rPr>
        <w:t>Проте, після отримання пакету документів ТОВ «</w:t>
      </w:r>
      <w:r>
        <w:rPr>
          <w:color w:val="000000"/>
          <w:lang w:val="uk-UA"/>
        </w:rPr>
        <w:t>Дженерал Транс Альянс Логістик</w:t>
      </w:r>
      <w:r w:rsidRPr="00346F0A">
        <w:rPr>
          <w:color w:val="000000"/>
          <w:lang w:val="uk-UA"/>
        </w:rPr>
        <w:t>»</w:t>
      </w:r>
      <w:r>
        <w:rPr>
          <w:color w:val="000000"/>
          <w:lang w:val="uk-UA"/>
        </w:rPr>
        <w:t xml:space="preserve"> ухилялось від їх підписання та здійснення оплати наданих послуг в наслідок чого утворилась заборгованість право вимоги якої є предметом продажу на даному аукціоні.</w:t>
      </w:r>
    </w:p>
    <w:p w:rsidR="00346F0A" w:rsidRDefault="00346F0A" w:rsidP="00346F0A">
      <w:pPr>
        <w:tabs>
          <w:tab w:val="left" w:pos="567"/>
        </w:tabs>
        <w:spacing w:after="0" w:line="240" w:lineRule="auto"/>
        <w:jc w:val="both"/>
        <w:rPr>
          <w:rFonts w:ascii="Times New Roman" w:hAnsi="Times New Roman" w:cs="Times New Roman"/>
          <w:sz w:val="24"/>
          <w:szCs w:val="24"/>
          <w:lang w:val="uk-UA"/>
        </w:rPr>
      </w:pPr>
    </w:p>
    <w:p w:rsidR="00757DD1" w:rsidRPr="00757DD1" w:rsidRDefault="00757DD1" w:rsidP="00346F0A">
      <w:pPr>
        <w:tabs>
          <w:tab w:val="left" w:pos="567"/>
        </w:tabs>
        <w:spacing w:after="0" w:line="240" w:lineRule="auto"/>
        <w:jc w:val="both"/>
        <w:rPr>
          <w:rFonts w:ascii="Times New Roman" w:hAnsi="Times New Roman" w:cs="Times New Roman"/>
          <w:b/>
          <w:sz w:val="24"/>
          <w:szCs w:val="24"/>
          <w:u w:val="single"/>
          <w:lang w:val="uk-UA"/>
        </w:rPr>
      </w:pPr>
      <w:r w:rsidRPr="00757DD1">
        <w:rPr>
          <w:rFonts w:ascii="Times New Roman" w:hAnsi="Times New Roman" w:cs="Times New Roman"/>
          <w:b/>
          <w:sz w:val="24"/>
          <w:szCs w:val="24"/>
          <w:u w:val="single"/>
          <w:lang w:val="uk-UA"/>
        </w:rPr>
        <w:t>Додаткові умови аукціону.</w:t>
      </w:r>
    </w:p>
    <w:p w:rsidR="00233D61" w:rsidRPr="00346F0A" w:rsidRDefault="00233D61" w:rsidP="00346F0A">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Продавець майна: ТОВ «Транс-Ресурс» (ЄДРПОУ: 33834628, 43006, м. Луцьк, вул. Лідавська, буд. 2., тел. +38 (095) 216-44-93;</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Порядок передачі (відвантаження) рухомого майна: 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майно у встановленому законом порядку.</w:t>
      </w:r>
    </w:p>
    <w:p w:rsidR="00233D61" w:rsidRPr="00346F0A" w:rsidRDefault="00233D61" w:rsidP="00233D61">
      <w:pPr>
        <w:pStyle w:val="a3"/>
        <w:tabs>
          <w:tab w:val="left" w:pos="567"/>
        </w:tabs>
        <w:ind w:left="0" w:firstLine="567"/>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 xml:space="preserve">Додаткову інформацію щодо аукціону та майна можливо отримати в Замовника аукціону – Арбітражного керуючого Григор’єва Валерія Васильовича: тел. +38 (095) 216-44-93; </w:t>
      </w:r>
      <w:hyperlink r:id="rId7" w:history="1">
        <w:r w:rsidRPr="00346F0A">
          <w:rPr>
            <w:rStyle w:val="a8"/>
            <w:rFonts w:ascii="Times New Roman" w:hAnsi="Times New Roman" w:cs="Times New Roman"/>
            <w:sz w:val="24"/>
            <w:szCs w:val="24"/>
            <w:lang w:val="uk-UA"/>
          </w:rPr>
          <w:t>grygoriev.valeriy@gmail.com</w:t>
        </w:r>
      </w:hyperlink>
      <w:r w:rsidRPr="00346F0A">
        <w:rPr>
          <w:rFonts w:ascii="Times New Roman" w:hAnsi="Times New Roman" w:cs="Times New Roman"/>
          <w:sz w:val="24"/>
          <w:szCs w:val="24"/>
          <w:u w:val="single"/>
          <w:lang w:val="uk-UA"/>
        </w:rPr>
        <w:t>;</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Можливість надання переможцю податкової накладної відсутня.</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 xml:space="preserve">Розмір винагороди оператора авторизованого електронного майданчика становить: </w:t>
      </w:r>
      <w:r w:rsidR="00DF3C98" w:rsidRPr="00346F0A">
        <w:rPr>
          <w:rFonts w:ascii="Times New Roman" w:hAnsi="Times New Roman" w:cs="Times New Roman"/>
          <w:sz w:val="24"/>
          <w:szCs w:val="24"/>
          <w:lang w:val="uk-UA"/>
        </w:rPr>
        <w:t>5</w:t>
      </w:r>
      <w:r w:rsidRPr="00346F0A">
        <w:rPr>
          <w:rFonts w:ascii="Times New Roman" w:hAnsi="Times New Roman" w:cs="Times New Roman"/>
          <w:sz w:val="24"/>
          <w:szCs w:val="24"/>
          <w:lang w:val="uk-UA"/>
        </w:rPr>
        <w:t>% від суми продажу.</w:t>
      </w:r>
    </w:p>
    <w:p w:rsidR="00233D61" w:rsidRPr="00346F0A" w:rsidRDefault="00233D61" w:rsidP="00233D61">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Справа про банкрутство ТОВ «Транс-Ресурс» перебуває в провадженні господарського суду Волинської області, номер судової справи: 903/890/20.</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 xml:space="preserve">Замовником аукціону є: Арбітражний керуючий Григор’єв Валерій Васильович; Адреса: 43010, м. Луцьк, вул. Коперника, 36; Свідоцтво про право на здійснення діяльності арбітражного керуючого №310 від 12.03.2013р.; тел. +38 (095) 216-44-93; E-mail: </w:t>
      </w:r>
      <w:hyperlink r:id="rId8" w:history="1">
        <w:r w:rsidRPr="00346F0A">
          <w:rPr>
            <w:rStyle w:val="a8"/>
            <w:rFonts w:ascii="Times New Roman" w:hAnsi="Times New Roman" w:cs="Times New Roman"/>
            <w:sz w:val="24"/>
            <w:szCs w:val="24"/>
            <w:lang w:val="uk-UA"/>
          </w:rPr>
          <w:t>grygoriev.valeriy@gmail.com</w:t>
        </w:r>
      </w:hyperlink>
      <w:r w:rsidRPr="00346F0A">
        <w:rPr>
          <w:rFonts w:ascii="Times New Roman" w:hAnsi="Times New Roman" w:cs="Times New Roman"/>
          <w:sz w:val="24"/>
          <w:szCs w:val="24"/>
          <w:lang w:val="uk-UA"/>
        </w:rPr>
        <w:t>.</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 xml:space="preserve">Майно </w:t>
      </w:r>
      <w:r w:rsidR="00DF3C98" w:rsidRPr="00346F0A">
        <w:rPr>
          <w:rFonts w:ascii="Times New Roman" w:hAnsi="Times New Roman" w:cs="Times New Roman"/>
          <w:sz w:val="24"/>
          <w:szCs w:val="24"/>
          <w:lang w:val="uk-UA"/>
        </w:rPr>
        <w:t>не обтяжене.</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233D61" w:rsidRPr="00346F0A" w:rsidRDefault="00233D61" w:rsidP="00233D61">
      <w:pPr>
        <w:pStyle w:val="a3"/>
        <w:tabs>
          <w:tab w:val="left" w:pos="567"/>
        </w:tabs>
        <w:ind w:left="0" w:firstLine="567"/>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233D61" w:rsidRPr="00346F0A" w:rsidRDefault="00233D61" w:rsidP="00233D61">
      <w:pPr>
        <w:pStyle w:val="a3"/>
        <w:numPr>
          <w:ilvl w:val="0"/>
          <w:numId w:val="2"/>
        </w:numPr>
        <w:tabs>
          <w:tab w:val="left" w:pos="567"/>
        </w:tabs>
        <w:spacing w:line="240" w:lineRule="auto"/>
        <w:ind w:left="0" w:firstLine="0"/>
        <w:jc w:val="both"/>
        <w:rPr>
          <w:rStyle w:val="a8"/>
          <w:rFonts w:ascii="Times New Roman" w:hAnsi="Times New Roman" w:cs="Times New Roman"/>
          <w:color w:val="auto"/>
          <w:sz w:val="24"/>
          <w:szCs w:val="24"/>
          <w:u w:val="none"/>
          <w:lang w:val="uk-UA"/>
        </w:rPr>
      </w:pPr>
      <w:r w:rsidRPr="00346F0A">
        <w:rPr>
          <w:rFonts w:ascii="Times New Roman" w:hAnsi="Times New Roman" w:cs="Times New Roman"/>
          <w:color w:val="000000" w:themeColor="text1"/>
          <w:sz w:val="24"/>
          <w:szCs w:val="24"/>
          <w:lang w:val="uk-UA"/>
        </w:rPr>
        <w:lastRenderedPageBreak/>
        <w:t xml:space="preserve">Із </w:t>
      </w:r>
      <w:r w:rsidR="003A3D3C">
        <w:rPr>
          <w:rFonts w:ascii="Times New Roman" w:hAnsi="Times New Roman" w:cs="Times New Roman"/>
          <w:color w:val="000000" w:themeColor="text1"/>
          <w:sz w:val="24"/>
          <w:szCs w:val="24"/>
          <w:lang w:val="uk-UA"/>
        </w:rPr>
        <w:t>документами</w:t>
      </w:r>
      <w:r w:rsidRPr="00346F0A">
        <w:rPr>
          <w:rFonts w:ascii="Times New Roman" w:hAnsi="Times New Roman" w:cs="Times New Roman"/>
          <w:color w:val="000000" w:themeColor="text1"/>
          <w:sz w:val="24"/>
          <w:szCs w:val="24"/>
          <w:lang w:val="uk-UA"/>
        </w:rPr>
        <w:t xml:space="preserve"> можна ознайомитись до дати проведення торгів за адресою </w:t>
      </w:r>
      <w:r w:rsidR="003A3D3C">
        <w:rPr>
          <w:rFonts w:ascii="Times New Roman" w:hAnsi="Times New Roman" w:cs="Times New Roman"/>
          <w:color w:val="000000" w:themeColor="text1"/>
          <w:sz w:val="24"/>
          <w:szCs w:val="24"/>
          <w:lang w:val="uk-UA"/>
        </w:rPr>
        <w:t>замовника аукціону</w:t>
      </w:r>
      <w:r w:rsidRPr="00346F0A">
        <w:rPr>
          <w:rFonts w:ascii="Times New Roman" w:hAnsi="Times New Roman" w:cs="Times New Roman"/>
          <w:color w:val="000000" w:themeColor="text1"/>
          <w:sz w:val="24"/>
          <w:szCs w:val="24"/>
          <w:lang w:val="uk-UA"/>
        </w:rPr>
        <w:t xml:space="preserve"> (</w:t>
      </w:r>
      <w:r w:rsidR="003A3D3C">
        <w:rPr>
          <w:rFonts w:ascii="Times New Roman" w:hAnsi="Times New Roman" w:cs="Times New Roman"/>
          <w:sz w:val="24"/>
          <w:szCs w:val="24"/>
          <w:lang w:val="uk-UA"/>
        </w:rPr>
        <w:t>43010, м. Луцьк, вул. Коперника, буд. 36</w:t>
      </w:r>
      <w:r w:rsidRPr="00346F0A">
        <w:rPr>
          <w:rFonts w:ascii="Times New Roman" w:hAnsi="Times New Roman" w:cs="Times New Roman"/>
          <w:sz w:val="24"/>
          <w:szCs w:val="24"/>
          <w:lang w:val="uk-UA"/>
        </w:rPr>
        <w:t xml:space="preserve">) </w:t>
      </w:r>
      <w:r w:rsidRPr="00346F0A">
        <w:rPr>
          <w:rFonts w:ascii="Times New Roman" w:hAnsi="Times New Roman" w:cs="Times New Roman"/>
          <w:color w:val="000000" w:themeColor="text1"/>
          <w:sz w:val="24"/>
          <w:szCs w:val="24"/>
          <w:lang w:val="uk-UA"/>
        </w:rPr>
        <w:t>попередньо погодивши дату та час із замовником аук</w:t>
      </w:r>
      <w:bookmarkStart w:id="0" w:name="_GoBack"/>
      <w:bookmarkEnd w:id="0"/>
      <w:r w:rsidRPr="00346F0A">
        <w:rPr>
          <w:rFonts w:ascii="Times New Roman" w:hAnsi="Times New Roman" w:cs="Times New Roman"/>
          <w:color w:val="000000" w:themeColor="text1"/>
          <w:sz w:val="24"/>
          <w:szCs w:val="24"/>
          <w:lang w:val="uk-UA"/>
        </w:rPr>
        <w:t xml:space="preserve">ціону - </w:t>
      </w:r>
      <w:r w:rsidRPr="00346F0A">
        <w:rPr>
          <w:rFonts w:ascii="Times New Roman" w:hAnsi="Times New Roman" w:cs="Times New Roman"/>
          <w:sz w:val="24"/>
          <w:szCs w:val="24"/>
          <w:lang w:val="uk-UA"/>
        </w:rPr>
        <w:t xml:space="preserve">Арбітражним керуючим Григор’євим Валерієм Васильовичем - тел. +38 (095) 216-44-93; </w:t>
      </w:r>
      <w:hyperlink r:id="rId9" w:history="1">
        <w:r w:rsidRPr="00346F0A">
          <w:rPr>
            <w:rStyle w:val="a8"/>
            <w:rFonts w:ascii="Times New Roman" w:eastAsia="Times New Roman" w:hAnsi="Times New Roman" w:cs="Times New Roman"/>
            <w:sz w:val="24"/>
            <w:szCs w:val="24"/>
            <w:lang w:val="uk-UA"/>
          </w:rPr>
          <w:t>grygoriev.valeriy@gmail.com</w:t>
        </w:r>
      </w:hyperlink>
      <w:r w:rsidRPr="00346F0A">
        <w:rPr>
          <w:rStyle w:val="a8"/>
          <w:rFonts w:ascii="Times New Roman" w:eastAsia="Times New Roman" w:hAnsi="Times New Roman" w:cs="Times New Roman"/>
          <w:sz w:val="24"/>
          <w:szCs w:val="24"/>
          <w:lang w:val="uk-UA"/>
        </w:rPr>
        <w:t>;</w:t>
      </w:r>
    </w:p>
    <w:p w:rsidR="00233D61" w:rsidRPr="00346F0A" w:rsidRDefault="00233D61" w:rsidP="00233D61">
      <w:pPr>
        <w:pStyle w:val="a3"/>
        <w:ind w:left="0"/>
        <w:jc w:val="both"/>
        <w:rPr>
          <w:sz w:val="24"/>
          <w:szCs w:val="24"/>
          <w:lang w:val="uk-UA"/>
        </w:rPr>
      </w:pPr>
    </w:p>
    <w:p w:rsidR="00BB6084" w:rsidRPr="00346F0A" w:rsidRDefault="00BB6084" w:rsidP="00903148">
      <w:pPr>
        <w:rPr>
          <w:lang w:val="uk-UA"/>
        </w:rPr>
      </w:pPr>
      <w:bookmarkStart w:id="1" w:name="n238"/>
      <w:bookmarkEnd w:id="1"/>
    </w:p>
    <w:sectPr w:rsidR="00BB6084" w:rsidRPr="00346F0A"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A5" w:rsidRDefault="003510A5" w:rsidP="00233D61">
      <w:pPr>
        <w:spacing w:after="0" w:line="240" w:lineRule="auto"/>
      </w:pPr>
      <w:r>
        <w:separator/>
      </w:r>
    </w:p>
  </w:endnote>
  <w:endnote w:type="continuationSeparator" w:id="0">
    <w:p w:rsidR="003510A5" w:rsidRDefault="003510A5"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A5" w:rsidRDefault="003510A5" w:rsidP="00233D61">
      <w:pPr>
        <w:spacing w:after="0" w:line="240" w:lineRule="auto"/>
      </w:pPr>
      <w:r>
        <w:separator/>
      </w:r>
    </w:p>
  </w:footnote>
  <w:footnote w:type="continuationSeparator" w:id="0">
    <w:p w:rsidR="003510A5" w:rsidRDefault="003510A5"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D06C3"/>
    <w:rsid w:val="0010632C"/>
    <w:rsid w:val="00137291"/>
    <w:rsid w:val="00233D61"/>
    <w:rsid w:val="00241122"/>
    <w:rsid w:val="003321B9"/>
    <w:rsid w:val="00346F0A"/>
    <w:rsid w:val="003510A5"/>
    <w:rsid w:val="00386448"/>
    <w:rsid w:val="003A3D3C"/>
    <w:rsid w:val="00426088"/>
    <w:rsid w:val="00431137"/>
    <w:rsid w:val="004F44DD"/>
    <w:rsid w:val="0065158B"/>
    <w:rsid w:val="006C343B"/>
    <w:rsid w:val="00710D17"/>
    <w:rsid w:val="00723922"/>
    <w:rsid w:val="00744809"/>
    <w:rsid w:val="00757DD1"/>
    <w:rsid w:val="007722ED"/>
    <w:rsid w:val="007A5227"/>
    <w:rsid w:val="00903148"/>
    <w:rsid w:val="00B374BD"/>
    <w:rsid w:val="00BB6084"/>
    <w:rsid w:val="00C13084"/>
    <w:rsid w:val="00CA2C22"/>
    <w:rsid w:val="00D06296"/>
    <w:rsid w:val="00D14B24"/>
    <w:rsid w:val="00DF3C98"/>
    <w:rsid w:val="00E32007"/>
    <w:rsid w:val="00EE6353"/>
    <w:rsid w:val="00F1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5BE0-F6E5-49D4-A1C5-303933B6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semiHidden/>
    <w:unhideWhenUsed/>
    <w:rsid w:val="00233D61"/>
    <w:rPr>
      <w:color w:val="0563C1" w:themeColor="hyperlink"/>
      <w:u w:val="single"/>
    </w:rPr>
  </w:style>
  <w:style w:type="paragraph" w:styleId="a9">
    <w:name w:val="Normal (Web)"/>
    <w:basedOn w:val="a"/>
    <w:uiPriority w:val="99"/>
    <w:semiHidden/>
    <w:unhideWhenUsed/>
    <w:rsid w:val="00CA2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279071430">
      <w:bodyDiv w:val="1"/>
      <w:marLeft w:val="0"/>
      <w:marRight w:val="0"/>
      <w:marTop w:val="0"/>
      <w:marBottom w:val="0"/>
      <w:divBdr>
        <w:top w:val="none" w:sz="0" w:space="0" w:color="auto"/>
        <w:left w:val="none" w:sz="0" w:space="0" w:color="auto"/>
        <w:bottom w:val="none" w:sz="0" w:space="0" w:color="auto"/>
        <w:right w:val="none" w:sz="0" w:space="0" w:color="auto"/>
      </w:divBdr>
    </w:div>
    <w:div w:id="9223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goriev.valeriy@gmail.com" TargetMode="External"/><Relationship Id="rId3" Type="http://schemas.openxmlformats.org/officeDocument/2006/relationships/settings" Target="settings.xml"/><Relationship Id="rId7" Type="http://schemas.openxmlformats.org/officeDocument/2006/relationships/hyperlink" Target="mailto:grygoriev.valeri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ygoriev.valer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14</cp:revision>
  <dcterms:created xsi:type="dcterms:W3CDTF">2021-03-24T20:33:00Z</dcterms:created>
  <dcterms:modified xsi:type="dcterms:W3CDTF">2021-05-04T15:06:00Z</dcterms:modified>
</cp:coreProperties>
</file>